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E71" w:rsidRPr="005A0E10" w:rsidRDefault="00136E71" w:rsidP="001A69A3">
      <w:pPr>
        <w:widowControl/>
        <w:kinsoku/>
        <w:autoSpaceDN/>
        <w:spacing w:afterLines="50" w:after="233" w:line="240" w:lineRule="auto"/>
        <w:jc w:val="center"/>
        <w:textAlignment w:val="auto"/>
        <w:rPr>
          <w:b/>
          <w:sz w:val="36"/>
          <w:szCs w:val="36"/>
        </w:rPr>
      </w:pPr>
      <w:r w:rsidRPr="005A0E10">
        <w:rPr>
          <w:b/>
          <w:sz w:val="36"/>
          <w:szCs w:val="36"/>
        </w:rPr>
        <w:t>考試院性別平等委員會第</w:t>
      </w:r>
      <w:r w:rsidRPr="005A0E10">
        <w:rPr>
          <w:rFonts w:hint="eastAsia"/>
          <w:b/>
          <w:sz w:val="36"/>
          <w:szCs w:val="36"/>
        </w:rPr>
        <w:t>1</w:t>
      </w:r>
      <w:r w:rsidR="00A97E35">
        <w:rPr>
          <w:rFonts w:hint="eastAsia"/>
          <w:b/>
          <w:sz w:val="36"/>
          <w:szCs w:val="36"/>
        </w:rPr>
        <w:t>9</w:t>
      </w:r>
      <w:r w:rsidRPr="005A0E10">
        <w:rPr>
          <w:rFonts w:hint="eastAsia"/>
          <w:b/>
          <w:sz w:val="36"/>
          <w:szCs w:val="36"/>
        </w:rPr>
        <w:t>次</w:t>
      </w:r>
      <w:r w:rsidRPr="005A0E10">
        <w:rPr>
          <w:b/>
          <w:sz w:val="36"/>
          <w:szCs w:val="36"/>
        </w:rPr>
        <w:t>會議紀錄</w:t>
      </w:r>
    </w:p>
    <w:p w:rsidR="00136E71" w:rsidRPr="005A0E10" w:rsidRDefault="00136E71" w:rsidP="00136E71">
      <w:pPr>
        <w:autoSpaceDN/>
        <w:spacing w:line="240" w:lineRule="auto"/>
        <w:jc w:val="both"/>
        <w:rPr>
          <w:sz w:val="32"/>
          <w:szCs w:val="32"/>
        </w:rPr>
      </w:pPr>
      <w:r w:rsidRPr="005A0E10">
        <w:rPr>
          <w:sz w:val="32"/>
          <w:szCs w:val="32"/>
        </w:rPr>
        <w:t>時間：中華民國</w:t>
      </w:r>
      <w:r w:rsidR="00A97E35" w:rsidRPr="00A97E35">
        <w:rPr>
          <w:sz w:val="32"/>
          <w:szCs w:val="32"/>
        </w:rPr>
        <w:t>108</w:t>
      </w:r>
      <w:r w:rsidR="00A97E35" w:rsidRPr="00A97E35">
        <w:rPr>
          <w:sz w:val="32"/>
          <w:szCs w:val="32"/>
        </w:rPr>
        <w:t>年</w:t>
      </w:r>
      <w:r w:rsidR="00A97E35" w:rsidRPr="00A97E35">
        <w:rPr>
          <w:sz w:val="32"/>
          <w:szCs w:val="32"/>
        </w:rPr>
        <w:t>4</w:t>
      </w:r>
      <w:r w:rsidR="00A97E35" w:rsidRPr="00A97E35">
        <w:rPr>
          <w:sz w:val="32"/>
          <w:szCs w:val="32"/>
        </w:rPr>
        <w:t>月</w:t>
      </w:r>
      <w:r w:rsidR="00A97E35" w:rsidRPr="00A97E35">
        <w:rPr>
          <w:sz w:val="32"/>
          <w:szCs w:val="32"/>
        </w:rPr>
        <w:t>22</w:t>
      </w:r>
      <w:r w:rsidR="00A97E35" w:rsidRPr="00A97E35">
        <w:rPr>
          <w:sz w:val="32"/>
          <w:szCs w:val="32"/>
        </w:rPr>
        <w:t>日上午</w:t>
      </w:r>
      <w:r w:rsidR="00A97E35" w:rsidRPr="00A97E35">
        <w:rPr>
          <w:sz w:val="32"/>
          <w:szCs w:val="32"/>
        </w:rPr>
        <w:t>9</w:t>
      </w:r>
      <w:r w:rsidR="00A97E35" w:rsidRPr="00A97E35">
        <w:rPr>
          <w:sz w:val="32"/>
          <w:szCs w:val="32"/>
        </w:rPr>
        <w:t>時</w:t>
      </w:r>
      <w:r w:rsidR="00A97E35" w:rsidRPr="00A97E35">
        <w:rPr>
          <w:sz w:val="32"/>
          <w:szCs w:val="32"/>
        </w:rPr>
        <w:t>30</w:t>
      </w:r>
      <w:r w:rsidR="00A97E35" w:rsidRPr="00A97E35">
        <w:rPr>
          <w:sz w:val="32"/>
          <w:szCs w:val="32"/>
        </w:rPr>
        <w:t>分</w:t>
      </w:r>
    </w:p>
    <w:p w:rsidR="00136E71" w:rsidRPr="005A0E10" w:rsidRDefault="00136E71" w:rsidP="00136E71">
      <w:pPr>
        <w:autoSpaceDN/>
        <w:spacing w:line="240" w:lineRule="auto"/>
        <w:jc w:val="both"/>
        <w:rPr>
          <w:sz w:val="32"/>
          <w:szCs w:val="32"/>
        </w:rPr>
      </w:pPr>
      <w:r w:rsidRPr="005A0E10">
        <w:rPr>
          <w:sz w:val="32"/>
          <w:szCs w:val="32"/>
        </w:rPr>
        <w:t>地點：本院傳賢樓</w:t>
      </w:r>
      <w:r w:rsidRPr="005A0E10">
        <w:rPr>
          <w:sz w:val="32"/>
          <w:szCs w:val="32"/>
        </w:rPr>
        <w:t>10</w:t>
      </w:r>
      <w:r w:rsidRPr="005A0E10">
        <w:rPr>
          <w:sz w:val="32"/>
          <w:szCs w:val="32"/>
        </w:rPr>
        <w:t>樓會議室</w:t>
      </w:r>
    </w:p>
    <w:p w:rsidR="00136E71" w:rsidRPr="005A0E10" w:rsidRDefault="00136E71" w:rsidP="00136E71">
      <w:pPr>
        <w:autoSpaceDN/>
        <w:spacing w:line="240" w:lineRule="auto"/>
        <w:ind w:left="1280" w:hangingChars="400" w:hanging="1280"/>
        <w:jc w:val="both"/>
        <w:rPr>
          <w:sz w:val="32"/>
          <w:szCs w:val="32"/>
        </w:rPr>
      </w:pPr>
      <w:r w:rsidRPr="005A0E10">
        <w:rPr>
          <w:sz w:val="32"/>
          <w:szCs w:val="32"/>
        </w:rPr>
        <w:t>出席者：伍主任委員錦</w:t>
      </w:r>
      <w:proofErr w:type="gramStart"/>
      <w:r w:rsidRPr="005A0E10">
        <w:rPr>
          <w:sz w:val="32"/>
          <w:szCs w:val="32"/>
        </w:rPr>
        <w:t>霖</w:t>
      </w:r>
      <w:proofErr w:type="gramEnd"/>
      <w:r w:rsidRPr="005A0E10">
        <w:rPr>
          <w:sz w:val="32"/>
          <w:szCs w:val="32"/>
        </w:rPr>
        <w:t>、</w:t>
      </w:r>
      <w:r w:rsidRPr="005A0E10">
        <w:rPr>
          <w:rFonts w:hint="eastAsia"/>
          <w:sz w:val="32"/>
          <w:szCs w:val="32"/>
        </w:rPr>
        <w:t>李</w:t>
      </w:r>
      <w:r w:rsidRPr="005A0E10">
        <w:rPr>
          <w:sz w:val="32"/>
          <w:szCs w:val="32"/>
        </w:rPr>
        <w:t>副主任委員</w:t>
      </w:r>
      <w:r w:rsidRPr="005A0E10">
        <w:rPr>
          <w:rFonts w:hint="eastAsia"/>
          <w:sz w:val="32"/>
          <w:szCs w:val="32"/>
        </w:rPr>
        <w:t>逸洋</w:t>
      </w:r>
      <w:r w:rsidRPr="005A0E10">
        <w:rPr>
          <w:sz w:val="32"/>
          <w:szCs w:val="32"/>
        </w:rPr>
        <w:t>、</w:t>
      </w:r>
      <w:r w:rsidR="00A97E35" w:rsidRPr="005A0E10">
        <w:rPr>
          <w:sz w:val="32"/>
          <w:szCs w:val="32"/>
        </w:rPr>
        <w:t>何委員寄</w:t>
      </w:r>
      <w:proofErr w:type="gramStart"/>
      <w:r w:rsidR="00A97E35" w:rsidRPr="005A0E10">
        <w:rPr>
          <w:sz w:val="32"/>
          <w:szCs w:val="32"/>
        </w:rPr>
        <w:t>澎</w:t>
      </w:r>
      <w:proofErr w:type="gramEnd"/>
      <w:r w:rsidR="00A97E35" w:rsidRPr="005A0E10">
        <w:rPr>
          <w:sz w:val="32"/>
          <w:szCs w:val="32"/>
        </w:rPr>
        <w:t>、</w:t>
      </w:r>
      <w:r w:rsidRPr="005A0E10">
        <w:rPr>
          <w:sz w:val="32"/>
          <w:szCs w:val="32"/>
        </w:rPr>
        <w:t>張委員明珠</w:t>
      </w:r>
      <w:r>
        <w:rPr>
          <w:rFonts w:hint="eastAsia"/>
          <w:sz w:val="32"/>
          <w:szCs w:val="32"/>
        </w:rPr>
        <w:t>、</w:t>
      </w:r>
      <w:r w:rsidR="000A6421">
        <w:rPr>
          <w:rFonts w:hint="eastAsia"/>
          <w:sz w:val="32"/>
          <w:szCs w:val="32"/>
        </w:rPr>
        <w:t>楊委員雅惠、</w:t>
      </w:r>
      <w:proofErr w:type="gramStart"/>
      <w:r w:rsidR="00441ABE" w:rsidRPr="005A0E10">
        <w:rPr>
          <w:sz w:val="32"/>
          <w:szCs w:val="32"/>
        </w:rPr>
        <w:t>李委員繼玄</w:t>
      </w:r>
      <w:proofErr w:type="gramEnd"/>
      <w:r w:rsidR="00441ABE" w:rsidRPr="005A0E10">
        <w:rPr>
          <w:sz w:val="32"/>
          <w:szCs w:val="32"/>
        </w:rPr>
        <w:t>、</w:t>
      </w:r>
      <w:proofErr w:type="gramStart"/>
      <w:r w:rsidRPr="005A0E10">
        <w:rPr>
          <w:rFonts w:hint="eastAsia"/>
          <w:sz w:val="32"/>
          <w:szCs w:val="32"/>
        </w:rPr>
        <w:t>蔡委員宗珍</w:t>
      </w:r>
      <w:proofErr w:type="gramEnd"/>
      <w:r w:rsidRPr="005A0E10">
        <w:rPr>
          <w:sz w:val="32"/>
          <w:szCs w:val="32"/>
        </w:rPr>
        <w:t>、</w:t>
      </w:r>
      <w:r w:rsidRPr="005A0E10">
        <w:rPr>
          <w:rFonts w:hint="eastAsia"/>
          <w:sz w:val="32"/>
          <w:szCs w:val="32"/>
        </w:rPr>
        <w:t>周委員弘憲</w:t>
      </w:r>
      <w:r w:rsidRPr="005A0E10">
        <w:rPr>
          <w:sz w:val="32"/>
          <w:szCs w:val="32"/>
        </w:rPr>
        <w:t>、</w:t>
      </w:r>
      <w:r w:rsidRPr="005A0E10">
        <w:rPr>
          <w:rFonts w:hint="eastAsia"/>
          <w:sz w:val="32"/>
          <w:szCs w:val="32"/>
        </w:rPr>
        <w:t>郭委</w:t>
      </w:r>
      <w:r w:rsidRPr="005A0E10">
        <w:rPr>
          <w:sz w:val="32"/>
          <w:szCs w:val="32"/>
        </w:rPr>
        <w:t>員</w:t>
      </w:r>
      <w:r w:rsidRPr="005A0E10">
        <w:rPr>
          <w:rFonts w:hint="eastAsia"/>
          <w:sz w:val="32"/>
          <w:szCs w:val="32"/>
        </w:rPr>
        <w:t>芳</w:t>
      </w:r>
      <w:proofErr w:type="gramStart"/>
      <w:r w:rsidRPr="005A0E10">
        <w:rPr>
          <w:rFonts w:hint="eastAsia"/>
          <w:sz w:val="32"/>
          <w:szCs w:val="32"/>
        </w:rPr>
        <w:t>煜</w:t>
      </w:r>
      <w:proofErr w:type="gramEnd"/>
      <w:r w:rsidRPr="005A0E10">
        <w:rPr>
          <w:sz w:val="32"/>
          <w:szCs w:val="32"/>
        </w:rPr>
        <w:t>、</w:t>
      </w:r>
      <w:r w:rsidR="00A97E35" w:rsidRPr="005A0E10">
        <w:rPr>
          <w:rFonts w:hint="eastAsia"/>
          <w:sz w:val="32"/>
          <w:szCs w:val="32"/>
        </w:rPr>
        <w:t>張委員瓊玲、</w:t>
      </w:r>
      <w:proofErr w:type="gramStart"/>
      <w:r w:rsidR="00A97E35" w:rsidRPr="005A0E10">
        <w:rPr>
          <w:sz w:val="32"/>
          <w:szCs w:val="32"/>
        </w:rPr>
        <w:t>吳委員志光</w:t>
      </w:r>
      <w:proofErr w:type="gramEnd"/>
      <w:r w:rsidR="00A97E35" w:rsidRPr="005A0E10">
        <w:rPr>
          <w:sz w:val="32"/>
          <w:szCs w:val="32"/>
        </w:rPr>
        <w:t>、</w:t>
      </w:r>
      <w:r w:rsidR="007F3ABC">
        <w:rPr>
          <w:rFonts w:hint="eastAsia"/>
          <w:sz w:val="32"/>
          <w:szCs w:val="32"/>
        </w:rPr>
        <w:t>葉委員德蘭、楊委員玉珍、</w:t>
      </w:r>
      <w:proofErr w:type="gramStart"/>
      <w:r w:rsidR="00921FB7" w:rsidRPr="005A0E10">
        <w:rPr>
          <w:sz w:val="32"/>
          <w:szCs w:val="32"/>
        </w:rPr>
        <w:t>黃委員翠紋</w:t>
      </w:r>
      <w:proofErr w:type="gramEnd"/>
      <w:r w:rsidR="0034278A" w:rsidRPr="005A0E10">
        <w:rPr>
          <w:sz w:val="32"/>
          <w:szCs w:val="32"/>
        </w:rPr>
        <w:t>、</w:t>
      </w:r>
      <w:r w:rsidR="0034278A" w:rsidRPr="005A0E10">
        <w:rPr>
          <w:rFonts w:hint="eastAsia"/>
          <w:sz w:val="32"/>
          <w:szCs w:val="32"/>
        </w:rPr>
        <w:t>陳委員明</w:t>
      </w:r>
      <w:proofErr w:type="gramStart"/>
      <w:r w:rsidR="0034278A" w:rsidRPr="005A0E10">
        <w:rPr>
          <w:rFonts w:hint="eastAsia"/>
          <w:sz w:val="32"/>
          <w:szCs w:val="32"/>
        </w:rPr>
        <w:t>莉</w:t>
      </w:r>
      <w:proofErr w:type="gramEnd"/>
    </w:p>
    <w:p w:rsidR="00136E71" w:rsidRPr="005A0E10" w:rsidRDefault="00136E71" w:rsidP="00136E71">
      <w:pPr>
        <w:autoSpaceDN/>
        <w:spacing w:line="240" w:lineRule="auto"/>
        <w:ind w:left="1280" w:hangingChars="400" w:hanging="1280"/>
        <w:jc w:val="both"/>
        <w:rPr>
          <w:sz w:val="32"/>
          <w:szCs w:val="32"/>
        </w:rPr>
      </w:pPr>
      <w:r w:rsidRPr="005A0E10">
        <w:rPr>
          <w:sz w:val="32"/>
          <w:szCs w:val="32"/>
        </w:rPr>
        <w:t>列席者：</w:t>
      </w:r>
      <w:proofErr w:type="gramStart"/>
      <w:r w:rsidRPr="005A0E10">
        <w:rPr>
          <w:sz w:val="32"/>
          <w:szCs w:val="32"/>
        </w:rPr>
        <w:t>袁</w:t>
      </w:r>
      <w:proofErr w:type="gramEnd"/>
      <w:r w:rsidRPr="005A0E10">
        <w:rPr>
          <w:sz w:val="32"/>
          <w:szCs w:val="32"/>
        </w:rPr>
        <w:t>副秘書長自玉、</w:t>
      </w:r>
      <w:proofErr w:type="gramStart"/>
      <w:r w:rsidRPr="005A0E10">
        <w:rPr>
          <w:sz w:val="32"/>
          <w:szCs w:val="32"/>
        </w:rPr>
        <w:t>呂組長理正</w:t>
      </w:r>
      <w:proofErr w:type="gramEnd"/>
      <w:r w:rsidRPr="005A0E10">
        <w:rPr>
          <w:rFonts w:hint="eastAsia"/>
          <w:sz w:val="32"/>
          <w:szCs w:val="32"/>
        </w:rPr>
        <w:t>、</w:t>
      </w:r>
      <w:r w:rsidRPr="005A0E10">
        <w:rPr>
          <w:sz w:val="32"/>
          <w:szCs w:val="32"/>
        </w:rPr>
        <w:t>周組長秋玲</w:t>
      </w:r>
      <w:r w:rsidRPr="005A0E10">
        <w:rPr>
          <w:rFonts w:hint="eastAsia"/>
          <w:sz w:val="32"/>
          <w:szCs w:val="32"/>
        </w:rPr>
        <w:t>、</w:t>
      </w:r>
      <w:proofErr w:type="gramStart"/>
      <w:r w:rsidRPr="005A0E10">
        <w:rPr>
          <w:rFonts w:hint="eastAsia"/>
          <w:sz w:val="32"/>
          <w:szCs w:val="32"/>
        </w:rPr>
        <w:t>龔</w:t>
      </w:r>
      <w:proofErr w:type="gramEnd"/>
      <w:r w:rsidRPr="005A0E10">
        <w:rPr>
          <w:rFonts w:hint="eastAsia"/>
          <w:sz w:val="32"/>
          <w:szCs w:val="32"/>
        </w:rPr>
        <w:t>組長</w:t>
      </w:r>
      <w:proofErr w:type="gramStart"/>
      <w:r w:rsidRPr="005A0E10">
        <w:rPr>
          <w:rFonts w:hint="eastAsia"/>
          <w:sz w:val="32"/>
          <w:szCs w:val="32"/>
        </w:rPr>
        <w:t>癸</w:t>
      </w:r>
      <w:proofErr w:type="gramEnd"/>
      <w:r w:rsidRPr="005A0E10">
        <w:rPr>
          <w:rFonts w:hint="eastAsia"/>
          <w:sz w:val="32"/>
          <w:szCs w:val="32"/>
        </w:rPr>
        <w:t>藝</w:t>
      </w:r>
      <w:r w:rsidRPr="005A0E10">
        <w:rPr>
          <w:sz w:val="32"/>
          <w:szCs w:val="32"/>
        </w:rPr>
        <w:t>、</w:t>
      </w:r>
      <w:proofErr w:type="gramStart"/>
      <w:r w:rsidRPr="005A0E10">
        <w:rPr>
          <w:rFonts w:hint="eastAsia"/>
          <w:sz w:val="32"/>
          <w:szCs w:val="32"/>
        </w:rPr>
        <w:t>闕</w:t>
      </w:r>
      <w:r w:rsidRPr="005A0E10">
        <w:rPr>
          <w:sz w:val="32"/>
          <w:szCs w:val="32"/>
        </w:rPr>
        <w:t>主任</w:t>
      </w:r>
      <w:r w:rsidRPr="005A0E10">
        <w:rPr>
          <w:rFonts w:hint="eastAsia"/>
          <w:sz w:val="32"/>
          <w:szCs w:val="32"/>
        </w:rPr>
        <w:t>惠瑜</w:t>
      </w:r>
      <w:proofErr w:type="gramEnd"/>
      <w:r w:rsidRPr="005A0E10">
        <w:rPr>
          <w:sz w:val="32"/>
          <w:szCs w:val="32"/>
        </w:rPr>
        <w:t>、</w:t>
      </w:r>
      <w:proofErr w:type="gramStart"/>
      <w:r w:rsidR="00664A62">
        <w:rPr>
          <w:rFonts w:hint="eastAsia"/>
          <w:sz w:val="32"/>
          <w:szCs w:val="32"/>
        </w:rPr>
        <w:t>鍾</w:t>
      </w:r>
      <w:proofErr w:type="gramEnd"/>
      <w:r w:rsidR="00664A62">
        <w:rPr>
          <w:rFonts w:hint="eastAsia"/>
          <w:sz w:val="32"/>
          <w:szCs w:val="32"/>
        </w:rPr>
        <w:t>執行</w:t>
      </w:r>
      <w:proofErr w:type="gramStart"/>
      <w:r w:rsidR="00664A62">
        <w:rPr>
          <w:rFonts w:hint="eastAsia"/>
          <w:sz w:val="32"/>
          <w:szCs w:val="32"/>
        </w:rPr>
        <w:t>秘書士偉</w:t>
      </w:r>
      <w:proofErr w:type="gramEnd"/>
      <w:r w:rsidR="00A97E35">
        <w:rPr>
          <w:rFonts w:hint="eastAsia"/>
          <w:sz w:val="32"/>
          <w:szCs w:val="32"/>
        </w:rPr>
        <w:t>、熊執行</w:t>
      </w:r>
      <w:r w:rsidR="00BC70A1">
        <w:rPr>
          <w:rFonts w:hint="eastAsia"/>
          <w:sz w:val="32"/>
          <w:szCs w:val="32"/>
        </w:rPr>
        <w:t>秘</w:t>
      </w:r>
      <w:r w:rsidR="00A97E35">
        <w:rPr>
          <w:rFonts w:hint="eastAsia"/>
          <w:sz w:val="32"/>
          <w:szCs w:val="32"/>
        </w:rPr>
        <w:t>書忠勇</w:t>
      </w:r>
    </w:p>
    <w:p w:rsidR="002F49D0" w:rsidRDefault="00136E71" w:rsidP="00136E71">
      <w:pPr>
        <w:autoSpaceDN/>
        <w:spacing w:line="240" w:lineRule="auto"/>
        <w:ind w:left="1280" w:hangingChars="400" w:hanging="1280"/>
        <w:jc w:val="both"/>
        <w:rPr>
          <w:sz w:val="32"/>
          <w:szCs w:val="32"/>
        </w:rPr>
      </w:pPr>
      <w:r w:rsidRPr="005A0E10">
        <w:rPr>
          <w:sz w:val="32"/>
          <w:szCs w:val="32"/>
        </w:rPr>
        <w:t>出席者請假：</w:t>
      </w:r>
      <w:r w:rsidR="00A97E35" w:rsidRPr="005A0E10">
        <w:rPr>
          <w:sz w:val="32"/>
          <w:szCs w:val="32"/>
        </w:rPr>
        <w:t>羅委員</w:t>
      </w:r>
      <w:proofErr w:type="gramStart"/>
      <w:r w:rsidR="00A97E35" w:rsidRPr="005A0E10">
        <w:rPr>
          <w:sz w:val="32"/>
          <w:szCs w:val="32"/>
        </w:rPr>
        <w:t>燦煐</w:t>
      </w:r>
      <w:proofErr w:type="gramEnd"/>
      <w:r w:rsidR="00A97E35" w:rsidRPr="005A0E10">
        <w:rPr>
          <w:sz w:val="32"/>
          <w:szCs w:val="32"/>
        </w:rPr>
        <w:t>、</w:t>
      </w:r>
      <w:proofErr w:type="gramStart"/>
      <w:r w:rsidR="00A97E35" w:rsidRPr="005A0E10">
        <w:rPr>
          <w:sz w:val="32"/>
          <w:szCs w:val="32"/>
        </w:rPr>
        <w:t>范</w:t>
      </w:r>
      <w:proofErr w:type="gramEnd"/>
      <w:r w:rsidR="00A97E35" w:rsidRPr="005A0E10">
        <w:rPr>
          <w:sz w:val="32"/>
          <w:szCs w:val="32"/>
        </w:rPr>
        <w:t>委員國勇</w:t>
      </w:r>
    </w:p>
    <w:p w:rsidR="00136E71" w:rsidRPr="005A0E10" w:rsidRDefault="00136E71" w:rsidP="00136E71">
      <w:pPr>
        <w:autoSpaceDN/>
        <w:spacing w:line="240" w:lineRule="auto"/>
        <w:ind w:left="1280" w:hangingChars="400" w:hanging="1280"/>
        <w:jc w:val="both"/>
        <w:rPr>
          <w:sz w:val="32"/>
          <w:szCs w:val="32"/>
        </w:rPr>
      </w:pPr>
      <w:r w:rsidRPr="005A0E10">
        <w:rPr>
          <w:sz w:val="32"/>
          <w:szCs w:val="32"/>
        </w:rPr>
        <w:t>列席機關：</w:t>
      </w:r>
    </w:p>
    <w:p w:rsidR="000A6421" w:rsidRDefault="00136E71" w:rsidP="008D5C1F">
      <w:pPr>
        <w:autoSpaceDN/>
        <w:spacing w:line="240" w:lineRule="auto"/>
        <w:ind w:leftChars="150" w:left="1700" w:hangingChars="400" w:hanging="1280"/>
        <w:jc w:val="both"/>
        <w:rPr>
          <w:sz w:val="32"/>
          <w:szCs w:val="32"/>
        </w:rPr>
      </w:pPr>
      <w:r w:rsidRPr="005A0E10">
        <w:rPr>
          <w:sz w:val="32"/>
          <w:szCs w:val="32"/>
        </w:rPr>
        <w:t>考選部：</w:t>
      </w:r>
      <w:r w:rsidR="00D65607">
        <w:rPr>
          <w:sz w:val="32"/>
          <w:szCs w:val="32"/>
        </w:rPr>
        <w:t>顏司長惠玲、劉</w:t>
      </w:r>
      <w:r w:rsidR="00441ABE">
        <w:rPr>
          <w:rFonts w:hint="eastAsia"/>
          <w:sz w:val="32"/>
          <w:szCs w:val="32"/>
        </w:rPr>
        <w:t>副司長</w:t>
      </w:r>
      <w:r w:rsidR="00D65607">
        <w:rPr>
          <w:sz w:val="32"/>
          <w:szCs w:val="32"/>
        </w:rPr>
        <w:t>約蘭、</w:t>
      </w:r>
      <w:r w:rsidR="006C5F68">
        <w:rPr>
          <w:sz w:val="32"/>
          <w:szCs w:val="32"/>
        </w:rPr>
        <w:t>謝主任</w:t>
      </w:r>
      <w:proofErr w:type="gramStart"/>
      <w:r w:rsidR="006C5F68">
        <w:rPr>
          <w:sz w:val="32"/>
          <w:szCs w:val="32"/>
        </w:rPr>
        <w:t>瀛</w:t>
      </w:r>
      <w:proofErr w:type="gramEnd"/>
      <w:r w:rsidR="006C5F68">
        <w:rPr>
          <w:sz w:val="32"/>
          <w:szCs w:val="32"/>
        </w:rPr>
        <w:t>隆、陳主任盛能、</w:t>
      </w:r>
      <w:proofErr w:type="gramStart"/>
      <w:r w:rsidR="006C5F68">
        <w:rPr>
          <w:sz w:val="32"/>
          <w:szCs w:val="32"/>
        </w:rPr>
        <w:t>游</w:t>
      </w:r>
      <w:proofErr w:type="gramEnd"/>
      <w:r w:rsidR="006C5F68">
        <w:rPr>
          <w:sz w:val="32"/>
          <w:szCs w:val="32"/>
        </w:rPr>
        <w:t>科員雅涵</w:t>
      </w:r>
    </w:p>
    <w:p w:rsidR="00C63A3C" w:rsidRPr="005A0E10" w:rsidRDefault="00136E71" w:rsidP="008D5C1F">
      <w:pPr>
        <w:autoSpaceDN/>
        <w:spacing w:line="240" w:lineRule="auto"/>
        <w:ind w:leftChars="150" w:left="1700" w:hangingChars="400" w:hanging="1280"/>
        <w:jc w:val="both"/>
        <w:rPr>
          <w:sz w:val="32"/>
          <w:szCs w:val="32"/>
        </w:rPr>
      </w:pPr>
      <w:r w:rsidRPr="005A0E10">
        <w:rPr>
          <w:sz w:val="32"/>
          <w:szCs w:val="32"/>
        </w:rPr>
        <w:t>銓敘部：</w:t>
      </w:r>
      <w:proofErr w:type="gramStart"/>
      <w:r w:rsidR="00EB5365">
        <w:rPr>
          <w:rFonts w:hint="eastAsia"/>
          <w:sz w:val="32"/>
          <w:szCs w:val="32"/>
        </w:rPr>
        <w:t>雷副司長諶</w:t>
      </w:r>
      <w:proofErr w:type="gramEnd"/>
      <w:r w:rsidR="00EB5365" w:rsidRPr="005A0E10">
        <w:rPr>
          <w:rFonts w:hint="eastAsia"/>
          <w:sz w:val="32"/>
          <w:szCs w:val="32"/>
        </w:rPr>
        <w:t>、</w:t>
      </w:r>
      <w:r w:rsidR="00EB5365">
        <w:rPr>
          <w:rFonts w:hint="eastAsia"/>
          <w:sz w:val="32"/>
          <w:szCs w:val="32"/>
        </w:rPr>
        <w:t>王副司長永大、</w:t>
      </w:r>
      <w:r w:rsidR="00D65607">
        <w:rPr>
          <w:rFonts w:hint="eastAsia"/>
          <w:sz w:val="32"/>
          <w:szCs w:val="32"/>
        </w:rPr>
        <w:t>吳副司長</w:t>
      </w:r>
      <w:proofErr w:type="gramStart"/>
      <w:r w:rsidR="00D65607">
        <w:rPr>
          <w:rFonts w:hint="eastAsia"/>
          <w:sz w:val="32"/>
          <w:szCs w:val="32"/>
        </w:rPr>
        <w:t>俐澐</w:t>
      </w:r>
      <w:proofErr w:type="gramEnd"/>
      <w:r w:rsidR="00D65607">
        <w:rPr>
          <w:rFonts w:hint="eastAsia"/>
          <w:sz w:val="32"/>
          <w:szCs w:val="32"/>
        </w:rPr>
        <w:t>、楊</w:t>
      </w:r>
      <w:r w:rsidRPr="005A0E10">
        <w:rPr>
          <w:rFonts w:hint="eastAsia"/>
          <w:sz w:val="32"/>
          <w:szCs w:val="32"/>
        </w:rPr>
        <w:t>主任</w:t>
      </w:r>
      <w:r w:rsidR="00D65607">
        <w:rPr>
          <w:rFonts w:hint="eastAsia"/>
          <w:sz w:val="32"/>
          <w:szCs w:val="32"/>
        </w:rPr>
        <w:t>順正</w:t>
      </w:r>
      <w:r w:rsidRPr="005A0E10">
        <w:rPr>
          <w:rFonts w:hint="eastAsia"/>
          <w:sz w:val="32"/>
          <w:szCs w:val="32"/>
        </w:rPr>
        <w:t>、</w:t>
      </w:r>
      <w:proofErr w:type="gramStart"/>
      <w:r w:rsidRPr="005A0E10">
        <w:rPr>
          <w:sz w:val="32"/>
          <w:szCs w:val="32"/>
        </w:rPr>
        <w:t>伍主任家志</w:t>
      </w:r>
      <w:proofErr w:type="gramEnd"/>
      <w:r w:rsidRPr="005A0E10">
        <w:rPr>
          <w:sz w:val="32"/>
          <w:szCs w:val="32"/>
        </w:rPr>
        <w:t>、</w:t>
      </w:r>
      <w:r w:rsidR="00EB5365">
        <w:rPr>
          <w:rFonts w:hint="eastAsia"/>
          <w:sz w:val="32"/>
          <w:szCs w:val="32"/>
        </w:rPr>
        <w:t>邱科長瓊如、</w:t>
      </w:r>
      <w:r w:rsidRPr="005A0E10">
        <w:rPr>
          <w:sz w:val="32"/>
          <w:szCs w:val="32"/>
        </w:rPr>
        <w:t>官專員長偉</w:t>
      </w:r>
    </w:p>
    <w:p w:rsidR="00136E71" w:rsidRPr="005A0E10" w:rsidRDefault="00136E71" w:rsidP="00136E71">
      <w:pPr>
        <w:autoSpaceDN/>
        <w:spacing w:line="240" w:lineRule="auto"/>
        <w:ind w:leftChars="146" w:left="1708" w:hangingChars="406" w:hanging="1299"/>
        <w:jc w:val="both"/>
        <w:rPr>
          <w:sz w:val="32"/>
          <w:szCs w:val="32"/>
        </w:rPr>
      </w:pPr>
      <w:r w:rsidRPr="005A0E10">
        <w:rPr>
          <w:sz w:val="32"/>
          <w:szCs w:val="32"/>
        </w:rPr>
        <w:t>公務人員保障暨培訓委員會：</w:t>
      </w:r>
      <w:proofErr w:type="gramStart"/>
      <w:r w:rsidR="00865C45" w:rsidRPr="00865C45">
        <w:rPr>
          <w:bCs/>
          <w:sz w:val="32"/>
          <w:szCs w:val="32"/>
        </w:rPr>
        <w:t>陳參事東欽</w:t>
      </w:r>
      <w:proofErr w:type="gramEnd"/>
      <w:r w:rsidR="00865C45" w:rsidRPr="00865C45">
        <w:rPr>
          <w:sz w:val="32"/>
          <w:szCs w:val="32"/>
        </w:rPr>
        <w:t>、</w:t>
      </w:r>
      <w:r w:rsidR="00901685">
        <w:rPr>
          <w:rFonts w:hint="eastAsia"/>
          <w:bCs/>
          <w:sz w:val="32"/>
          <w:szCs w:val="32"/>
        </w:rPr>
        <w:t>陳專門委員</w:t>
      </w:r>
      <w:r w:rsidR="00BC70A1">
        <w:rPr>
          <w:rFonts w:hint="eastAsia"/>
          <w:bCs/>
          <w:sz w:val="32"/>
          <w:szCs w:val="32"/>
        </w:rPr>
        <w:t>政</w:t>
      </w:r>
      <w:r w:rsidR="00901685">
        <w:rPr>
          <w:rFonts w:hint="eastAsia"/>
          <w:bCs/>
          <w:sz w:val="32"/>
          <w:szCs w:val="32"/>
        </w:rPr>
        <w:t>德</w:t>
      </w:r>
      <w:r w:rsidR="00865C45" w:rsidRPr="00865C45">
        <w:rPr>
          <w:sz w:val="32"/>
          <w:szCs w:val="32"/>
        </w:rPr>
        <w:t>、</w:t>
      </w:r>
      <w:r w:rsidR="00865C45" w:rsidRPr="00865C45">
        <w:rPr>
          <w:bCs/>
          <w:sz w:val="32"/>
          <w:szCs w:val="32"/>
        </w:rPr>
        <w:t>呂科長宜</w:t>
      </w:r>
      <w:proofErr w:type="gramStart"/>
      <w:r w:rsidR="00865C45" w:rsidRPr="00865C45">
        <w:rPr>
          <w:bCs/>
          <w:sz w:val="32"/>
          <w:szCs w:val="32"/>
        </w:rPr>
        <w:t>樺</w:t>
      </w:r>
      <w:proofErr w:type="gramEnd"/>
      <w:r w:rsidR="00865C45" w:rsidRPr="00865C45">
        <w:rPr>
          <w:sz w:val="32"/>
          <w:szCs w:val="32"/>
        </w:rPr>
        <w:t>、</w:t>
      </w:r>
      <w:r w:rsidR="00865C45" w:rsidRPr="00865C45">
        <w:rPr>
          <w:bCs/>
          <w:sz w:val="32"/>
          <w:szCs w:val="32"/>
        </w:rPr>
        <w:t>卓科長貽</w:t>
      </w:r>
      <w:proofErr w:type="gramStart"/>
      <w:r w:rsidR="00865C45" w:rsidRPr="00865C45">
        <w:rPr>
          <w:bCs/>
          <w:sz w:val="32"/>
          <w:szCs w:val="32"/>
        </w:rPr>
        <w:t>婷</w:t>
      </w:r>
      <w:proofErr w:type="gramEnd"/>
    </w:p>
    <w:p w:rsidR="00136E71" w:rsidRDefault="00136E71" w:rsidP="00136E71">
      <w:pPr>
        <w:autoSpaceDN/>
        <w:spacing w:line="240" w:lineRule="auto"/>
        <w:ind w:leftChars="146" w:left="1708" w:hangingChars="406" w:hanging="1299"/>
        <w:jc w:val="both"/>
        <w:rPr>
          <w:sz w:val="32"/>
          <w:szCs w:val="32"/>
        </w:rPr>
      </w:pPr>
      <w:r w:rsidRPr="005A0E10">
        <w:rPr>
          <w:sz w:val="32"/>
          <w:szCs w:val="32"/>
        </w:rPr>
        <w:t>公務人員退休撫</w:t>
      </w:r>
      <w:proofErr w:type="gramStart"/>
      <w:r w:rsidRPr="005A0E10">
        <w:rPr>
          <w:sz w:val="32"/>
          <w:szCs w:val="32"/>
        </w:rPr>
        <w:t>卹</w:t>
      </w:r>
      <w:proofErr w:type="gramEnd"/>
      <w:r w:rsidRPr="005A0E10">
        <w:rPr>
          <w:sz w:val="32"/>
          <w:szCs w:val="32"/>
        </w:rPr>
        <w:t>基金監理委員會：高執行秘書誓男</w:t>
      </w:r>
    </w:p>
    <w:p w:rsidR="00136E71" w:rsidRPr="005A0E10" w:rsidRDefault="00136E71" w:rsidP="001A69A3">
      <w:pPr>
        <w:autoSpaceDN/>
        <w:spacing w:beforeLines="50" w:before="233" w:line="240" w:lineRule="auto"/>
        <w:ind w:leftChars="5" w:left="14"/>
        <w:jc w:val="both"/>
        <w:rPr>
          <w:sz w:val="32"/>
          <w:szCs w:val="32"/>
        </w:rPr>
      </w:pPr>
      <w:r w:rsidRPr="005A0E10">
        <w:rPr>
          <w:sz w:val="32"/>
          <w:szCs w:val="32"/>
        </w:rPr>
        <w:t>主席：伍主任委員錦</w:t>
      </w:r>
      <w:proofErr w:type="gramStart"/>
      <w:r w:rsidRPr="005A0E10">
        <w:rPr>
          <w:sz w:val="32"/>
          <w:szCs w:val="32"/>
        </w:rPr>
        <w:t>霖</w:t>
      </w:r>
      <w:proofErr w:type="gramEnd"/>
      <w:r w:rsidRPr="005A0E10">
        <w:rPr>
          <w:sz w:val="32"/>
          <w:szCs w:val="32"/>
        </w:rPr>
        <w:t xml:space="preserve">　　　　　　　　　　紀錄：陳起雲</w:t>
      </w:r>
    </w:p>
    <w:p w:rsidR="00AB6D84" w:rsidRPr="00370369" w:rsidRDefault="00AB6D84" w:rsidP="001A69A3">
      <w:pPr>
        <w:kinsoku/>
        <w:autoSpaceDN/>
        <w:spacing w:beforeLines="150" w:before="699" w:line="240" w:lineRule="auto"/>
        <w:ind w:leftChars="400" w:left="1120"/>
        <w:jc w:val="both"/>
        <w:textAlignment w:val="auto"/>
        <w:rPr>
          <w:b/>
          <w:sz w:val="32"/>
        </w:rPr>
      </w:pPr>
      <w:r w:rsidRPr="00370369">
        <w:rPr>
          <w:rFonts w:hint="eastAsia"/>
          <w:b/>
          <w:sz w:val="32"/>
        </w:rPr>
        <w:t>甲、報告事項</w:t>
      </w:r>
    </w:p>
    <w:p w:rsidR="00370369" w:rsidRDefault="00AB6D84" w:rsidP="001A69A3">
      <w:pPr>
        <w:kinsoku/>
        <w:autoSpaceDN/>
        <w:spacing w:beforeLines="50" w:before="233" w:line="240" w:lineRule="auto"/>
        <w:ind w:leftChars="5" w:left="831" w:hangingChars="255" w:hanging="817"/>
        <w:jc w:val="both"/>
        <w:textAlignment w:val="auto"/>
        <w:rPr>
          <w:rFonts w:ascii="標楷體" w:hAnsi="標楷體"/>
          <w:b/>
          <w:sz w:val="32"/>
          <w:szCs w:val="32"/>
        </w:rPr>
      </w:pPr>
      <w:r w:rsidRPr="00370369">
        <w:rPr>
          <w:rFonts w:hint="eastAsia"/>
          <w:b/>
          <w:sz w:val="32"/>
          <w:szCs w:val="32"/>
        </w:rPr>
        <w:t>一、宣讀本院性別平等委員會第</w:t>
      </w:r>
      <w:r w:rsidRPr="00370369">
        <w:rPr>
          <w:b/>
          <w:sz w:val="32"/>
          <w:szCs w:val="32"/>
        </w:rPr>
        <w:t>1</w:t>
      </w:r>
      <w:r w:rsidR="00A97E35">
        <w:rPr>
          <w:rFonts w:hint="eastAsia"/>
          <w:b/>
          <w:sz w:val="32"/>
          <w:szCs w:val="32"/>
        </w:rPr>
        <w:t>8</w:t>
      </w:r>
      <w:r w:rsidRPr="00370369">
        <w:rPr>
          <w:rFonts w:hint="eastAsia"/>
          <w:b/>
          <w:sz w:val="32"/>
          <w:szCs w:val="32"/>
        </w:rPr>
        <w:t>次會議紀錄。</w:t>
      </w:r>
    </w:p>
    <w:p w:rsidR="00370369" w:rsidRPr="00370369" w:rsidRDefault="00370369" w:rsidP="00370369">
      <w:pPr>
        <w:kinsoku/>
        <w:autoSpaceDN/>
        <w:spacing w:line="240" w:lineRule="auto"/>
        <w:ind w:leftChars="5" w:left="831" w:hangingChars="255" w:hanging="817"/>
        <w:jc w:val="both"/>
        <w:textAlignment w:val="auto"/>
        <w:rPr>
          <w:b/>
          <w:sz w:val="32"/>
          <w:szCs w:val="32"/>
        </w:rPr>
      </w:pPr>
      <w:r w:rsidRPr="00370369">
        <w:rPr>
          <w:b/>
          <w:sz w:val="32"/>
          <w:szCs w:val="32"/>
        </w:rPr>
        <w:t>決定：上（第</w:t>
      </w:r>
      <w:r w:rsidRPr="00370369">
        <w:rPr>
          <w:rFonts w:hint="eastAsia"/>
          <w:b/>
          <w:sz w:val="32"/>
          <w:szCs w:val="32"/>
        </w:rPr>
        <w:t>1</w:t>
      </w:r>
      <w:r w:rsidR="00A97E35">
        <w:rPr>
          <w:rFonts w:hint="eastAsia"/>
          <w:b/>
          <w:sz w:val="32"/>
          <w:szCs w:val="32"/>
        </w:rPr>
        <w:t>8</w:t>
      </w:r>
      <w:r w:rsidRPr="00370369">
        <w:rPr>
          <w:b/>
          <w:sz w:val="32"/>
          <w:szCs w:val="32"/>
        </w:rPr>
        <w:t>）次會議紀錄確定。</w:t>
      </w:r>
    </w:p>
    <w:p w:rsidR="00AB6D84" w:rsidRPr="00370369" w:rsidRDefault="00AB6D84" w:rsidP="001A69A3">
      <w:pPr>
        <w:kinsoku/>
        <w:autoSpaceDN/>
        <w:spacing w:beforeLines="50" w:before="233" w:line="240" w:lineRule="auto"/>
        <w:ind w:leftChars="5" w:left="831" w:hangingChars="255" w:hanging="817"/>
        <w:jc w:val="both"/>
        <w:textAlignment w:val="auto"/>
        <w:rPr>
          <w:b/>
          <w:sz w:val="32"/>
          <w:szCs w:val="32"/>
        </w:rPr>
      </w:pPr>
      <w:r w:rsidRPr="00370369">
        <w:rPr>
          <w:rFonts w:hint="eastAsia"/>
          <w:b/>
          <w:sz w:val="32"/>
          <w:szCs w:val="32"/>
        </w:rPr>
        <w:t>二、本院性別平等委員會第</w:t>
      </w:r>
      <w:r w:rsidRPr="00370369">
        <w:rPr>
          <w:b/>
          <w:sz w:val="32"/>
          <w:szCs w:val="32"/>
        </w:rPr>
        <w:t>1</w:t>
      </w:r>
      <w:r w:rsidR="00A97E35">
        <w:rPr>
          <w:rFonts w:hint="eastAsia"/>
          <w:b/>
          <w:sz w:val="32"/>
          <w:szCs w:val="32"/>
        </w:rPr>
        <w:t>8</w:t>
      </w:r>
      <w:r w:rsidRPr="00370369">
        <w:rPr>
          <w:rFonts w:hint="eastAsia"/>
          <w:b/>
          <w:sz w:val="32"/>
          <w:szCs w:val="32"/>
        </w:rPr>
        <w:t>次會議決議及決定事項執行情形一覽表，報請查照。</w:t>
      </w:r>
    </w:p>
    <w:p w:rsidR="00370369" w:rsidRPr="00370369" w:rsidRDefault="00370369" w:rsidP="00370369">
      <w:pPr>
        <w:kinsoku/>
        <w:autoSpaceDN/>
        <w:spacing w:line="240" w:lineRule="auto"/>
        <w:ind w:leftChars="5" w:left="671" w:hangingChars="205" w:hanging="657"/>
        <w:jc w:val="both"/>
        <w:textAlignment w:val="auto"/>
        <w:rPr>
          <w:b/>
          <w:sz w:val="32"/>
          <w:szCs w:val="32"/>
        </w:rPr>
      </w:pPr>
      <w:r w:rsidRPr="00370369">
        <w:rPr>
          <w:b/>
          <w:sz w:val="32"/>
          <w:szCs w:val="32"/>
        </w:rPr>
        <w:lastRenderedPageBreak/>
        <w:t>決定：</w:t>
      </w:r>
      <w:r w:rsidRPr="00370369">
        <w:rPr>
          <w:rFonts w:hint="eastAsia"/>
          <w:b/>
          <w:sz w:val="32"/>
          <w:szCs w:val="32"/>
        </w:rPr>
        <w:t>本報告備查。</w:t>
      </w:r>
    </w:p>
    <w:p w:rsidR="00F5260C" w:rsidRPr="00370369" w:rsidRDefault="00F5260C" w:rsidP="001A69A3">
      <w:pPr>
        <w:kinsoku/>
        <w:autoSpaceDN/>
        <w:spacing w:beforeLines="50" w:before="233" w:line="240" w:lineRule="auto"/>
        <w:ind w:leftChars="5" w:left="671" w:hangingChars="205" w:hanging="657"/>
        <w:jc w:val="both"/>
        <w:textAlignment w:val="auto"/>
        <w:rPr>
          <w:b/>
          <w:sz w:val="32"/>
          <w:szCs w:val="32"/>
        </w:rPr>
      </w:pPr>
      <w:r w:rsidRPr="00370369">
        <w:rPr>
          <w:rFonts w:hint="eastAsia"/>
          <w:b/>
          <w:sz w:val="32"/>
          <w:szCs w:val="32"/>
        </w:rPr>
        <w:t>三、</w:t>
      </w:r>
      <w:r w:rsidR="00A97E35" w:rsidRPr="00A97E35">
        <w:rPr>
          <w:b/>
          <w:sz w:val="32"/>
          <w:szCs w:val="32"/>
        </w:rPr>
        <w:t>本院研究發展委員會辦理</w:t>
      </w:r>
      <w:r w:rsidR="00A97E35" w:rsidRPr="00A97E35">
        <w:rPr>
          <w:b/>
          <w:sz w:val="32"/>
          <w:szCs w:val="32"/>
        </w:rPr>
        <w:t>107</w:t>
      </w:r>
      <w:r w:rsidR="00A97E35" w:rsidRPr="00A97E35">
        <w:rPr>
          <w:b/>
          <w:sz w:val="32"/>
          <w:szCs w:val="32"/>
        </w:rPr>
        <w:t>年委託研究專題「性別平等與公務人力評估</w:t>
      </w:r>
      <w:proofErr w:type="gramStart"/>
      <w:r w:rsidR="00A97E35" w:rsidRPr="00A97E35">
        <w:rPr>
          <w:b/>
          <w:sz w:val="32"/>
          <w:szCs w:val="32"/>
        </w:rPr>
        <w:t>—</w:t>
      </w:r>
      <w:proofErr w:type="gramEnd"/>
      <w:r w:rsidR="00A97E35" w:rsidRPr="00A97E35">
        <w:rPr>
          <w:b/>
          <w:sz w:val="32"/>
          <w:szCs w:val="32"/>
        </w:rPr>
        <w:t>國家考試性別設限類科之實證研究」，報請查照。</w:t>
      </w:r>
    </w:p>
    <w:p w:rsidR="00D65607" w:rsidRDefault="00D65607" w:rsidP="00A97E35">
      <w:pPr>
        <w:kinsoku/>
        <w:autoSpaceDN/>
        <w:spacing w:line="240" w:lineRule="auto"/>
        <w:ind w:leftChars="5" w:left="670" w:hangingChars="205" w:hanging="656"/>
        <w:jc w:val="both"/>
        <w:textAlignment w:val="auto"/>
        <w:rPr>
          <w:sz w:val="32"/>
          <w:szCs w:val="32"/>
        </w:rPr>
      </w:pPr>
      <w:proofErr w:type="gramStart"/>
      <w:r>
        <w:rPr>
          <w:rFonts w:hint="eastAsia"/>
          <w:sz w:val="32"/>
          <w:szCs w:val="32"/>
        </w:rPr>
        <w:t>黃</w:t>
      </w:r>
      <w:r w:rsidR="0034278A">
        <w:rPr>
          <w:rFonts w:hint="eastAsia"/>
          <w:sz w:val="32"/>
          <w:szCs w:val="32"/>
        </w:rPr>
        <w:t>委員</w:t>
      </w:r>
      <w:r>
        <w:rPr>
          <w:rFonts w:hint="eastAsia"/>
          <w:sz w:val="32"/>
          <w:szCs w:val="32"/>
        </w:rPr>
        <w:t>翠紋</w:t>
      </w:r>
      <w:proofErr w:type="gramEnd"/>
      <w:r w:rsidR="0002570F" w:rsidRPr="00BF5519">
        <w:rPr>
          <w:sz w:val="32"/>
          <w:szCs w:val="32"/>
        </w:rPr>
        <w:t>：</w:t>
      </w:r>
      <w:r w:rsidR="006B08F8">
        <w:rPr>
          <w:rFonts w:hint="eastAsia"/>
          <w:sz w:val="32"/>
          <w:szCs w:val="32"/>
        </w:rPr>
        <w:t>一、</w:t>
      </w:r>
      <w:r w:rsidR="00B94691" w:rsidRPr="00B94691">
        <w:rPr>
          <w:rFonts w:hint="eastAsia"/>
          <w:sz w:val="32"/>
          <w:szCs w:val="32"/>
        </w:rPr>
        <w:t>基本上，必須對本報告予以肯定，畢竟經費</w:t>
      </w:r>
      <w:proofErr w:type="gramStart"/>
      <w:r w:rsidR="00B94691" w:rsidRPr="00B94691">
        <w:rPr>
          <w:rFonts w:hint="eastAsia"/>
          <w:sz w:val="32"/>
          <w:szCs w:val="32"/>
        </w:rPr>
        <w:t>不足</w:t>
      </w:r>
      <w:r w:rsidR="00B94691" w:rsidRPr="00B94691">
        <w:rPr>
          <w:rFonts w:hint="eastAsia"/>
          <w:sz w:val="32"/>
          <w:szCs w:val="32"/>
        </w:rPr>
        <w:t>30</w:t>
      </w:r>
      <w:r w:rsidR="00B94691" w:rsidRPr="00B94691">
        <w:rPr>
          <w:rFonts w:hint="eastAsia"/>
          <w:sz w:val="32"/>
          <w:szCs w:val="32"/>
        </w:rPr>
        <w:t>萬</w:t>
      </w:r>
      <w:proofErr w:type="gramEnd"/>
      <w:r w:rsidR="00B94691" w:rsidRPr="00B94691">
        <w:rPr>
          <w:rFonts w:hint="eastAsia"/>
          <w:sz w:val="32"/>
          <w:szCs w:val="32"/>
        </w:rPr>
        <w:t>。但另一方面，可能由於資源有限，報告內容僅及於表象性的研究，問題核心並未於報告中呈現，反被當成研究團隊提出之建議，實屬可惜。建議未來如有類似委託研究時，宜就相關議題進一步深入研究；議題設定不要太大，譬如由於執法機關任務與工作內容不同，可針對特定機關逐項進行研究，得出的資料會比較完整。</w:t>
      </w:r>
      <w:r w:rsidR="006B08F8">
        <w:rPr>
          <w:rFonts w:hint="eastAsia"/>
          <w:sz w:val="32"/>
          <w:szCs w:val="32"/>
        </w:rPr>
        <w:t>二、</w:t>
      </w:r>
      <w:r w:rsidR="007E25CA">
        <w:rPr>
          <w:rFonts w:hint="eastAsia"/>
          <w:sz w:val="32"/>
          <w:szCs w:val="32"/>
        </w:rPr>
        <w:t>本報告於</w:t>
      </w:r>
      <w:r w:rsidR="00853F03">
        <w:rPr>
          <w:rFonts w:hint="eastAsia"/>
          <w:sz w:val="32"/>
          <w:szCs w:val="32"/>
        </w:rPr>
        <w:t>去（</w:t>
      </w:r>
      <w:r w:rsidR="007E25CA">
        <w:rPr>
          <w:rFonts w:hint="eastAsia"/>
          <w:sz w:val="32"/>
          <w:szCs w:val="32"/>
        </w:rPr>
        <w:t>107</w:t>
      </w:r>
      <w:r w:rsidR="00853F03">
        <w:rPr>
          <w:rFonts w:hint="eastAsia"/>
          <w:sz w:val="32"/>
          <w:szCs w:val="32"/>
        </w:rPr>
        <w:t>）</w:t>
      </w:r>
      <w:r w:rsidR="00B4791E">
        <w:rPr>
          <w:rFonts w:hint="eastAsia"/>
          <w:sz w:val="32"/>
          <w:szCs w:val="32"/>
        </w:rPr>
        <w:t>年</w:t>
      </w:r>
      <w:r w:rsidR="00B4791E">
        <w:rPr>
          <w:rFonts w:hint="eastAsia"/>
          <w:sz w:val="32"/>
          <w:szCs w:val="32"/>
        </w:rPr>
        <w:t>11</w:t>
      </w:r>
      <w:r w:rsidR="00B4791E">
        <w:rPr>
          <w:rFonts w:hint="eastAsia"/>
          <w:sz w:val="32"/>
          <w:szCs w:val="32"/>
        </w:rPr>
        <w:t>月</w:t>
      </w:r>
      <w:r w:rsidR="004E0BF0">
        <w:rPr>
          <w:rFonts w:hint="eastAsia"/>
          <w:sz w:val="32"/>
          <w:szCs w:val="32"/>
        </w:rPr>
        <w:t>完</w:t>
      </w:r>
      <w:r w:rsidR="007E25CA">
        <w:rPr>
          <w:rFonts w:hint="eastAsia"/>
          <w:sz w:val="32"/>
          <w:szCs w:val="32"/>
        </w:rPr>
        <w:t>成</w:t>
      </w:r>
      <w:r w:rsidR="004E0BF0">
        <w:rPr>
          <w:rFonts w:hint="eastAsia"/>
          <w:sz w:val="32"/>
          <w:szCs w:val="32"/>
        </w:rPr>
        <w:t>並</w:t>
      </w:r>
      <w:r w:rsidR="007E25CA">
        <w:rPr>
          <w:rFonts w:hint="eastAsia"/>
          <w:sz w:val="32"/>
          <w:szCs w:val="32"/>
        </w:rPr>
        <w:t>已</w:t>
      </w:r>
      <w:r w:rsidR="004E0BF0">
        <w:rPr>
          <w:rFonts w:hint="eastAsia"/>
          <w:sz w:val="32"/>
          <w:szCs w:val="32"/>
        </w:rPr>
        <w:t>上網</w:t>
      </w:r>
      <w:r w:rsidR="007E25CA">
        <w:rPr>
          <w:rFonts w:hint="eastAsia"/>
          <w:sz w:val="32"/>
          <w:szCs w:val="32"/>
        </w:rPr>
        <w:t>公開</w:t>
      </w:r>
      <w:r w:rsidR="004E0BF0">
        <w:rPr>
          <w:rFonts w:hint="eastAsia"/>
          <w:sz w:val="32"/>
          <w:szCs w:val="32"/>
        </w:rPr>
        <w:t>，改變空間</w:t>
      </w:r>
      <w:r w:rsidR="007E25CA">
        <w:rPr>
          <w:rFonts w:hint="eastAsia"/>
          <w:sz w:val="32"/>
          <w:szCs w:val="32"/>
        </w:rPr>
        <w:t>有限</w:t>
      </w:r>
      <w:r w:rsidR="004E0BF0">
        <w:rPr>
          <w:rFonts w:hint="eastAsia"/>
          <w:sz w:val="32"/>
          <w:szCs w:val="32"/>
        </w:rPr>
        <w:t>。</w:t>
      </w:r>
      <w:proofErr w:type="gramStart"/>
      <w:r w:rsidR="006B08F8">
        <w:rPr>
          <w:rFonts w:hint="eastAsia"/>
          <w:sz w:val="32"/>
          <w:szCs w:val="32"/>
        </w:rPr>
        <w:t>惟</w:t>
      </w:r>
      <w:proofErr w:type="gramEnd"/>
      <w:r w:rsidR="000A05A5">
        <w:rPr>
          <w:rFonts w:hint="eastAsia"/>
          <w:sz w:val="32"/>
          <w:szCs w:val="32"/>
        </w:rPr>
        <w:t>目前警察機關對於性少數的接納程度</w:t>
      </w:r>
      <w:r w:rsidR="006B08F8">
        <w:rPr>
          <w:rFonts w:hint="eastAsia"/>
          <w:sz w:val="32"/>
          <w:szCs w:val="32"/>
        </w:rPr>
        <w:t>不高</w:t>
      </w:r>
      <w:r w:rsidR="000A05A5">
        <w:rPr>
          <w:rFonts w:hint="eastAsia"/>
          <w:sz w:val="32"/>
          <w:szCs w:val="32"/>
        </w:rPr>
        <w:t>，</w:t>
      </w:r>
      <w:r w:rsidR="00B4791E">
        <w:rPr>
          <w:rFonts w:hint="eastAsia"/>
          <w:sz w:val="32"/>
          <w:szCs w:val="32"/>
        </w:rPr>
        <w:t>聯合國</w:t>
      </w:r>
      <w:r w:rsidR="00B4791E">
        <w:rPr>
          <w:rFonts w:hint="eastAsia"/>
          <w:sz w:val="32"/>
          <w:szCs w:val="32"/>
        </w:rPr>
        <w:t>9</w:t>
      </w:r>
      <w:r w:rsidR="00B4791E">
        <w:rPr>
          <w:rFonts w:hint="eastAsia"/>
          <w:sz w:val="32"/>
          <w:szCs w:val="32"/>
        </w:rPr>
        <w:t>大人權公約</w:t>
      </w:r>
      <w:r w:rsidR="000A05A5">
        <w:rPr>
          <w:rFonts w:hint="eastAsia"/>
          <w:sz w:val="32"/>
          <w:szCs w:val="32"/>
        </w:rPr>
        <w:t>中，禁止酷刑公約（行政院已於</w:t>
      </w:r>
      <w:r w:rsidR="000A05A5">
        <w:rPr>
          <w:rFonts w:hint="eastAsia"/>
          <w:sz w:val="32"/>
          <w:szCs w:val="32"/>
        </w:rPr>
        <w:t>107</w:t>
      </w:r>
      <w:r w:rsidR="000A05A5">
        <w:rPr>
          <w:rFonts w:hint="eastAsia"/>
          <w:sz w:val="32"/>
          <w:szCs w:val="32"/>
        </w:rPr>
        <w:t>年</w:t>
      </w:r>
      <w:r w:rsidR="000A05A5">
        <w:rPr>
          <w:rFonts w:hint="eastAsia"/>
          <w:sz w:val="32"/>
          <w:szCs w:val="32"/>
        </w:rPr>
        <w:t>12</w:t>
      </w:r>
      <w:r w:rsidR="000A05A5">
        <w:rPr>
          <w:rFonts w:hint="eastAsia"/>
          <w:sz w:val="32"/>
          <w:szCs w:val="32"/>
        </w:rPr>
        <w:t>月完成</w:t>
      </w:r>
      <w:r w:rsidR="000A05A5" w:rsidRPr="004D1A11">
        <w:rPr>
          <w:rFonts w:hint="eastAsia"/>
          <w:sz w:val="32"/>
          <w:szCs w:val="32"/>
        </w:rPr>
        <w:t>「禁止酷刑及其他殘忍不人道或有辱人格之待遇或處罰公約施行法」草案</w:t>
      </w:r>
      <w:r w:rsidR="000A05A5">
        <w:rPr>
          <w:rFonts w:hint="eastAsia"/>
          <w:sz w:val="32"/>
          <w:szCs w:val="32"/>
        </w:rPr>
        <w:t>並</w:t>
      </w:r>
      <w:r w:rsidR="000A05A5" w:rsidRPr="004D1A11">
        <w:rPr>
          <w:rFonts w:hint="eastAsia"/>
          <w:sz w:val="32"/>
          <w:szCs w:val="32"/>
        </w:rPr>
        <w:t>送請立法院審議</w:t>
      </w:r>
      <w:r w:rsidR="000A05A5">
        <w:rPr>
          <w:rFonts w:hint="eastAsia"/>
          <w:sz w:val="32"/>
          <w:szCs w:val="32"/>
        </w:rPr>
        <w:t>，最近並針對該公約施行時可能面臨問題進行檢視）委員會一般性建議書</w:t>
      </w:r>
      <w:r w:rsidR="00853F03">
        <w:rPr>
          <w:rFonts w:hint="eastAsia"/>
          <w:sz w:val="32"/>
          <w:szCs w:val="32"/>
        </w:rPr>
        <w:t>，特別</w:t>
      </w:r>
      <w:r w:rsidR="004E0BF0">
        <w:rPr>
          <w:rFonts w:hint="eastAsia"/>
          <w:sz w:val="32"/>
          <w:szCs w:val="32"/>
        </w:rPr>
        <w:t>提</w:t>
      </w:r>
      <w:r w:rsidR="00853F03">
        <w:rPr>
          <w:rFonts w:hint="eastAsia"/>
          <w:sz w:val="32"/>
          <w:szCs w:val="32"/>
        </w:rPr>
        <w:t>及</w:t>
      </w:r>
      <w:r w:rsidR="006B08F8">
        <w:rPr>
          <w:rFonts w:hint="eastAsia"/>
          <w:sz w:val="32"/>
          <w:szCs w:val="32"/>
        </w:rPr>
        <w:t>對於</w:t>
      </w:r>
      <w:r w:rsidR="004D1A11">
        <w:rPr>
          <w:rFonts w:hint="eastAsia"/>
          <w:sz w:val="32"/>
          <w:szCs w:val="32"/>
        </w:rPr>
        <w:t>矯正機構中多元性別議題的關注</w:t>
      </w:r>
      <w:r w:rsidR="004E0BF0">
        <w:rPr>
          <w:rFonts w:hint="eastAsia"/>
          <w:sz w:val="32"/>
          <w:szCs w:val="32"/>
        </w:rPr>
        <w:t>，</w:t>
      </w:r>
      <w:r w:rsidR="00853F03">
        <w:rPr>
          <w:rFonts w:hint="eastAsia"/>
          <w:sz w:val="32"/>
          <w:szCs w:val="32"/>
        </w:rPr>
        <w:t>研究團隊建議第</w:t>
      </w:r>
      <w:r w:rsidR="00853F03">
        <w:rPr>
          <w:rFonts w:hint="eastAsia"/>
          <w:sz w:val="32"/>
          <w:szCs w:val="32"/>
        </w:rPr>
        <w:t>6</w:t>
      </w:r>
      <w:r w:rsidR="00853F03">
        <w:rPr>
          <w:rFonts w:hint="eastAsia"/>
          <w:sz w:val="32"/>
          <w:szCs w:val="32"/>
        </w:rPr>
        <w:t>點</w:t>
      </w:r>
      <w:r w:rsidR="000A05A5">
        <w:rPr>
          <w:rFonts w:hint="eastAsia"/>
          <w:sz w:val="32"/>
          <w:szCs w:val="32"/>
        </w:rPr>
        <w:t>，</w:t>
      </w:r>
      <w:r w:rsidR="00853F03">
        <w:rPr>
          <w:rFonts w:ascii="標楷體" w:hAnsi="標楷體" w:hint="eastAsia"/>
          <w:sz w:val="32"/>
          <w:szCs w:val="32"/>
        </w:rPr>
        <w:t>請用人機關多注意</w:t>
      </w:r>
      <w:r w:rsidR="00853F03">
        <w:rPr>
          <w:rFonts w:hint="eastAsia"/>
          <w:sz w:val="32"/>
          <w:szCs w:val="32"/>
        </w:rPr>
        <w:t>多元性別之</w:t>
      </w:r>
      <w:r w:rsidR="000A05A5">
        <w:rPr>
          <w:rFonts w:ascii="標楷體" w:hAnsi="標楷體" w:hint="eastAsia"/>
          <w:sz w:val="32"/>
          <w:szCs w:val="32"/>
        </w:rPr>
        <w:t>「</w:t>
      </w:r>
      <w:r w:rsidR="00853F03">
        <w:rPr>
          <w:rFonts w:hint="eastAsia"/>
          <w:sz w:val="32"/>
          <w:szCs w:val="32"/>
        </w:rPr>
        <w:t>問題</w:t>
      </w:r>
      <w:r w:rsidR="00853F03">
        <w:rPr>
          <w:rFonts w:ascii="標楷體" w:hAnsi="標楷體" w:hint="eastAsia"/>
          <w:sz w:val="32"/>
          <w:szCs w:val="32"/>
        </w:rPr>
        <w:t>」，</w:t>
      </w:r>
      <w:r w:rsidR="006B08F8">
        <w:rPr>
          <w:rFonts w:ascii="標楷體" w:hAnsi="標楷體" w:hint="eastAsia"/>
          <w:sz w:val="32"/>
          <w:szCs w:val="32"/>
        </w:rPr>
        <w:t>建議</w:t>
      </w:r>
      <w:r w:rsidR="00853F03">
        <w:rPr>
          <w:rFonts w:ascii="標楷體" w:hAnsi="標楷體" w:hint="eastAsia"/>
          <w:sz w:val="32"/>
          <w:szCs w:val="32"/>
        </w:rPr>
        <w:t>修正為「議題」。</w:t>
      </w:r>
      <w:r w:rsidR="00357061">
        <w:rPr>
          <w:rFonts w:hint="eastAsia"/>
          <w:sz w:val="32"/>
          <w:szCs w:val="32"/>
        </w:rPr>
        <w:t>多元性別者</w:t>
      </w:r>
      <w:r w:rsidR="004E0BF0">
        <w:rPr>
          <w:rFonts w:hint="eastAsia"/>
          <w:sz w:val="32"/>
          <w:szCs w:val="32"/>
        </w:rPr>
        <w:t>可能是</w:t>
      </w:r>
      <w:r w:rsidR="00357061">
        <w:rPr>
          <w:rFonts w:hint="eastAsia"/>
          <w:sz w:val="32"/>
          <w:szCs w:val="32"/>
        </w:rPr>
        <w:t>收容人</w:t>
      </w:r>
      <w:r w:rsidR="006233E0">
        <w:rPr>
          <w:rFonts w:hint="eastAsia"/>
          <w:sz w:val="32"/>
          <w:szCs w:val="32"/>
        </w:rPr>
        <w:t>、</w:t>
      </w:r>
      <w:r w:rsidR="00357061">
        <w:rPr>
          <w:rFonts w:hint="eastAsia"/>
          <w:sz w:val="32"/>
          <w:szCs w:val="32"/>
        </w:rPr>
        <w:t>矯正人員</w:t>
      </w:r>
      <w:r w:rsidR="006233E0">
        <w:rPr>
          <w:rFonts w:hint="eastAsia"/>
          <w:sz w:val="32"/>
          <w:szCs w:val="32"/>
        </w:rPr>
        <w:t>或民眾</w:t>
      </w:r>
      <w:r w:rsidR="000A05A5">
        <w:rPr>
          <w:rFonts w:hint="eastAsia"/>
          <w:sz w:val="32"/>
          <w:szCs w:val="32"/>
        </w:rPr>
        <w:t>，</w:t>
      </w:r>
      <w:r w:rsidR="000A05A5">
        <w:rPr>
          <w:rFonts w:ascii="標楷體" w:hAnsi="標楷體" w:hint="eastAsia"/>
          <w:sz w:val="32"/>
          <w:szCs w:val="32"/>
        </w:rPr>
        <w:t>我們需要多元性別的觀點，</w:t>
      </w:r>
      <w:r w:rsidR="0048693A">
        <w:rPr>
          <w:rFonts w:ascii="標楷體" w:hAnsi="標楷體" w:hint="eastAsia"/>
          <w:sz w:val="32"/>
          <w:szCs w:val="32"/>
        </w:rPr>
        <w:t>相關議題必須加以注意</w:t>
      </w:r>
      <w:r w:rsidR="00357061">
        <w:rPr>
          <w:rFonts w:hint="eastAsia"/>
          <w:sz w:val="32"/>
          <w:szCs w:val="32"/>
        </w:rPr>
        <w:t>。</w:t>
      </w:r>
      <w:r w:rsidR="006B08F8">
        <w:rPr>
          <w:rFonts w:hint="eastAsia"/>
          <w:sz w:val="32"/>
          <w:szCs w:val="32"/>
        </w:rPr>
        <w:t>三、本報告提到核心問題，可惜沒有答案。</w:t>
      </w:r>
      <w:r w:rsidR="00D424BB">
        <w:rPr>
          <w:rFonts w:hint="eastAsia"/>
          <w:sz w:val="32"/>
          <w:szCs w:val="32"/>
        </w:rPr>
        <w:t>目前</w:t>
      </w:r>
      <w:r w:rsidR="00224C10" w:rsidRPr="00224C10">
        <w:rPr>
          <w:rFonts w:hint="eastAsia"/>
          <w:sz w:val="32"/>
          <w:szCs w:val="32"/>
        </w:rPr>
        <w:t>訓練單位</w:t>
      </w:r>
      <w:r w:rsidR="0048693A">
        <w:rPr>
          <w:rFonts w:hint="eastAsia"/>
          <w:sz w:val="32"/>
          <w:szCs w:val="32"/>
        </w:rPr>
        <w:t>因</w:t>
      </w:r>
      <w:r w:rsidR="0012635C">
        <w:rPr>
          <w:rFonts w:hint="eastAsia"/>
          <w:sz w:val="32"/>
          <w:szCs w:val="32"/>
        </w:rPr>
        <w:t>受訓人員</w:t>
      </w:r>
      <w:r w:rsidR="00224C10" w:rsidRPr="00224C10">
        <w:rPr>
          <w:rFonts w:hint="eastAsia"/>
          <w:sz w:val="32"/>
          <w:szCs w:val="32"/>
        </w:rPr>
        <w:t>淘汰</w:t>
      </w:r>
      <w:r w:rsidR="00D424BB">
        <w:rPr>
          <w:rFonts w:hint="eastAsia"/>
          <w:sz w:val="32"/>
          <w:szCs w:val="32"/>
        </w:rPr>
        <w:t>後</w:t>
      </w:r>
      <w:r w:rsidR="0048693A">
        <w:rPr>
          <w:rFonts w:hint="eastAsia"/>
          <w:sz w:val="32"/>
          <w:szCs w:val="32"/>
        </w:rPr>
        <w:t>可能面臨</w:t>
      </w:r>
      <w:r w:rsidR="00BC70A1">
        <w:rPr>
          <w:rFonts w:hint="eastAsia"/>
          <w:sz w:val="32"/>
          <w:szCs w:val="32"/>
        </w:rPr>
        <w:t>爭</w:t>
      </w:r>
      <w:proofErr w:type="gramStart"/>
      <w:r w:rsidR="00BC70A1">
        <w:rPr>
          <w:rFonts w:hint="eastAsia"/>
          <w:sz w:val="32"/>
          <w:szCs w:val="32"/>
        </w:rPr>
        <w:t>訟</w:t>
      </w:r>
      <w:proofErr w:type="gramEnd"/>
      <w:r w:rsidR="00D424BB">
        <w:rPr>
          <w:rFonts w:hint="eastAsia"/>
          <w:sz w:val="32"/>
          <w:szCs w:val="32"/>
        </w:rPr>
        <w:t>救濟，</w:t>
      </w:r>
      <w:r w:rsidR="00BC70A1">
        <w:rPr>
          <w:rFonts w:hint="eastAsia"/>
          <w:sz w:val="32"/>
          <w:szCs w:val="32"/>
        </w:rPr>
        <w:t>而</w:t>
      </w:r>
      <w:r w:rsidR="0048693A">
        <w:rPr>
          <w:rFonts w:hint="eastAsia"/>
          <w:sz w:val="32"/>
          <w:szCs w:val="32"/>
        </w:rPr>
        <w:t>不敢於淘汰受訓人員之問題</w:t>
      </w:r>
      <w:r w:rsidR="00224C10" w:rsidRPr="00224C10">
        <w:rPr>
          <w:rFonts w:hint="eastAsia"/>
          <w:sz w:val="32"/>
          <w:szCs w:val="32"/>
        </w:rPr>
        <w:t>如何解決，</w:t>
      </w:r>
      <w:r w:rsidR="00D424BB">
        <w:rPr>
          <w:rFonts w:hint="eastAsia"/>
          <w:sz w:val="32"/>
          <w:szCs w:val="32"/>
        </w:rPr>
        <w:t>相當</w:t>
      </w:r>
      <w:r w:rsidR="00224C10" w:rsidRPr="00224C10">
        <w:rPr>
          <w:rFonts w:hint="eastAsia"/>
          <w:sz w:val="32"/>
          <w:szCs w:val="32"/>
        </w:rPr>
        <w:t>重要。</w:t>
      </w:r>
      <w:r w:rsidR="006B08F8">
        <w:rPr>
          <w:rFonts w:hint="eastAsia"/>
          <w:sz w:val="32"/>
          <w:szCs w:val="32"/>
        </w:rPr>
        <w:t>四、</w:t>
      </w:r>
      <w:r w:rsidR="0048693A">
        <w:rPr>
          <w:rFonts w:hint="eastAsia"/>
          <w:sz w:val="32"/>
          <w:szCs w:val="32"/>
        </w:rPr>
        <w:t>簡報</w:t>
      </w:r>
      <w:r w:rsidR="000D6012">
        <w:rPr>
          <w:rFonts w:hint="eastAsia"/>
          <w:sz w:val="32"/>
          <w:szCs w:val="32"/>
        </w:rPr>
        <w:t>第</w:t>
      </w:r>
      <w:r w:rsidR="000D6012">
        <w:rPr>
          <w:rFonts w:hint="eastAsia"/>
          <w:sz w:val="32"/>
          <w:szCs w:val="32"/>
        </w:rPr>
        <w:t>9</w:t>
      </w:r>
      <w:r w:rsidR="000D6012">
        <w:rPr>
          <w:rFonts w:hint="eastAsia"/>
          <w:sz w:val="32"/>
          <w:szCs w:val="32"/>
        </w:rPr>
        <w:t>頁</w:t>
      </w:r>
      <w:r w:rsidR="00087E8F">
        <w:rPr>
          <w:rFonts w:ascii="標楷體" w:hAnsi="標楷體" w:hint="eastAsia"/>
          <w:sz w:val="32"/>
          <w:szCs w:val="32"/>
        </w:rPr>
        <w:t>「</w:t>
      </w:r>
      <w:r w:rsidR="000D6012">
        <w:rPr>
          <w:rFonts w:hint="eastAsia"/>
          <w:sz w:val="32"/>
          <w:szCs w:val="32"/>
        </w:rPr>
        <w:t>關鍵印象</w:t>
      </w:r>
      <w:r w:rsidR="00087E8F">
        <w:rPr>
          <w:rFonts w:ascii="標楷體" w:hAnsi="標楷體" w:hint="eastAsia"/>
          <w:sz w:val="32"/>
          <w:szCs w:val="32"/>
        </w:rPr>
        <w:t>」</w:t>
      </w:r>
      <w:r w:rsidR="000D6012">
        <w:rPr>
          <w:rFonts w:hint="eastAsia"/>
          <w:sz w:val="32"/>
          <w:szCs w:val="32"/>
        </w:rPr>
        <w:t>，</w:t>
      </w:r>
      <w:r w:rsidR="0048693A">
        <w:rPr>
          <w:rFonts w:hint="eastAsia"/>
          <w:sz w:val="32"/>
          <w:szCs w:val="32"/>
        </w:rPr>
        <w:t>其</w:t>
      </w:r>
      <w:r w:rsidR="000D6012">
        <w:rPr>
          <w:rFonts w:hint="eastAsia"/>
          <w:sz w:val="32"/>
          <w:szCs w:val="32"/>
        </w:rPr>
        <w:t>實就是外在監控</w:t>
      </w:r>
      <w:r w:rsidR="00224C10">
        <w:rPr>
          <w:rFonts w:hint="eastAsia"/>
          <w:sz w:val="32"/>
          <w:szCs w:val="32"/>
        </w:rPr>
        <w:t>。</w:t>
      </w:r>
      <w:r w:rsidR="00F76F66">
        <w:rPr>
          <w:rFonts w:hint="eastAsia"/>
          <w:sz w:val="32"/>
          <w:szCs w:val="32"/>
        </w:rPr>
        <w:t>國外安全或執法人員都非常</w:t>
      </w:r>
      <w:proofErr w:type="gramStart"/>
      <w:r w:rsidR="00F76F66">
        <w:rPr>
          <w:rFonts w:hint="eastAsia"/>
          <w:sz w:val="32"/>
          <w:szCs w:val="32"/>
        </w:rPr>
        <w:t>魁武</w:t>
      </w:r>
      <w:proofErr w:type="gramEnd"/>
      <w:r w:rsidR="00F76F66">
        <w:rPr>
          <w:rFonts w:hint="eastAsia"/>
          <w:sz w:val="32"/>
          <w:szCs w:val="32"/>
        </w:rPr>
        <w:t>，</w:t>
      </w:r>
      <w:r w:rsidR="000D6012">
        <w:rPr>
          <w:rFonts w:hint="eastAsia"/>
          <w:sz w:val="32"/>
          <w:szCs w:val="32"/>
        </w:rPr>
        <w:t>原因</w:t>
      </w:r>
      <w:r w:rsidR="006B08F8">
        <w:rPr>
          <w:rFonts w:hint="eastAsia"/>
          <w:sz w:val="32"/>
          <w:szCs w:val="32"/>
        </w:rPr>
        <w:t>即在於</w:t>
      </w:r>
      <w:r w:rsidR="00F76F66">
        <w:rPr>
          <w:rFonts w:hint="eastAsia"/>
          <w:sz w:val="32"/>
          <w:szCs w:val="32"/>
        </w:rPr>
        <w:t>體能好，讓歹徒</w:t>
      </w:r>
      <w:r w:rsidR="000D6012">
        <w:rPr>
          <w:rFonts w:hint="eastAsia"/>
          <w:sz w:val="32"/>
          <w:szCs w:val="32"/>
        </w:rPr>
        <w:t>不敢有</w:t>
      </w:r>
      <w:r w:rsidR="00F76F66">
        <w:rPr>
          <w:rFonts w:hint="eastAsia"/>
          <w:sz w:val="32"/>
          <w:szCs w:val="32"/>
        </w:rPr>
        <w:t>機可乘。</w:t>
      </w:r>
      <w:r w:rsidR="006B08F8">
        <w:rPr>
          <w:rFonts w:hint="eastAsia"/>
          <w:sz w:val="32"/>
          <w:szCs w:val="32"/>
        </w:rPr>
        <w:t>五</w:t>
      </w:r>
      <w:r w:rsidR="0048693A">
        <w:rPr>
          <w:rFonts w:hint="eastAsia"/>
          <w:sz w:val="32"/>
          <w:szCs w:val="32"/>
        </w:rPr>
        <w:t>、本報告採用</w:t>
      </w:r>
      <w:r w:rsidR="00F76F66">
        <w:rPr>
          <w:rFonts w:hint="eastAsia"/>
          <w:sz w:val="32"/>
          <w:szCs w:val="32"/>
        </w:rPr>
        <w:t>訪談方式，</w:t>
      </w:r>
      <w:r w:rsidR="000D6012">
        <w:rPr>
          <w:rFonts w:hint="eastAsia"/>
          <w:sz w:val="32"/>
          <w:szCs w:val="32"/>
        </w:rPr>
        <w:t>但</w:t>
      </w:r>
      <w:r w:rsidR="0048693A">
        <w:rPr>
          <w:rFonts w:hint="eastAsia"/>
          <w:sz w:val="32"/>
          <w:szCs w:val="32"/>
        </w:rPr>
        <w:t>簡報第</w:t>
      </w:r>
      <w:r w:rsidR="0048693A">
        <w:rPr>
          <w:rFonts w:hint="eastAsia"/>
          <w:sz w:val="32"/>
          <w:szCs w:val="32"/>
        </w:rPr>
        <w:t>2</w:t>
      </w:r>
      <w:r w:rsidR="0048693A">
        <w:rPr>
          <w:rFonts w:hint="eastAsia"/>
          <w:sz w:val="32"/>
          <w:szCs w:val="32"/>
        </w:rPr>
        <w:t>頁</w:t>
      </w:r>
      <w:r w:rsidR="0048693A">
        <w:rPr>
          <w:rFonts w:ascii="標楷體" w:hAnsi="標楷體" w:hint="eastAsia"/>
          <w:sz w:val="32"/>
          <w:szCs w:val="32"/>
        </w:rPr>
        <w:t>「</w:t>
      </w:r>
      <w:r w:rsidR="0048693A">
        <w:rPr>
          <w:rFonts w:hint="eastAsia"/>
          <w:sz w:val="32"/>
          <w:szCs w:val="32"/>
        </w:rPr>
        <w:t>研究</w:t>
      </w:r>
      <w:r w:rsidR="00F76F66">
        <w:rPr>
          <w:rFonts w:hint="eastAsia"/>
          <w:sz w:val="32"/>
          <w:szCs w:val="32"/>
        </w:rPr>
        <w:t>對象</w:t>
      </w:r>
      <w:r w:rsidR="0048693A">
        <w:rPr>
          <w:rFonts w:ascii="標楷體" w:hAnsi="標楷體" w:hint="eastAsia"/>
          <w:sz w:val="32"/>
          <w:szCs w:val="32"/>
        </w:rPr>
        <w:t>」</w:t>
      </w:r>
      <w:r w:rsidR="0048693A">
        <w:rPr>
          <w:rFonts w:hint="eastAsia"/>
          <w:sz w:val="32"/>
          <w:szCs w:val="32"/>
        </w:rPr>
        <w:t>，</w:t>
      </w:r>
      <w:r w:rsidR="000D6012">
        <w:rPr>
          <w:rFonts w:hint="eastAsia"/>
          <w:sz w:val="32"/>
          <w:szCs w:val="32"/>
        </w:rPr>
        <w:t>行政警察</w:t>
      </w:r>
      <w:r w:rsidR="0048693A">
        <w:rPr>
          <w:rFonts w:hint="eastAsia"/>
          <w:sz w:val="32"/>
          <w:szCs w:val="32"/>
        </w:rPr>
        <w:t>列</w:t>
      </w:r>
      <w:r w:rsidR="000D6012">
        <w:rPr>
          <w:rFonts w:hint="eastAsia"/>
          <w:sz w:val="32"/>
          <w:szCs w:val="32"/>
        </w:rPr>
        <w:t>一般民眾</w:t>
      </w:r>
      <w:r w:rsidR="00F76F66">
        <w:rPr>
          <w:rFonts w:hint="eastAsia"/>
          <w:sz w:val="32"/>
          <w:szCs w:val="32"/>
        </w:rPr>
        <w:t>，法警</w:t>
      </w:r>
      <w:r w:rsidR="00AE19AB">
        <w:rPr>
          <w:rFonts w:hint="eastAsia"/>
          <w:sz w:val="32"/>
          <w:szCs w:val="32"/>
        </w:rPr>
        <w:t>是</w:t>
      </w:r>
      <w:r w:rsidR="00F76F66">
        <w:rPr>
          <w:rFonts w:hint="eastAsia"/>
          <w:sz w:val="32"/>
          <w:szCs w:val="32"/>
        </w:rPr>
        <w:t>嫌疑犯</w:t>
      </w:r>
      <w:r w:rsidR="000D6012">
        <w:rPr>
          <w:rFonts w:hint="eastAsia"/>
          <w:sz w:val="32"/>
          <w:szCs w:val="32"/>
        </w:rPr>
        <w:t>、監獄官</w:t>
      </w:r>
      <w:r w:rsidR="00AE19AB">
        <w:rPr>
          <w:rFonts w:hint="eastAsia"/>
          <w:sz w:val="32"/>
          <w:szCs w:val="32"/>
        </w:rPr>
        <w:t>是</w:t>
      </w:r>
      <w:r w:rsidR="000D6012">
        <w:rPr>
          <w:rFonts w:hint="eastAsia"/>
          <w:sz w:val="32"/>
          <w:szCs w:val="32"/>
        </w:rPr>
        <w:t>受刑人員</w:t>
      </w:r>
      <w:r w:rsidR="00F76F66">
        <w:rPr>
          <w:rFonts w:hint="eastAsia"/>
          <w:sz w:val="32"/>
          <w:szCs w:val="32"/>
        </w:rPr>
        <w:t>，</w:t>
      </w:r>
      <w:r w:rsidR="00AE19AB">
        <w:rPr>
          <w:rFonts w:hint="eastAsia"/>
          <w:sz w:val="32"/>
          <w:szCs w:val="32"/>
        </w:rPr>
        <w:t>此處所列對象</w:t>
      </w:r>
      <w:r w:rsidR="00F76F66">
        <w:rPr>
          <w:rFonts w:hint="eastAsia"/>
          <w:sz w:val="32"/>
          <w:szCs w:val="32"/>
        </w:rPr>
        <w:t>應該是工作對象，</w:t>
      </w:r>
      <w:r w:rsidR="000D6012">
        <w:rPr>
          <w:rFonts w:hint="eastAsia"/>
          <w:sz w:val="32"/>
          <w:szCs w:val="32"/>
        </w:rPr>
        <w:t>而</w:t>
      </w:r>
      <w:r w:rsidR="00F76F66">
        <w:rPr>
          <w:rFonts w:hint="eastAsia"/>
          <w:sz w:val="32"/>
          <w:szCs w:val="32"/>
        </w:rPr>
        <w:t>不是研究對象。</w:t>
      </w:r>
    </w:p>
    <w:p w:rsidR="00D65607" w:rsidRDefault="00D65607" w:rsidP="003859E6">
      <w:pPr>
        <w:kinsoku/>
        <w:overflowPunct w:val="0"/>
        <w:autoSpaceDN/>
        <w:spacing w:line="240" w:lineRule="auto"/>
        <w:ind w:leftChars="5" w:left="670" w:hangingChars="205" w:hanging="656"/>
        <w:jc w:val="both"/>
        <w:textAlignment w:val="auto"/>
        <w:rPr>
          <w:sz w:val="32"/>
          <w:szCs w:val="32"/>
        </w:rPr>
      </w:pPr>
      <w:proofErr w:type="gramStart"/>
      <w:r>
        <w:rPr>
          <w:rFonts w:hint="eastAsia"/>
          <w:sz w:val="32"/>
          <w:szCs w:val="32"/>
        </w:rPr>
        <w:lastRenderedPageBreak/>
        <w:t>吳委員志光</w:t>
      </w:r>
      <w:proofErr w:type="gramEnd"/>
      <w:r>
        <w:rPr>
          <w:rFonts w:hint="eastAsia"/>
          <w:sz w:val="32"/>
          <w:szCs w:val="32"/>
        </w:rPr>
        <w:t>：</w:t>
      </w:r>
      <w:r w:rsidR="00A25D0B">
        <w:rPr>
          <w:rFonts w:hint="eastAsia"/>
          <w:sz w:val="32"/>
          <w:szCs w:val="32"/>
        </w:rPr>
        <w:t>首先</w:t>
      </w:r>
      <w:r w:rsidR="00F76F66">
        <w:rPr>
          <w:rFonts w:hint="eastAsia"/>
          <w:sz w:val="32"/>
          <w:szCs w:val="32"/>
        </w:rPr>
        <w:t>肯定</w:t>
      </w:r>
      <w:r w:rsidR="00A25D0B">
        <w:rPr>
          <w:rFonts w:hint="eastAsia"/>
          <w:sz w:val="32"/>
          <w:szCs w:val="32"/>
        </w:rPr>
        <w:t>本</w:t>
      </w:r>
      <w:r w:rsidR="00F76F66">
        <w:rPr>
          <w:rFonts w:hint="eastAsia"/>
          <w:sz w:val="32"/>
          <w:szCs w:val="32"/>
        </w:rPr>
        <w:t>報告</w:t>
      </w:r>
      <w:r w:rsidR="00A25D0B">
        <w:rPr>
          <w:rFonts w:hint="eastAsia"/>
          <w:sz w:val="32"/>
          <w:szCs w:val="32"/>
        </w:rPr>
        <w:t>呈現</w:t>
      </w:r>
      <w:r w:rsidR="00F76F66">
        <w:rPr>
          <w:rFonts w:hint="eastAsia"/>
          <w:sz w:val="32"/>
          <w:szCs w:val="32"/>
        </w:rPr>
        <w:t>的議題</w:t>
      </w:r>
      <w:r w:rsidR="00E035F4">
        <w:rPr>
          <w:rFonts w:hint="eastAsia"/>
          <w:sz w:val="32"/>
          <w:szCs w:val="32"/>
        </w:rPr>
        <w:t>，</w:t>
      </w:r>
      <w:r w:rsidR="00A25D0B">
        <w:rPr>
          <w:rFonts w:hint="eastAsia"/>
          <w:sz w:val="32"/>
          <w:szCs w:val="32"/>
        </w:rPr>
        <w:t>其</w:t>
      </w:r>
      <w:r w:rsidR="00E035F4">
        <w:rPr>
          <w:rFonts w:hint="eastAsia"/>
          <w:sz w:val="32"/>
          <w:szCs w:val="32"/>
        </w:rPr>
        <w:t>中重點之一</w:t>
      </w:r>
      <w:r w:rsidR="006B08F8">
        <w:rPr>
          <w:rFonts w:hint="eastAsia"/>
          <w:sz w:val="32"/>
          <w:szCs w:val="32"/>
        </w:rPr>
        <w:t>為</w:t>
      </w:r>
      <w:r w:rsidR="00A25D0B">
        <w:rPr>
          <w:rFonts w:hint="eastAsia"/>
          <w:sz w:val="32"/>
          <w:szCs w:val="32"/>
        </w:rPr>
        <w:t>願景部分</w:t>
      </w:r>
      <w:r w:rsidR="00F76F66">
        <w:rPr>
          <w:rFonts w:hint="eastAsia"/>
          <w:sz w:val="32"/>
          <w:szCs w:val="32"/>
        </w:rPr>
        <w:t>，人力改善</w:t>
      </w:r>
      <w:r w:rsidR="003859E6">
        <w:rPr>
          <w:rFonts w:hint="eastAsia"/>
          <w:sz w:val="32"/>
          <w:szCs w:val="32"/>
        </w:rPr>
        <w:t>似乎</w:t>
      </w:r>
      <w:r w:rsidR="00A25D0B">
        <w:rPr>
          <w:rFonts w:hint="eastAsia"/>
          <w:sz w:val="32"/>
          <w:szCs w:val="32"/>
        </w:rPr>
        <w:t>可</w:t>
      </w:r>
      <w:r w:rsidR="003859E6">
        <w:rPr>
          <w:rFonts w:hint="eastAsia"/>
          <w:sz w:val="32"/>
          <w:szCs w:val="32"/>
        </w:rPr>
        <w:t>以</w:t>
      </w:r>
      <w:r w:rsidR="00A25D0B">
        <w:rPr>
          <w:rFonts w:hint="eastAsia"/>
          <w:sz w:val="32"/>
          <w:szCs w:val="32"/>
        </w:rPr>
        <w:t>達</w:t>
      </w:r>
      <w:r w:rsidR="004C53C5">
        <w:rPr>
          <w:rFonts w:hint="eastAsia"/>
          <w:sz w:val="32"/>
          <w:szCs w:val="32"/>
        </w:rPr>
        <w:t>到</w:t>
      </w:r>
      <w:r w:rsidR="00A25D0B">
        <w:rPr>
          <w:rFonts w:hint="eastAsia"/>
          <w:sz w:val="32"/>
          <w:szCs w:val="32"/>
        </w:rPr>
        <w:t>性別平權的目標</w:t>
      </w:r>
      <w:r w:rsidR="006B08F8">
        <w:rPr>
          <w:rFonts w:hint="eastAsia"/>
          <w:sz w:val="32"/>
          <w:szCs w:val="32"/>
        </w:rPr>
        <w:t>；</w:t>
      </w:r>
      <w:r w:rsidR="003859E6">
        <w:rPr>
          <w:rFonts w:hint="eastAsia"/>
          <w:sz w:val="32"/>
          <w:szCs w:val="32"/>
        </w:rPr>
        <w:t>人事總處</w:t>
      </w:r>
      <w:proofErr w:type="gramStart"/>
      <w:r w:rsidR="003859E6">
        <w:rPr>
          <w:rFonts w:hint="eastAsia"/>
          <w:sz w:val="32"/>
          <w:szCs w:val="32"/>
        </w:rPr>
        <w:t>不</w:t>
      </w:r>
      <w:proofErr w:type="gramEnd"/>
      <w:r w:rsidR="003859E6">
        <w:rPr>
          <w:rFonts w:hint="eastAsia"/>
          <w:sz w:val="32"/>
          <w:szCs w:val="32"/>
        </w:rPr>
        <w:t>認同，可能是經驗上的落差</w:t>
      </w:r>
      <w:r w:rsidR="00F76F66">
        <w:rPr>
          <w:rFonts w:hint="eastAsia"/>
          <w:sz w:val="32"/>
          <w:szCs w:val="32"/>
        </w:rPr>
        <w:t>。</w:t>
      </w:r>
      <w:r w:rsidR="00BD0036">
        <w:rPr>
          <w:rFonts w:hint="eastAsia"/>
          <w:sz w:val="32"/>
          <w:szCs w:val="32"/>
        </w:rPr>
        <w:t>二、</w:t>
      </w:r>
      <w:r w:rsidR="00E035F4">
        <w:rPr>
          <w:rFonts w:hint="eastAsia"/>
          <w:sz w:val="32"/>
          <w:szCs w:val="32"/>
        </w:rPr>
        <w:t>臺</w:t>
      </w:r>
      <w:r w:rsidR="00A25D0B">
        <w:rPr>
          <w:rFonts w:hint="eastAsia"/>
          <w:sz w:val="32"/>
          <w:szCs w:val="32"/>
        </w:rPr>
        <w:t>灣監所人力嚴重不足</w:t>
      </w:r>
      <w:r w:rsidR="00E035F4">
        <w:rPr>
          <w:rFonts w:hint="eastAsia"/>
          <w:sz w:val="32"/>
          <w:szCs w:val="32"/>
        </w:rPr>
        <w:t>，</w:t>
      </w:r>
      <w:r w:rsidR="00BD0036">
        <w:rPr>
          <w:rFonts w:hint="eastAsia"/>
          <w:sz w:val="32"/>
          <w:szCs w:val="32"/>
        </w:rPr>
        <w:t>簡</w:t>
      </w:r>
      <w:r w:rsidR="00E035F4">
        <w:rPr>
          <w:rFonts w:hint="eastAsia"/>
          <w:sz w:val="32"/>
          <w:szCs w:val="32"/>
        </w:rPr>
        <w:t>報中管理人員與收容人</w:t>
      </w:r>
      <w:r w:rsidR="004C53C5">
        <w:rPr>
          <w:rFonts w:hint="eastAsia"/>
          <w:sz w:val="32"/>
          <w:szCs w:val="32"/>
        </w:rPr>
        <w:t>之</w:t>
      </w:r>
      <w:r w:rsidR="00E035F4">
        <w:rPr>
          <w:rFonts w:hint="eastAsia"/>
          <w:sz w:val="32"/>
          <w:szCs w:val="32"/>
        </w:rPr>
        <w:t>比例</w:t>
      </w:r>
      <w:r w:rsidR="004C53C5">
        <w:rPr>
          <w:rFonts w:hint="eastAsia"/>
          <w:sz w:val="32"/>
          <w:szCs w:val="32"/>
        </w:rPr>
        <w:t>為</w:t>
      </w:r>
      <w:r w:rsidR="006B08F8">
        <w:rPr>
          <w:rFonts w:hint="eastAsia"/>
          <w:sz w:val="32"/>
          <w:szCs w:val="32"/>
        </w:rPr>
        <w:t>平均數</w:t>
      </w:r>
      <w:r w:rsidR="00A25D0B">
        <w:rPr>
          <w:rFonts w:hint="eastAsia"/>
          <w:sz w:val="32"/>
          <w:szCs w:val="32"/>
        </w:rPr>
        <w:t>，</w:t>
      </w:r>
      <w:r w:rsidR="00807FB4">
        <w:rPr>
          <w:rFonts w:hint="eastAsia"/>
          <w:sz w:val="32"/>
          <w:szCs w:val="32"/>
        </w:rPr>
        <w:t>但在</w:t>
      </w:r>
      <w:r w:rsidR="00F76F66">
        <w:rPr>
          <w:rFonts w:hint="eastAsia"/>
          <w:sz w:val="32"/>
          <w:szCs w:val="32"/>
        </w:rPr>
        <w:t>值勤時間</w:t>
      </w:r>
      <w:r w:rsidR="00BC70A1">
        <w:rPr>
          <w:rFonts w:hint="eastAsia"/>
          <w:sz w:val="32"/>
          <w:szCs w:val="32"/>
        </w:rPr>
        <w:t>部分</w:t>
      </w:r>
      <w:r w:rsidR="00F76F66">
        <w:rPr>
          <w:rFonts w:hint="eastAsia"/>
          <w:sz w:val="32"/>
          <w:szCs w:val="32"/>
        </w:rPr>
        <w:t>，</w:t>
      </w:r>
      <w:r w:rsidR="00A25D0B">
        <w:rPr>
          <w:rFonts w:hint="eastAsia"/>
          <w:sz w:val="32"/>
          <w:szCs w:val="32"/>
        </w:rPr>
        <w:t>尤其是晚</w:t>
      </w:r>
      <w:r w:rsidR="00807FB4">
        <w:rPr>
          <w:rFonts w:hint="eastAsia"/>
          <w:sz w:val="32"/>
          <w:szCs w:val="32"/>
        </w:rPr>
        <w:t>上</w:t>
      </w:r>
      <w:r w:rsidR="00A25D0B">
        <w:rPr>
          <w:rFonts w:hint="eastAsia"/>
          <w:sz w:val="32"/>
          <w:szCs w:val="32"/>
        </w:rPr>
        <w:t>，</w:t>
      </w:r>
      <w:r w:rsidR="00E035F4">
        <w:rPr>
          <w:rFonts w:hint="eastAsia"/>
          <w:sz w:val="32"/>
          <w:szCs w:val="32"/>
        </w:rPr>
        <w:t>比例更為懸殊</w:t>
      </w:r>
      <w:r w:rsidR="00A25D0B">
        <w:rPr>
          <w:rFonts w:hint="eastAsia"/>
          <w:sz w:val="32"/>
          <w:szCs w:val="32"/>
        </w:rPr>
        <w:t>，</w:t>
      </w:r>
      <w:r w:rsidR="00F76F66">
        <w:rPr>
          <w:rFonts w:hint="eastAsia"/>
          <w:sz w:val="32"/>
          <w:szCs w:val="32"/>
        </w:rPr>
        <w:t>自然可能因</w:t>
      </w:r>
      <w:r w:rsidR="009D0048">
        <w:rPr>
          <w:rFonts w:hint="eastAsia"/>
          <w:sz w:val="32"/>
          <w:szCs w:val="32"/>
        </w:rPr>
        <w:t>為</w:t>
      </w:r>
      <w:r w:rsidR="00F76F66">
        <w:rPr>
          <w:rFonts w:hint="eastAsia"/>
          <w:sz w:val="32"/>
          <w:szCs w:val="32"/>
        </w:rPr>
        <w:t>性別</w:t>
      </w:r>
      <w:r w:rsidR="00A25D0B">
        <w:rPr>
          <w:rFonts w:hint="eastAsia"/>
          <w:sz w:val="32"/>
          <w:szCs w:val="32"/>
        </w:rPr>
        <w:t>適度</w:t>
      </w:r>
      <w:r w:rsidR="00F76F66">
        <w:rPr>
          <w:rFonts w:hint="eastAsia"/>
          <w:sz w:val="32"/>
          <w:szCs w:val="32"/>
        </w:rPr>
        <w:t>分工，在安全</w:t>
      </w:r>
      <w:r w:rsidR="00A25D0B">
        <w:rPr>
          <w:rFonts w:hint="eastAsia"/>
          <w:sz w:val="32"/>
          <w:szCs w:val="32"/>
        </w:rPr>
        <w:t>考量</w:t>
      </w:r>
      <w:r w:rsidR="00F76F66">
        <w:rPr>
          <w:rFonts w:hint="eastAsia"/>
          <w:sz w:val="32"/>
          <w:szCs w:val="32"/>
        </w:rPr>
        <w:t>上難以兼顧。</w:t>
      </w:r>
      <w:r w:rsidR="00E035F4">
        <w:rPr>
          <w:rFonts w:hint="eastAsia"/>
          <w:sz w:val="32"/>
          <w:szCs w:val="32"/>
        </w:rPr>
        <w:t>矯正署所提比例</w:t>
      </w:r>
      <w:r w:rsidR="009D0048">
        <w:rPr>
          <w:rFonts w:hint="eastAsia"/>
          <w:sz w:val="32"/>
          <w:szCs w:val="32"/>
        </w:rPr>
        <w:t>降</w:t>
      </w:r>
      <w:r w:rsidR="00E035F4">
        <w:rPr>
          <w:rFonts w:hint="eastAsia"/>
          <w:sz w:val="32"/>
          <w:szCs w:val="32"/>
        </w:rPr>
        <w:t>至</w:t>
      </w:r>
      <w:r w:rsidR="009D0048">
        <w:rPr>
          <w:rFonts w:hint="eastAsia"/>
          <w:sz w:val="32"/>
          <w:szCs w:val="32"/>
        </w:rPr>
        <w:t>1</w:t>
      </w:r>
      <w:r w:rsidR="009D0048">
        <w:rPr>
          <w:rFonts w:hint="eastAsia"/>
          <w:sz w:val="32"/>
          <w:szCs w:val="32"/>
        </w:rPr>
        <w:t>比</w:t>
      </w:r>
      <w:r w:rsidR="009D0048">
        <w:rPr>
          <w:rFonts w:hint="eastAsia"/>
          <w:sz w:val="32"/>
          <w:szCs w:val="32"/>
        </w:rPr>
        <w:t>6</w:t>
      </w:r>
      <w:r w:rsidR="009D0048">
        <w:rPr>
          <w:rFonts w:hint="eastAsia"/>
          <w:sz w:val="32"/>
          <w:szCs w:val="32"/>
        </w:rPr>
        <w:t>，</w:t>
      </w:r>
      <w:r w:rsidR="00E035F4">
        <w:rPr>
          <w:rFonts w:hint="eastAsia"/>
          <w:sz w:val="32"/>
          <w:szCs w:val="32"/>
        </w:rPr>
        <w:t>按照國外經驗，</w:t>
      </w:r>
      <w:r w:rsidR="00807FB4">
        <w:rPr>
          <w:rFonts w:hint="eastAsia"/>
          <w:sz w:val="32"/>
          <w:szCs w:val="32"/>
        </w:rPr>
        <w:t>因</w:t>
      </w:r>
      <w:r w:rsidR="00BD0036">
        <w:rPr>
          <w:rFonts w:hint="eastAsia"/>
          <w:sz w:val="32"/>
          <w:szCs w:val="32"/>
        </w:rPr>
        <w:t>可</w:t>
      </w:r>
      <w:r w:rsidR="00807FB4">
        <w:rPr>
          <w:rFonts w:hint="eastAsia"/>
          <w:sz w:val="32"/>
          <w:szCs w:val="32"/>
        </w:rPr>
        <w:t>以</w:t>
      </w:r>
      <w:r w:rsidR="00E035F4">
        <w:rPr>
          <w:rFonts w:hint="eastAsia"/>
          <w:sz w:val="32"/>
          <w:szCs w:val="32"/>
        </w:rPr>
        <w:t>適度支援</w:t>
      </w:r>
      <w:r w:rsidR="00BD0036">
        <w:rPr>
          <w:rFonts w:hint="eastAsia"/>
          <w:sz w:val="32"/>
          <w:szCs w:val="32"/>
        </w:rPr>
        <w:t>而</w:t>
      </w:r>
      <w:r w:rsidR="00E035F4">
        <w:rPr>
          <w:rFonts w:hint="eastAsia"/>
          <w:sz w:val="32"/>
          <w:szCs w:val="32"/>
        </w:rPr>
        <w:t>取消分定男女名額限制。以</w:t>
      </w:r>
      <w:r w:rsidR="009D0048">
        <w:rPr>
          <w:rFonts w:hint="eastAsia"/>
          <w:sz w:val="32"/>
          <w:szCs w:val="32"/>
        </w:rPr>
        <w:t>警察</w:t>
      </w:r>
      <w:r w:rsidR="00E035F4">
        <w:rPr>
          <w:rFonts w:hint="eastAsia"/>
          <w:sz w:val="32"/>
          <w:szCs w:val="32"/>
        </w:rPr>
        <w:t>為例</w:t>
      </w:r>
      <w:r w:rsidR="009D0048">
        <w:rPr>
          <w:rFonts w:hint="eastAsia"/>
          <w:sz w:val="32"/>
          <w:szCs w:val="32"/>
        </w:rPr>
        <w:t>，</w:t>
      </w:r>
      <w:r w:rsidR="00F76F66">
        <w:rPr>
          <w:rFonts w:hint="eastAsia"/>
          <w:sz w:val="32"/>
          <w:szCs w:val="32"/>
        </w:rPr>
        <w:t>女警</w:t>
      </w:r>
      <w:r w:rsidR="009D0048">
        <w:rPr>
          <w:rFonts w:hint="eastAsia"/>
          <w:sz w:val="32"/>
          <w:szCs w:val="32"/>
        </w:rPr>
        <w:t>值外勤任務時，除</w:t>
      </w:r>
      <w:r w:rsidR="00E035F4">
        <w:rPr>
          <w:rFonts w:hint="eastAsia"/>
          <w:sz w:val="32"/>
          <w:szCs w:val="32"/>
        </w:rPr>
        <w:t>非任務</w:t>
      </w:r>
      <w:r w:rsidR="009D0048">
        <w:rPr>
          <w:rFonts w:hint="eastAsia"/>
          <w:sz w:val="32"/>
          <w:szCs w:val="32"/>
        </w:rPr>
        <w:t>性質單純，</w:t>
      </w:r>
      <w:r w:rsidR="00E035F4">
        <w:rPr>
          <w:rFonts w:hint="eastAsia"/>
          <w:sz w:val="32"/>
          <w:szCs w:val="32"/>
        </w:rPr>
        <w:t>均</w:t>
      </w:r>
      <w:r w:rsidR="009D0048">
        <w:rPr>
          <w:rFonts w:hint="eastAsia"/>
          <w:sz w:val="32"/>
          <w:szCs w:val="32"/>
        </w:rPr>
        <w:t>搭配不同性別，男警</w:t>
      </w:r>
      <w:r w:rsidR="00807FB4">
        <w:rPr>
          <w:rFonts w:hint="eastAsia"/>
          <w:sz w:val="32"/>
          <w:szCs w:val="32"/>
        </w:rPr>
        <w:t>執勤</w:t>
      </w:r>
      <w:r w:rsidR="00E035F4">
        <w:rPr>
          <w:rFonts w:hint="eastAsia"/>
          <w:sz w:val="32"/>
          <w:szCs w:val="32"/>
        </w:rPr>
        <w:t>則</w:t>
      </w:r>
      <w:r w:rsidR="009D0048">
        <w:rPr>
          <w:rFonts w:hint="eastAsia"/>
          <w:sz w:val="32"/>
          <w:szCs w:val="32"/>
        </w:rPr>
        <w:t>以單一性別為主</w:t>
      </w:r>
      <w:r w:rsidR="00807FB4">
        <w:rPr>
          <w:rFonts w:hint="eastAsia"/>
          <w:sz w:val="32"/>
          <w:szCs w:val="32"/>
        </w:rPr>
        <w:t>。</w:t>
      </w:r>
      <w:r w:rsidR="00E035F4">
        <w:rPr>
          <w:rFonts w:hint="eastAsia"/>
          <w:sz w:val="32"/>
          <w:szCs w:val="32"/>
        </w:rPr>
        <w:t>在</w:t>
      </w:r>
      <w:r w:rsidR="009D0048">
        <w:rPr>
          <w:rFonts w:hint="eastAsia"/>
          <w:sz w:val="32"/>
          <w:szCs w:val="32"/>
        </w:rPr>
        <w:t>監</w:t>
      </w:r>
      <w:r w:rsidR="00807FB4">
        <w:rPr>
          <w:rFonts w:hint="eastAsia"/>
          <w:sz w:val="32"/>
          <w:szCs w:val="32"/>
        </w:rPr>
        <w:t>所</w:t>
      </w:r>
      <w:r w:rsidR="004C53C5">
        <w:rPr>
          <w:rFonts w:hint="eastAsia"/>
          <w:sz w:val="32"/>
          <w:szCs w:val="32"/>
        </w:rPr>
        <w:t>中</w:t>
      </w:r>
      <w:r w:rsidR="009D0048">
        <w:rPr>
          <w:rFonts w:hint="eastAsia"/>
          <w:sz w:val="32"/>
          <w:szCs w:val="32"/>
        </w:rPr>
        <w:t>，</w:t>
      </w:r>
      <w:r w:rsidR="00807FB4">
        <w:rPr>
          <w:rFonts w:hint="eastAsia"/>
          <w:sz w:val="32"/>
          <w:szCs w:val="32"/>
        </w:rPr>
        <w:t>這個</w:t>
      </w:r>
      <w:r w:rsidR="009D0048">
        <w:rPr>
          <w:rFonts w:hint="eastAsia"/>
          <w:sz w:val="32"/>
          <w:szCs w:val="32"/>
        </w:rPr>
        <w:t>問題</w:t>
      </w:r>
      <w:r w:rsidR="004C53C5">
        <w:rPr>
          <w:rFonts w:hint="eastAsia"/>
          <w:sz w:val="32"/>
          <w:szCs w:val="32"/>
        </w:rPr>
        <w:t>主要存在於</w:t>
      </w:r>
      <w:r w:rsidR="009D0048">
        <w:rPr>
          <w:rFonts w:hint="eastAsia"/>
          <w:sz w:val="32"/>
          <w:szCs w:val="32"/>
        </w:rPr>
        <w:t>戒護人力</w:t>
      </w:r>
      <w:r w:rsidR="00807FB4">
        <w:rPr>
          <w:rFonts w:hint="eastAsia"/>
          <w:sz w:val="32"/>
          <w:szCs w:val="32"/>
        </w:rPr>
        <w:t>，此</w:t>
      </w:r>
      <w:r w:rsidR="004C53C5">
        <w:rPr>
          <w:rFonts w:hint="eastAsia"/>
          <w:sz w:val="32"/>
          <w:szCs w:val="32"/>
        </w:rPr>
        <w:t>雖</w:t>
      </w:r>
      <w:r w:rsidR="00807FB4">
        <w:rPr>
          <w:rFonts w:hint="eastAsia"/>
          <w:sz w:val="32"/>
          <w:szCs w:val="32"/>
        </w:rPr>
        <w:t>非</w:t>
      </w:r>
      <w:r w:rsidR="004C53C5">
        <w:rPr>
          <w:rFonts w:hint="eastAsia"/>
          <w:sz w:val="32"/>
          <w:szCs w:val="32"/>
        </w:rPr>
        <w:t>考試院權責，但我們應以宏觀角度</w:t>
      </w:r>
      <w:r w:rsidR="009D0048">
        <w:rPr>
          <w:rFonts w:hint="eastAsia"/>
          <w:sz w:val="32"/>
          <w:szCs w:val="32"/>
        </w:rPr>
        <w:t>積極與行政院協調</w:t>
      </w:r>
      <w:r w:rsidR="004C53C5">
        <w:rPr>
          <w:rFonts w:hint="eastAsia"/>
          <w:sz w:val="32"/>
          <w:szCs w:val="32"/>
        </w:rPr>
        <w:t>，因為這也是</w:t>
      </w:r>
      <w:r w:rsidR="00F76F66">
        <w:rPr>
          <w:rFonts w:hint="eastAsia"/>
          <w:sz w:val="32"/>
          <w:szCs w:val="32"/>
        </w:rPr>
        <w:t>司改國是會議</w:t>
      </w:r>
      <w:r w:rsidR="009D0048">
        <w:rPr>
          <w:rFonts w:hint="eastAsia"/>
          <w:sz w:val="32"/>
          <w:szCs w:val="32"/>
        </w:rPr>
        <w:t>的承諾。</w:t>
      </w:r>
      <w:r w:rsidR="007A204F">
        <w:rPr>
          <w:rFonts w:hint="eastAsia"/>
          <w:sz w:val="32"/>
          <w:szCs w:val="32"/>
        </w:rPr>
        <w:t>其次，監所要發揮</w:t>
      </w:r>
      <w:r w:rsidR="009D0048">
        <w:rPr>
          <w:rFonts w:hint="eastAsia"/>
          <w:sz w:val="32"/>
          <w:szCs w:val="32"/>
        </w:rPr>
        <w:t>教化功能</w:t>
      </w:r>
      <w:r w:rsidR="00F76F66">
        <w:rPr>
          <w:rFonts w:hint="eastAsia"/>
          <w:sz w:val="32"/>
          <w:szCs w:val="32"/>
        </w:rPr>
        <w:t>，</w:t>
      </w:r>
      <w:r w:rsidR="004C53C5">
        <w:rPr>
          <w:rFonts w:hint="eastAsia"/>
          <w:sz w:val="32"/>
          <w:szCs w:val="32"/>
        </w:rPr>
        <w:t>必須有</w:t>
      </w:r>
      <w:r w:rsidR="009D0048">
        <w:rPr>
          <w:rFonts w:hint="eastAsia"/>
          <w:sz w:val="32"/>
          <w:szCs w:val="32"/>
        </w:rPr>
        <w:t>一個合理、符合人性尊嚴的生活環境</w:t>
      </w:r>
      <w:r w:rsidR="007A204F">
        <w:rPr>
          <w:rFonts w:hint="eastAsia"/>
          <w:sz w:val="32"/>
          <w:szCs w:val="32"/>
        </w:rPr>
        <w:t>；而談</w:t>
      </w:r>
      <w:r w:rsidR="00E26984">
        <w:rPr>
          <w:rFonts w:hint="eastAsia"/>
          <w:sz w:val="32"/>
          <w:szCs w:val="32"/>
        </w:rPr>
        <w:t>到</w:t>
      </w:r>
      <w:r w:rsidR="00F76F66">
        <w:rPr>
          <w:rFonts w:hint="eastAsia"/>
          <w:sz w:val="32"/>
          <w:szCs w:val="32"/>
        </w:rPr>
        <w:t>監獄行刑法</w:t>
      </w:r>
      <w:r w:rsidR="009D0048">
        <w:rPr>
          <w:rFonts w:hint="eastAsia"/>
          <w:sz w:val="32"/>
          <w:szCs w:val="32"/>
        </w:rPr>
        <w:t>第</w:t>
      </w:r>
      <w:r w:rsidR="009D0048">
        <w:rPr>
          <w:rFonts w:hint="eastAsia"/>
          <w:sz w:val="32"/>
          <w:szCs w:val="32"/>
        </w:rPr>
        <w:t>1</w:t>
      </w:r>
      <w:r w:rsidR="009D0048">
        <w:rPr>
          <w:rFonts w:hint="eastAsia"/>
          <w:sz w:val="32"/>
          <w:szCs w:val="32"/>
        </w:rPr>
        <w:t>條社會復歸可能性</w:t>
      </w:r>
      <w:r w:rsidR="004C53C5">
        <w:rPr>
          <w:rFonts w:hint="eastAsia"/>
          <w:sz w:val="32"/>
          <w:szCs w:val="32"/>
        </w:rPr>
        <w:t>的目標</w:t>
      </w:r>
      <w:r w:rsidR="009D0048">
        <w:rPr>
          <w:rFonts w:hint="eastAsia"/>
          <w:sz w:val="32"/>
          <w:szCs w:val="32"/>
        </w:rPr>
        <w:t>，</w:t>
      </w:r>
      <w:r w:rsidR="00E26984">
        <w:rPr>
          <w:rFonts w:hint="eastAsia"/>
          <w:sz w:val="32"/>
          <w:szCs w:val="32"/>
        </w:rPr>
        <w:t>必須有適當的人力配置</w:t>
      </w:r>
      <w:r w:rsidR="007A204F">
        <w:rPr>
          <w:rFonts w:hint="eastAsia"/>
          <w:sz w:val="32"/>
          <w:szCs w:val="32"/>
        </w:rPr>
        <w:t>。</w:t>
      </w:r>
      <w:r w:rsidR="009D0048">
        <w:rPr>
          <w:rFonts w:hint="eastAsia"/>
          <w:sz w:val="32"/>
          <w:szCs w:val="32"/>
        </w:rPr>
        <w:t>不</w:t>
      </w:r>
      <w:r w:rsidR="007A204F">
        <w:rPr>
          <w:rFonts w:hint="eastAsia"/>
          <w:sz w:val="32"/>
          <w:szCs w:val="32"/>
        </w:rPr>
        <w:t>僅</w:t>
      </w:r>
      <w:r w:rsidR="009D0048">
        <w:rPr>
          <w:rFonts w:hint="eastAsia"/>
          <w:sz w:val="32"/>
          <w:szCs w:val="32"/>
        </w:rPr>
        <w:t>法警</w:t>
      </w:r>
      <w:r w:rsidR="007A204F">
        <w:rPr>
          <w:rFonts w:hint="eastAsia"/>
          <w:sz w:val="32"/>
          <w:szCs w:val="32"/>
        </w:rPr>
        <w:t>、</w:t>
      </w:r>
      <w:r w:rsidR="009D0048">
        <w:rPr>
          <w:rFonts w:hint="eastAsia"/>
          <w:sz w:val="32"/>
          <w:szCs w:val="32"/>
        </w:rPr>
        <w:t>管理員等戒護人力，</w:t>
      </w:r>
      <w:r w:rsidR="00E26984">
        <w:rPr>
          <w:rFonts w:hint="eastAsia"/>
          <w:sz w:val="32"/>
          <w:szCs w:val="32"/>
        </w:rPr>
        <w:t>更重要的是</w:t>
      </w:r>
      <w:r w:rsidR="00F76F66">
        <w:rPr>
          <w:rFonts w:hint="eastAsia"/>
          <w:sz w:val="32"/>
          <w:szCs w:val="32"/>
        </w:rPr>
        <w:t>心理師、</w:t>
      </w:r>
      <w:r w:rsidR="00A9107D">
        <w:rPr>
          <w:rFonts w:hint="eastAsia"/>
          <w:sz w:val="32"/>
          <w:szCs w:val="32"/>
        </w:rPr>
        <w:t>諮商師、社工、</w:t>
      </w:r>
      <w:r w:rsidR="00F76F66">
        <w:rPr>
          <w:rFonts w:hint="eastAsia"/>
          <w:sz w:val="32"/>
          <w:szCs w:val="32"/>
        </w:rPr>
        <w:t>教誨師</w:t>
      </w:r>
      <w:r w:rsidR="006C6180">
        <w:rPr>
          <w:rFonts w:hint="eastAsia"/>
          <w:sz w:val="32"/>
          <w:szCs w:val="32"/>
        </w:rPr>
        <w:t>及護理師</w:t>
      </w:r>
      <w:r w:rsidR="00A9107D">
        <w:rPr>
          <w:rFonts w:hint="eastAsia"/>
          <w:sz w:val="32"/>
          <w:szCs w:val="32"/>
        </w:rPr>
        <w:t>等</w:t>
      </w:r>
      <w:r w:rsidR="007A204F">
        <w:rPr>
          <w:rFonts w:hint="eastAsia"/>
          <w:sz w:val="32"/>
          <w:szCs w:val="32"/>
        </w:rPr>
        <w:t>其他周邊配套人力，</w:t>
      </w:r>
      <w:r w:rsidR="006C6180">
        <w:rPr>
          <w:rFonts w:hint="eastAsia"/>
          <w:sz w:val="32"/>
          <w:szCs w:val="32"/>
        </w:rPr>
        <w:t>後者</w:t>
      </w:r>
      <w:r w:rsidR="005F1DF7">
        <w:rPr>
          <w:rFonts w:hint="eastAsia"/>
          <w:sz w:val="32"/>
          <w:szCs w:val="32"/>
        </w:rPr>
        <w:t>不論</w:t>
      </w:r>
      <w:r w:rsidR="007A204F">
        <w:rPr>
          <w:rFonts w:hint="eastAsia"/>
          <w:sz w:val="32"/>
          <w:szCs w:val="32"/>
        </w:rPr>
        <w:t>在</w:t>
      </w:r>
      <w:r w:rsidR="005F1DF7">
        <w:rPr>
          <w:rFonts w:hint="eastAsia"/>
          <w:sz w:val="32"/>
          <w:szCs w:val="32"/>
        </w:rPr>
        <w:t>考試或甄選</w:t>
      </w:r>
      <w:r w:rsidR="007A204F">
        <w:rPr>
          <w:rFonts w:hint="eastAsia"/>
          <w:sz w:val="32"/>
          <w:szCs w:val="32"/>
        </w:rPr>
        <w:t>上</w:t>
      </w:r>
      <w:r w:rsidR="006C6180">
        <w:rPr>
          <w:rFonts w:hint="eastAsia"/>
          <w:sz w:val="32"/>
          <w:szCs w:val="32"/>
        </w:rPr>
        <w:t>均無</w:t>
      </w:r>
      <w:r w:rsidR="00A9107D">
        <w:rPr>
          <w:rFonts w:hint="eastAsia"/>
          <w:sz w:val="32"/>
          <w:szCs w:val="32"/>
        </w:rPr>
        <w:t>性別限制，</w:t>
      </w:r>
      <w:r w:rsidR="00E26984">
        <w:rPr>
          <w:rFonts w:hint="eastAsia"/>
          <w:sz w:val="32"/>
          <w:szCs w:val="32"/>
        </w:rPr>
        <w:t>且</w:t>
      </w:r>
      <w:r w:rsidR="006C6180">
        <w:rPr>
          <w:rFonts w:hint="eastAsia"/>
          <w:sz w:val="32"/>
          <w:szCs w:val="32"/>
        </w:rPr>
        <w:t>多</w:t>
      </w:r>
      <w:r w:rsidR="00A9107D">
        <w:rPr>
          <w:rFonts w:hint="eastAsia"/>
          <w:sz w:val="32"/>
          <w:szCs w:val="32"/>
        </w:rPr>
        <w:t>以女性為主</w:t>
      </w:r>
      <w:r w:rsidR="007A204F">
        <w:rPr>
          <w:rFonts w:hint="eastAsia"/>
          <w:sz w:val="32"/>
          <w:szCs w:val="32"/>
        </w:rPr>
        <w:t>。</w:t>
      </w:r>
      <w:r w:rsidR="005F1DF7">
        <w:rPr>
          <w:rFonts w:hint="eastAsia"/>
          <w:sz w:val="32"/>
          <w:szCs w:val="32"/>
        </w:rPr>
        <w:t>整體而言，</w:t>
      </w:r>
      <w:r w:rsidR="00F76F66">
        <w:rPr>
          <w:rFonts w:hint="eastAsia"/>
          <w:sz w:val="32"/>
          <w:szCs w:val="32"/>
        </w:rPr>
        <w:t>女性</w:t>
      </w:r>
      <w:r w:rsidR="005F1DF7">
        <w:rPr>
          <w:rFonts w:hint="eastAsia"/>
          <w:sz w:val="32"/>
          <w:szCs w:val="32"/>
        </w:rPr>
        <w:t>在</w:t>
      </w:r>
      <w:r w:rsidR="00F76F66">
        <w:rPr>
          <w:rFonts w:hint="eastAsia"/>
          <w:sz w:val="32"/>
          <w:szCs w:val="32"/>
        </w:rPr>
        <w:t>監獄教化</w:t>
      </w:r>
      <w:r w:rsidR="00E26984">
        <w:rPr>
          <w:rFonts w:hint="eastAsia"/>
          <w:sz w:val="32"/>
          <w:szCs w:val="32"/>
        </w:rPr>
        <w:t>上，</w:t>
      </w:r>
      <w:r w:rsidR="007A204F">
        <w:rPr>
          <w:rFonts w:hint="eastAsia"/>
          <w:sz w:val="32"/>
          <w:szCs w:val="32"/>
        </w:rPr>
        <w:t>原</w:t>
      </w:r>
      <w:r w:rsidR="00E26984">
        <w:rPr>
          <w:rFonts w:hint="eastAsia"/>
          <w:sz w:val="32"/>
          <w:szCs w:val="32"/>
        </w:rPr>
        <w:t>即</w:t>
      </w:r>
      <w:r w:rsidR="007A204F">
        <w:rPr>
          <w:rFonts w:hint="eastAsia"/>
          <w:sz w:val="32"/>
          <w:szCs w:val="32"/>
        </w:rPr>
        <w:t>具備</w:t>
      </w:r>
      <w:r w:rsidR="00E26984">
        <w:rPr>
          <w:rFonts w:hint="eastAsia"/>
          <w:sz w:val="32"/>
          <w:szCs w:val="32"/>
        </w:rPr>
        <w:t>一定功能並扮演重要角色</w:t>
      </w:r>
      <w:r w:rsidR="00F76F66">
        <w:rPr>
          <w:rFonts w:hint="eastAsia"/>
          <w:sz w:val="32"/>
          <w:szCs w:val="32"/>
        </w:rPr>
        <w:t>。</w:t>
      </w:r>
      <w:r w:rsidR="006C6180">
        <w:rPr>
          <w:rFonts w:hint="eastAsia"/>
          <w:sz w:val="32"/>
          <w:szCs w:val="32"/>
        </w:rPr>
        <w:t>從</w:t>
      </w:r>
      <w:r w:rsidR="005F1DF7">
        <w:rPr>
          <w:rFonts w:hint="eastAsia"/>
          <w:sz w:val="32"/>
          <w:szCs w:val="32"/>
        </w:rPr>
        <w:t>整體宏觀</w:t>
      </w:r>
      <w:r w:rsidR="006C6180">
        <w:rPr>
          <w:rFonts w:hint="eastAsia"/>
          <w:sz w:val="32"/>
          <w:szCs w:val="32"/>
        </w:rPr>
        <w:t>角度</w:t>
      </w:r>
      <w:r w:rsidR="005F1DF7">
        <w:rPr>
          <w:rFonts w:hint="eastAsia"/>
          <w:sz w:val="32"/>
          <w:szCs w:val="32"/>
        </w:rPr>
        <w:t>，</w:t>
      </w:r>
      <w:r w:rsidR="007A204F">
        <w:rPr>
          <w:rFonts w:hint="eastAsia"/>
          <w:sz w:val="32"/>
          <w:szCs w:val="32"/>
        </w:rPr>
        <w:t>在</w:t>
      </w:r>
      <w:r w:rsidR="005F1DF7">
        <w:rPr>
          <w:rFonts w:hint="eastAsia"/>
          <w:sz w:val="32"/>
          <w:szCs w:val="32"/>
        </w:rPr>
        <w:t>戒護安全上</w:t>
      </w:r>
      <w:r w:rsidR="007A204F">
        <w:rPr>
          <w:rFonts w:hint="eastAsia"/>
          <w:sz w:val="32"/>
          <w:szCs w:val="32"/>
        </w:rPr>
        <w:t>，</w:t>
      </w:r>
      <w:r w:rsidR="00E26984">
        <w:rPr>
          <w:rFonts w:hint="eastAsia"/>
          <w:sz w:val="32"/>
          <w:szCs w:val="32"/>
        </w:rPr>
        <w:t>可能</w:t>
      </w:r>
      <w:r w:rsidR="005F1DF7">
        <w:rPr>
          <w:rFonts w:hint="eastAsia"/>
          <w:sz w:val="32"/>
          <w:szCs w:val="32"/>
        </w:rPr>
        <w:t>會有性別安全考量，但</w:t>
      </w:r>
      <w:r w:rsidR="00BC70A1">
        <w:rPr>
          <w:rFonts w:hint="eastAsia"/>
          <w:sz w:val="32"/>
          <w:szCs w:val="32"/>
        </w:rPr>
        <w:t>藉由</w:t>
      </w:r>
      <w:r w:rsidR="005F1DF7">
        <w:rPr>
          <w:rFonts w:hint="eastAsia"/>
          <w:sz w:val="32"/>
          <w:szCs w:val="32"/>
        </w:rPr>
        <w:t>人力的</w:t>
      </w:r>
      <w:r w:rsidR="00F76F66">
        <w:rPr>
          <w:rFonts w:hint="eastAsia"/>
          <w:sz w:val="32"/>
          <w:szCs w:val="32"/>
        </w:rPr>
        <w:t>需求可以改變</w:t>
      </w:r>
      <w:r w:rsidR="005F1DF7">
        <w:rPr>
          <w:rFonts w:hint="eastAsia"/>
          <w:sz w:val="32"/>
          <w:szCs w:val="32"/>
        </w:rPr>
        <w:t>原來</w:t>
      </w:r>
      <w:r w:rsidR="0045206A">
        <w:rPr>
          <w:rFonts w:hint="eastAsia"/>
          <w:sz w:val="32"/>
          <w:szCs w:val="32"/>
        </w:rPr>
        <w:t>的</w:t>
      </w:r>
      <w:r w:rsidR="005F1DF7">
        <w:rPr>
          <w:rFonts w:hint="eastAsia"/>
          <w:sz w:val="32"/>
          <w:szCs w:val="32"/>
        </w:rPr>
        <w:t>顧慮</w:t>
      </w:r>
      <w:r w:rsidR="006C6180">
        <w:rPr>
          <w:rFonts w:hint="eastAsia"/>
          <w:sz w:val="32"/>
          <w:szCs w:val="32"/>
        </w:rPr>
        <w:t>。事實上，</w:t>
      </w:r>
      <w:r w:rsidR="0045206A">
        <w:rPr>
          <w:rFonts w:hint="eastAsia"/>
          <w:sz w:val="32"/>
          <w:szCs w:val="32"/>
        </w:rPr>
        <w:t>人力需求不僅</w:t>
      </w:r>
      <w:r w:rsidR="005F1DF7">
        <w:rPr>
          <w:rFonts w:hint="eastAsia"/>
          <w:sz w:val="32"/>
          <w:szCs w:val="32"/>
        </w:rPr>
        <w:t>間接</w:t>
      </w:r>
      <w:r w:rsidR="00F76F66">
        <w:rPr>
          <w:rFonts w:hint="eastAsia"/>
          <w:sz w:val="32"/>
          <w:szCs w:val="32"/>
        </w:rPr>
        <w:t>達到性</w:t>
      </w:r>
      <w:r w:rsidR="0045206A">
        <w:rPr>
          <w:rFonts w:hint="eastAsia"/>
          <w:sz w:val="32"/>
          <w:szCs w:val="32"/>
        </w:rPr>
        <w:t>別</w:t>
      </w:r>
      <w:r w:rsidR="00F76F66">
        <w:rPr>
          <w:rFonts w:hint="eastAsia"/>
          <w:sz w:val="32"/>
          <w:szCs w:val="32"/>
        </w:rPr>
        <w:t>平</w:t>
      </w:r>
      <w:r w:rsidR="0045206A">
        <w:rPr>
          <w:rFonts w:hint="eastAsia"/>
          <w:sz w:val="32"/>
          <w:szCs w:val="32"/>
        </w:rPr>
        <w:t>權的</w:t>
      </w:r>
      <w:r w:rsidR="00F76F66">
        <w:rPr>
          <w:rFonts w:hint="eastAsia"/>
          <w:sz w:val="32"/>
          <w:szCs w:val="32"/>
        </w:rPr>
        <w:t>目標，</w:t>
      </w:r>
      <w:r w:rsidR="00BC70A1">
        <w:rPr>
          <w:rFonts w:hint="eastAsia"/>
          <w:sz w:val="32"/>
          <w:szCs w:val="32"/>
        </w:rPr>
        <w:t>更可</w:t>
      </w:r>
      <w:r w:rsidR="00D40882">
        <w:rPr>
          <w:rFonts w:hint="eastAsia"/>
          <w:sz w:val="32"/>
          <w:szCs w:val="32"/>
        </w:rPr>
        <w:t>直接</w:t>
      </w:r>
      <w:r w:rsidR="00BC70A1">
        <w:rPr>
          <w:rFonts w:hint="eastAsia"/>
          <w:sz w:val="32"/>
          <w:szCs w:val="32"/>
        </w:rPr>
        <w:t>促成</w:t>
      </w:r>
      <w:r w:rsidR="00D40882">
        <w:rPr>
          <w:rFonts w:hint="eastAsia"/>
          <w:sz w:val="32"/>
          <w:szCs w:val="32"/>
        </w:rPr>
        <w:t>監所環境的合理化。</w:t>
      </w:r>
      <w:r w:rsidR="0045206A">
        <w:rPr>
          <w:rFonts w:hint="eastAsia"/>
          <w:sz w:val="32"/>
          <w:szCs w:val="32"/>
        </w:rPr>
        <w:t>我</w:t>
      </w:r>
      <w:r w:rsidR="00874952">
        <w:rPr>
          <w:rFonts w:hint="eastAsia"/>
          <w:sz w:val="32"/>
          <w:szCs w:val="32"/>
        </w:rPr>
        <w:t>國</w:t>
      </w:r>
      <w:r w:rsidR="00F76F66">
        <w:rPr>
          <w:rFonts w:hint="eastAsia"/>
          <w:sz w:val="32"/>
          <w:szCs w:val="32"/>
        </w:rPr>
        <w:t>監所</w:t>
      </w:r>
      <w:r w:rsidR="0012635C" w:rsidRPr="0012635C">
        <w:rPr>
          <w:rFonts w:hint="eastAsia"/>
          <w:sz w:val="32"/>
          <w:szCs w:val="32"/>
        </w:rPr>
        <w:t>戒護及教化</w:t>
      </w:r>
      <w:r w:rsidR="00F76F66">
        <w:rPr>
          <w:rFonts w:hint="eastAsia"/>
          <w:sz w:val="32"/>
          <w:szCs w:val="32"/>
        </w:rPr>
        <w:t>人力嚴重不足，</w:t>
      </w:r>
      <w:r w:rsidR="0045206A">
        <w:rPr>
          <w:rFonts w:hint="eastAsia"/>
          <w:sz w:val="32"/>
          <w:szCs w:val="32"/>
        </w:rPr>
        <w:t>使得</w:t>
      </w:r>
      <w:r w:rsidR="00874952">
        <w:rPr>
          <w:rFonts w:hint="eastAsia"/>
          <w:sz w:val="32"/>
          <w:szCs w:val="32"/>
        </w:rPr>
        <w:t>許多</w:t>
      </w:r>
      <w:r w:rsidR="0045206A">
        <w:rPr>
          <w:rFonts w:hint="eastAsia"/>
          <w:sz w:val="32"/>
          <w:szCs w:val="32"/>
        </w:rPr>
        <w:t>制度化</w:t>
      </w:r>
      <w:r w:rsidR="00874952">
        <w:rPr>
          <w:rFonts w:hint="eastAsia"/>
          <w:sz w:val="32"/>
          <w:szCs w:val="32"/>
        </w:rPr>
        <w:t>的</w:t>
      </w:r>
      <w:r w:rsidR="0045206A">
        <w:rPr>
          <w:rFonts w:hint="eastAsia"/>
          <w:sz w:val="32"/>
          <w:szCs w:val="32"/>
        </w:rPr>
        <w:t>理想都淪為空談</w:t>
      </w:r>
      <w:r w:rsidR="00F76F66">
        <w:rPr>
          <w:rFonts w:hint="eastAsia"/>
          <w:sz w:val="32"/>
          <w:szCs w:val="32"/>
        </w:rPr>
        <w:t>。</w:t>
      </w:r>
      <w:proofErr w:type="gramStart"/>
      <w:r w:rsidR="00874952">
        <w:rPr>
          <w:rFonts w:hint="eastAsia"/>
          <w:sz w:val="32"/>
          <w:szCs w:val="32"/>
        </w:rPr>
        <w:t>甫</w:t>
      </w:r>
      <w:proofErr w:type="gramEnd"/>
      <w:r w:rsidR="00874952">
        <w:rPr>
          <w:rFonts w:hint="eastAsia"/>
          <w:sz w:val="32"/>
          <w:szCs w:val="32"/>
        </w:rPr>
        <w:t>送立法院審議的</w:t>
      </w:r>
      <w:r w:rsidR="00F76F66">
        <w:rPr>
          <w:rFonts w:hint="eastAsia"/>
          <w:sz w:val="32"/>
          <w:szCs w:val="32"/>
        </w:rPr>
        <w:t>監獄行刑</w:t>
      </w:r>
      <w:r w:rsidR="00874952">
        <w:rPr>
          <w:rFonts w:hint="eastAsia"/>
          <w:sz w:val="32"/>
          <w:szCs w:val="32"/>
        </w:rPr>
        <w:t>法和羈押法</w:t>
      </w:r>
      <w:r w:rsidR="0045206A">
        <w:rPr>
          <w:rFonts w:hint="eastAsia"/>
          <w:sz w:val="32"/>
          <w:szCs w:val="32"/>
        </w:rPr>
        <w:t>修正草案，</w:t>
      </w:r>
      <w:r w:rsidR="00F76F66">
        <w:rPr>
          <w:rFonts w:hint="eastAsia"/>
          <w:sz w:val="32"/>
          <w:szCs w:val="32"/>
        </w:rPr>
        <w:t>大</w:t>
      </w:r>
      <w:r w:rsidR="00874952">
        <w:rPr>
          <w:rFonts w:hint="eastAsia"/>
          <w:sz w:val="32"/>
          <w:szCs w:val="32"/>
        </w:rPr>
        <w:t>幅</w:t>
      </w:r>
      <w:r w:rsidR="00F76F66">
        <w:rPr>
          <w:rFonts w:hint="eastAsia"/>
          <w:sz w:val="32"/>
          <w:szCs w:val="32"/>
        </w:rPr>
        <w:t>落實國際人權</w:t>
      </w:r>
      <w:r w:rsidR="0012635C">
        <w:rPr>
          <w:rFonts w:hint="eastAsia"/>
          <w:sz w:val="32"/>
          <w:szCs w:val="32"/>
        </w:rPr>
        <w:t>公約</w:t>
      </w:r>
      <w:r w:rsidR="00F76F66">
        <w:rPr>
          <w:rFonts w:hint="eastAsia"/>
          <w:sz w:val="32"/>
          <w:szCs w:val="32"/>
        </w:rPr>
        <w:t>，</w:t>
      </w:r>
      <w:r w:rsidR="004F0F3F">
        <w:rPr>
          <w:rFonts w:hint="eastAsia"/>
          <w:sz w:val="32"/>
          <w:szCs w:val="32"/>
        </w:rPr>
        <w:t>包括監所待遇最低標準等</w:t>
      </w:r>
      <w:r w:rsidR="00874952">
        <w:rPr>
          <w:rFonts w:hint="eastAsia"/>
          <w:sz w:val="32"/>
          <w:szCs w:val="32"/>
        </w:rPr>
        <w:t>主張</w:t>
      </w:r>
      <w:r w:rsidR="004F0F3F">
        <w:rPr>
          <w:rFonts w:hint="eastAsia"/>
          <w:sz w:val="32"/>
          <w:szCs w:val="32"/>
        </w:rPr>
        <w:t>，</w:t>
      </w:r>
      <w:r w:rsidR="00874952">
        <w:rPr>
          <w:rFonts w:hint="eastAsia"/>
          <w:sz w:val="32"/>
          <w:szCs w:val="32"/>
        </w:rPr>
        <w:t>這些法律</w:t>
      </w:r>
      <w:r w:rsidR="00E26984">
        <w:rPr>
          <w:rFonts w:hint="eastAsia"/>
          <w:sz w:val="32"/>
          <w:szCs w:val="32"/>
        </w:rPr>
        <w:t>上</w:t>
      </w:r>
      <w:r w:rsidR="00874952">
        <w:rPr>
          <w:rFonts w:hint="eastAsia"/>
          <w:sz w:val="32"/>
          <w:szCs w:val="32"/>
        </w:rPr>
        <w:t>規定，必須有足夠人力才能運作。</w:t>
      </w:r>
      <w:r w:rsidR="00F76F66">
        <w:rPr>
          <w:rFonts w:hint="eastAsia"/>
          <w:sz w:val="32"/>
          <w:szCs w:val="32"/>
        </w:rPr>
        <w:t>除非我們將</w:t>
      </w:r>
      <w:r w:rsidR="00874952">
        <w:rPr>
          <w:rFonts w:hint="eastAsia"/>
          <w:sz w:val="32"/>
          <w:szCs w:val="32"/>
        </w:rPr>
        <w:t>收容人</w:t>
      </w:r>
      <w:r w:rsidR="00F76F66">
        <w:rPr>
          <w:rFonts w:hint="eastAsia"/>
          <w:sz w:val="32"/>
          <w:szCs w:val="32"/>
        </w:rPr>
        <w:t>視為</w:t>
      </w:r>
      <w:proofErr w:type="gramStart"/>
      <w:r w:rsidR="00F76F66">
        <w:rPr>
          <w:rFonts w:hint="eastAsia"/>
          <w:sz w:val="32"/>
          <w:szCs w:val="32"/>
        </w:rPr>
        <w:t>法外棄民</w:t>
      </w:r>
      <w:proofErr w:type="gramEnd"/>
      <w:r w:rsidR="00874952">
        <w:rPr>
          <w:rFonts w:hint="eastAsia"/>
          <w:sz w:val="32"/>
          <w:szCs w:val="32"/>
        </w:rPr>
        <w:t>，</w:t>
      </w:r>
      <w:r w:rsidR="004F0F3F">
        <w:rPr>
          <w:rFonts w:hint="eastAsia"/>
          <w:sz w:val="32"/>
          <w:szCs w:val="32"/>
        </w:rPr>
        <w:t>否則監所</w:t>
      </w:r>
      <w:r w:rsidR="00874952">
        <w:rPr>
          <w:rFonts w:hint="eastAsia"/>
          <w:sz w:val="32"/>
          <w:szCs w:val="32"/>
        </w:rPr>
        <w:t>內的問題，無</w:t>
      </w:r>
      <w:r w:rsidR="004F0F3F">
        <w:rPr>
          <w:rFonts w:hint="eastAsia"/>
          <w:sz w:val="32"/>
          <w:szCs w:val="32"/>
        </w:rPr>
        <w:t>法靠人工智慧</w:t>
      </w:r>
      <w:r w:rsidR="00874952">
        <w:rPr>
          <w:rFonts w:hint="eastAsia"/>
          <w:sz w:val="32"/>
          <w:szCs w:val="32"/>
        </w:rPr>
        <w:t>或單純</w:t>
      </w:r>
      <w:r w:rsidR="007A204F">
        <w:rPr>
          <w:rFonts w:hint="eastAsia"/>
          <w:sz w:val="32"/>
          <w:szCs w:val="32"/>
        </w:rPr>
        <w:t>的</w:t>
      </w:r>
      <w:r w:rsidR="004F0F3F">
        <w:rPr>
          <w:rFonts w:hint="eastAsia"/>
          <w:sz w:val="32"/>
          <w:szCs w:val="32"/>
        </w:rPr>
        <w:t>設施改善</w:t>
      </w:r>
      <w:r w:rsidR="00874952">
        <w:rPr>
          <w:rFonts w:hint="eastAsia"/>
          <w:sz w:val="32"/>
          <w:szCs w:val="32"/>
        </w:rPr>
        <w:t>來解決</w:t>
      </w:r>
      <w:r w:rsidR="00F76F66">
        <w:rPr>
          <w:rFonts w:hint="eastAsia"/>
          <w:sz w:val="32"/>
          <w:szCs w:val="32"/>
        </w:rPr>
        <w:t>，</w:t>
      </w:r>
      <w:r w:rsidR="004F0F3F">
        <w:rPr>
          <w:rFonts w:hint="eastAsia"/>
          <w:sz w:val="32"/>
          <w:szCs w:val="32"/>
        </w:rPr>
        <w:t>矯正署或法務部應爭取透過</w:t>
      </w:r>
      <w:r w:rsidR="00F76F66">
        <w:rPr>
          <w:rFonts w:hint="eastAsia"/>
          <w:sz w:val="32"/>
          <w:szCs w:val="32"/>
        </w:rPr>
        <w:t>人力合理安排，達到更</w:t>
      </w:r>
      <w:r w:rsidR="004F0F3F">
        <w:rPr>
          <w:rFonts w:hint="eastAsia"/>
          <w:sz w:val="32"/>
          <w:szCs w:val="32"/>
        </w:rPr>
        <w:t>合理的教化環境、</w:t>
      </w:r>
      <w:r w:rsidR="00F76F66">
        <w:rPr>
          <w:rFonts w:hint="eastAsia"/>
          <w:sz w:val="32"/>
          <w:szCs w:val="32"/>
        </w:rPr>
        <w:t>矯正環境</w:t>
      </w:r>
      <w:r w:rsidR="004F0F3F">
        <w:rPr>
          <w:rFonts w:hint="eastAsia"/>
          <w:sz w:val="32"/>
          <w:szCs w:val="32"/>
        </w:rPr>
        <w:t>。</w:t>
      </w:r>
      <w:r w:rsidR="00D40882">
        <w:rPr>
          <w:rFonts w:hint="eastAsia"/>
          <w:sz w:val="32"/>
          <w:szCs w:val="32"/>
        </w:rPr>
        <w:t>監所</w:t>
      </w:r>
      <w:r w:rsidR="007A204F">
        <w:rPr>
          <w:rFonts w:hint="eastAsia"/>
          <w:sz w:val="32"/>
          <w:szCs w:val="32"/>
        </w:rPr>
        <w:t>目前因</w:t>
      </w:r>
      <w:r w:rsidR="004F0F3F">
        <w:rPr>
          <w:rFonts w:hint="eastAsia"/>
          <w:sz w:val="32"/>
          <w:szCs w:val="32"/>
        </w:rPr>
        <w:t>人力吃緊，</w:t>
      </w:r>
      <w:proofErr w:type="gramStart"/>
      <w:r w:rsidR="00D40882">
        <w:rPr>
          <w:rFonts w:hint="eastAsia"/>
          <w:sz w:val="32"/>
          <w:szCs w:val="32"/>
        </w:rPr>
        <w:t>凸</w:t>
      </w:r>
      <w:proofErr w:type="gramEnd"/>
      <w:r w:rsidR="00D40882">
        <w:rPr>
          <w:rFonts w:hint="eastAsia"/>
          <w:sz w:val="32"/>
          <w:szCs w:val="32"/>
        </w:rPr>
        <w:t>顯</w:t>
      </w:r>
      <w:r w:rsidR="004F0F3F">
        <w:rPr>
          <w:rFonts w:hint="eastAsia"/>
          <w:sz w:val="32"/>
          <w:szCs w:val="32"/>
        </w:rPr>
        <w:t>安全重要</w:t>
      </w:r>
      <w:r w:rsidR="00D40882">
        <w:rPr>
          <w:rFonts w:hint="eastAsia"/>
          <w:sz w:val="32"/>
          <w:szCs w:val="32"/>
        </w:rPr>
        <w:t>性</w:t>
      </w:r>
      <w:r w:rsidR="004F0F3F">
        <w:rPr>
          <w:rFonts w:hint="eastAsia"/>
          <w:sz w:val="32"/>
          <w:szCs w:val="32"/>
        </w:rPr>
        <w:t>，壓縮到性別平等的空間。</w:t>
      </w:r>
      <w:r w:rsidR="00916BC1">
        <w:rPr>
          <w:rFonts w:hint="eastAsia"/>
          <w:sz w:val="32"/>
          <w:szCs w:val="32"/>
        </w:rPr>
        <w:t>本報告最值</w:t>
      </w:r>
      <w:r w:rsidR="00D40882">
        <w:rPr>
          <w:rFonts w:hint="eastAsia"/>
          <w:sz w:val="32"/>
          <w:szCs w:val="32"/>
        </w:rPr>
        <w:t>得</w:t>
      </w:r>
      <w:r w:rsidR="00916BC1">
        <w:rPr>
          <w:rFonts w:hint="eastAsia"/>
          <w:sz w:val="32"/>
          <w:szCs w:val="32"/>
        </w:rPr>
        <w:lastRenderedPageBreak/>
        <w:t>肯定</w:t>
      </w:r>
      <w:r w:rsidR="00D40882">
        <w:rPr>
          <w:rFonts w:hint="eastAsia"/>
          <w:sz w:val="32"/>
          <w:szCs w:val="32"/>
        </w:rPr>
        <w:t>之處，</w:t>
      </w:r>
      <w:r w:rsidR="00916BC1">
        <w:rPr>
          <w:rFonts w:hint="eastAsia"/>
          <w:sz w:val="32"/>
          <w:szCs w:val="32"/>
        </w:rPr>
        <w:t>是人數的改變可以帶</w:t>
      </w:r>
      <w:r w:rsidR="005930D4">
        <w:rPr>
          <w:rFonts w:hint="eastAsia"/>
          <w:sz w:val="32"/>
          <w:szCs w:val="32"/>
        </w:rPr>
        <w:t>來性別平權，這點</w:t>
      </w:r>
      <w:r w:rsidR="00D40882">
        <w:rPr>
          <w:rFonts w:hint="eastAsia"/>
          <w:sz w:val="32"/>
          <w:szCs w:val="32"/>
        </w:rPr>
        <w:t>正</w:t>
      </w:r>
      <w:r w:rsidR="006F5B05">
        <w:rPr>
          <w:rFonts w:hint="eastAsia"/>
          <w:sz w:val="32"/>
          <w:szCs w:val="32"/>
        </w:rPr>
        <w:t>是</w:t>
      </w:r>
      <w:r w:rsidR="00D40882">
        <w:rPr>
          <w:rFonts w:hint="eastAsia"/>
          <w:sz w:val="32"/>
          <w:szCs w:val="32"/>
        </w:rPr>
        <w:t>必須努力的</w:t>
      </w:r>
      <w:r w:rsidR="006F5B05">
        <w:rPr>
          <w:rFonts w:hint="eastAsia"/>
          <w:sz w:val="32"/>
          <w:szCs w:val="32"/>
        </w:rPr>
        <w:t>當務之急，但也是不容易的。</w:t>
      </w:r>
    </w:p>
    <w:p w:rsidR="007C1229" w:rsidRPr="00AE1C17" w:rsidRDefault="00D65607" w:rsidP="00A97E35">
      <w:pPr>
        <w:kinsoku/>
        <w:autoSpaceDN/>
        <w:spacing w:line="240" w:lineRule="auto"/>
        <w:ind w:leftChars="5" w:left="670" w:hangingChars="205" w:hanging="656"/>
        <w:jc w:val="both"/>
        <w:textAlignment w:val="auto"/>
        <w:rPr>
          <w:sz w:val="32"/>
          <w:szCs w:val="32"/>
        </w:rPr>
      </w:pPr>
      <w:r>
        <w:rPr>
          <w:rFonts w:hint="eastAsia"/>
          <w:sz w:val="32"/>
          <w:szCs w:val="32"/>
        </w:rPr>
        <w:t>張委員瓊玲：</w:t>
      </w:r>
      <w:r w:rsidR="002C245A">
        <w:rPr>
          <w:sz w:val="32"/>
          <w:szCs w:val="32"/>
        </w:rPr>
        <w:t>肯</w:t>
      </w:r>
      <w:r w:rsidR="002C245A">
        <w:rPr>
          <w:rFonts w:hint="eastAsia"/>
          <w:sz w:val="32"/>
          <w:szCs w:val="32"/>
        </w:rPr>
        <w:t>定本研</w:t>
      </w:r>
      <w:r w:rsidR="00BC70A1">
        <w:rPr>
          <w:rFonts w:hint="eastAsia"/>
          <w:sz w:val="32"/>
          <w:szCs w:val="32"/>
        </w:rPr>
        <w:t>究</w:t>
      </w:r>
      <w:r w:rsidR="002C245A">
        <w:rPr>
          <w:rFonts w:hint="eastAsia"/>
          <w:sz w:val="32"/>
          <w:szCs w:val="32"/>
        </w:rPr>
        <w:t>在短時間內做</w:t>
      </w:r>
      <w:r w:rsidR="00016283">
        <w:rPr>
          <w:rFonts w:hint="eastAsia"/>
          <w:sz w:val="32"/>
          <w:szCs w:val="32"/>
        </w:rPr>
        <w:t>到</w:t>
      </w:r>
      <w:r w:rsidR="007C1229" w:rsidRPr="007C1229">
        <w:rPr>
          <w:sz w:val="32"/>
          <w:szCs w:val="32"/>
        </w:rPr>
        <w:t>兩大貢獻</w:t>
      </w:r>
      <w:r w:rsidR="002C245A">
        <w:rPr>
          <w:rFonts w:hint="eastAsia"/>
          <w:sz w:val="32"/>
          <w:szCs w:val="32"/>
        </w:rPr>
        <w:t>：一、</w:t>
      </w:r>
      <w:r w:rsidR="007C1229" w:rsidRPr="007C1229">
        <w:rPr>
          <w:sz w:val="32"/>
          <w:szCs w:val="32"/>
        </w:rPr>
        <w:t>整理出很多統計資料</w:t>
      </w:r>
      <w:r w:rsidR="002C245A">
        <w:rPr>
          <w:rFonts w:hint="eastAsia"/>
          <w:sz w:val="32"/>
          <w:szCs w:val="32"/>
        </w:rPr>
        <w:t>；二、</w:t>
      </w:r>
      <w:r w:rsidR="007C1229" w:rsidRPr="007C1229">
        <w:rPr>
          <w:sz w:val="32"/>
          <w:szCs w:val="32"/>
        </w:rPr>
        <w:t>訪談很多實務工作</w:t>
      </w:r>
      <w:r w:rsidR="00016283">
        <w:rPr>
          <w:rFonts w:hint="eastAsia"/>
          <w:sz w:val="32"/>
          <w:szCs w:val="32"/>
        </w:rPr>
        <w:t>者。</w:t>
      </w:r>
      <w:r w:rsidR="003B130F">
        <w:rPr>
          <w:rFonts w:hint="eastAsia"/>
          <w:sz w:val="32"/>
          <w:szCs w:val="32"/>
        </w:rPr>
        <w:t>從簡報第</w:t>
      </w:r>
      <w:r w:rsidR="003B130F">
        <w:rPr>
          <w:rFonts w:hint="eastAsia"/>
          <w:sz w:val="32"/>
          <w:szCs w:val="32"/>
        </w:rPr>
        <w:t>6</w:t>
      </w:r>
      <w:r w:rsidR="003B130F">
        <w:rPr>
          <w:rFonts w:hint="eastAsia"/>
          <w:sz w:val="32"/>
          <w:szCs w:val="32"/>
        </w:rPr>
        <w:t>頁</w:t>
      </w:r>
      <w:r w:rsidR="00B33567">
        <w:rPr>
          <w:rFonts w:ascii="標楷體" w:hAnsi="標楷體" w:hint="eastAsia"/>
          <w:sz w:val="32"/>
          <w:szCs w:val="32"/>
        </w:rPr>
        <w:t>「</w:t>
      </w:r>
      <w:r w:rsidR="00016283">
        <w:rPr>
          <w:rFonts w:hint="eastAsia"/>
          <w:sz w:val="32"/>
          <w:szCs w:val="32"/>
        </w:rPr>
        <w:t>各類科之體能測驗通過率百分比</w:t>
      </w:r>
      <w:r w:rsidR="00B33567">
        <w:rPr>
          <w:rFonts w:ascii="標楷體" w:hAnsi="標楷體" w:hint="eastAsia"/>
          <w:sz w:val="32"/>
          <w:szCs w:val="32"/>
        </w:rPr>
        <w:t>」</w:t>
      </w:r>
      <w:r w:rsidR="00B33567">
        <w:rPr>
          <w:rFonts w:hint="eastAsia"/>
          <w:sz w:val="32"/>
          <w:szCs w:val="32"/>
        </w:rPr>
        <w:t>，</w:t>
      </w:r>
      <w:r w:rsidR="007A204F">
        <w:rPr>
          <w:rFonts w:hint="eastAsia"/>
          <w:sz w:val="32"/>
          <w:szCs w:val="32"/>
        </w:rPr>
        <w:t>可以</w:t>
      </w:r>
      <w:r w:rsidR="003B130F">
        <w:rPr>
          <w:rFonts w:hint="eastAsia"/>
          <w:sz w:val="32"/>
          <w:szCs w:val="32"/>
        </w:rPr>
        <w:t>發現</w:t>
      </w:r>
      <w:r w:rsidR="007A204F" w:rsidRPr="007C1229">
        <w:rPr>
          <w:sz w:val="32"/>
          <w:szCs w:val="32"/>
        </w:rPr>
        <w:t>100</w:t>
      </w:r>
      <w:r w:rsidR="007A204F" w:rsidRPr="007C1229">
        <w:rPr>
          <w:sz w:val="32"/>
          <w:szCs w:val="32"/>
        </w:rPr>
        <w:t>年到</w:t>
      </w:r>
      <w:r w:rsidR="007A204F" w:rsidRPr="007C1229">
        <w:rPr>
          <w:sz w:val="32"/>
          <w:szCs w:val="32"/>
        </w:rPr>
        <w:t>106</w:t>
      </w:r>
      <w:r w:rsidR="007A204F" w:rsidRPr="007C1229">
        <w:rPr>
          <w:sz w:val="32"/>
          <w:szCs w:val="32"/>
        </w:rPr>
        <w:t>年</w:t>
      </w:r>
      <w:r w:rsidR="007A204F">
        <w:rPr>
          <w:rFonts w:hint="eastAsia"/>
          <w:sz w:val="32"/>
          <w:szCs w:val="32"/>
        </w:rPr>
        <w:t>的</w:t>
      </w:r>
      <w:r w:rsidR="00016283">
        <w:rPr>
          <w:rFonts w:hint="eastAsia"/>
          <w:sz w:val="32"/>
          <w:szCs w:val="32"/>
        </w:rPr>
        <w:t>警察</w:t>
      </w:r>
      <w:r w:rsidR="007A204F">
        <w:rPr>
          <w:rFonts w:hint="eastAsia"/>
          <w:sz w:val="32"/>
          <w:szCs w:val="32"/>
        </w:rPr>
        <w:t>人員考試，</w:t>
      </w:r>
      <w:r w:rsidR="007C1229" w:rsidRPr="007C1229">
        <w:rPr>
          <w:sz w:val="32"/>
          <w:szCs w:val="32"/>
        </w:rPr>
        <w:t>女</w:t>
      </w:r>
      <w:r w:rsidR="00016283">
        <w:rPr>
          <w:rFonts w:hint="eastAsia"/>
          <w:sz w:val="32"/>
          <w:szCs w:val="32"/>
        </w:rPr>
        <w:t>性</w:t>
      </w:r>
      <w:r w:rsidR="007C1229" w:rsidRPr="007C1229">
        <w:rPr>
          <w:sz w:val="32"/>
          <w:szCs w:val="32"/>
        </w:rPr>
        <w:t>通過</w:t>
      </w:r>
      <w:r w:rsidR="00016283">
        <w:rPr>
          <w:rFonts w:hint="eastAsia"/>
          <w:sz w:val="32"/>
          <w:szCs w:val="32"/>
        </w:rPr>
        <w:t>比</w:t>
      </w:r>
      <w:r w:rsidR="007C1229" w:rsidRPr="007C1229">
        <w:rPr>
          <w:sz w:val="32"/>
          <w:szCs w:val="32"/>
        </w:rPr>
        <w:t>率</w:t>
      </w:r>
      <w:r w:rsidR="00016283">
        <w:rPr>
          <w:rFonts w:hint="eastAsia"/>
          <w:sz w:val="32"/>
          <w:szCs w:val="32"/>
        </w:rPr>
        <w:t>均</w:t>
      </w:r>
      <w:r w:rsidR="007C1229" w:rsidRPr="007C1229">
        <w:rPr>
          <w:sz w:val="32"/>
          <w:szCs w:val="32"/>
        </w:rPr>
        <w:t>高於男性</w:t>
      </w:r>
      <w:r w:rsidR="0037366F">
        <w:rPr>
          <w:rFonts w:hint="eastAsia"/>
          <w:sz w:val="32"/>
          <w:szCs w:val="32"/>
        </w:rPr>
        <w:t>；其中</w:t>
      </w:r>
      <w:r w:rsidR="00016283">
        <w:rPr>
          <w:rFonts w:hint="eastAsia"/>
          <w:sz w:val="32"/>
          <w:szCs w:val="32"/>
        </w:rPr>
        <w:t>10</w:t>
      </w:r>
      <w:r w:rsidR="007C1229" w:rsidRPr="007C1229">
        <w:rPr>
          <w:sz w:val="32"/>
          <w:szCs w:val="32"/>
        </w:rPr>
        <w:t>5</w:t>
      </w:r>
      <w:r w:rsidR="007C1229" w:rsidRPr="007C1229">
        <w:rPr>
          <w:sz w:val="32"/>
          <w:szCs w:val="32"/>
        </w:rPr>
        <w:t>年</w:t>
      </w:r>
      <w:r w:rsidR="00E13878">
        <w:rPr>
          <w:rFonts w:hint="eastAsia"/>
          <w:sz w:val="32"/>
          <w:szCs w:val="32"/>
        </w:rPr>
        <w:t>及</w:t>
      </w:r>
      <w:r w:rsidR="007C1229" w:rsidRPr="007C1229">
        <w:rPr>
          <w:sz w:val="32"/>
          <w:szCs w:val="32"/>
        </w:rPr>
        <w:t>106</w:t>
      </w:r>
      <w:r w:rsidR="007C1229" w:rsidRPr="007C1229">
        <w:rPr>
          <w:sz w:val="32"/>
          <w:szCs w:val="32"/>
        </w:rPr>
        <w:t>年</w:t>
      </w:r>
      <w:r w:rsidR="00016283">
        <w:rPr>
          <w:rFonts w:hint="eastAsia"/>
          <w:sz w:val="32"/>
          <w:szCs w:val="32"/>
        </w:rPr>
        <w:t>，女性通過比率甚至高於</w:t>
      </w:r>
      <w:r w:rsidR="007C1229" w:rsidRPr="007C1229">
        <w:rPr>
          <w:sz w:val="32"/>
          <w:szCs w:val="32"/>
        </w:rPr>
        <w:t>男性</w:t>
      </w:r>
      <w:r w:rsidR="007C1229" w:rsidRPr="007C1229">
        <w:rPr>
          <w:sz w:val="32"/>
          <w:szCs w:val="32"/>
        </w:rPr>
        <w:t>5</w:t>
      </w:r>
      <w:r w:rsidR="00016283">
        <w:rPr>
          <w:rFonts w:hint="eastAsia"/>
          <w:sz w:val="32"/>
          <w:szCs w:val="32"/>
        </w:rPr>
        <w:t>至</w:t>
      </w:r>
      <w:r w:rsidR="007C1229" w:rsidRPr="007C1229">
        <w:rPr>
          <w:sz w:val="32"/>
          <w:szCs w:val="32"/>
        </w:rPr>
        <w:t>6</w:t>
      </w:r>
      <w:r w:rsidR="007C1229" w:rsidRPr="007C1229">
        <w:rPr>
          <w:sz w:val="32"/>
          <w:szCs w:val="32"/>
        </w:rPr>
        <w:t>個百分點</w:t>
      </w:r>
      <w:r w:rsidR="003B130F">
        <w:rPr>
          <w:rFonts w:hint="eastAsia"/>
          <w:sz w:val="32"/>
          <w:szCs w:val="32"/>
        </w:rPr>
        <w:t>。</w:t>
      </w:r>
      <w:r w:rsidR="00AE1C17" w:rsidRPr="00AE1C17">
        <w:rPr>
          <w:rFonts w:hint="eastAsia"/>
          <w:sz w:val="32"/>
          <w:szCs w:val="32"/>
        </w:rPr>
        <w:t>究其原因，回到簡報</w:t>
      </w:r>
      <w:proofErr w:type="gramStart"/>
      <w:r w:rsidR="00AE1C17" w:rsidRPr="00AE1C17">
        <w:rPr>
          <w:rFonts w:hint="eastAsia"/>
          <w:sz w:val="32"/>
          <w:szCs w:val="32"/>
        </w:rPr>
        <w:t>檔</w:t>
      </w:r>
      <w:proofErr w:type="gramEnd"/>
      <w:r w:rsidR="00AE1C17" w:rsidRPr="00AE1C17">
        <w:rPr>
          <w:rFonts w:hint="eastAsia"/>
          <w:sz w:val="32"/>
          <w:szCs w:val="32"/>
        </w:rPr>
        <w:t>第</w:t>
      </w:r>
      <w:r w:rsidR="00AE1C17" w:rsidRPr="00AE1C17">
        <w:rPr>
          <w:rFonts w:hint="eastAsia"/>
          <w:sz w:val="32"/>
          <w:szCs w:val="32"/>
        </w:rPr>
        <w:t>5</w:t>
      </w:r>
      <w:r w:rsidR="00AE1C17" w:rsidRPr="00AE1C17">
        <w:rPr>
          <w:rFonts w:hint="eastAsia"/>
          <w:sz w:val="32"/>
          <w:szCs w:val="32"/>
        </w:rPr>
        <w:t>頁有關體格體能「</w:t>
      </w:r>
      <w:r w:rsidR="00AE1C17" w:rsidRPr="00AE1C17">
        <w:rPr>
          <w:sz w:val="32"/>
          <w:szCs w:val="32"/>
        </w:rPr>
        <w:t>設限規範</w:t>
      </w:r>
      <w:r w:rsidR="00AE1C17" w:rsidRPr="00AE1C17">
        <w:rPr>
          <w:rFonts w:hint="eastAsia"/>
          <w:sz w:val="32"/>
          <w:szCs w:val="32"/>
        </w:rPr>
        <w:t>」之</w:t>
      </w:r>
      <w:r w:rsidR="00AE1C17" w:rsidRPr="00AE1C17">
        <w:rPr>
          <w:sz w:val="32"/>
          <w:szCs w:val="32"/>
        </w:rPr>
        <w:t>比較</w:t>
      </w:r>
      <w:r w:rsidR="00AE1C17" w:rsidRPr="00AE1C17">
        <w:rPr>
          <w:rFonts w:hint="eastAsia"/>
          <w:sz w:val="32"/>
          <w:szCs w:val="32"/>
        </w:rPr>
        <w:t>與</w:t>
      </w:r>
      <w:r w:rsidR="00AE1C17" w:rsidRPr="00AE1C17">
        <w:rPr>
          <w:sz w:val="32"/>
          <w:szCs w:val="32"/>
        </w:rPr>
        <w:t>衡量</w:t>
      </w:r>
      <w:r w:rsidR="00AE1C17" w:rsidRPr="00AE1C17">
        <w:rPr>
          <w:rFonts w:hint="eastAsia"/>
          <w:sz w:val="32"/>
          <w:szCs w:val="32"/>
        </w:rPr>
        <w:t>，即可一定程度</w:t>
      </w:r>
      <w:proofErr w:type="gramStart"/>
      <w:r w:rsidR="00AE1C17" w:rsidRPr="00AE1C17">
        <w:rPr>
          <w:rFonts w:hint="eastAsia"/>
          <w:sz w:val="32"/>
          <w:szCs w:val="32"/>
        </w:rPr>
        <w:t>瞭</w:t>
      </w:r>
      <w:proofErr w:type="gramEnd"/>
      <w:r w:rsidR="00AE1C17" w:rsidRPr="00AE1C17">
        <w:rPr>
          <w:rFonts w:hint="eastAsia"/>
          <w:sz w:val="32"/>
          <w:szCs w:val="32"/>
        </w:rPr>
        <w:t>其原因。三、第</w:t>
      </w:r>
      <w:r w:rsidR="00AE1C17" w:rsidRPr="00AE1C17">
        <w:rPr>
          <w:rFonts w:hint="eastAsia"/>
          <w:sz w:val="32"/>
          <w:szCs w:val="32"/>
        </w:rPr>
        <w:t>6</w:t>
      </w:r>
      <w:r w:rsidR="00AE1C17" w:rsidRPr="00AE1C17">
        <w:rPr>
          <w:rFonts w:hint="eastAsia"/>
          <w:sz w:val="32"/>
          <w:szCs w:val="32"/>
        </w:rPr>
        <w:t>頁下圖「勤務分</w:t>
      </w:r>
      <w:r w:rsidR="00AE1C17" w:rsidRPr="00AE1C17">
        <w:rPr>
          <w:sz w:val="32"/>
          <w:szCs w:val="32"/>
        </w:rPr>
        <w:t>配與性別差異實務運作情形</w:t>
      </w:r>
      <w:r w:rsidR="00AE1C17" w:rsidRPr="00AE1C17">
        <w:rPr>
          <w:rFonts w:hint="eastAsia"/>
          <w:sz w:val="32"/>
          <w:szCs w:val="32"/>
        </w:rPr>
        <w:t>」所列</w:t>
      </w:r>
      <w:r w:rsidR="00AE1C17" w:rsidRPr="00AE1C17">
        <w:rPr>
          <w:sz w:val="32"/>
          <w:szCs w:val="32"/>
        </w:rPr>
        <w:t>警察</w:t>
      </w:r>
      <w:r w:rsidR="00AE1C17" w:rsidRPr="00AE1C17">
        <w:rPr>
          <w:sz w:val="32"/>
          <w:szCs w:val="32"/>
        </w:rPr>
        <w:t>6</w:t>
      </w:r>
      <w:r w:rsidR="00AE1C17" w:rsidRPr="00AE1C17">
        <w:rPr>
          <w:rFonts w:hint="eastAsia"/>
          <w:sz w:val="32"/>
          <w:szCs w:val="32"/>
        </w:rPr>
        <w:t>項、女警</w:t>
      </w:r>
      <w:r w:rsidR="00AE1C17" w:rsidRPr="00AE1C17">
        <w:rPr>
          <w:sz w:val="32"/>
          <w:szCs w:val="32"/>
        </w:rPr>
        <w:t>8</w:t>
      </w:r>
      <w:r w:rsidR="00AE1C17" w:rsidRPr="00AE1C17">
        <w:rPr>
          <w:rFonts w:hint="eastAsia"/>
          <w:sz w:val="32"/>
          <w:szCs w:val="32"/>
        </w:rPr>
        <w:t>項勤務，與實務上瞭解有所落差。只要當警察，不論</w:t>
      </w:r>
      <w:proofErr w:type="gramStart"/>
      <w:r w:rsidR="00AE1C17" w:rsidRPr="00AE1C17">
        <w:rPr>
          <w:sz w:val="32"/>
          <w:szCs w:val="32"/>
        </w:rPr>
        <w:t>男警</w:t>
      </w:r>
      <w:r w:rsidR="00AE1C17" w:rsidRPr="00AE1C17">
        <w:rPr>
          <w:rFonts w:hint="eastAsia"/>
          <w:sz w:val="32"/>
          <w:szCs w:val="32"/>
        </w:rPr>
        <w:t>或</w:t>
      </w:r>
      <w:r w:rsidR="00AE1C17" w:rsidRPr="00AE1C17">
        <w:rPr>
          <w:sz w:val="32"/>
          <w:szCs w:val="32"/>
        </w:rPr>
        <w:t>女警</w:t>
      </w:r>
      <w:proofErr w:type="gramEnd"/>
      <w:r w:rsidR="00AE1C17" w:rsidRPr="00AE1C17">
        <w:rPr>
          <w:rFonts w:hint="eastAsia"/>
          <w:sz w:val="32"/>
          <w:szCs w:val="32"/>
        </w:rPr>
        <w:t>，勤</w:t>
      </w:r>
      <w:r w:rsidR="00AE1C17" w:rsidRPr="00AE1C17">
        <w:rPr>
          <w:sz w:val="32"/>
          <w:szCs w:val="32"/>
        </w:rPr>
        <w:t>務</w:t>
      </w:r>
      <w:r w:rsidR="00AE1C17" w:rsidRPr="00AE1C17">
        <w:rPr>
          <w:rFonts w:hint="eastAsia"/>
          <w:sz w:val="32"/>
          <w:szCs w:val="32"/>
        </w:rPr>
        <w:t>均相同，女警同樣有</w:t>
      </w:r>
      <w:r w:rsidR="00AE1C17" w:rsidRPr="00AE1C17">
        <w:rPr>
          <w:sz w:val="32"/>
          <w:szCs w:val="32"/>
        </w:rPr>
        <w:t>警勤區工作</w:t>
      </w:r>
      <w:r w:rsidR="00AE1C17" w:rsidRPr="00AE1C17">
        <w:rPr>
          <w:rFonts w:hint="eastAsia"/>
          <w:sz w:val="32"/>
          <w:szCs w:val="32"/>
        </w:rPr>
        <w:t>，至於規定女警</w:t>
      </w:r>
      <w:r w:rsidR="00AE1C17" w:rsidRPr="00AE1C17">
        <w:rPr>
          <w:sz w:val="32"/>
          <w:szCs w:val="32"/>
        </w:rPr>
        <w:t>不能單獨巡邏</w:t>
      </w:r>
      <w:r w:rsidR="00AE1C17" w:rsidRPr="00AE1C17">
        <w:rPr>
          <w:rFonts w:hint="eastAsia"/>
          <w:sz w:val="32"/>
          <w:szCs w:val="32"/>
        </w:rPr>
        <w:t>問題，就所知係因若單獨</w:t>
      </w:r>
      <w:r w:rsidR="00E10983">
        <w:rPr>
          <w:rFonts w:hint="eastAsia"/>
          <w:sz w:val="32"/>
          <w:szCs w:val="32"/>
        </w:rPr>
        <w:t>1</w:t>
      </w:r>
      <w:r w:rsidR="00AE1C17" w:rsidRPr="00AE1C17">
        <w:rPr>
          <w:rFonts w:hint="eastAsia"/>
          <w:sz w:val="32"/>
          <w:szCs w:val="32"/>
        </w:rPr>
        <w:t>人巡邏而遇危險情事，恐涉及女警個人</w:t>
      </w:r>
      <w:r w:rsidR="00AE1C17" w:rsidRPr="00AE1C17">
        <w:rPr>
          <w:sz w:val="32"/>
          <w:szCs w:val="32"/>
        </w:rPr>
        <w:t>安全性</w:t>
      </w:r>
      <w:r w:rsidR="00AE1C17" w:rsidRPr="00AE1C17">
        <w:rPr>
          <w:rFonts w:hint="eastAsia"/>
          <w:sz w:val="32"/>
          <w:szCs w:val="32"/>
        </w:rPr>
        <w:t>問題外，甚至有</w:t>
      </w:r>
      <w:r w:rsidR="00AE1C17" w:rsidRPr="00AE1C17">
        <w:rPr>
          <w:sz w:val="32"/>
          <w:szCs w:val="32"/>
        </w:rPr>
        <w:t>國家</w:t>
      </w:r>
      <w:r w:rsidR="00AE1C17" w:rsidRPr="00AE1C17">
        <w:rPr>
          <w:rFonts w:hint="eastAsia"/>
          <w:sz w:val="32"/>
          <w:szCs w:val="32"/>
        </w:rPr>
        <w:t>顏</w:t>
      </w:r>
      <w:r w:rsidR="00AE1C17" w:rsidRPr="00AE1C17">
        <w:rPr>
          <w:sz w:val="32"/>
          <w:szCs w:val="32"/>
        </w:rPr>
        <w:t>面</w:t>
      </w:r>
      <w:r w:rsidR="00AE1C17" w:rsidRPr="00AE1C17">
        <w:rPr>
          <w:rFonts w:hint="eastAsia"/>
          <w:sz w:val="32"/>
          <w:szCs w:val="32"/>
        </w:rPr>
        <w:t>的考量。故不是兩位女警為一組，就是男女警各一，一起巡邏，所以警力的確需要較多。另外，本報告唯一需修正之處，即女警工作包括左邊所列</w:t>
      </w:r>
      <w:r w:rsidR="00AE1C17" w:rsidRPr="00AE1C17">
        <w:rPr>
          <w:rFonts w:hint="eastAsia"/>
          <w:sz w:val="32"/>
          <w:szCs w:val="32"/>
        </w:rPr>
        <w:t>6</w:t>
      </w:r>
      <w:r w:rsidR="00AE1C17" w:rsidRPr="00AE1C17">
        <w:rPr>
          <w:rFonts w:hint="eastAsia"/>
          <w:sz w:val="32"/>
          <w:szCs w:val="32"/>
        </w:rPr>
        <w:t>項工作，</w:t>
      </w:r>
      <w:r w:rsidR="00AE1C17" w:rsidRPr="00AE1C17">
        <w:rPr>
          <w:sz w:val="32"/>
          <w:szCs w:val="32"/>
        </w:rPr>
        <w:t>而</w:t>
      </w:r>
      <w:r w:rsidR="00AE1C17" w:rsidRPr="00AE1C17">
        <w:rPr>
          <w:rFonts w:hint="eastAsia"/>
          <w:sz w:val="32"/>
          <w:szCs w:val="32"/>
        </w:rPr>
        <w:t>非僅</w:t>
      </w:r>
      <w:r w:rsidR="00AE1C17" w:rsidRPr="00AE1C17">
        <w:rPr>
          <w:sz w:val="32"/>
          <w:szCs w:val="32"/>
        </w:rPr>
        <w:t>右邊</w:t>
      </w:r>
      <w:r w:rsidR="00AE1C17" w:rsidRPr="00AE1C17">
        <w:rPr>
          <w:rFonts w:hint="eastAsia"/>
          <w:sz w:val="32"/>
          <w:szCs w:val="32"/>
        </w:rPr>
        <w:t>的</w:t>
      </w:r>
      <w:r w:rsidR="00AE1C17" w:rsidRPr="00AE1C17">
        <w:rPr>
          <w:rFonts w:hint="eastAsia"/>
          <w:sz w:val="32"/>
          <w:szCs w:val="32"/>
        </w:rPr>
        <w:t>8</w:t>
      </w:r>
      <w:r w:rsidR="00AE1C17" w:rsidRPr="00AE1C17">
        <w:rPr>
          <w:sz w:val="32"/>
          <w:szCs w:val="32"/>
        </w:rPr>
        <w:t>項</w:t>
      </w:r>
      <w:r w:rsidR="00AE1C17" w:rsidRPr="00AE1C17">
        <w:rPr>
          <w:rFonts w:hint="eastAsia"/>
          <w:sz w:val="32"/>
          <w:szCs w:val="32"/>
        </w:rPr>
        <w:t>工作，</w:t>
      </w:r>
      <w:proofErr w:type="gramStart"/>
      <w:r w:rsidR="00AE1C17" w:rsidRPr="00AE1C17">
        <w:rPr>
          <w:rFonts w:hint="eastAsia"/>
          <w:sz w:val="32"/>
          <w:szCs w:val="32"/>
        </w:rPr>
        <w:t>即男警</w:t>
      </w:r>
      <w:proofErr w:type="gramEnd"/>
      <w:r w:rsidR="00AE1C17" w:rsidRPr="00AE1C17">
        <w:rPr>
          <w:rFonts w:hint="eastAsia"/>
          <w:sz w:val="32"/>
          <w:szCs w:val="32"/>
        </w:rPr>
        <w:t>要做的工作項目，女警也一樣沒少。</w:t>
      </w:r>
    </w:p>
    <w:p w:rsidR="00D65607" w:rsidRDefault="00D65607" w:rsidP="00A97E35">
      <w:pPr>
        <w:kinsoku/>
        <w:autoSpaceDN/>
        <w:spacing w:line="240" w:lineRule="auto"/>
        <w:ind w:leftChars="5" w:left="670" w:hangingChars="205" w:hanging="656"/>
        <w:jc w:val="both"/>
        <w:textAlignment w:val="auto"/>
        <w:rPr>
          <w:sz w:val="32"/>
          <w:szCs w:val="32"/>
        </w:rPr>
      </w:pPr>
      <w:r>
        <w:rPr>
          <w:rFonts w:hint="eastAsia"/>
          <w:sz w:val="32"/>
          <w:szCs w:val="32"/>
        </w:rPr>
        <w:t>陳委員明</w:t>
      </w:r>
      <w:proofErr w:type="gramStart"/>
      <w:r>
        <w:rPr>
          <w:rFonts w:hint="eastAsia"/>
          <w:sz w:val="32"/>
          <w:szCs w:val="32"/>
        </w:rPr>
        <w:t>莉</w:t>
      </w:r>
      <w:proofErr w:type="gramEnd"/>
      <w:r w:rsidR="0037366F">
        <w:rPr>
          <w:rFonts w:hint="eastAsia"/>
          <w:sz w:val="32"/>
          <w:szCs w:val="32"/>
        </w:rPr>
        <w:t>：</w:t>
      </w:r>
      <w:r w:rsidR="005A37D6" w:rsidRPr="005A37D6">
        <w:rPr>
          <w:rFonts w:hint="eastAsia"/>
          <w:sz w:val="32"/>
          <w:szCs w:val="32"/>
        </w:rPr>
        <w:t>請教本研究之受訪者</w:t>
      </w:r>
      <w:r w:rsidR="005A37D6" w:rsidRPr="005A37D6">
        <w:rPr>
          <w:sz w:val="32"/>
          <w:szCs w:val="32"/>
        </w:rPr>
        <w:t>性別比例</w:t>
      </w:r>
      <w:r w:rsidR="005A37D6" w:rsidRPr="005A37D6">
        <w:rPr>
          <w:rFonts w:hint="eastAsia"/>
          <w:sz w:val="32"/>
          <w:szCs w:val="32"/>
        </w:rPr>
        <w:t>、</w:t>
      </w:r>
      <w:r w:rsidR="005A37D6" w:rsidRPr="005A37D6">
        <w:rPr>
          <w:sz w:val="32"/>
          <w:szCs w:val="32"/>
        </w:rPr>
        <w:t>位階</w:t>
      </w:r>
      <w:r w:rsidR="005A37D6" w:rsidRPr="005A37D6">
        <w:rPr>
          <w:rFonts w:hint="eastAsia"/>
          <w:sz w:val="32"/>
          <w:szCs w:val="32"/>
        </w:rPr>
        <w:t>及</w:t>
      </w:r>
      <w:proofErr w:type="gramStart"/>
      <w:r w:rsidR="005A37D6" w:rsidRPr="005A37D6">
        <w:rPr>
          <w:rFonts w:hint="eastAsia"/>
          <w:sz w:val="32"/>
          <w:szCs w:val="32"/>
        </w:rPr>
        <w:t>兩者</w:t>
      </w:r>
      <w:r w:rsidR="005A37D6" w:rsidRPr="005A37D6">
        <w:rPr>
          <w:sz w:val="32"/>
          <w:szCs w:val="32"/>
        </w:rPr>
        <w:t>間的關係</w:t>
      </w:r>
      <w:proofErr w:type="gramEnd"/>
      <w:r w:rsidR="005A37D6" w:rsidRPr="005A37D6">
        <w:rPr>
          <w:rFonts w:hint="eastAsia"/>
          <w:sz w:val="32"/>
          <w:szCs w:val="32"/>
        </w:rPr>
        <w:t>？</w:t>
      </w:r>
      <w:r w:rsidR="005A37D6" w:rsidRPr="005A37D6">
        <w:rPr>
          <w:sz w:val="32"/>
          <w:szCs w:val="32"/>
        </w:rPr>
        <w:t>不同位</w:t>
      </w:r>
      <w:r w:rsidR="005A37D6" w:rsidRPr="005A37D6">
        <w:rPr>
          <w:rFonts w:hint="eastAsia"/>
          <w:sz w:val="32"/>
          <w:szCs w:val="32"/>
        </w:rPr>
        <w:t>階和</w:t>
      </w:r>
      <w:r w:rsidR="005A37D6" w:rsidRPr="005A37D6">
        <w:rPr>
          <w:sz w:val="32"/>
          <w:szCs w:val="32"/>
        </w:rPr>
        <w:t>性別</w:t>
      </w:r>
      <w:r w:rsidR="005A37D6" w:rsidRPr="005A37D6">
        <w:rPr>
          <w:rFonts w:hint="eastAsia"/>
          <w:sz w:val="32"/>
          <w:szCs w:val="32"/>
        </w:rPr>
        <w:t>，</w:t>
      </w:r>
      <w:r w:rsidR="005A37D6" w:rsidRPr="005A37D6">
        <w:rPr>
          <w:sz w:val="32"/>
          <w:szCs w:val="32"/>
        </w:rPr>
        <w:t>看待事情</w:t>
      </w:r>
      <w:r w:rsidR="005A37D6" w:rsidRPr="005A37D6">
        <w:rPr>
          <w:rFonts w:hint="eastAsia"/>
          <w:sz w:val="32"/>
          <w:szCs w:val="32"/>
        </w:rPr>
        <w:t>的角度可能不同，</w:t>
      </w:r>
      <w:r w:rsidR="005A37D6" w:rsidRPr="005A37D6">
        <w:rPr>
          <w:sz w:val="32"/>
          <w:szCs w:val="32"/>
        </w:rPr>
        <w:t>對問題也可能有不</w:t>
      </w:r>
      <w:r w:rsidR="005A37D6" w:rsidRPr="005A37D6">
        <w:rPr>
          <w:rFonts w:hint="eastAsia"/>
          <w:sz w:val="32"/>
          <w:szCs w:val="32"/>
        </w:rPr>
        <w:t>同的</w:t>
      </w:r>
      <w:r w:rsidR="005A37D6" w:rsidRPr="005A37D6">
        <w:rPr>
          <w:sz w:val="32"/>
          <w:szCs w:val="32"/>
        </w:rPr>
        <w:t>界定</w:t>
      </w:r>
      <w:r w:rsidR="005A37D6" w:rsidRPr="005A37D6">
        <w:rPr>
          <w:rFonts w:hint="eastAsia"/>
          <w:sz w:val="32"/>
          <w:szCs w:val="32"/>
        </w:rPr>
        <w:t>，因此</w:t>
      </w:r>
      <w:r w:rsidR="00BC70A1" w:rsidRPr="005A37D6">
        <w:rPr>
          <w:rFonts w:hint="eastAsia"/>
          <w:sz w:val="32"/>
          <w:szCs w:val="32"/>
        </w:rPr>
        <w:t>也</w:t>
      </w:r>
      <w:r w:rsidR="005A37D6" w:rsidRPr="005A37D6">
        <w:rPr>
          <w:rFonts w:hint="eastAsia"/>
          <w:sz w:val="32"/>
          <w:szCs w:val="32"/>
        </w:rPr>
        <w:t>可能</w:t>
      </w:r>
      <w:r w:rsidR="005A37D6" w:rsidRPr="005A37D6">
        <w:rPr>
          <w:sz w:val="32"/>
          <w:szCs w:val="32"/>
        </w:rPr>
        <w:t>得到不同的研究結果及建議</w:t>
      </w:r>
      <w:r w:rsidR="005A37D6" w:rsidRPr="005A37D6">
        <w:rPr>
          <w:rFonts w:hint="eastAsia"/>
          <w:sz w:val="32"/>
          <w:szCs w:val="32"/>
        </w:rPr>
        <w:t>。瞭解受</w:t>
      </w:r>
      <w:r w:rsidR="005A37D6" w:rsidRPr="005A37D6">
        <w:rPr>
          <w:sz w:val="32"/>
          <w:szCs w:val="32"/>
        </w:rPr>
        <w:t>訪</w:t>
      </w:r>
      <w:r w:rsidR="005A37D6" w:rsidRPr="005A37D6">
        <w:rPr>
          <w:rFonts w:hint="eastAsia"/>
          <w:sz w:val="32"/>
          <w:szCs w:val="32"/>
        </w:rPr>
        <w:t>對象的背景及分布，將有助於</w:t>
      </w:r>
      <w:r w:rsidR="005A37D6" w:rsidRPr="005A37D6">
        <w:rPr>
          <w:sz w:val="32"/>
          <w:szCs w:val="32"/>
        </w:rPr>
        <w:t>解讀</w:t>
      </w:r>
      <w:r w:rsidR="005A37D6" w:rsidRPr="005A37D6">
        <w:rPr>
          <w:rFonts w:hint="eastAsia"/>
          <w:sz w:val="32"/>
          <w:szCs w:val="32"/>
        </w:rPr>
        <w:t>其發言，並可供未來後續研究參考。</w:t>
      </w:r>
    </w:p>
    <w:p w:rsidR="00D65607" w:rsidRPr="00C550C7" w:rsidRDefault="00D65607" w:rsidP="003B0413">
      <w:pPr>
        <w:kinsoku/>
        <w:autoSpaceDN/>
        <w:spacing w:line="240" w:lineRule="auto"/>
        <w:ind w:leftChars="5" w:left="670" w:hangingChars="205" w:hanging="656"/>
        <w:jc w:val="both"/>
        <w:textAlignment w:val="auto"/>
        <w:rPr>
          <w:sz w:val="32"/>
          <w:szCs w:val="32"/>
        </w:rPr>
      </w:pPr>
      <w:r>
        <w:rPr>
          <w:rFonts w:hint="eastAsia"/>
          <w:sz w:val="32"/>
          <w:szCs w:val="32"/>
        </w:rPr>
        <w:t>葉委員德蘭：</w:t>
      </w:r>
      <w:r w:rsidR="0014292A">
        <w:rPr>
          <w:rFonts w:hint="eastAsia"/>
          <w:sz w:val="32"/>
          <w:szCs w:val="32"/>
        </w:rPr>
        <w:t>本</w:t>
      </w:r>
      <w:r w:rsidR="007C1229" w:rsidRPr="007C1229">
        <w:rPr>
          <w:sz w:val="32"/>
          <w:szCs w:val="32"/>
        </w:rPr>
        <w:t>研究說明考試院存在的重要性</w:t>
      </w:r>
      <w:r w:rsidR="0014292A">
        <w:rPr>
          <w:rFonts w:hint="eastAsia"/>
          <w:sz w:val="32"/>
          <w:szCs w:val="32"/>
        </w:rPr>
        <w:t>：</w:t>
      </w:r>
      <w:r w:rsidR="007C1229" w:rsidRPr="007C1229">
        <w:rPr>
          <w:sz w:val="32"/>
          <w:szCs w:val="32"/>
        </w:rPr>
        <w:t>用人機關不</w:t>
      </w:r>
      <w:r w:rsidR="0014292A">
        <w:rPr>
          <w:rFonts w:hint="eastAsia"/>
          <w:sz w:val="32"/>
          <w:szCs w:val="32"/>
        </w:rPr>
        <w:t>願自行淘汰，</w:t>
      </w:r>
      <w:r w:rsidR="007C1229" w:rsidRPr="007C1229">
        <w:rPr>
          <w:sz w:val="32"/>
          <w:szCs w:val="32"/>
        </w:rPr>
        <w:t>希望</w:t>
      </w:r>
      <w:r w:rsidR="0014292A">
        <w:rPr>
          <w:rFonts w:hint="eastAsia"/>
          <w:sz w:val="32"/>
          <w:szCs w:val="32"/>
        </w:rPr>
        <w:t>由</w:t>
      </w:r>
      <w:r w:rsidR="007C1229" w:rsidRPr="007C1229">
        <w:rPr>
          <w:sz w:val="32"/>
          <w:szCs w:val="32"/>
        </w:rPr>
        <w:t>考試院來把關</w:t>
      </w:r>
      <w:r w:rsidR="0014292A">
        <w:rPr>
          <w:rFonts w:hint="eastAsia"/>
          <w:sz w:val="32"/>
          <w:szCs w:val="32"/>
        </w:rPr>
        <w:t>。建議將考試</w:t>
      </w:r>
      <w:r w:rsidR="007C1229" w:rsidRPr="007C1229">
        <w:rPr>
          <w:sz w:val="32"/>
          <w:szCs w:val="32"/>
        </w:rPr>
        <w:t>院提出</w:t>
      </w:r>
      <w:r w:rsidR="00E10983">
        <w:rPr>
          <w:rFonts w:hint="eastAsia"/>
          <w:sz w:val="32"/>
          <w:szCs w:val="32"/>
        </w:rPr>
        <w:t>的</w:t>
      </w:r>
      <w:r w:rsidR="007C1229" w:rsidRPr="007C1229">
        <w:rPr>
          <w:sz w:val="32"/>
          <w:szCs w:val="32"/>
        </w:rPr>
        <w:t>建議</w:t>
      </w:r>
      <w:r w:rsidR="0014292A">
        <w:rPr>
          <w:rFonts w:hint="eastAsia"/>
          <w:sz w:val="32"/>
          <w:szCs w:val="32"/>
        </w:rPr>
        <w:t>，與</w:t>
      </w:r>
      <w:r w:rsidR="007C1229" w:rsidRPr="007C1229">
        <w:rPr>
          <w:sz w:val="32"/>
          <w:szCs w:val="32"/>
        </w:rPr>
        <w:t>用人機關</w:t>
      </w:r>
      <w:r w:rsidR="00E10983">
        <w:rPr>
          <w:rFonts w:hint="eastAsia"/>
          <w:sz w:val="32"/>
          <w:szCs w:val="32"/>
        </w:rPr>
        <w:t>的</w:t>
      </w:r>
      <w:r w:rsidR="007C1229" w:rsidRPr="007C1229">
        <w:rPr>
          <w:sz w:val="32"/>
          <w:szCs w:val="32"/>
        </w:rPr>
        <w:t>建議分開處理</w:t>
      </w:r>
      <w:r w:rsidR="0014292A">
        <w:rPr>
          <w:rFonts w:hint="eastAsia"/>
          <w:sz w:val="32"/>
          <w:szCs w:val="32"/>
        </w:rPr>
        <w:t>。其次，</w:t>
      </w:r>
      <w:r w:rsidR="007C1229" w:rsidRPr="007C1229">
        <w:rPr>
          <w:sz w:val="32"/>
          <w:szCs w:val="32"/>
        </w:rPr>
        <w:t>安全跟性別平等</w:t>
      </w:r>
      <w:r w:rsidR="0014292A">
        <w:rPr>
          <w:rFonts w:hint="eastAsia"/>
          <w:sz w:val="32"/>
          <w:szCs w:val="32"/>
        </w:rPr>
        <w:t>是否為</w:t>
      </w:r>
      <w:r w:rsidR="007C1229" w:rsidRPr="007C1229">
        <w:rPr>
          <w:sz w:val="32"/>
          <w:szCs w:val="32"/>
        </w:rPr>
        <w:t>兩個平行觀念</w:t>
      </w:r>
      <w:r w:rsidR="0014292A">
        <w:rPr>
          <w:rFonts w:hint="eastAsia"/>
          <w:sz w:val="32"/>
          <w:szCs w:val="32"/>
        </w:rPr>
        <w:t>，完全沒有交集？在座</w:t>
      </w:r>
      <w:r w:rsidR="007C1229" w:rsidRPr="007C1229">
        <w:rPr>
          <w:sz w:val="32"/>
          <w:szCs w:val="32"/>
        </w:rPr>
        <w:t>委員</w:t>
      </w:r>
      <w:r w:rsidR="0014292A">
        <w:rPr>
          <w:rFonts w:hint="eastAsia"/>
          <w:sz w:val="32"/>
          <w:szCs w:val="32"/>
        </w:rPr>
        <w:t>未必</w:t>
      </w:r>
      <w:r w:rsidR="007C1229" w:rsidRPr="007C1229">
        <w:rPr>
          <w:sz w:val="32"/>
          <w:szCs w:val="32"/>
        </w:rPr>
        <w:t>同意</w:t>
      </w:r>
      <w:r w:rsidR="00227AF7">
        <w:rPr>
          <w:rFonts w:hint="eastAsia"/>
          <w:sz w:val="32"/>
          <w:szCs w:val="32"/>
        </w:rPr>
        <w:t>。</w:t>
      </w:r>
      <w:r w:rsidR="007C1229" w:rsidRPr="007C1229">
        <w:rPr>
          <w:sz w:val="32"/>
          <w:szCs w:val="32"/>
        </w:rPr>
        <w:t>事實上</w:t>
      </w:r>
      <w:r w:rsidR="00227AF7">
        <w:rPr>
          <w:rFonts w:hint="eastAsia"/>
          <w:sz w:val="32"/>
          <w:szCs w:val="32"/>
        </w:rPr>
        <w:t>，</w:t>
      </w:r>
      <w:r w:rsidR="007C1229" w:rsidRPr="007C1229">
        <w:rPr>
          <w:sz w:val="32"/>
          <w:szCs w:val="32"/>
        </w:rPr>
        <w:t>女性的參與對安全有貢獻</w:t>
      </w:r>
      <w:r w:rsidR="00227AF7">
        <w:rPr>
          <w:rFonts w:hint="eastAsia"/>
          <w:sz w:val="32"/>
          <w:szCs w:val="32"/>
        </w:rPr>
        <w:t>，</w:t>
      </w:r>
      <w:r w:rsidR="00A37207">
        <w:rPr>
          <w:rFonts w:hint="eastAsia"/>
          <w:sz w:val="32"/>
          <w:szCs w:val="32"/>
        </w:rPr>
        <w:t>例如</w:t>
      </w:r>
      <w:r w:rsidR="007C1229" w:rsidRPr="007C1229">
        <w:rPr>
          <w:sz w:val="32"/>
          <w:szCs w:val="32"/>
        </w:rPr>
        <w:t>張委員提</w:t>
      </w:r>
      <w:r w:rsidR="00A37207">
        <w:rPr>
          <w:rFonts w:hint="eastAsia"/>
          <w:sz w:val="32"/>
          <w:szCs w:val="32"/>
        </w:rPr>
        <w:t>到</w:t>
      </w:r>
      <w:r w:rsidR="007C1229" w:rsidRPr="007C1229">
        <w:rPr>
          <w:sz w:val="32"/>
          <w:szCs w:val="32"/>
        </w:rPr>
        <w:t>女警的特殊任務</w:t>
      </w:r>
      <w:r w:rsidR="00227AF7">
        <w:rPr>
          <w:rFonts w:hint="eastAsia"/>
          <w:sz w:val="32"/>
          <w:szCs w:val="32"/>
        </w:rPr>
        <w:t>，</w:t>
      </w:r>
      <w:r w:rsidR="00A37207">
        <w:rPr>
          <w:rFonts w:hint="eastAsia"/>
          <w:sz w:val="32"/>
          <w:szCs w:val="32"/>
        </w:rPr>
        <w:t>即為</w:t>
      </w:r>
      <w:r w:rsidR="007C1229" w:rsidRPr="007C1229">
        <w:rPr>
          <w:sz w:val="32"/>
          <w:szCs w:val="32"/>
        </w:rPr>
        <w:t>女性對安全的貢獻</w:t>
      </w:r>
      <w:r w:rsidR="00A37207">
        <w:rPr>
          <w:rFonts w:hint="eastAsia"/>
          <w:sz w:val="32"/>
          <w:szCs w:val="32"/>
        </w:rPr>
        <w:t>，</w:t>
      </w:r>
      <w:r w:rsidR="00227AF7">
        <w:rPr>
          <w:rFonts w:hint="eastAsia"/>
          <w:sz w:val="32"/>
          <w:szCs w:val="32"/>
        </w:rPr>
        <w:t>而不</w:t>
      </w:r>
      <w:r w:rsidR="00A37207">
        <w:rPr>
          <w:rFonts w:hint="eastAsia"/>
          <w:sz w:val="32"/>
          <w:szCs w:val="32"/>
        </w:rPr>
        <w:t>是</w:t>
      </w:r>
      <w:r w:rsidR="00227AF7">
        <w:rPr>
          <w:rFonts w:hint="eastAsia"/>
          <w:sz w:val="32"/>
          <w:szCs w:val="32"/>
        </w:rPr>
        <w:t>只</w:t>
      </w:r>
      <w:r w:rsidR="00A37207">
        <w:rPr>
          <w:rFonts w:hint="eastAsia"/>
          <w:sz w:val="32"/>
          <w:szCs w:val="32"/>
        </w:rPr>
        <w:t>有</w:t>
      </w:r>
      <w:r w:rsidR="007C1229" w:rsidRPr="007C1229">
        <w:rPr>
          <w:sz w:val="32"/>
          <w:szCs w:val="32"/>
        </w:rPr>
        <w:t>戒護</w:t>
      </w:r>
      <w:r w:rsidR="00227AF7">
        <w:rPr>
          <w:rFonts w:hint="eastAsia"/>
          <w:sz w:val="32"/>
          <w:szCs w:val="32"/>
        </w:rPr>
        <w:t>與</w:t>
      </w:r>
      <w:r w:rsidR="00227AF7">
        <w:rPr>
          <w:rFonts w:hint="eastAsia"/>
          <w:sz w:val="32"/>
          <w:szCs w:val="32"/>
        </w:rPr>
        <w:lastRenderedPageBreak/>
        <w:t>外在監控問題，</w:t>
      </w:r>
      <w:r w:rsidR="00A37207">
        <w:rPr>
          <w:rFonts w:hint="eastAsia"/>
          <w:sz w:val="32"/>
          <w:szCs w:val="32"/>
        </w:rPr>
        <w:t>後者</w:t>
      </w:r>
      <w:r w:rsidR="007C1229" w:rsidRPr="007C1229">
        <w:rPr>
          <w:sz w:val="32"/>
          <w:szCs w:val="32"/>
        </w:rPr>
        <w:t>是用人機關的業務</w:t>
      </w:r>
      <w:r w:rsidR="00227AF7">
        <w:rPr>
          <w:rFonts w:hint="eastAsia"/>
          <w:sz w:val="32"/>
          <w:szCs w:val="32"/>
        </w:rPr>
        <w:t>，與</w:t>
      </w:r>
      <w:r w:rsidR="007C1229" w:rsidRPr="007C1229">
        <w:rPr>
          <w:sz w:val="32"/>
          <w:szCs w:val="32"/>
        </w:rPr>
        <w:t>性別平等無關</w:t>
      </w:r>
      <w:r w:rsidR="00227AF7">
        <w:rPr>
          <w:rFonts w:hint="eastAsia"/>
          <w:sz w:val="32"/>
          <w:szCs w:val="32"/>
        </w:rPr>
        <w:t>。以</w:t>
      </w:r>
      <w:r w:rsidR="007C1229" w:rsidRPr="007C1229">
        <w:rPr>
          <w:sz w:val="32"/>
          <w:szCs w:val="32"/>
        </w:rPr>
        <w:t>男性為主體的機構</w:t>
      </w:r>
      <w:r w:rsidR="00227AF7">
        <w:rPr>
          <w:rFonts w:hint="eastAsia"/>
          <w:sz w:val="32"/>
          <w:szCs w:val="32"/>
        </w:rPr>
        <w:t>，</w:t>
      </w:r>
      <w:r w:rsidR="007C1229" w:rsidRPr="007C1229">
        <w:rPr>
          <w:sz w:val="32"/>
          <w:szCs w:val="32"/>
        </w:rPr>
        <w:t>確</w:t>
      </w:r>
      <w:r w:rsidR="00227AF7">
        <w:rPr>
          <w:rFonts w:hint="eastAsia"/>
          <w:sz w:val="32"/>
          <w:szCs w:val="32"/>
        </w:rPr>
        <w:t>實</w:t>
      </w:r>
      <w:r w:rsidR="007C1229" w:rsidRPr="007C1229">
        <w:rPr>
          <w:sz w:val="32"/>
          <w:szCs w:val="32"/>
        </w:rPr>
        <w:t>會有</w:t>
      </w:r>
      <w:r w:rsidR="00227AF7">
        <w:rPr>
          <w:rFonts w:hint="eastAsia"/>
          <w:sz w:val="32"/>
          <w:szCs w:val="32"/>
        </w:rPr>
        <w:t>體型方面的</w:t>
      </w:r>
      <w:r w:rsidR="007C1229" w:rsidRPr="007C1229">
        <w:rPr>
          <w:sz w:val="32"/>
          <w:szCs w:val="32"/>
        </w:rPr>
        <w:t>疑慮</w:t>
      </w:r>
      <w:r w:rsidR="00227AF7">
        <w:rPr>
          <w:rFonts w:hint="eastAsia"/>
          <w:sz w:val="32"/>
          <w:szCs w:val="32"/>
        </w:rPr>
        <w:t>，</w:t>
      </w:r>
      <w:r w:rsidR="007C1229" w:rsidRPr="007C1229">
        <w:rPr>
          <w:sz w:val="32"/>
          <w:szCs w:val="32"/>
        </w:rPr>
        <w:t>但</w:t>
      </w:r>
      <w:r w:rsidR="00227AF7">
        <w:rPr>
          <w:sz w:val="32"/>
          <w:szCs w:val="32"/>
        </w:rPr>
        <w:t>這</w:t>
      </w:r>
      <w:r w:rsidR="00227AF7">
        <w:rPr>
          <w:rFonts w:hint="eastAsia"/>
          <w:sz w:val="32"/>
          <w:szCs w:val="32"/>
        </w:rPr>
        <w:t>不是</w:t>
      </w:r>
      <w:r w:rsidR="007C1229" w:rsidRPr="007C1229">
        <w:rPr>
          <w:sz w:val="32"/>
          <w:szCs w:val="32"/>
        </w:rPr>
        <w:t>考試院</w:t>
      </w:r>
      <w:r w:rsidR="00227AF7">
        <w:rPr>
          <w:rFonts w:hint="eastAsia"/>
          <w:sz w:val="32"/>
          <w:szCs w:val="32"/>
        </w:rPr>
        <w:t>所能</w:t>
      </w:r>
      <w:r w:rsidR="007C1229" w:rsidRPr="007C1229">
        <w:rPr>
          <w:sz w:val="32"/>
          <w:szCs w:val="32"/>
        </w:rPr>
        <w:t>處理的</w:t>
      </w:r>
      <w:r w:rsidR="00183A3D">
        <w:rPr>
          <w:rFonts w:hint="eastAsia"/>
          <w:sz w:val="32"/>
          <w:szCs w:val="32"/>
        </w:rPr>
        <w:t>。</w:t>
      </w:r>
      <w:r w:rsidR="00227AF7">
        <w:rPr>
          <w:rFonts w:hint="eastAsia"/>
          <w:sz w:val="32"/>
          <w:szCs w:val="32"/>
        </w:rPr>
        <w:t>從考試院權責</w:t>
      </w:r>
      <w:r w:rsidR="00183A3D">
        <w:rPr>
          <w:rFonts w:hint="eastAsia"/>
          <w:sz w:val="32"/>
          <w:szCs w:val="32"/>
        </w:rPr>
        <w:t>的</w:t>
      </w:r>
      <w:r w:rsidR="00A37207">
        <w:rPr>
          <w:rFonts w:hint="eastAsia"/>
          <w:sz w:val="32"/>
          <w:szCs w:val="32"/>
        </w:rPr>
        <w:t>角度</w:t>
      </w:r>
      <w:r w:rsidR="00227AF7">
        <w:rPr>
          <w:rFonts w:hint="eastAsia"/>
          <w:sz w:val="32"/>
          <w:szCs w:val="32"/>
        </w:rPr>
        <w:t>，</w:t>
      </w:r>
      <w:r w:rsidR="00183A3D">
        <w:rPr>
          <w:rFonts w:hint="eastAsia"/>
          <w:sz w:val="32"/>
          <w:szCs w:val="32"/>
        </w:rPr>
        <w:t>或可考量</w:t>
      </w:r>
      <w:r w:rsidR="00227AF7">
        <w:rPr>
          <w:rFonts w:hint="eastAsia"/>
          <w:sz w:val="32"/>
          <w:szCs w:val="32"/>
        </w:rPr>
        <w:t>國家考試對於</w:t>
      </w:r>
      <w:r w:rsidR="007C1229" w:rsidRPr="007C1229">
        <w:rPr>
          <w:sz w:val="32"/>
          <w:szCs w:val="32"/>
        </w:rPr>
        <w:t>體能</w:t>
      </w:r>
      <w:r w:rsidR="00A37207">
        <w:rPr>
          <w:rFonts w:hint="eastAsia"/>
          <w:sz w:val="32"/>
          <w:szCs w:val="32"/>
        </w:rPr>
        <w:t>的</w:t>
      </w:r>
      <w:r w:rsidR="007C1229" w:rsidRPr="007C1229">
        <w:rPr>
          <w:sz w:val="32"/>
          <w:szCs w:val="32"/>
        </w:rPr>
        <w:t>要求</w:t>
      </w:r>
      <w:r w:rsidR="00227AF7">
        <w:rPr>
          <w:rFonts w:hint="eastAsia"/>
          <w:sz w:val="32"/>
          <w:szCs w:val="32"/>
        </w:rPr>
        <w:t>，在</w:t>
      </w:r>
      <w:r w:rsidR="007C1229" w:rsidRPr="007C1229">
        <w:rPr>
          <w:sz w:val="32"/>
          <w:szCs w:val="32"/>
        </w:rPr>
        <w:t>女性</w:t>
      </w:r>
      <w:r w:rsidR="00227AF7">
        <w:rPr>
          <w:rFonts w:hint="eastAsia"/>
          <w:sz w:val="32"/>
          <w:szCs w:val="32"/>
        </w:rPr>
        <w:t>及格率高於男性已持續多年情況下，過去</w:t>
      </w:r>
      <w:r w:rsidR="007C1229" w:rsidRPr="007C1229">
        <w:rPr>
          <w:sz w:val="32"/>
          <w:szCs w:val="32"/>
        </w:rPr>
        <w:t>根據</w:t>
      </w:r>
      <w:r w:rsidR="00A37207">
        <w:rPr>
          <w:rFonts w:hint="eastAsia"/>
          <w:sz w:val="32"/>
          <w:szCs w:val="32"/>
        </w:rPr>
        <w:t>CEDAW</w:t>
      </w:r>
      <w:r w:rsidR="00227AF7">
        <w:rPr>
          <w:rFonts w:hint="eastAsia"/>
          <w:sz w:val="32"/>
          <w:szCs w:val="32"/>
        </w:rPr>
        <w:t>第</w:t>
      </w:r>
      <w:r w:rsidR="00227AF7">
        <w:rPr>
          <w:rFonts w:hint="eastAsia"/>
          <w:sz w:val="32"/>
          <w:szCs w:val="32"/>
        </w:rPr>
        <w:t>4</w:t>
      </w:r>
      <w:r w:rsidR="00227AF7">
        <w:rPr>
          <w:rFonts w:hint="eastAsia"/>
          <w:sz w:val="32"/>
          <w:szCs w:val="32"/>
        </w:rPr>
        <w:t>條</w:t>
      </w:r>
      <w:r w:rsidR="007C1229" w:rsidRPr="007C1229">
        <w:rPr>
          <w:sz w:val="32"/>
          <w:szCs w:val="32"/>
        </w:rPr>
        <w:t>暫行特別措施</w:t>
      </w:r>
      <w:r w:rsidR="00183A3D">
        <w:rPr>
          <w:rFonts w:hint="eastAsia"/>
          <w:sz w:val="32"/>
          <w:szCs w:val="32"/>
        </w:rPr>
        <w:t>所採取</w:t>
      </w:r>
      <w:r w:rsidR="00183A3D" w:rsidRPr="007C1229">
        <w:rPr>
          <w:sz w:val="32"/>
          <w:szCs w:val="32"/>
        </w:rPr>
        <w:t>對女性</w:t>
      </w:r>
      <w:r w:rsidR="00183A3D">
        <w:rPr>
          <w:rFonts w:hint="eastAsia"/>
          <w:sz w:val="32"/>
          <w:szCs w:val="32"/>
        </w:rPr>
        <w:t>的</w:t>
      </w:r>
      <w:r w:rsidR="007C1229" w:rsidRPr="007C1229">
        <w:rPr>
          <w:sz w:val="32"/>
          <w:szCs w:val="32"/>
        </w:rPr>
        <w:t>優惠待遇</w:t>
      </w:r>
      <w:r w:rsidR="00183A3D">
        <w:rPr>
          <w:rFonts w:hint="eastAsia"/>
          <w:sz w:val="32"/>
          <w:szCs w:val="32"/>
        </w:rPr>
        <w:t>，</w:t>
      </w:r>
      <w:r w:rsidR="003B0413">
        <w:rPr>
          <w:rFonts w:hint="eastAsia"/>
          <w:sz w:val="32"/>
          <w:szCs w:val="32"/>
        </w:rPr>
        <w:t>可否</w:t>
      </w:r>
      <w:r w:rsidR="00183A3D">
        <w:rPr>
          <w:rFonts w:hint="eastAsia"/>
          <w:sz w:val="32"/>
          <w:szCs w:val="32"/>
        </w:rPr>
        <w:t>檢討</w:t>
      </w:r>
      <w:r w:rsidR="007C1229" w:rsidRPr="007C1229">
        <w:rPr>
          <w:sz w:val="32"/>
          <w:szCs w:val="32"/>
        </w:rPr>
        <w:t>取消</w:t>
      </w:r>
      <w:r w:rsidR="00A37207">
        <w:rPr>
          <w:rFonts w:hint="eastAsia"/>
          <w:sz w:val="32"/>
          <w:szCs w:val="32"/>
        </w:rPr>
        <w:t>。</w:t>
      </w:r>
      <w:r w:rsidR="003B0413">
        <w:rPr>
          <w:rFonts w:hint="eastAsia"/>
          <w:sz w:val="32"/>
          <w:szCs w:val="32"/>
        </w:rPr>
        <w:t>例如</w:t>
      </w:r>
      <w:r w:rsidR="00A37207">
        <w:rPr>
          <w:rFonts w:hint="eastAsia"/>
          <w:sz w:val="32"/>
          <w:szCs w:val="32"/>
        </w:rPr>
        <w:t>，試辦</w:t>
      </w:r>
      <w:r w:rsidR="003B0413" w:rsidRPr="007C1229">
        <w:rPr>
          <w:sz w:val="32"/>
          <w:szCs w:val="32"/>
        </w:rPr>
        <w:t>男女警</w:t>
      </w:r>
      <w:r w:rsidR="003B0413">
        <w:rPr>
          <w:rFonts w:hint="eastAsia"/>
          <w:sz w:val="32"/>
          <w:szCs w:val="32"/>
        </w:rPr>
        <w:t>採取相同</w:t>
      </w:r>
      <w:r w:rsidR="00A37207">
        <w:rPr>
          <w:rFonts w:hint="eastAsia"/>
          <w:sz w:val="32"/>
          <w:szCs w:val="32"/>
        </w:rPr>
        <w:t>的</w:t>
      </w:r>
      <w:r w:rsidR="003B0413">
        <w:rPr>
          <w:rFonts w:hint="eastAsia"/>
          <w:sz w:val="32"/>
          <w:szCs w:val="32"/>
        </w:rPr>
        <w:t>體能測驗標準</w:t>
      </w:r>
      <w:r w:rsidR="00BC70A1">
        <w:rPr>
          <w:rFonts w:hint="eastAsia"/>
          <w:sz w:val="32"/>
          <w:szCs w:val="32"/>
        </w:rPr>
        <w:t>，</w:t>
      </w:r>
      <w:r w:rsidR="006905C7">
        <w:rPr>
          <w:rFonts w:hint="eastAsia"/>
          <w:sz w:val="32"/>
          <w:szCs w:val="32"/>
        </w:rPr>
        <w:t>考試院</w:t>
      </w:r>
      <w:r w:rsidR="003B0413">
        <w:rPr>
          <w:rFonts w:hint="eastAsia"/>
          <w:sz w:val="32"/>
          <w:szCs w:val="32"/>
        </w:rPr>
        <w:t>可</w:t>
      </w:r>
      <w:r w:rsidR="00183A3D">
        <w:rPr>
          <w:rFonts w:hint="eastAsia"/>
          <w:sz w:val="32"/>
          <w:szCs w:val="32"/>
        </w:rPr>
        <w:t>基於</w:t>
      </w:r>
      <w:r w:rsidR="003B0413">
        <w:rPr>
          <w:rFonts w:hint="eastAsia"/>
          <w:sz w:val="32"/>
          <w:szCs w:val="32"/>
        </w:rPr>
        <w:t>以</w:t>
      </w:r>
      <w:r w:rsidR="00183A3D">
        <w:rPr>
          <w:rFonts w:hint="eastAsia"/>
          <w:sz w:val="32"/>
          <w:szCs w:val="32"/>
        </w:rPr>
        <w:t>上論述</w:t>
      </w:r>
      <w:r w:rsidR="003B0413">
        <w:rPr>
          <w:rFonts w:hint="eastAsia"/>
          <w:sz w:val="32"/>
          <w:szCs w:val="32"/>
        </w:rPr>
        <w:t>和</w:t>
      </w:r>
      <w:r w:rsidR="003B0413">
        <w:rPr>
          <w:sz w:val="32"/>
          <w:szCs w:val="32"/>
        </w:rPr>
        <w:t>用人機關</w:t>
      </w:r>
      <w:r w:rsidR="003B0413">
        <w:rPr>
          <w:rFonts w:hint="eastAsia"/>
          <w:sz w:val="32"/>
          <w:szCs w:val="32"/>
        </w:rPr>
        <w:t>溝通</w:t>
      </w:r>
      <w:r w:rsidR="00183A3D">
        <w:rPr>
          <w:rFonts w:hint="eastAsia"/>
          <w:sz w:val="32"/>
          <w:szCs w:val="32"/>
        </w:rPr>
        <w:t>，</w:t>
      </w:r>
      <w:r w:rsidR="006905C7">
        <w:rPr>
          <w:rFonts w:hint="eastAsia"/>
          <w:sz w:val="32"/>
          <w:szCs w:val="32"/>
        </w:rPr>
        <w:t>對</w:t>
      </w:r>
      <w:r w:rsidR="007C1229" w:rsidRPr="007C1229">
        <w:rPr>
          <w:sz w:val="32"/>
          <w:szCs w:val="32"/>
        </w:rPr>
        <w:t>用人機關</w:t>
      </w:r>
      <w:r w:rsidR="006905C7">
        <w:rPr>
          <w:rFonts w:hint="eastAsia"/>
          <w:sz w:val="32"/>
          <w:szCs w:val="32"/>
        </w:rPr>
        <w:t>想法</w:t>
      </w:r>
      <w:r w:rsidR="00A37207">
        <w:rPr>
          <w:rFonts w:hint="eastAsia"/>
          <w:sz w:val="32"/>
          <w:szCs w:val="32"/>
        </w:rPr>
        <w:t>產生</w:t>
      </w:r>
      <w:r w:rsidR="006905C7">
        <w:rPr>
          <w:rFonts w:hint="eastAsia"/>
          <w:sz w:val="32"/>
          <w:szCs w:val="32"/>
        </w:rPr>
        <w:t>正面影響</w:t>
      </w:r>
      <w:r w:rsidR="007C1229" w:rsidRPr="007C1229">
        <w:rPr>
          <w:sz w:val="32"/>
          <w:szCs w:val="32"/>
        </w:rPr>
        <w:t xml:space="preserve"> </w:t>
      </w:r>
      <w:r w:rsidR="006905C7">
        <w:rPr>
          <w:rFonts w:hint="eastAsia"/>
          <w:sz w:val="32"/>
          <w:szCs w:val="32"/>
        </w:rPr>
        <w:t>。</w:t>
      </w:r>
      <w:r w:rsidR="0090154E">
        <w:rPr>
          <w:rFonts w:hint="eastAsia"/>
          <w:sz w:val="32"/>
          <w:szCs w:val="32"/>
        </w:rPr>
        <w:t>最後，</w:t>
      </w:r>
      <w:r w:rsidR="006905C7">
        <w:rPr>
          <w:rFonts w:hint="eastAsia"/>
          <w:sz w:val="32"/>
          <w:szCs w:val="32"/>
        </w:rPr>
        <w:t>建議</w:t>
      </w:r>
      <w:r w:rsidR="00183A3D">
        <w:rPr>
          <w:rFonts w:hint="eastAsia"/>
          <w:sz w:val="32"/>
          <w:szCs w:val="32"/>
        </w:rPr>
        <w:t>考試院於</w:t>
      </w:r>
      <w:r w:rsidR="007C1229" w:rsidRPr="007C1229">
        <w:rPr>
          <w:sz w:val="32"/>
          <w:szCs w:val="32"/>
        </w:rPr>
        <w:t>國家考</w:t>
      </w:r>
      <w:r w:rsidR="006905C7">
        <w:rPr>
          <w:rFonts w:hint="eastAsia"/>
          <w:sz w:val="32"/>
          <w:szCs w:val="32"/>
        </w:rPr>
        <w:t>試考</w:t>
      </w:r>
      <w:r w:rsidR="007C1229" w:rsidRPr="007C1229">
        <w:rPr>
          <w:sz w:val="32"/>
          <w:szCs w:val="32"/>
        </w:rPr>
        <w:t>場</w:t>
      </w:r>
      <w:r w:rsidR="006905C7">
        <w:rPr>
          <w:rFonts w:hint="eastAsia"/>
          <w:sz w:val="32"/>
          <w:szCs w:val="32"/>
        </w:rPr>
        <w:t>張貼去除</w:t>
      </w:r>
      <w:r w:rsidR="007C1229" w:rsidRPr="007C1229">
        <w:rPr>
          <w:sz w:val="32"/>
          <w:szCs w:val="32"/>
        </w:rPr>
        <w:t>性別刻板印象的海報</w:t>
      </w:r>
      <w:r w:rsidR="006905C7">
        <w:rPr>
          <w:rFonts w:hint="eastAsia"/>
          <w:sz w:val="32"/>
          <w:szCs w:val="32"/>
        </w:rPr>
        <w:t>，</w:t>
      </w:r>
      <w:r w:rsidR="00183A3D">
        <w:rPr>
          <w:rFonts w:hint="eastAsia"/>
          <w:sz w:val="32"/>
          <w:szCs w:val="32"/>
        </w:rPr>
        <w:t>這是我們目前可以做到的。非常</w:t>
      </w:r>
      <w:r w:rsidR="007C1229" w:rsidRPr="007C1229">
        <w:rPr>
          <w:sz w:val="32"/>
          <w:szCs w:val="32"/>
        </w:rPr>
        <w:t>同意</w:t>
      </w:r>
      <w:r w:rsidR="006905C7">
        <w:rPr>
          <w:rFonts w:hint="eastAsia"/>
          <w:sz w:val="32"/>
          <w:szCs w:val="32"/>
        </w:rPr>
        <w:t>吳</w:t>
      </w:r>
      <w:r w:rsidR="007C1229" w:rsidRPr="007C1229">
        <w:rPr>
          <w:sz w:val="32"/>
          <w:szCs w:val="32"/>
        </w:rPr>
        <w:t>委員</w:t>
      </w:r>
      <w:r w:rsidR="008071C5">
        <w:rPr>
          <w:rFonts w:hint="eastAsia"/>
          <w:sz w:val="32"/>
          <w:szCs w:val="32"/>
        </w:rPr>
        <w:t>建議</w:t>
      </w:r>
      <w:r w:rsidR="006905C7">
        <w:rPr>
          <w:rFonts w:hint="eastAsia"/>
          <w:sz w:val="32"/>
          <w:szCs w:val="32"/>
        </w:rPr>
        <w:t>的</w:t>
      </w:r>
      <w:r w:rsidR="007C1229" w:rsidRPr="007C1229">
        <w:rPr>
          <w:sz w:val="32"/>
          <w:szCs w:val="32"/>
        </w:rPr>
        <w:t>環境改變</w:t>
      </w:r>
      <w:r w:rsidR="006905C7">
        <w:rPr>
          <w:rFonts w:hint="eastAsia"/>
          <w:sz w:val="32"/>
          <w:szCs w:val="32"/>
        </w:rPr>
        <w:t>，不要把</w:t>
      </w:r>
      <w:r w:rsidR="007C1229" w:rsidRPr="007C1229">
        <w:rPr>
          <w:sz w:val="32"/>
          <w:szCs w:val="32"/>
        </w:rPr>
        <w:t>監所變成一個叢林</w:t>
      </w:r>
      <w:r w:rsidR="006905C7">
        <w:rPr>
          <w:rFonts w:hint="eastAsia"/>
          <w:sz w:val="32"/>
          <w:szCs w:val="32"/>
        </w:rPr>
        <w:t>，而是</w:t>
      </w:r>
      <w:r w:rsidR="007C1229" w:rsidRPr="007C1229">
        <w:rPr>
          <w:sz w:val="32"/>
          <w:szCs w:val="32"/>
        </w:rPr>
        <w:t>一個</w:t>
      </w:r>
      <w:r w:rsidR="006905C7">
        <w:rPr>
          <w:rFonts w:hint="eastAsia"/>
          <w:sz w:val="32"/>
          <w:szCs w:val="32"/>
        </w:rPr>
        <w:t>符合人</w:t>
      </w:r>
      <w:r w:rsidR="008071C5">
        <w:rPr>
          <w:rFonts w:hint="eastAsia"/>
          <w:sz w:val="32"/>
          <w:szCs w:val="32"/>
        </w:rPr>
        <w:t>生活</w:t>
      </w:r>
      <w:r w:rsidR="007C1229" w:rsidRPr="007C1229">
        <w:rPr>
          <w:sz w:val="32"/>
          <w:szCs w:val="32"/>
        </w:rPr>
        <w:t>的</w:t>
      </w:r>
      <w:r w:rsidR="008071C5">
        <w:rPr>
          <w:rFonts w:hint="eastAsia"/>
          <w:sz w:val="32"/>
          <w:szCs w:val="32"/>
        </w:rPr>
        <w:t>環境</w:t>
      </w:r>
      <w:r w:rsidR="006905C7">
        <w:rPr>
          <w:rFonts w:hint="eastAsia"/>
          <w:sz w:val="32"/>
          <w:szCs w:val="32"/>
        </w:rPr>
        <w:t>，</w:t>
      </w:r>
      <w:r w:rsidR="0090154E">
        <w:rPr>
          <w:rFonts w:hint="eastAsia"/>
          <w:sz w:val="32"/>
          <w:szCs w:val="32"/>
        </w:rPr>
        <w:t>事情或</w:t>
      </w:r>
      <w:r w:rsidR="007C1229" w:rsidRPr="007C1229">
        <w:rPr>
          <w:sz w:val="32"/>
          <w:szCs w:val="32"/>
        </w:rPr>
        <w:t>許會有轉機</w:t>
      </w:r>
      <w:r w:rsidR="0090154E">
        <w:rPr>
          <w:rFonts w:hint="eastAsia"/>
          <w:sz w:val="32"/>
          <w:szCs w:val="32"/>
        </w:rPr>
        <w:t>。另</w:t>
      </w:r>
      <w:r w:rsidR="007C1229" w:rsidRPr="007C1229">
        <w:rPr>
          <w:sz w:val="32"/>
          <w:szCs w:val="32"/>
        </w:rPr>
        <w:t>回應</w:t>
      </w:r>
      <w:proofErr w:type="gramStart"/>
      <w:r w:rsidR="008071C5">
        <w:rPr>
          <w:rFonts w:hint="eastAsia"/>
          <w:sz w:val="32"/>
          <w:szCs w:val="32"/>
        </w:rPr>
        <w:t>菸</w:t>
      </w:r>
      <w:proofErr w:type="gramEnd"/>
      <w:r w:rsidR="0090154E">
        <w:rPr>
          <w:rFonts w:hint="eastAsia"/>
          <w:sz w:val="32"/>
          <w:szCs w:val="32"/>
        </w:rPr>
        <w:t>毒犯</w:t>
      </w:r>
      <w:r w:rsidR="008071C5">
        <w:rPr>
          <w:rFonts w:hint="eastAsia"/>
          <w:sz w:val="32"/>
          <w:szCs w:val="32"/>
        </w:rPr>
        <w:t>有無</w:t>
      </w:r>
      <w:r w:rsidR="007C1229" w:rsidRPr="007C1229">
        <w:rPr>
          <w:sz w:val="32"/>
          <w:szCs w:val="32"/>
        </w:rPr>
        <w:t>移出可能</w:t>
      </w:r>
      <w:r w:rsidR="0090154E">
        <w:rPr>
          <w:rFonts w:hint="eastAsia"/>
          <w:sz w:val="32"/>
          <w:szCs w:val="32"/>
        </w:rPr>
        <w:t>問題，</w:t>
      </w:r>
      <w:r w:rsidR="007C1229" w:rsidRPr="007C1229">
        <w:rPr>
          <w:sz w:val="32"/>
          <w:szCs w:val="32"/>
        </w:rPr>
        <w:t>行政院</w:t>
      </w:r>
      <w:r w:rsidR="0090154E">
        <w:rPr>
          <w:rFonts w:hint="eastAsia"/>
          <w:sz w:val="32"/>
          <w:szCs w:val="32"/>
        </w:rPr>
        <w:t>性別平等會</w:t>
      </w:r>
      <w:r w:rsidR="007C1229" w:rsidRPr="007C1229">
        <w:rPr>
          <w:sz w:val="32"/>
          <w:szCs w:val="32"/>
        </w:rPr>
        <w:t>人身安全組已</w:t>
      </w:r>
      <w:r w:rsidR="0090154E">
        <w:rPr>
          <w:rFonts w:hint="eastAsia"/>
          <w:sz w:val="32"/>
          <w:szCs w:val="32"/>
        </w:rPr>
        <w:t>多次</w:t>
      </w:r>
      <w:r w:rsidR="007C1229" w:rsidRPr="007C1229">
        <w:rPr>
          <w:sz w:val="32"/>
          <w:szCs w:val="32"/>
        </w:rPr>
        <w:t>討論</w:t>
      </w:r>
      <w:r w:rsidR="0090154E">
        <w:rPr>
          <w:rFonts w:hint="eastAsia"/>
          <w:sz w:val="32"/>
          <w:szCs w:val="32"/>
        </w:rPr>
        <w:t>，</w:t>
      </w:r>
      <w:proofErr w:type="gramStart"/>
      <w:r w:rsidR="008071C5">
        <w:rPr>
          <w:rFonts w:hint="eastAsia"/>
          <w:sz w:val="32"/>
          <w:szCs w:val="32"/>
        </w:rPr>
        <w:t>但</w:t>
      </w:r>
      <w:r w:rsidR="007C1229" w:rsidRPr="007C1229">
        <w:rPr>
          <w:sz w:val="32"/>
          <w:szCs w:val="32"/>
        </w:rPr>
        <w:t>衛福部</w:t>
      </w:r>
      <w:r w:rsidR="0090154E">
        <w:rPr>
          <w:rFonts w:hint="eastAsia"/>
          <w:sz w:val="32"/>
          <w:szCs w:val="32"/>
        </w:rPr>
        <w:t>均以</w:t>
      </w:r>
      <w:proofErr w:type="gramEnd"/>
      <w:r w:rsidR="0090154E">
        <w:rPr>
          <w:rFonts w:hint="eastAsia"/>
          <w:sz w:val="32"/>
          <w:szCs w:val="32"/>
        </w:rPr>
        <w:t>無人力處理而</w:t>
      </w:r>
      <w:proofErr w:type="gramStart"/>
      <w:r w:rsidR="007C1229" w:rsidRPr="007C1229">
        <w:rPr>
          <w:sz w:val="32"/>
          <w:szCs w:val="32"/>
        </w:rPr>
        <w:t>堅</w:t>
      </w:r>
      <w:proofErr w:type="gramEnd"/>
      <w:r w:rsidR="007C1229" w:rsidRPr="007C1229">
        <w:rPr>
          <w:sz w:val="32"/>
          <w:szCs w:val="32"/>
        </w:rPr>
        <w:t>拒</w:t>
      </w:r>
      <w:r w:rsidR="0090154E">
        <w:rPr>
          <w:rFonts w:hint="eastAsia"/>
          <w:sz w:val="32"/>
          <w:szCs w:val="32"/>
        </w:rPr>
        <w:t>，</w:t>
      </w:r>
      <w:proofErr w:type="gramStart"/>
      <w:r w:rsidR="007C1229" w:rsidRPr="007C1229">
        <w:rPr>
          <w:sz w:val="32"/>
          <w:szCs w:val="32"/>
        </w:rPr>
        <w:t>醫</w:t>
      </w:r>
      <w:proofErr w:type="gramEnd"/>
      <w:r w:rsidR="007C1229" w:rsidRPr="007C1229">
        <w:rPr>
          <w:sz w:val="32"/>
          <w:szCs w:val="32"/>
        </w:rPr>
        <w:t>病的可能選項</w:t>
      </w:r>
      <w:r w:rsidR="0090154E">
        <w:rPr>
          <w:rFonts w:hint="eastAsia"/>
          <w:sz w:val="32"/>
          <w:szCs w:val="32"/>
        </w:rPr>
        <w:t>因</w:t>
      </w:r>
      <w:proofErr w:type="gramStart"/>
      <w:r w:rsidR="007C1229" w:rsidRPr="007C1229">
        <w:rPr>
          <w:sz w:val="32"/>
          <w:szCs w:val="32"/>
        </w:rPr>
        <w:t>衛福部</w:t>
      </w:r>
      <w:proofErr w:type="gramEnd"/>
      <w:r w:rsidR="007C1229" w:rsidRPr="007C1229">
        <w:rPr>
          <w:sz w:val="32"/>
          <w:szCs w:val="32"/>
        </w:rPr>
        <w:t>堅決拒絕</w:t>
      </w:r>
      <w:r w:rsidR="0090154E">
        <w:rPr>
          <w:rFonts w:hint="eastAsia"/>
          <w:sz w:val="32"/>
          <w:szCs w:val="32"/>
        </w:rPr>
        <w:t>而</w:t>
      </w:r>
      <w:r w:rsidR="007C1229" w:rsidRPr="007C1229">
        <w:rPr>
          <w:sz w:val="32"/>
          <w:szCs w:val="32"/>
        </w:rPr>
        <w:t>卡住</w:t>
      </w:r>
      <w:r w:rsidR="0090154E">
        <w:rPr>
          <w:rFonts w:hint="eastAsia"/>
          <w:sz w:val="32"/>
          <w:szCs w:val="32"/>
        </w:rPr>
        <w:t>，</w:t>
      </w:r>
      <w:r w:rsidR="00183A3D">
        <w:rPr>
          <w:rFonts w:hint="eastAsia"/>
          <w:sz w:val="32"/>
          <w:szCs w:val="32"/>
        </w:rPr>
        <w:t>這也</w:t>
      </w:r>
      <w:r w:rsidR="0090154E">
        <w:rPr>
          <w:rFonts w:hint="eastAsia"/>
          <w:sz w:val="32"/>
          <w:szCs w:val="32"/>
        </w:rPr>
        <w:t>不</w:t>
      </w:r>
      <w:r w:rsidR="007C1229" w:rsidRPr="007C1229">
        <w:rPr>
          <w:sz w:val="32"/>
          <w:szCs w:val="32"/>
        </w:rPr>
        <w:t>是</w:t>
      </w:r>
      <w:r w:rsidR="0090154E">
        <w:rPr>
          <w:rFonts w:hint="eastAsia"/>
          <w:sz w:val="32"/>
          <w:szCs w:val="32"/>
        </w:rPr>
        <w:t>考試院</w:t>
      </w:r>
      <w:r w:rsidR="007C1229" w:rsidRPr="007C1229">
        <w:rPr>
          <w:sz w:val="32"/>
          <w:szCs w:val="32"/>
        </w:rPr>
        <w:t>能夠處理的</w:t>
      </w:r>
      <w:r w:rsidR="0090154E">
        <w:rPr>
          <w:rFonts w:hint="eastAsia"/>
          <w:sz w:val="32"/>
          <w:szCs w:val="32"/>
        </w:rPr>
        <w:t>。</w:t>
      </w:r>
    </w:p>
    <w:p w:rsidR="00370369" w:rsidRPr="005A0E10" w:rsidRDefault="00370369" w:rsidP="00D65607">
      <w:pPr>
        <w:kinsoku/>
        <w:autoSpaceDN/>
        <w:spacing w:line="240" w:lineRule="auto"/>
        <w:ind w:left="961" w:hangingChars="300" w:hanging="961"/>
        <w:jc w:val="both"/>
        <w:textAlignment w:val="auto"/>
        <w:rPr>
          <w:b/>
          <w:sz w:val="32"/>
          <w:szCs w:val="32"/>
        </w:rPr>
      </w:pPr>
      <w:r w:rsidRPr="005A0E10">
        <w:rPr>
          <w:b/>
          <w:sz w:val="32"/>
          <w:szCs w:val="32"/>
        </w:rPr>
        <w:t>決定：</w:t>
      </w:r>
      <w:r>
        <w:rPr>
          <w:rFonts w:hint="eastAsia"/>
          <w:b/>
          <w:sz w:val="32"/>
          <w:szCs w:val="32"/>
        </w:rPr>
        <w:t>本報告備查</w:t>
      </w:r>
      <w:r w:rsidR="00D65607">
        <w:rPr>
          <w:rFonts w:hint="eastAsia"/>
          <w:b/>
          <w:sz w:val="32"/>
          <w:szCs w:val="32"/>
        </w:rPr>
        <w:t>，各委員意見請本院研究發展委員會及部會參考</w:t>
      </w:r>
      <w:r>
        <w:rPr>
          <w:rFonts w:hint="eastAsia"/>
          <w:b/>
          <w:sz w:val="32"/>
          <w:szCs w:val="32"/>
        </w:rPr>
        <w:t>。</w:t>
      </w:r>
    </w:p>
    <w:p w:rsidR="00A97E35" w:rsidRDefault="00F5260C" w:rsidP="001A69A3">
      <w:pPr>
        <w:kinsoku/>
        <w:autoSpaceDN/>
        <w:spacing w:beforeLines="50" w:before="233" w:line="240" w:lineRule="auto"/>
        <w:ind w:leftChars="5" w:left="671" w:hangingChars="205" w:hanging="657"/>
        <w:jc w:val="both"/>
        <w:textAlignment w:val="auto"/>
        <w:rPr>
          <w:b/>
          <w:sz w:val="32"/>
          <w:szCs w:val="32"/>
        </w:rPr>
      </w:pPr>
      <w:r w:rsidRPr="00370369">
        <w:rPr>
          <w:rFonts w:hint="eastAsia"/>
          <w:b/>
          <w:sz w:val="32"/>
          <w:szCs w:val="32"/>
        </w:rPr>
        <w:t>四</w:t>
      </w:r>
      <w:r w:rsidR="00AB6D84" w:rsidRPr="00370369">
        <w:rPr>
          <w:rFonts w:hint="eastAsia"/>
          <w:b/>
          <w:sz w:val="32"/>
          <w:szCs w:val="32"/>
        </w:rPr>
        <w:t>、</w:t>
      </w:r>
      <w:r w:rsidR="00A97E35" w:rsidRPr="00A97E35">
        <w:rPr>
          <w:b/>
          <w:sz w:val="32"/>
          <w:szCs w:val="32"/>
        </w:rPr>
        <w:t>銓敘部辦理「政務人員法草案」</w:t>
      </w:r>
      <w:r w:rsidR="00A97E35" w:rsidRPr="00A97E35">
        <w:rPr>
          <w:rFonts w:hint="eastAsia"/>
          <w:b/>
          <w:sz w:val="32"/>
          <w:szCs w:val="32"/>
        </w:rPr>
        <w:t>及</w:t>
      </w:r>
      <w:r w:rsidR="00A97E35" w:rsidRPr="00A97E35">
        <w:rPr>
          <w:b/>
          <w:sz w:val="32"/>
          <w:szCs w:val="32"/>
        </w:rPr>
        <w:t>「公務員服務法</w:t>
      </w:r>
      <w:r w:rsidR="00A97E35" w:rsidRPr="00A97E35">
        <w:rPr>
          <w:rFonts w:hint="eastAsia"/>
          <w:b/>
          <w:sz w:val="32"/>
          <w:szCs w:val="32"/>
        </w:rPr>
        <w:t>修正</w:t>
      </w:r>
      <w:r w:rsidR="00A97E35" w:rsidRPr="00A97E35">
        <w:rPr>
          <w:b/>
          <w:sz w:val="32"/>
          <w:szCs w:val="32"/>
        </w:rPr>
        <w:t>草案」法案及性別影響評估情形，報請查照。</w:t>
      </w:r>
    </w:p>
    <w:p w:rsidR="00D65607" w:rsidRPr="007C1229" w:rsidRDefault="00D65607" w:rsidP="00A97E35">
      <w:pPr>
        <w:kinsoku/>
        <w:autoSpaceDN/>
        <w:spacing w:line="240" w:lineRule="auto"/>
        <w:ind w:leftChars="5" w:left="670" w:hangingChars="205" w:hanging="656"/>
        <w:jc w:val="both"/>
        <w:textAlignment w:val="auto"/>
        <w:rPr>
          <w:sz w:val="32"/>
          <w:szCs w:val="32"/>
        </w:rPr>
      </w:pPr>
      <w:proofErr w:type="gramStart"/>
      <w:r>
        <w:rPr>
          <w:rFonts w:hint="eastAsia"/>
          <w:sz w:val="32"/>
          <w:szCs w:val="32"/>
        </w:rPr>
        <w:t>黃</w:t>
      </w:r>
      <w:r w:rsidR="00A97E35">
        <w:rPr>
          <w:rFonts w:hint="eastAsia"/>
          <w:sz w:val="32"/>
          <w:szCs w:val="32"/>
        </w:rPr>
        <w:t>委員</w:t>
      </w:r>
      <w:r>
        <w:rPr>
          <w:rFonts w:hint="eastAsia"/>
          <w:sz w:val="32"/>
          <w:szCs w:val="32"/>
        </w:rPr>
        <w:t>翠紋</w:t>
      </w:r>
      <w:proofErr w:type="gramEnd"/>
      <w:r w:rsidR="00A97E35" w:rsidRPr="00BF5519">
        <w:rPr>
          <w:sz w:val="32"/>
          <w:szCs w:val="32"/>
        </w:rPr>
        <w:t>：</w:t>
      </w:r>
      <w:r w:rsidR="00867989">
        <w:rPr>
          <w:rFonts w:hint="eastAsia"/>
          <w:sz w:val="32"/>
          <w:szCs w:val="32"/>
        </w:rPr>
        <w:t>一、</w:t>
      </w:r>
      <w:r w:rsidR="0003157A">
        <w:rPr>
          <w:rFonts w:hint="eastAsia"/>
          <w:sz w:val="32"/>
          <w:szCs w:val="32"/>
        </w:rPr>
        <w:t>審查</w:t>
      </w:r>
      <w:r w:rsidR="006C3D7A">
        <w:rPr>
          <w:rFonts w:hint="eastAsia"/>
          <w:sz w:val="32"/>
          <w:szCs w:val="32"/>
        </w:rPr>
        <w:t>政務人員法草案</w:t>
      </w:r>
      <w:r w:rsidR="00867989">
        <w:rPr>
          <w:rFonts w:hint="eastAsia"/>
          <w:sz w:val="32"/>
          <w:szCs w:val="32"/>
        </w:rPr>
        <w:t>的</w:t>
      </w:r>
      <w:r w:rsidR="00827346">
        <w:rPr>
          <w:rFonts w:hint="eastAsia"/>
          <w:sz w:val="32"/>
          <w:szCs w:val="32"/>
        </w:rPr>
        <w:t>性平專家認</w:t>
      </w:r>
      <w:r w:rsidR="00D62F02">
        <w:rPr>
          <w:rFonts w:hint="eastAsia"/>
          <w:sz w:val="32"/>
          <w:szCs w:val="32"/>
        </w:rPr>
        <w:t>為，</w:t>
      </w:r>
      <w:r w:rsidR="006C3D7A">
        <w:rPr>
          <w:rFonts w:hint="eastAsia"/>
          <w:sz w:val="32"/>
          <w:szCs w:val="32"/>
        </w:rPr>
        <w:t>該</w:t>
      </w:r>
      <w:r w:rsidR="00D63F37">
        <w:rPr>
          <w:rFonts w:hint="eastAsia"/>
          <w:sz w:val="32"/>
          <w:szCs w:val="32"/>
        </w:rPr>
        <w:t>案</w:t>
      </w:r>
      <w:r w:rsidR="00827346">
        <w:rPr>
          <w:rFonts w:hint="eastAsia"/>
          <w:sz w:val="32"/>
          <w:szCs w:val="32"/>
        </w:rPr>
        <w:t>為與性</w:t>
      </w:r>
      <w:r w:rsidR="00D63F37">
        <w:rPr>
          <w:rFonts w:hint="eastAsia"/>
          <w:sz w:val="32"/>
          <w:szCs w:val="32"/>
        </w:rPr>
        <w:t>別</w:t>
      </w:r>
      <w:r w:rsidR="00827346">
        <w:rPr>
          <w:rFonts w:hint="eastAsia"/>
          <w:sz w:val="32"/>
          <w:szCs w:val="32"/>
        </w:rPr>
        <w:t>無關</w:t>
      </w:r>
      <w:r w:rsidR="00D62F02">
        <w:rPr>
          <w:rFonts w:hint="eastAsia"/>
          <w:sz w:val="32"/>
          <w:szCs w:val="32"/>
        </w:rPr>
        <w:t>，</w:t>
      </w:r>
      <w:r w:rsidR="00D63F37">
        <w:rPr>
          <w:rFonts w:hint="eastAsia"/>
          <w:sz w:val="32"/>
          <w:szCs w:val="32"/>
        </w:rPr>
        <w:t>惟其</w:t>
      </w:r>
      <w:r w:rsidR="00867989">
        <w:rPr>
          <w:rFonts w:hint="eastAsia"/>
          <w:sz w:val="32"/>
          <w:szCs w:val="32"/>
        </w:rPr>
        <w:t>於</w:t>
      </w:r>
      <w:r w:rsidR="00867989" w:rsidRPr="00867989">
        <w:rPr>
          <w:sz w:val="32"/>
          <w:szCs w:val="32"/>
        </w:rPr>
        <w:t>「</w:t>
      </w:r>
      <w:r w:rsidR="00867989" w:rsidRPr="00867989">
        <w:rPr>
          <w:sz w:val="32"/>
          <w:szCs w:val="32"/>
        </w:rPr>
        <w:t>11-6</w:t>
      </w:r>
      <w:r w:rsidR="00867989" w:rsidRPr="00867989">
        <w:rPr>
          <w:sz w:val="32"/>
          <w:szCs w:val="32"/>
        </w:rPr>
        <w:t>性別統計及性別分</w:t>
      </w:r>
      <w:r w:rsidR="00867989">
        <w:rPr>
          <w:rFonts w:ascii="標楷體" w:hAnsi="標楷體" w:hint="eastAsia"/>
          <w:sz w:val="32"/>
          <w:szCs w:val="32"/>
        </w:rPr>
        <w:t>析之合宜性」，建議</w:t>
      </w:r>
      <w:r w:rsidR="00827346">
        <w:rPr>
          <w:rFonts w:hint="eastAsia"/>
          <w:sz w:val="32"/>
          <w:szCs w:val="32"/>
        </w:rPr>
        <w:t>增加</w:t>
      </w:r>
      <w:r w:rsidR="00827346">
        <w:rPr>
          <w:rFonts w:hint="eastAsia"/>
          <w:sz w:val="32"/>
          <w:szCs w:val="32"/>
        </w:rPr>
        <w:t xml:space="preserve"> 3</w:t>
      </w:r>
      <w:r w:rsidR="00827346">
        <w:rPr>
          <w:rFonts w:hint="eastAsia"/>
          <w:sz w:val="32"/>
          <w:szCs w:val="32"/>
        </w:rPr>
        <w:t>大項</w:t>
      </w:r>
      <w:r w:rsidR="007C1229" w:rsidRPr="007C1229">
        <w:rPr>
          <w:sz w:val="32"/>
          <w:szCs w:val="32"/>
        </w:rPr>
        <w:t>性別統計資料</w:t>
      </w:r>
      <w:r w:rsidR="006C3D7A">
        <w:rPr>
          <w:rFonts w:hint="eastAsia"/>
          <w:sz w:val="32"/>
          <w:szCs w:val="32"/>
        </w:rPr>
        <w:t>；</w:t>
      </w:r>
      <w:r w:rsidR="00D62F02">
        <w:rPr>
          <w:rFonts w:hint="eastAsia"/>
          <w:sz w:val="32"/>
          <w:szCs w:val="32"/>
        </w:rPr>
        <w:t>且依</w:t>
      </w:r>
      <w:r w:rsidR="00827346">
        <w:rPr>
          <w:rFonts w:hint="eastAsia"/>
          <w:sz w:val="32"/>
          <w:szCs w:val="32"/>
        </w:rPr>
        <w:t>檢視表</w:t>
      </w:r>
      <w:r w:rsidR="00827346">
        <w:rPr>
          <w:rFonts w:ascii="標楷體" w:hAnsi="標楷體" w:hint="eastAsia"/>
          <w:sz w:val="32"/>
          <w:szCs w:val="32"/>
        </w:rPr>
        <w:t>「</w:t>
      </w:r>
      <w:r w:rsidR="00827346" w:rsidRPr="007C1229">
        <w:rPr>
          <w:sz w:val="32"/>
          <w:szCs w:val="32"/>
        </w:rPr>
        <w:t>4</w:t>
      </w:r>
      <w:r w:rsidR="00827346">
        <w:rPr>
          <w:rFonts w:hint="eastAsia"/>
          <w:sz w:val="32"/>
          <w:szCs w:val="32"/>
        </w:rPr>
        <w:t>-1-3</w:t>
      </w:r>
      <w:r w:rsidR="00827346">
        <w:rPr>
          <w:rFonts w:hint="eastAsia"/>
          <w:sz w:val="32"/>
          <w:szCs w:val="32"/>
        </w:rPr>
        <w:t>相關之性別統計與分析</w:t>
      </w:r>
      <w:r w:rsidR="00827346">
        <w:rPr>
          <w:rFonts w:ascii="標楷體" w:hAnsi="標楷體" w:hint="eastAsia"/>
          <w:sz w:val="32"/>
          <w:szCs w:val="32"/>
        </w:rPr>
        <w:t>」</w:t>
      </w:r>
      <w:r w:rsidR="00D62F02">
        <w:rPr>
          <w:rFonts w:ascii="標楷體" w:hAnsi="標楷體" w:hint="eastAsia"/>
          <w:sz w:val="32"/>
          <w:szCs w:val="32"/>
        </w:rPr>
        <w:t>，</w:t>
      </w:r>
      <w:r w:rsidR="00827346">
        <w:rPr>
          <w:rFonts w:hint="eastAsia"/>
          <w:sz w:val="32"/>
          <w:szCs w:val="32"/>
        </w:rPr>
        <w:t>政務人員</w:t>
      </w:r>
      <w:r w:rsidR="007C1229" w:rsidRPr="007C1229">
        <w:rPr>
          <w:sz w:val="32"/>
          <w:szCs w:val="32"/>
        </w:rPr>
        <w:t>性別比率</w:t>
      </w:r>
      <w:r w:rsidR="00827346">
        <w:rPr>
          <w:rFonts w:hint="eastAsia"/>
          <w:sz w:val="32"/>
          <w:szCs w:val="32"/>
        </w:rPr>
        <w:t>雖</w:t>
      </w:r>
      <w:r w:rsidR="00827346" w:rsidRPr="007C1229">
        <w:rPr>
          <w:sz w:val="32"/>
          <w:szCs w:val="32"/>
        </w:rPr>
        <w:t>有逐年增加趨勢</w:t>
      </w:r>
      <w:r w:rsidR="00827346">
        <w:rPr>
          <w:rFonts w:hint="eastAsia"/>
          <w:sz w:val="32"/>
          <w:szCs w:val="32"/>
        </w:rPr>
        <w:t>，</w:t>
      </w:r>
      <w:r w:rsidR="00D62F02">
        <w:rPr>
          <w:rFonts w:hint="eastAsia"/>
          <w:sz w:val="32"/>
          <w:szCs w:val="32"/>
        </w:rPr>
        <w:t>但</w:t>
      </w:r>
      <w:r w:rsidR="00D63F37">
        <w:rPr>
          <w:rFonts w:hint="eastAsia"/>
          <w:sz w:val="32"/>
          <w:szCs w:val="32"/>
        </w:rPr>
        <w:t>目前仍未達</w:t>
      </w:r>
      <w:r w:rsidR="00CC2CDB">
        <w:rPr>
          <w:rFonts w:hint="eastAsia"/>
          <w:sz w:val="32"/>
          <w:szCs w:val="32"/>
        </w:rPr>
        <w:t>三</w:t>
      </w:r>
      <w:r w:rsidR="00D63F37" w:rsidRPr="007C1229">
        <w:rPr>
          <w:sz w:val="32"/>
          <w:szCs w:val="32"/>
        </w:rPr>
        <w:t>分之</w:t>
      </w:r>
      <w:r w:rsidR="00CC2CDB">
        <w:rPr>
          <w:rFonts w:hint="eastAsia"/>
          <w:sz w:val="32"/>
          <w:szCs w:val="32"/>
        </w:rPr>
        <w:t>一</w:t>
      </w:r>
      <w:r w:rsidR="00D63F37">
        <w:rPr>
          <w:rFonts w:hint="eastAsia"/>
          <w:sz w:val="32"/>
          <w:szCs w:val="32"/>
        </w:rPr>
        <w:t>，</w:t>
      </w:r>
      <w:r w:rsidR="00D63F37" w:rsidRPr="007C1229">
        <w:rPr>
          <w:sz w:val="32"/>
          <w:szCs w:val="32"/>
        </w:rPr>
        <w:t>最高</w:t>
      </w:r>
      <w:r w:rsidR="00D63F37">
        <w:rPr>
          <w:rFonts w:hint="eastAsia"/>
          <w:sz w:val="32"/>
          <w:szCs w:val="32"/>
        </w:rPr>
        <w:t>為</w:t>
      </w:r>
      <w:r w:rsidR="00D63F37" w:rsidRPr="007C1229">
        <w:rPr>
          <w:sz w:val="32"/>
          <w:szCs w:val="32"/>
        </w:rPr>
        <w:t>105</w:t>
      </w:r>
      <w:r w:rsidR="00D63F37" w:rsidRPr="007C1229">
        <w:rPr>
          <w:sz w:val="32"/>
          <w:szCs w:val="32"/>
        </w:rPr>
        <w:t>年</w:t>
      </w:r>
      <w:r w:rsidR="00D63F37">
        <w:rPr>
          <w:rFonts w:hint="eastAsia"/>
          <w:sz w:val="32"/>
          <w:szCs w:val="32"/>
        </w:rPr>
        <w:t>的</w:t>
      </w:r>
      <w:r w:rsidR="00D63F37" w:rsidRPr="007C1229">
        <w:rPr>
          <w:sz w:val="32"/>
          <w:szCs w:val="32"/>
        </w:rPr>
        <w:t>21.83%</w:t>
      </w:r>
      <w:r w:rsidR="00D62F02">
        <w:rPr>
          <w:rFonts w:hint="eastAsia"/>
          <w:sz w:val="32"/>
          <w:szCs w:val="32"/>
        </w:rPr>
        <w:t>。</w:t>
      </w:r>
      <w:r w:rsidR="00D63F37">
        <w:rPr>
          <w:rFonts w:hint="eastAsia"/>
          <w:sz w:val="32"/>
          <w:szCs w:val="32"/>
        </w:rPr>
        <w:t>由</w:t>
      </w:r>
      <w:r w:rsidR="007C1229" w:rsidRPr="007C1229">
        <w:rPr>
          <w:sz w:val="32"/>
          <w:szCs w:val="32"/>
        </w:rPr>
        <w:t>目前性別統計資料</w:t>
      </w:r>
      <w:r w:rsidR="00D62F02">
        <w:rPr>
          <w:rFonts w:hint="eastAsia"/>
          <w:sz w:val="32"/>
          <w:szCs w:val="32"/>
        </w:rPr>
        <w:t>顯示</w:t>
      </w:r>
      <w:r w:rsidR="00D63F37">
        <w:rPr>
          <w:rFonts w:hint="eastAsia"/>
          <w:sz w:val="32"/>
          <w:szCs w:val="32"/>
        </w:rPr>
        <w:t>，執</w:t>
      </w:r>
      <w:r w:rsidR="007C1229" w:rsidRPr="007C1229">
        <w:rPr>
          <w:sz w:val="32"/>
          <w:szCs w:val="32"/>
        </w:rPr>
        <w:t>行結果</w:t>
      </w:r>
      <w:r w:rsidR="006C3D7A">
        <w:rPr>
          <w:rFonts w:hint="eastAsia"/>
          <w:sz w:val="32"/>
          <w:szCs w:val="32"/>
        </w:rPr>
        <w:t>呈</w:t>
      </w:r>
      <w:r w:rsidR="007C1229" w:rsidRPr="007C1229">
        <w:rPr>
          <w:sz w:val="32"/>
          <w:szCs w:val="32"/>
        </w:rPr>
        <w:t>現性別差異</w:t>
      </w:r>
      <w:r w:rsidR="006C3D7A">
        <w:rPr>
          <w:rFonts w:hint="eastAsia"/>
          <w:sz w:val="32"/>
          <w:szCs w:val="32"/>
        </w:rPr>
        <w:t>，故而本案似應與性平有關</w:t>
      </w:r>
      <w:r w:rsidR="00D63F37">
        <w:rPr>
          <w:rFonts w:hint="eastAsia"/>
          <w:sz w:val="32"/>
          <w:szCs w:val="32"/>
        </w:rPr>
        <w:t>。</w:t>
      </w:r>
      <w:r w:rsidR="006C3D7A" w:rsidRPr="007C1229">
        <w:rPr>
          <w:sz w:val="32"/>
          <w:szCs w:val="32"/>
        </w:rPr>
        <w:t>相關性別統計資料</w:t>
      </w:r>
      <w:r w:rsidR="006C3D7A">
        <w:rPr>
          <w:rFonts w:hint="eastAsia"/>
          <w:sz w:val="32"/>
          <w:szCs w:val="32"/>
        </w:rPr>
        <w:t>愈</w:t>
      </w:r>
      <w:r w:rsidR="006C3D7A" w:rsidRPr="007C1229">
        <w:rPr>
          <w:sz w:val="32"/>
          <w:szCs w:val="32"/>
        </w:rPr>
        <w:t>完整</w:t>
      </w:r>
      <w:r w:rsidR="006C3D7A">
        <w:rPr>
          <w:rFonts w:hint="eastAsia"/>
          <w:sz w:val="32"/>
          <w:szCs w:val="32"/>
        </w:rPr>
        <w:t>，愈能</w:t>
      </w:r>
      <w:r w:rsidR="006C3D7A" w:rsidRPr="007C1229">
        <w:rPr>
          <w:sz w:val="32"/>
          <w:szCs w:val="32"/>
        </w:rPr>
        <w:t>看</w:t>
      </w:r>
      <w:r w:rsidR="006C3D7A">
        <w:rPr>
          <w:rFonts w:hint="eastAsia"/>
          <w:sz w:val="32"/>
          <w:szCs w:val="32"/>
        </w:rPr>
        <w:t>出法案與</w:t>
      </w:r>
      <w:r w:rsidR="006C3D7A" w:rsidRPr="007C1229">
        <w:rPr>
          <w:sz w:val="32"/>
          <w:szCs w:val="32"/>
        </w:rPr>
        <w:t>和性平的關係</w:t>
      </w:r>
      <w:r w:rsidR="00D62F02">
        <w:rPr>
          <w:rFonts w:hint="eastAsia"/>
          <w:sz w:val="32"/>
          <w:szCs w:val="32"/>
        </w:rPr>
        <w:t>與</w:t>
      </w:r>
      <w:r w:rsidR="006C3D7A">
        <w:rPr>
          <w:rFonts w:hint="eastAsia"/>
          <w:sz w:val="32"/>
          <w:szCs w:val="32"/>
        </w:rPr>
        <w:t>未來</w:t>
      </w:r>
      <w:r w:rsidR="006C3D7A" w:rsidRPr="007C1229">
        <w:rPr>
          <w:sz w:val="32"/>
          <w:szCs w:val="32"/>
        </w:rPr>
        <w:t>努力方向</w:t>
      </w:r>
      <w:r w:rsidR="00D62F02">
        <w:rPr>
          <w:rFonts w:hint="eastAsia"/>
          <w:sz w:val="32"/>
          <w:szCs w:val="32"/>
        </w:rPr>
        <w:t>，</w:t>
      </w:r>
      <w:r w:rsidR="006C3D7A" w:rsidRPr="007C1229">
        <w:rPr>
          <w:sz w:val="32"/>
          <w:szCs w:val="32"/>
        </w:rPr>
        <w:t>目前</w:t>
      </w:r>
      <w:r w:rsidR="006C3D7A">
        <w:rPr>
          <w:rFonts w:hint="eastAsia"/>
          <w:sz w:val="32"/>
          <w:szCs w:val="32"/>
        </w:rPr>
        <w:t>因</w:t>
      </w:r>
      <w:r w:rsidR="00D62F02">
        <w:rPr>
          <w:rFonts w:hint="eastAsia"/>
          <w:sz w:val="32"/>
          <w:szCs w:val="32"/>
        </w:rPr>
        <w:t>統計</w:t>
      </w:r>
      <w:r w:rsidR="006C3D7A" w:rsidRPr="007C1229">
        <w:rPr>
          <w:sz w:val="32"/>
          <w:szCs w:val="32"/>
        </w:rPr>
        <w:t>資料不足</w:t>
      </w:r>
      <w:r w:rsidR="006C3D7A">
        <w:rPr>
          <w:rFonts w:hint="eastAsia"/>
          <w:sz w:val="32"/>
          <w:szCs w:val="32"/>
        </w:rPr>
        <w:t>，無</w:t>
      </w:r>
      <w:r w:rsidR="006C3D7A" w:rsidRPr="007C1229">
        <w:rPr>
          <w:sz w:val="32"/>
          <w:szCs w:val="32"/>
        </w:rPr>
        <w:t>法具體判斷</w:t>
      </w:r>
      <w:r w:rsidR="00D62F02">
        <w:rPr>
          <w:rFonts w:hint="eastAsia"/>
          <w:sz w:val="32"/>
          <w:szCs w:val="32"/>
        </w:rPr>
        <w:t>本案</w:t>
      </w:r>
      <w:r w:rsidR="006C3D7A">
        <w:rPr>
          <w:rFonts w:hint="eastAsia"/>
          <w:sz w:val="32"/>
          <w:szCs w:val="32"/>
        </w:rPr>
        <w:t>與</w:t>
      </w:r>
      <w:r w:rsidR="006C3D7A" w:rsidRPr="007C1229">
        <w:rPr>
          <w:sz w:val="32"/>
          <w:szCs w:val="32"/>
        </w:rPr>
        <w:t>性平</w:t>
      </w:r>
      <w:r w:rsidR="006C3D7A">
        <w:rPr>
          <w:rFonts w:hint="eastAsia"/>
          <w:sz w:val="32"/>
          <w:szCs w:val="32"/>
        </w:rPr>
        <w:t>究竟</w:t>
      </w:r>
      <w:r w:rsidR="006C3D7A" w:rsidRPr="007C1229">
        <w:rPr>
          <w:sz w:val="32"/>
          <w:szCs w:val="32"/>
        </w:rPr>
        <w:t>有</w:t>
      </w:r>
      <w:r w:rsidR="006C3D7A">
        <w:rPr>
          <w:rFonts w:hint="eastAsia"/>
          <w:sz w:val="32"/>
          <w:szCs w:val="32"/>
        </w:rPr>
        <w:t>無</w:t>
      </w:r>
      <w:r w:rsidR="006C3D7A" w:rsidRPr="007C1229">
        <w:rPr>
          <w:sz w:val="32"/>
          <w:szCs w:val="32"/>
        </w:rPr>
        <w:t>關係</w:t>
      </w:r>
      <w:r w:rsidR="006C3D7A">
        <w:rPr>
          <w:rFonts w:hint="eastAsia"/>
          <w:sz w:val="32"/>
          <w:szCs w:val="32"/>
        </w:rPr>
        <w:t>，</w:t>
      </w:r>
      <w:proofErr w:type="gramStart"/>
      <w:r w:rsidR="006C3D7A" w:rsidRPr="007C1229">
        <w:rPr>
          <w:sz w:val="32"/>
          <w:szCs w:val="32"/>
        </w:rPr>
        <w:t>建議除性平委員</w:t>
      </w:r>
      <w:proofErr w:type="gramEnd"/>
      <w:r w:rsidR="006C3D7A" w:rsidRPr="007C1229">
        <w:rPr>
          <w:sz w:val="32"/>
          <w:szCs w:val="32"/>
        </w:rPr>
        <w:t>建議</w:t>
      </w:r>
      <w:r w:rsidR="006C3D7A">
        <w:rPr>
          <w:rFonts w:hint="eastAsia"/>
          <w:sz w:val="32"/>
          <w:szCs w:val="32"/>
        </w:rPr>
        <w:t>外，</w:t>
      </w:r>
      <w:r w:rsidR="00D62F02">
        <w:rPr>
          <w:rFonts w:hint="eastAsia"/>
          <w:sz w:val="32"/>
          <w:szCs w:val="32"/>
        </w:rPr>
        <w:t>再行</w:t>
      </w:r>
      <w:r w:rsidR="006C3D7A">
        <w:rPr>
          <w:rFonts w:hint="eastAsia"/>
          <w:sz w:val="32"/>
          <w:szCs w:val="32"/>
        </w:rPr>
        <w:t>檢視有無其他</w:t>
      </w:r>
      <w:r w:rsidR="006C3D7A" w:rsidRPr="007C1229">
        <w:rPr>
          <w:sz w:val="32"/>
          <w:szCs w:val="32"/>
        </w:rPr>
        <w:t>相關性別統計</w:t>
      </w:r>
      <w:r w:rsidR="006C3D7A">
        <w:rPr>
          <w:rFonts w:hint="eastAsia"/>
          <w:sz w:val="32"/>
          <w:szCs w:val="32"/>
        </w:rPr>
        <w:t>，例如</w:t>
      </w:r>
      <w:r w:rsidR="007C1229" w:rsidRPr="007C1229">
        <w:rPr>
          <w:sz w:val="32"/>
          <w:szCs w:val="32"/>
        </w:rPr>
        <w:t>退</w:t>
      </w:r>
      <w:r w:rsidR="007C1229" w:rsidRPr="007C1229">
        <w:rPr>
          <w:sz w:val="32"/>
          <w:szCs w:val="32"/>
        </w:rPr>
        <w:lastRenderedPageBreak/>
        <w:t>職撫</w:t>
      </w:r>
      <w:proofErr w:type="gramStart"/>
      <w:r w:rsidR="007C1229" w:rsidRPr="007C1229">
        <w:rPr>
          <w:sz w:val="32"/>
          <w:szCs w:val="32"/>
        </w:rPr>
        <w:t>卹</w:t>
      </w:r>
      <w:proofErr w:type="gramEnd"/>
      <w:r w:rsidR="00D63F37">
        <w:rPr>
          <w:rFonts w:hint="eastAsia"/>
          <w:sz w:val="32"/>
          <w:szCs w:val="32"/>
        </w:rPr>
        <w:t>及</w:t>
      </w:r>
      <w:r w:rsidR="007C1229" w:rsidRPr="007C1229">
        <w:rPr>
          <w:sz w:val="32"/>
          <w:szCs w:val="32"/>
        </w:rPr>
        <w:t>請假</w:t>
      </w:r>
      <w:r w:rsidR="006C3D7A">
        <w:rPr>
          <w:rFonts w:hint="eastAsia"/>
          <w:sz w:val="32"/>
          <w:szCs w:val="32"/>
        </w:rPr>
        <w:t>方面資料</w:t>
      </w:r>
      <w:r w:rsidR="00D63F37">
        <w:rPr>
          <w:rFonts w:hint="eastAsia"/>
          <w:sz w:val="32"/>
          <w:szCs w:val="32"/>
        </w:rPr>
        <w:t>，</w:t>
      </w:r>
      <w:r w:rsidR="007C1229" w:rsidRPr="007C1229">
        <w:rPr>
          <w:sz w:val="32"/>
          <w:szCs w:val="32"/>
        </w:rPr>
        <w:t>可</w:t>
      </w:r>
      <w:r w:rsidR="00D63F37">
        <w:rPr>
          <w:rFonts w:hint="eastAsia"/>
          <w:sz w:val="32"/>
          <w:szCs w:val="32"/>
        </w:rPr>
        <w:t>予</w:t>
      </w:r>
      <w:r w:rsidR="007C1229" w:rsidRPr="007C1229">
        <w:rPr>
          <w:sz w:val="32"/>
          <w:szCs w:val="32"/>
        </w:rPr>
        <w:t>呈現</w:t>
      </w:r>
      <w:r w:rsidR="00D63F37">
        <w:rPr>
          <w:rFonts w:hint="eastAsia"/>
          <w:sz w:val="32"/>
          <w:szCs w:val="32"/>
        </w:rPr>
        <w:t>。</w:t>
      </w:r>
      <w:r w:rsidR="00867989">
        <w:rPr>
          <w:rFonts w:hint="eastAsia"/>
          <w:sz w:val="32"/>
          <w:szCs w:val="32"/>
        </w:rPr>
        <w:t>二、審查</w:t>
      </w:r>
      <w:r w:rsidR="00867989" w:rsidRPr="00867989">
        <w:rPr>
          <w:sz w:val="32"/>
          <w:szCs w:val="32"/>
        </w:rPr>
        <w:t>公務員服務法修正草案的性平專家認為</w:t>
      </w:r>
      <w:r w:rsidR="00D62F02">
        <w:rPr>
          <w:rFonts w:hint="eastAsia"/>
          <w:sz w:val="32"/>
          <w:szCs w:val="32"/>
        </w:rPr>
        <w:t>，</w:t>
      </w:r>
      <w:r w:rsidR="00867989" w:rsidRPr="00867989">
        <w:rPr>
          <w:sz w:val="32"/>
          <w:szCs w:val="32"/>
        </w:rPr>
        <w:t>該案與</w:t>
      </w:r>
      <w:r w:rsidR="007C1229" w:rsidRPr="00867989">
        <w:rPr>
          <w:sz w:val="32"/>
          <w:szCs w:val="32"/>
        </w:rPr>
        <w:t>性平有關</w:t>
      </w:r>
      <w:r w:rsidR="00D62F02">
        <w:rPr>
          <w:rFonts w:hint="eastAsia"/>
          <w:sz w:val="32"/>
          <w:szCs w:val="32"/>
        </w:rPr>
        <w:t>，惟</w:t>
      </w:r>
      <w:r w:rsidR="00867989" w:rsidRPr="00867989">
        <w:rPr>
          <w:sz w:val="32"/>
          <w:szCs w:val="32"/>
        </w:rPr>
        <w:t>其</w:t>
      </w:r>
      <w:r w:rsidR="00D62F02">
        <w:rPr>
          <w:rFonts w:hint="eastAsia"/>
          <w:sz w:val="32"/>
          <w:szCs w:val="32"/>
        </w:rPr>
        <w:t>於</w:t>
      </w:r>
      <w:r w:rsidR="00867989" w:rsidRPr="00867989">
        <w:rPr>
          <w:sz w:val="32"/>
          <w:szCs w:val="32"/>
        </w:rPr>
        <w:t>「</w:t>
      </w:r>
      <w:r w:rsidR="00867989" w:rsidRPr="00867989">
        <w:rPr>
          <w:sz w:val="32"/>
          <w:szCs w:val="32"/>
        </w:rPr>
        <w:t>11-10</w:t>
      </w:r>
      <w:r w:rsidR="00867989" w:rsidRPr="00867989">
        <w:rPr>
          <w:sz w:val="32"/>
          <w:szCs w:val="32"/>
        </w:rPr>
        <w:t>綜合性檢視意見」</w:t>
      </w:r>
      <w:r w:rsidR="00D62F02">
        <w:rPr>
          <w:rFonts w:hint="eastAsia"/>
          <w:sz w:val="32"/>
          <w:szCs w:val="32"/>
        </w:rPr>
        <w:t>，建議</w:t>
      </w:r>
      <w:r w:rsidR="00867989" w:rsidRPr="00867989">
        <w:rPr>
          <w:sz w:val="32"/>
          <w:szCs w:val="32"/>
        </w:rPr>
        <w:t>實務</w:t>
      </w:r>
      <w:r w:rsidR="007C1229" w:rsidRPr="00867989">
        <w:rPr>
          <w:sz w:val="32"/>
          <w:szCs w:val="32"/>
        </w:rPr>
        <w:t>執行上</w:t>
      </w:r>
      <w:r w:rsidR="00F6518C" w:rsidRPr="00867989">
        <w:rPr>
          <w:sz w:val="32"/>
          <w:szCs w:val="32"/>
        </w:rPr>
        <w:t>要</w:t>
      </w:r>
      <w:r w:rsidR="007C1229" w:rsidRPr="00867989">
        <w:rPr>
          <w:sz w:val="32"/>
          <w:szCs w:val="32"/>
        </w:rPr>
        <w:t>能夠注意到人身安</w:t>
      </w:r>
      <w:r w:rsidR="007C1229" w:rsidRPr="007C1229">
        <w:rPr>
          <w:sz w:val="32"/>
          <w:szCs w:val="32"/>
        </w:rPr>
        <w:t>全部分</w:t>
      </w:r>
      <w:r w:rsidR="00867989">
        <w:rPr>
          <w:rFonts w:hint="eastAsia"/>
          <w:sz w:val="32"/>
          <w:szCs w:val="32"/>
        </w:rPr>
        <w:t>，譬如</w:t>
      </w:r>
      <w:r w:rsidR="007C1229" w:rsidRPr="007C1229">
        <w:rPr>
          <w:sz w:val="32"/>
          <w:szCs w:val="32"/>
        </w:rPr>
        <w:t>夜間執勤</w:t>
      </w:r>
      <w:r w:rsidR="00867989">
        <w:rPr>
          <w:rFonts w:hint="eastAsia"/>
          <w:sz w:val="32"/>
          <w:szCs w:val="32"/>
        </w:rPr>
        <w:t>，現有</w:t>
      </w:r>
      <w:r w:rsidR="007C1229" w:rsidRPr="007C1229">
        <w:rPr>
          <w:sz w:val="32"/>
          <w:szCs w:val="32"/>
        </w:rPr>
        <w:t>資料</w:t>
      </w:r>
      <w:r w:rsidR="00867989">
        <w:rPr>
          <w:rFonts w:hint="eastAsia"/>
          <w:sz w:val="32"/>
          <w:szCs w:val="32"/>
        </w:rPr>
        <w:t>似乎</w:t>
      </w:r>
      <w:r w:rsidR="00D62F02">
        <w:rPr>
          <w:rFonts w:hint="eastAsia"/>
          <w:sz w:val="32"/>
          <w:szCs w:val="32"/>
        </w:rPr>
        <w:t>未</w:t>
      </w:r>
      <w:r w:rsidR="00867989">
        <w:rPr>
          <w:rFonts w:hint="eastAsia"/>
          <w:sz w:val="32"/>
          <w:szCs w:val="32"/>
        </w:rPr>
        <w:t>列出那</w:t>
      </w:r>
      <w:r w:rsidR="007C1229" w:rsidRPr="007C1229">
        <w:rPr>
          <w:sz w:val="32"/>
          <w:szCs w:val="32"/>
        </w:rPr>
        <w:t>一</w:t>
      </w:r>
      <w:r w:rsidR="00867989">
        <w:rPr>
          <w:rFonts w:hint="eastAsia"/>
          <w:sz w:val="32"/>
          <w:szCs w:val="32"/>
        </w:rPr>
        <w:t>類</w:t>
      </w:r>
      <w:r w:rsidR="007C1229" w:rsidRPr="007C1229">
        <w:rPr>
          <w:sz w:val="32"/>
          <w:szCs w:val="32"/>
        </w:rPr>
        <w:t>公務人員必須夜間執勤</w:t>
      </w:r>
      <w:r w:rsidR="00867989">
        <w:rPr>
          <w:rFonts w:hint="eastAsia"/>
          <w:sz w:val="32"/>
          <w:szCs w:val="32"/>
        </w:rPr>
        <w:t>，建議增加相關</w:t>
      </w:r>
      <w:r w:rsidR="007C1229" w:rsidRPr="007C1229">
        <w:rPr>
          <w:sz w:val="32"/>
          <w:szCs w:val="32"/>
        </w:rPr>
        <w:t>性別統計</w:t>
      </w:r>
      <w:r w:rsidR="00867989">
        <w:rPr>
          <w:rFonts w:hint="eastAsia"/>
          <w:sz w:val="32"/>
          <w:szCs w:val="32"/>
        </w:rPr>
        <w:t>。</w:t>
      </w:r>
    </w:p>
    <w:p w:rsidR="00D65607" w:rsidRDefault="00D65607" w:rsidP="00A97E35">
      <w:pPr>
        <w:kinsoku/>
        <w:autoSpaceDN/>
        <w:spacing w:line="240" w:lineRule="auto"/>
        <w:ind w:leftChars="5" w:left="670" w:hangingChars="205" w:hanging="656"/>
        <w:jc w:val="both"/>
        <w:textAlignment w:val="auto"/>
        <w:rPr>
          <w:sz w:val="32"/>
          <w:szCs w:val="32"/>
        </w:rPr>
      </w:pPr>
      <w:r>
        <w:rPr>
          <w:rFonts w:hint="eastAsia"/>
          <w:sz w:val="32"/>
          <w:szCs w:val="32"/>
        </w:rPr>
        <w:t>周委員弘憲：</w:t>
      </w:r>
      <w:r w:rsidR="00E46C2A">
        <w:rPr>
          <w:rFonts w:hint="eastAsia"/>
          <w:sz w:val="32"/>
          <w:szCs w:val="32"/>
        </w:rPr>
        <w:t>政務人員法草案及公務員服務法部分條文修正草案，</w:t>
      </w:r>
      <w:r w:rsidR="00867989">
        <w:rPr>
          <w:rFonts w:hint="eastAsia"/>
          <w:sz w:val="32"/>
          <w:szCs w:val="32"/>
        </w:rPr>
        <w:t>係</w:t>
      </w:r>
      <w:r w:rsidR="00E46C2A">
        <w:rPr>
          <w:rFonts w:hint="eastAsia"/>
          <w:sz w:val="32"/>
          <w:szCs w:val="32"/>
        </w:rPr>
        <w:t>由同一專家學者進行性別影響評估。</w:t>
      </w:r>
      <w:r w:rsidR="00CC2CDB">
        <w:rPr>
          <w:rFonts w:hint="eastAsia"/>
          <w:sz w:val="32"/>
          <w:szCs w:val="32"/>
        </w:rPr>
        <w:t>政務人員法草案</w:t>
      </w:r>
      <w:r w:rsidR="00D62F02">
        <w:rPr>
          <w:rFonts w:hint="eastAsia"/>
          <w:sz w:val="32"/>
          <w:szCs w:val="32"/>
        </w:rPr>
        <w:t>部分，</w:t>
      </w:r>
      <w:proofErr w:type="gramStart"/>
      <w:r w:rsidR="00E46C2A">
        <w:rPr>
          <w:rFonts w:hint="eastAsia"/>
          <w:sz w:val="32"/>
          <w:szCs w:val="32"/>
        </w:rPr>
        <w:t>除</w:t>
      </w:r>
      <w:r w:rsidR="00CC2CDB">
        <w:rPr>
          <w:rFonts w:hint="eastAsia"/>
          <w:sz w:val="32"/>
          <w:szCs w:val="32"/>
        </w:rPr>
        <w:t>性平</w:t>
      </w:r>
      <w:proofErr w:type="gramEnd"/>
      <w:r w:rsidR="00E46C2A">
        <w:rPr>
          <w:rFonts w:hint="eastAsia"/>
          <w:sz w:val="32"/>
          <w:szCs w:val="32"/>
        </w:rPr>
        <w:t>專家</w:t>
      </w:r>
      <w:r w:rsidR="00CC2CDB">
        <w:rPr>
          <w:rFonts w:hint="eastAsia"/>
          <w:sz w:val="32"/>
          <w:szCs w:val="32"/>
        </w:rPr>
        <w:t>建議</w:t>
      </w:r>
      <w:r w:rsidR="00E46C2A">
        <w:rPr>
          <w:rFonts w:hint="eastAsia"/>
          <w:sz w:val="32"/>
          <w:szCs w:val="32"/>
        </w:rPr>
        <w:t>外，針對黃委員所提退撫等資料，未來如有相關統計，本部將儘量蒐集。</w:t>
      </w:r>
      <w:r w:rsidR="00CC2CDB">
        <w:rPr>
          <w:rFonts w:hint="eastAsia"/>
          <w:sz w:val="32"/>
          <w:szCs w:val="32"/>
        </w:rPr>
        <w:t>公務員</w:t>
      </w:r>
      <w:r w:rsidR="00E46C2A">
        <w:rPr>
          <w:rFonts w:hint="eastAsia"/>
          <w:sz w:val="32"/>
          <w:szCs w:val="32"/>
        </w:rPr>
        <w:t>服務法</w:t>
      </w:r>
      <w:r w:rsidR="00DA35EC">
        <w:rPr>
          <w:rFonts w:hint="eastAsia"/>
          <w:sz w:val="32"/>
          <w:szCs w:val="32"/>
        </w:rPr>
        <w:t>部分條文修正草案部分</w:t>
      </w:r>
      <w:r w:rsidR="00E46C2A">
        <w:rPr>
          <w:rFonts w:hint="eastAsia"/>
          <w:sz w:val="32"/>
          <w:szCs w:val="32"/>
        </w:rPr>
        <w:t>，</w:t>
      </w:r>
      <w:r w:rsidR="00DA35EC">
        <w:rPr>
          <w:rFonts w:hint="eastAsia"/>
          <w:sz w:val="32"/>
          <w:szCs w:val="32"/>
        </w:rPr>
        <w:t>關於</w:t>
      </w:r>
      <w:r w:rsidR="00E46C2A">
        <w:rPr>
          <w:rFonts w:hint="eastAsia"/>
          <w:sz w:val="32"/>
          <w:szCs w:val="32"/>
        </w:rPr>
        <w:t>黃委員建議</w:t>
      </w:r>
      <w:r w:rsidR="00CC2CDB">
        <w:rPr>
          <w:rFonts w:hint="eastAsia"/>
          <w:sz w:val="32"/>
          <w:szCs w:val="32"/>
        </w:rPr>
        <w:t>列出</w:t>
      </w:r>
      <w:r w:rsidR="00E46C2A">
        <w:rPr>
          <w:rFonts w:hint="eastAsia"/>
          <w:sz w:val="32"/>
          <w:szCs w:val="32"/>
        </w:rPr>
        <w:t>夜間執勤之公務</w:t>
      </w:r>
      <w:r w:rsidR="00CC2CDB">
        <w:rPr>
          <w:rFonts w:hint="eastAsia"/>
          <w:sz w:val="32"/>
          <w:szCs w:val="32"/>
        </w:rPr>
        <w:t>員</w:t>
      </w:r>
      <w:r w:rsidR="00E46C2A">
        <w:rPr>
          <w:rFonts w:hint="eastAsia"/>
          <w:sz w:val="32"/>
          <w:szCs w:val="32"/>
        </w:rPr>
        <w:t>類型</w:t>
      </w:r>
      <w:r w:rsidR="00CC2CDB">
        <w:rPr>
          <w:rFonts w:hint="eastAsia"/>
          <w:sz w:val="32"/>
          <w:szCs w:val="32"/>
        </w:rPr>
        <w:t>，本部將</w:t>
      </w:r>
      <w:r w:rsidR="00E46C2A">
        <w:rPr>
          <w:rFonts w:hint="eastAsia"/>
          <w:sz w:val="32"/>
          <w:szCs w:val="32"/>
        </w:rPr>
        <w:t>再</w:t>
      </w:r>
      <w:r w:rsidR="00CC2CDB">
        <w:rPr>
          <w:rFonts w:hint="eastAsia"/>
          <w:sz w:val="32"/>
          <w:szCs w:val="32"/>
        </w:rPr>
        <w:t>予</w:t>
      </w:r>
      <w:r w:rsidR="00E46C2A">
        <w:rPr>
          <w:rFonts w:hint="eastAsia"/>
          <w:sz w:val="32"/>
          <w:szCs w:val="32"/>
        </w:rPr>
        <w:t>補強。</w:t>
      </w:r>
    </w:p>
    <w:p w:rsidR="00D65607" w:rsidRDefault="00D65607" w:rsidP="00A97E35">
      <w:pPr>
        <w:kinsoku/>
        <w:autoSpaceDN/>
        <w:spacing w:line="240" w:lineRule="auto"/>
        <w:ind w:leftChars="5" w:left="670" w:hangingChars="205" w:hanging="656"/>
        <w:jc w:val="both"/>
        <w:textAlignment w:val="auto"/>
        <w:rPr>
          <w:sz w:val="32"/>
          <w:szCs w:val="32"/>
        </w:rPr>
      </w:pPr>
      <w:r>
        <w:rPr>
          <w:rFonts w:hint="eastAsia"/>
          <w:sz w:val="32"/>
          <w:szCs w:val="32"/>
        </w:rPr>
        <w:t>葉委員德蘭：</w:t>
      </w:r>
      <w:r w:rsidR="00CC2CDB">
        <w:rPr>
          <w:rFonts w:hint="eastAsia"/>
          <w:sz w:val="32"/>
          <w:szCs w:val="32"/>
        </w:rPr>
        <w:t>一、</w:t>
      </w:r>
      <w:r w:rsidR="00E46C2A">
        <w:rPr>
          <w:rFonts w:hint="eastAsia"/>
          <w:sz w:val="32"/>
          <w:szCs w:val="32"/>
        </w:rPr>
        <w:t>政務人員</w:t>
      </w:r>
      <w:r w:rsidR="00CC2CDB">
        <w:rPr>
          <w:rFonts w:hint="eastAsia"/>
          <w:sz w:val="32"/>
          <w:szCs w:val="32"/>
        </w:rPr>
        <w:t>的</w:t>
      </w:r>
      <w:r w:rsidR="00E46C2A">
        <w:rPr>
          <w:rFonts w:hint="eastAsia"/>
          <w:sz w:val="32"/>
          <w:szCs w:val="32"/>
        </w:rPr>
        <w:t>任命，通常不在法案</w:t>
      </w:r>
      <w:r w:rsidR="00CC2CDB">
        <w:rPr>
          <w:rFonts w:hint="eastAsia"/>
          <w:sz w:val="32"/>
          <w:szCs w:val="32"/>
        </w:rPr>
        <w:t>本身</w:t>
      </w:r>
      <w:r w:rsidR="00E46C2A">
        <w:rPr>
          <w:rFonts w:hint="eastAsia"/>
          <w:sz w:val="32"/>
          <w:szCs w:val="32"/>
        </w:rPr>
        <w:t>，</w:t>
      </w:r>
      <w:r w:rsidR="0079633A">
        <w:rPr>
          <w:rFonts w:hint="eastAsia"/>
          <w:sz w:val="32"/>
          <w:szCs w:val="32"/>
        </w:rPr>
        <w:t>即使</w:t>
      </w:r>
      <w:r w:rsidR="00CC2CDB">
        <w:rPr>
          <w:rFonts w:hint="eastAsia"/>
          <w:sz w:val="32"/>
          <w:szCs w:val="32"/>
        </w:rPr>
        <w:t>任命</w:t>
      </w:r>
      <w:r w:rsidR="00E46C2A">
        <w:rPr>
          <w:rFonts w:hint="eastAsia"/>
          <w:sz w:val="32"/>
          <w:szCs w:val="32"/>
        </w:rPr>
        <w:t>結果</w:t>
      </w:r>
      <w:r w:rsidR="00CC2CDB">
        <w:rPr>
          <w:rFonts w:hint="eastAsia"/>
          <w:sz w:val="32"/>
          <w:szCs w:val="32"/>
        </w:rPr>
        <w:t>任</w:t>
      </w:r>
      <w:proofErr w:type="gramStart"/>
      <w:r w:rsidR="00CC2CDB">
        <w:rPr>
          <w:rFonts w:hint="eastAsia"/>
          <w:sz w:val="32"/>
          <w:szCs w:val="32"/>
        </w:rPr>
        <w:t>一</w:t>
      </w:r>
      <w:proofErr w:type="gramEnd"/>
      <w:r w:rsidR="00CC2CDB">
        <w:rPr>
          <w:rFonts w:hint="eastAsia"/>
          <w:sz w:val="32"/>
          <w:szCs w:val="32"/>
        </w:rPr>
        <w:t>性別</w:t>
      </w:r>
      <w:r w:rsidR="00E46C2A">
        <w:rPr>
          <w:rFonts w:hint="eastAsia"/>
          <w:sz w:val="32"/>
          <w:szCs w:val="32"/>
        </w:rPr>
        <w:t>比例</w:t>
      </w:r>
      <w:r w:rsidR="00CC2CDB">
        <w:rPr>
          <w:rFonts w:hint="eastAsia"/>
          <w:sz w:val="32"/>
          <w:szCs w:val="32"/>
        </w:rPr>
        <w:t>未達三分之一</w:t>
      </w:r>
      <w:r w:rsidR="00E46C2A">
        <w:rPr>
          <w:rFonts w:hint="eastAsia"/>
          <w:sz w:val="32"/>
          <w:szCs w:val="32"/>
        </w:rPr>
        <w:t>，</w:t>
      </w:r>
      <w:r w:rsidR="00717962">
        <w:rPr>
          <w:rFonts w:hint="eastAsia"/>
          <w:sz w:val="32"/>
          <w:szCs w:val="32"/>
        </w:rPr>
        <w:t>但</w:t>
      </w:r>
      <w:r w:rsidR="0079633A">
        <w:rPr>
          <w:rFonts w:hint="eastAsia"/>
          <w:sz w:val="32"/>
          <w:szCs w:val="32"/>
        </w:rPr>
        <w:t>因</w:t>
      </w:r>
      <w:r w:rsidR="00CC2CDB">
        <w:rPr>
          <w:rFonts w:hint="eastAsia"/>
          <w:sz w:val="32"/>
          <w:szCs w:val="32"/>
        </w:rPr>
        <w:t>無</w:t>
      </w:r>
      <w:r w:rsidR="00E46C2A">
        <w:rPr>
          <w:rFonts w:hint="eastAsia"/>
          <w:sz w:val="32"/>
          <w:szCs w:val="32"/>
        </w:rPr>
        <w:t>法回應到當初任命</w:t>
      </w:r>
      <w:r w:rsidR="00717962">
        <w:rPr>
          <w:rFonts w:hint="eastAsia"/>
          <w:sz w:val="32"/>
          <w:szCs w:val="32"/>
        </w:rPr>
        <w:t>時</w:t>
      </w:r>
      <w:r w:rsidR="00E46C2A">
        <w:rPr>
          <w:rFonts w:hint="eastAsia"/>
          <w:sz w:val="32"/>
          <w:szCs w:val="32"/>
        </w:rPr>
        <w:t>，</w:t>
      </w:r>
      <w:r w:rsidR="0079633A">
        <w:rPr>
          <w:rFonts w:hint="eastAsia"/>
          <w:sz w:val="32"/>
          <w:szCs w:val="32"/>
        </w:rPr>
        <w:t>個人認為政務人員法草案應與性平</w:t>
      </w:r>
      <w:r w:rsidR="00E46C2A">
        <w:rPr>
          <w:rFonts w:hint="eastAsia"/>
          <w:sz w:val="32"/>
          <w:szCs w:val="32"/>
        </w:rPr>
        <w:t>無關。</w:t>
      </w:r>
      <w:r w:rsidR="00CC2CDB">
        <w:rPr>
          <w:rFonts w:hint="eastAsia"/>
          <w:sz w:val="32"/>
          <w:szCs w:val="32"/>
        </w:rPr>
        <w:t>二、公務員服務法部分條文修正草案</w:t>
      </w:r>
      <w:r w:rsidR="0079633A">
        <w:rPr>
          <w:rFonts w:hint="eastAsia"/>
          <w:sz w:val="32"/>
          <w:szCs w:val="32"/>
        </w:rPr>
        <w:t>部分，審查</w:t>
      </w:r>
      <w:r w:rsidR="00B31F4D">
        <w:rPr>
          <w:rFonts w:hint="eastAsia"/>
          <w:sz w:val="32"/>
          <w:szCs w:val="32"/>
        </w:rPr>
        <w:t>之</w:t>
      </w:r>
      <w:r w:rsidR="00CC2CDB">
        <w:rPr>
          <w:rFonts w:hint="eastAsia"/>
          <w:sz w:val="32"/>
          <w:szCs w:val="32"/>
        </w:rPr>
        <w:t>性平專家</w:t>
      </w:r>
      <w:r w:rsidR="00B31F4D">
        <w:rPr>
          <w:rFonts w:hint="eastAsia"/>
          <w:sz w:val="32"/>
          <w:szCs w:val="32"/>
        </w:rPr>
        <w:t>僅建議</w:t>
      </w:r>
      <w:r w:rsidR="00895481">
        <w:rPr>
          <w:rFonts w:hint="eastAsia"/>
          <w:sz w:val="32"/>
          <w:szCs w:val="32"/>
        </w:rPr>
        <w:t>增加性別統計，</w:t>
      </w:r>
      <w:r w:rsidR="00B31F4D">
        <w:rPr>
          <w:rFonts w:hint="eastAsia"/>
          <w:sz w:val="32"/>
          <w:szCs w:val="32"/>
        </w:rPr>
        <w:t>並未說明</w:t>
      </w:r>
      <w:r w:rsidR="0079633A">
        <w:rPr>
          <w:rFonts w:hint="eastAsia"/>
          <w:sz w:val="32"/>
          <w:szCs w:val="32"/>
        </w:rPr>
        <w:t>與性平</w:t>
      </w:r>
      <w:r w:rsidR="00895481">
        <w:rPr>
          <w:rFonts w:hint="eastAsia"/>
          <w:sz w:val="32"/>
          <w:szCs w:val="32"/>
        </w:rPr>
        <w:t>有關</w:t>
      </w:r>
      <w:r w:rsidR="00B31F4D">
        <w:rPr>
          <w:rFonts w:hint="eastAsia"/>
          <w:sz w:val="32"/>
          <w:szCs w:val="32"/>
        </w:rPr>
        <w:t>之處為何</w:t>
      </w:r>
      <w:r w:rsidR="0079633A">
        <w:rPr>
          <w:rFonts w:hint="eastAsia"/>
          <w:sz w:val="32"/>
          <w:szCs w:val="32"/>
        </w:rPr>
        <w:t>，</w:t>
      </w:r>
      <w:r w:rsidR="00B31F4D">
        <w:rPr>
          <w:rFonts w:hint="eastAsia"/>
          <w:sz w:val="32"/>
          <w:szCs w:val="32"/>
        </w:rPr>
        <w:t>無法看出</w:t>
      </w:r>
      <w:r w:rsidR="00895481">
        <w:rPr>
          <w:rFonts w:hint="eastAsia"/>
          <w:sz w:val="32"/>
          <w:szCs w:val="32"/>
        </w:rPr>
        <w:t>法案本身</w:t>
      </w:r>
      <w:r w:rsidR="00B31F4D">
        <w:rPr>
          <w:rFonts w:hint="eastAsia"/>
          <w:sz w:val="32"/>
          <w:szCs w:val="32"/>
        </w:rPr>
        <w:t>與性平</w:t>
      </w:r>
      <w:r w:rsidR="00717962">
        <w:rPr>
          <w:rFonts w:hint="eastAsia"/>
          <w:sz w:val="32"/>
          <w:szCs w:val="32"/>
        </w:rPr>
        <w:t>的</w:t>
      </w:r>
      <w:r w:rsidR="00895481">
        <w:rPr>
          <w:rFonts w:hint="eastAsia"/>
          <w:sz w:val="32"/>
          <w:szCs w:val="32"/>
        </w:rPr>
        <w:t>關係。</w:t>
      </w:r>
    </w:p>
    <w:p w:rsidR="00A97E35" w:rsidRPr="00C550C7" w:rsidRDefault="00D65607" w:rsidP="00A97E35">
      <w:pPr>
        <w:kinsoku/>
        <w:autoSpaceDN/>
        <w:spacing w:line="240" w:lineRule="auto"/>
        <w:ind w:leftChars="5" w:left="670" w:hangingChars="205" w:hanging="656"/>
        <w:jc w:val="both"/>
        <w:textAlignment w:val="auto"/>
        <w:rPr>
          <w:sz w:val="32"/>
          <w:szCs w:val="32"/>
        </w:rPr>
      </w:pPr>
      <w:r>
        <w:rPr>
          <w:rFonts w:hint="eastAsia"/>
          <w:sz w:val="32"/>
          <w:szCs w:val="32"/>
        </w:rPr>
        <w:t>周委員弘憲：</w:t>
      </w:r>
      <w:r w:rsidR="00895481">
        <w:rPr>
          <w:rFonts w:hint="eastAsia"/>
          <w:sz w:val="32"/>
          <w:szCs w:val="32"/>
        </w:rPr>
        <w:t>公務員服務法第</w:t>
      </w:r>
      <w:r w:rsidR="00895481">
        <w:rPr>
          <w:rFonts w:hint="eastAsia"/>
          <w:sz w:val="32"/>
          <w:szCs w:val="32"/>
        </w:rPr>
        <w:t>11</w:t>
      </w:r>
      <w:r w:rsidR="00895481">
        <w:rPr>
          <w:rFonts w:hint="eastAsia"/>
          <w:sz w:val="32"/>
          <w:szCs w:val="32"/>
        </w:rPr>
        <w:t>條</w:t>
      </w:r>
      <w:r w:rsidR="00B31F4D">
        <w:rPr>
          <w:rFonts w:hint="eastAsia"/>
          <w:sz w:val="32"/>
          <w:szCs w:val="32"/>
        </w:rPr>
        <w:t>規</w:t>
      </w:r>
      <w:r w:rsidR="00895481">
        <w:rPr>
          <w:rFonts w:hint="eastAsia"/>
          <w:sz w:val="32"/>
          <w:szCs w:val="32"/>
        </w:rPr>
        <w:t>定</w:t>
      </w:r>
      <w:r w:rsidR="00B31F4D">
        <w:rPr>
          <w:rFonts w:hint="eastAsia"/>
          <w:sz w:val="32"/>
          <w:szCs w:val="32"/>
        </w:rPr>
        <w:t>，</w:t>
      </w:r>
      <w:r w:rsidR="00895481">
        <w:rPr>
          <w:rFonts w:hint="eastAsia"/>
          <w:sz w:val="32"/>
          <w:szCs w:val="32"/>
        </w:rPr>
        <w:t>公務員辦公</w:t>
      </w:r>
      <w:r w:rsidR="00B31F4D">
        <w:rPr>
          <w:rFonts w:hint="eastAsia"/>
          <w:sz w:val="32"/>
          <w:szCs w:val="32"/>
        </w:rPr>
        <w:t>，應</w:t>
      </w:r>
      <w:r w:rsidR="00895481">
        <w:rPr>
          <w:rFonts w:hint="eastAsia"/>
          <w:sz w:val="32"/>
          <w:szCs w:val="32"/>
        </w:rPr>
        <w:t>依法定時間</w:t>
      </w:r>
      <w:r w:rsidR="00B31F4D">
        <w:rPr>
          <w:rFonts w:hint="eastAsia"/>
          <w:sz w:val="32"/>
          <w:szCs w:val="32"/>
        </w:rPr>
        <w:t>，本次修正新增但書</w:t>
      </w:r>
      <w:r w:rsidR="00B31F4D">
        <w:rPr>
          <w:rFonts w:ascii="標楷體" w:hAnsi="標楷體" w:hint="eastAsia"/>
          <w:sz w:val="32"/>
          <w:szCs w:val="32"/>
        </w:rPr>
        <w:t>「但其他法律另有規定者，從其規定。」</w:t>
      </w:r>
      <w:r w:rsidR="00B31F4D">
        <w:rPr>
          <w:rFonts w:hint="eastAsia"/>
          <w:sz w:val="32"/>
          <w:szCs w:val="32"/>
        </w:rPr>
        <w:t>因</w:t>
      </w:r>
      <w:r w:rsidR="00B31F4D">
        <w:rPr>
          <w:rFonts w:ascii="標楷體" w:hAnsi="標楷體" w:hint="eastAsia"/>
          <w:sz w:val="32"/>
          <w:szCs w:val="32"/>
        </w:rPr>
        <w:t>性</w:t>
      </w:r>
      <w:r w:rsidR="00B31F4D">
        <w:rPr>
          <w:rFonts w:hint="eastAsia"/>
          <w:sz w:val="32"/>
          <w:szCs w:val="32"/>
        </w:rPr>
        <w:t>別工作平等法第</w:t>
      </w:r>
      <w:r w:rsidR="00B31F4D">
        <w:rPr>
          <w:rFonts w:hint="eastAsia"/>
          <w:sz w:val="32"/>
          <w:szCs w:val="32"/>
        </w:rPr>
        <w:t>18</w:t>
      </w:r>
      <w:r w:rsidR="00B31F4D">
        <w:rPr>
          <w:rFonts w:hint="eastAsia"/>
          <w:sz w:val="32"/>
          <w:szCs w:val="32"/>
        </w:rPr>
        <w:t>條及第</w:t>
      </w:r>
      <w:r w:rsidR="00B31F4D">
        <w:rPr>
          <w:rFonts w:hint="eastAsia"/>
          <w:sz w:val="32"/>
          <w:szCs w:val="32"/>
        </w:rPr>
        <w:t>19</w:t>
      </w:r>
      <w:r w:rsidR="00B31F4D">
        <w:rPr>
          <w:rFonts w:hint="eastAsia"/>
          <w:sz w:val="32"/>
          <w:szCs w:val="32"/>
        </w:rPr>
        <w:t>條，</w:t>
      </w:r>
      <w:r w:rsidR="0079633A">
        <w:rPr>
          <w:rFonts w:hint="eastAsia"/>
          <w:sz w:val="32"/>
          <w:szCs w:val="32"/>
        </w:rPr>
        <w:t>對於</w:t>
      </w:r>
      <w:r w:rsidR="00B31F4D">
        <w:rPr>
          <w:rFonts w:hint="eastAsia"/>
          <w:sz w:val="32"/>
          <w:szCs w:val="32"/>
        </w:rPr>
        <w:t>哺乳及撫育未滿</w:t>
      </w:r>
      <w:r w:rsidR="00B31F4D">
        <w:rPr>
          <w:rFonts w:hint="eastAsia"/>
          <w:sz w:val="32"/>
          <w:szCs w:val="32"/>
        </w:rPr>
        <w:t>3</w:t>
      </w:r>
      <w:r w:rsidR="00B31F4D">
        <w:rPr>
          <w:rFonts w:hint="eastAsia"/>
          <w:sz w:val="32"/>
          <w:szCs w:val="32"/>
        </w:rPr>
        <w:t>歲子女受雇者</w:t>
      </w:r>
      <w:r w:rsidR="0079633A">
        <w:rPr>
          <w:rFonts w:hint="eastAsia"/>
          <w:sz w:val="32"/>
          <w:szCs w:val="32"/>
        </w:rPr>
        <w:t>之</w:t>
      </w:r>
      <w:r w:rsidR="00B31F4D">
        <w:rPr>
          <w:rFonts w:hint="eastAsia"/>
          <w:sz w:val="32"/>
          <w:szCs w:val="32"/>
        </w:rPr>
        <w:t>工作時間有特別規定，未來</w:t>
      </w:r>
      <w:r w:rsidR="00895481">
        <w:rPr>
          <w:rFonts w:hint="eastAsia"/>
          <w:sz w:val="32"/>
          <w:szCs w:val="32"/>
        </w:rPr>
        <w:t>釐訂辦公時間時，</w:t>
      </w:r>
      <w:r w:rsidR="00B31F4D">
        <w:rPr>
          <w:rFonts w:hint="eastAsia"/>
          <w:sz w:val="32"/>
          <w:szCs w:val="32"/>
        </w:rPr>
        <w:t>亦須</w:t>
      </w:r>
      <w:r w:rsidR="00895481">
        <w:rPr>
          <w:rFonts w:hint="eastAsia"/>
          <w:sz w:val="32"/>
          <w:szCs w:val="32"/>
        </w:rPr>
        <w:t>適用</w:t>
      </w:r>
      <w:r w:rsidR="00B31F4D">
        <w:rPr>
          <w:rFonts w:hint="eastAsia"/>
          <w:sz w:val="32"/>
          <w:szCs w:val="32"/>
        </w:rPr>
        <w:t>上述</w:t>
      </w:r>
      <w:r w:rsidR="00895481">
        <w:rPr>
          <w:rFonts w:hint="eastAsia"/>
          <w:sz w:val="32"/>
          <w:szCs w:val="32"/>
        </w:rPr>
        <w:t>特別規定，</w:t>
      </w:r>
      <w:r w:rsidR="00B31F4D">
        <w:rPr>
          <w:rFonts w:hint="eastAsia"/>
          <w:sz w:val="32"/>
          <w:szCs w:val="32"/>
        </w:rPr>
        <w:t>故</w:t>
      </w:r>
      <w:r w:rsidR="00895481">
        <w:rPr>
          <w:rFonts w:hint="eastAsia"/>
          <w:sz w:val="32"/>
          <w:szCs w:val="32"/>
        </w:rPr>
        <w:t>認為</w:t>
      </w:r>
      <w:r w:rsidR="00B31F4D">
        <w:rPr>
          <w:rFonts w:hint="eastAsia"/>
          <w:sz w:val="32"/>
          <w:szCs w:val="32"/>
        </w:rPr>
        <w:t>與性別議題</w:t>
      </w:r>
      <w:r w:rsidR="00895481">
        <w:rPr>
          <w:rFonts w:hint="eastAsia"/>
          <w:sz w:val="32"/>
          <w:szCs w:val="32"/>
        </w:rPr>
        <w:t>有關。</w:t>
      </w:r>
    </w:p>
    <w:p w:rsidR="00A97E35" w:rsidRPr="005A0E10" w:rsidRDefault="00A97E35" w:rsidP="00A97E35">
      <w:pPr>
        <w:kinsoku/>
        <w:autoSpaceDN/>
        <w:spacing w:line="240" w:lineRule="auto"/>
        <w:ind w:leftChars="5" w:left="671" w:hangingChars="205" w:hanging="657"/>
        <w:jc w:val="both"/>
        <w:textAlignment w:val="auto"/>
        <w:rPr>
          <w:b/>
          <w:sz w:val="32"/>
          <w:szCs w:val="32"/>
        </w:rPr>
      </w:pPr>
      <w:r w:rsidRPr="005A0E10">
        <w:rPr>
          <w:b/>
          <w:sz w:val="32"/>
          <w:szCs w:val="32"/>
        </w:rPr>
        <w:t>決定：</w:t>
      </w:r>
      <w:r>
        <w:rPr>
          <w:rFonts w:hint="eastAsia"/>
          <w:b/>
          <w:sz w:val="32"/>
          <w:szCs w:val="32"/>
        </w:rPr>
        <w:t>本報告備查</w:t>
      </w:r>
      <w:r w:rsidR="00D65607">
        <w:rPr>
          <w:rFonts w:hint="eastAsia"/>
          <w:b/>
          <w:sz w:val="32"/>
          <w:szCs w:val="32"/>
        </w:rPr>
        <w:t>，各委員意見請銓敘部參考</w:t>
      </w:r>
      <w:r>
        <w:rPr>
          <w:rFonts w:hint="eastAsia"/>
          <w:b/>
          <w:sz w:val="32"/>
          <w:szCs w:val="32"/>
        </w:rPr>
        <w:t>。</w:t>
      </w:r>
    </w:p>
    <w:p w:rsidR="00370369" w:rsidRDefault="00A97E35" w:rsidP="001A69A3">
      <w:pPr>
        <w:kinsoku/>
        <w:autoSpaceDN/>
        <w:spacing w:beforeLines="50" w:before="233" w:line="240" w:lineRule="auto"/>
        <w:ind w:leftChars="5" w:left="671" w:hangingChars="205" w:hanging="657"/>
        <w:jc w:val="both"/>
        <w:textAlignment w:val="auto"/>
        <w:rPr>
          <w:b/>
          <w:sz w:val="32"/>
          <w:szCs w:val="32"/>
        </w:rPr>
      </w:pPr>
      <w:r>
        <w:rPr>
          <w:rFonts w:hint="eastAsia"/>
          <w:b/>
          <w:sz w:val="32"/>
          <w:szCs w:val="32"/>
        </w:rPr>
        <w:t>五、</w:t>
      </w:r>
      <w:r w:rsidRPr="00A97E35">
        <w:rPr>
          <w:b/>
          <w:sz w:val="32"/>
          <w:szCs w:val="32"/>
        </w:rPr>
        <w:t>考選部、銓敘部、公務人員保障暨培訓委員會</w:t>
      </w:r>
      <w:proofErr w:type="gramStart"/>
      <w:r w:rsidRPr="00A97E35">
        <w:rPr>
          <w:b/>
          <w:sz w:val="32"/>
          <w:szCs w:val="32"/>
        </w:rPr>
        <w:t>107</w:t>
      </w:r>
      <w:proofErr w:type="gramEnd"/>
      <w:r w:rsidRPr="00A97E35">
        <w:rPr>
          <w:b/>
          <w:sz w:val="32"/>
          <w:szCs w:val="32"/>
        </w:rPr>
        <w:t>年度推動性別平等工作成果報告，報請查照。</w:t>
      </w:r>
    </w:p>
    <w:p w:rsidR="00D65607" w:rsidRDefault="00D65607" w:rsidP="00EE04B7">
      <w:pPr>
        <w:kinsoku/>
        <w:overflowPunct w:val="0"/>
        <w:autoSpaceDN/>
        <w:spacing w:line="240" w:lineRule="auto"/>
        <w:ind w:leftChars="5" w:left="670" w:hangingChars="205" w:hanging="656"/>
        <w:jc w:val="both"/>
        <w:textAlignment w:val="auto"/>
        <w:rPr>
          <w:sz w:val="32"/>
          <w:szCs w:val="32"/>
        </w:rPr>
      </w:pPr>
      <w:r>
        <w:rPr>
          <w:rFonts w:hint="eastAsia"/>
          <w:sz w:val="32"/>
          <w:szCs w:val="32"/>
        </w:rPr>
        <w:t>葉</w:t>
      </w:r>
      <w:r w:rsidR="00AA2FBA">
        <w:rPr>
          <w:rFonts w:hint="eastAsia"/>
          <w:sz w:val="32"/>
          <w:szCs w:val="32"/>
        </w:rPr>
        <w:t>委員</w:t>
      </w:r>
      <w:r>
        <w:rPr>
          <w:rFonts w:hint="eastAsia"/>
          <w:sz w:val="32"/>
          <w:szCs w:val="32"/>
        </w:rPr>
        <w:t>德蘭</w:t>
      </w:r>
      <w:r w:rsidR="001B0C70">
        <w:rPr>
          <w:rFonts w:hint="eastAsia"/>
          <w:sz w:val="32"/>
          <w:szCs w:val="32"/>
        </w:rPr>
        <w:t>：</w:t>
      </w:r>
      <w:r w:rsidR="00CB5246">
        <w:rPr>
          <w:rFonts w:hint="eastAsia"/>
          <w:sz w:val="32"/>
          <w:szCs w:val="32"/>
        </w:rPr>
        <w:t>一、考選部</w:t>
      </w:r>
      <w:r w:rsidR="00B31F4D">
        <w:rPr>
          <w:rFonts w:hint="eastAsia"/>
          <w:sz w:val="32"/>
          <w:szCs w:val="32"/>
        </w:rPr>
        <w:t>成果報告</w:t>
      </w:r>
      <w:r w:rsidR="00EE04B7">
        <w:rPr>
          <w:rFonts w:hint="eastAsia"/>
          <w:sz w:val="32"/>
          <w:szCs w:val="32"/>
        </w:rPr>
        <w:t>關鍵績效指標</w:t>
      </w:r>
      <w:r w:rsidR="00EE04B7">
        <w:rPr>
          <w:rFonts w:ascii="標楷體" w:hAnsi="標楷體" w:hint="eastAsia"/>
          <w:sz w:val="32"/>
          <w:szCs w:val="32"/>
        </w:rPr>
        <w:t>「公務人員特種考試不分性別均實施相同體能測驗項目」</w:t>
      </w:r>
      <w:r w:rsidR="0079633A">
        <w:rPr>
          <w:rFonts w:ascii="標楷體" w:hAnsi="標楷體" w:hint="eastAsia"/>
          <w:sz w:val="32"/>
          <w:szCs w:val="32"/>
        </w:rPr>
        <w:t>，</w:t>
      </w:r>
      <w:r w:rsidR="00CB5246">
        <w:rPr>
          <w:rFonts w:hint="eastAsia"/>
          <w:sz w:val="32"/>
          <w:szCs w:val="32"/>
        </w:rPr>
        <w:t>檢討及策進作為</w:t>
      </w:r>
      <w:r w:rsidR="00717962">
        <w:rPr>
          <w:rFonts w:hint="eastAsia"/>
          <w:sz w:val="32"/>
          <w:szCs w:val="32"/>
        </w:rPr>
        <w:t>所</w:t>
      </w:r>
      <w:r w:rsidR="0079633A">
        <w:rPr>
          <w:rFonts w:hint="eastAsia"/>
          <w:sz w:val="32"/>
          <w:szCs w:val="32"/>
        </w:rPr>
        <w:t>提</w:t>
      </w:r>
      <w:r w:rsidR="00EE04B7">
        <w:rPr>
          <w:rFonts w:ascii="標楷體" w:hAnsi="標楷體" w:hint="eastAsia"/>
          <w:sz w:val="32"/>
          <w:szCs w:val="32"/>
        </w:rPr>
        <w:t>「配合用人機關需求，適時進行不分性別均實施相</w:t>
      </w:r>
      <w:r w:rsidR="00EE04B7">
        <w:rPr>
          <w:rFonts w:ascii="標楷體" w:hAnsi="標楷體" w:hint="eastAsia"/>
          <w:sz w:val="32"/>
          <w:szCs w:val="32"/>
        </w:rPr>
        <w:lastRenderedPageBreak/>
        <w:t>同體能測驗項目之</w:t>
      </w:r>
      <w:proofErr w:type="gramStart"/>
      <w:r w:rsidR="00EE04B7">
        <w:rPr>
          <w:rFonts w:ascii="標楷體" w:hAnsi="標楷體" w:hint="eastAsia"/>
          <w:sz w:val="32"/>
          <w:szCs w:val="32"/>
        </w:rPr>
        <w:t>研</w:t>
      </w:r>
      <w:proofErr w:type="gramEnd"/>
      <w:r w:rsidR="00EE04B7">
        <w:rPr>
          <w:rFonts w:ascii="標楷體" w:hAnsi="標楷體" w:hint="eastAsia"/>
          <w:sz w:val="32"/>
          <w:szCs w:val="32"/>
        </w:rPr>
        <w:t>議」</w:t>
      </w:r>
      <w:r w:rsidR="00CB5246">
        <w:rPr>
          <w:rFonts w:hint="eastAsia"/>
          <w:sz w:val="32"/>
          <w:szCs w:val="32"/>
        </w:rPr>
        <w:t>，</w:t>
      </w:r>
      <w:r w:rsidR="0079633A">
        <w:rPr>
          <w:rFonts w:hint="eastAsia"/>
          <w:sz w:val="32"/>
          <w:szCs w:val="32"/>
        </w:rPr>
        <w:t>建議針對</w:t>
      </w:r>
      <w:r w:rsidR="00EE04B7">
        <w:rPr>
          <w:rFonts w:hint="eastAsia"/>
          <w:sz w:val="32"/>
          <w:szCs w:val="32"/>
        </w:rPr>
        <w:t>第</w:t>
      </w:r>
      <w:r w:rsidR="00EE04B7">
        <w:rPr>
          <w:rFonts w:hint="eastAsia"/>
          <w:sz w:val="32"/>
          <w:szCs w:val="32"/>
        </w:rPr>
        <w:t>3</w:t>
      </w:r>
      <w:r w:rsidR="00EE04B7">
        <w:rPr>
          <w:rFonts w:hint="eastAsia"/>
          <w:sz w:val="32"/>
          <w:szCs w:val="32"/>
        </w:rPr>
        <w:t>案</w:t>
      </w:r>
      <w:r w:rsidR="00CB5246">
        <w:rPr>
          <w:rFonts w:hint="eastAsia"/>
          <w:sz w:val="32"/>
          <w:szCs w:val="32"/>
        </w:rPr>
        <w:t>研發會報告，推動</w:t>
      </w:r>
      <w:r w:rsidR="00EE04B7">
        <w:rPr>
          <w:rFonts w:hint="eastAsia"/>
          <w:sz w:val="32"/>
          <w:szCs w:val="32"/>
        </w:rPr>
        <w:t>進一步</w:t>
      </w:r>
      <w:r w:rsidR="00CB5246">
        <w:rPr>
          <w:rFonts w:hint="eastAsia"/>
          <w:sz w:val="32"/>
          <w:szCs w:val="32"/>
        </w:rPr>
        <w:t>研究</w:t>
      </w:r>
      <w:r w:rsidR="0079633A">
        <w:rPr>
          <w:rFonts w:hint="eastAsia"/>
          <w:sz w:val="32"/>
          <w:szCs w:val="32"/>
        </w:rPr>
        <w:t>。</w:t>
      </w:r>
      <w:r w:rsidR="00CB5246">
        <w:rPr>
          <w:rFonts w:hint="eastAsia"/>
          <w:sz w:val="32"/>
          <w:szCs w:val="32"/>
        </w:rPr>
        <w:t>二、保訓會</w:t>
      </w:r>
      <w:r w:rsidR="00EE04B7">
        <w:rPr>
          <w:rFonts w:hint="eastAsia"/>
          <w:sz w:val="32"/>
          <w:szCs w:val="32"/>
        </w:rPr>
        <w:t>工作報告</w:t>
      </w:r>
      <w:r w:rsidR="00EE04B7">
        <w:rPr>
          <w:rFonts w:ascii="標楷體" w:hAnsi="標楷體" w:hint="eastAsia"/>
          <w:sz w:val="32"/>
          <w:szCs w:val="32"/>
        </w:rPr>
        <w:t>「</w:t>
      </w:r>
      <w:r w:rsidR="00717962">
        <w:rPr>
          <w:rFonts w:ascii="標楷體" w:hAnsi="標楷體" w:hint="eastAsia"/>
          <w:sz w:val="32"/>
          <w:szCs w:val="32"/>
        </w:rPr>
        <w:t>肆、</w:t>
      </w:r>
      <w:r w:rsidR="00EE04B7">
        <w:rPr>
          <w:rFonts w:ascii="標楷體" w:hAnsi="標楷體" w:hint="eastAsia"/>
          <w:sz w:val="32"/>
          <w:szCs w:val="32"/>
        </w:rPr>
        <w:t>其他重要執行檢討及策進作為」</w:t>
      </w:r>
      <w:r w:rsidR="0079633A">
        <w:rPr>
          <w:rFonts w:ascii="標楷體" w:hAnsi="標楷體" w:hint="eastAsia"/>
          <w:sz w:val="32"/>
          <w:szCs w:val="32"/>
        </w:rPr>
        <w:t>最後</w:t>
      </w:r>
      <w:r w:rsidR="00717962">
        <w:rPr>
          <w:rFonts w:ascii="標楷體" w:hAnsi="標楷體" w:hint="eastAsia"/>
          <w:sz w:val="32"/>
          <w:szCs w:val="32"/>
        </w:rPr>
        <w:t>1</w:t>
      </w:r>
      <w:r w:rsidR="00EE04B7">
        <w:rPr>
          <w:rFonts w:ascii="標楷體" w:hAnsi="標楷體" w:hint="eastAsia"/>
          <w:sz w:val="32"/>
          <w:szCs w:val="32"/>
        </w:rPr>
        <w:t>項</w:t>
      </w:r>
      <w:r w:rsidR="0079633A">
        <w:rPr>
          <w:rFonts w:ascii="標楷體" w:hAnsi="標楷體" w:hint="eastAsia"/>
          <w:sz w:val="32"/>
          <w:szCs w:val="32"/>
        </w:rPr>
        <w:t>提到</w:t>
      </w:r>
      <w:r w:rsidR="00CB5246">
        <w:rPr>
          <w:rFonts w:hint="eastAsia"/>
          <w:sz w:val="32"/>
          <w:szCs w:val="32"/>
        </w:rPr>
        <w:t>辦理</w:t>
      </w:r>
      <w:r w:rsidR="00EE04B7">
        <w:rPr>
          <w:rFonts w:hint="eastAsia"/>
          <w:sz w:val="32"/>
          <w:szCs w:val="32"/>
        </w:rPr>
        <w:t>各項公務人員訓練時，</w:t>
      </w:r>
      <w:r w:rsidR="0079633A">
        <w:rPr>
          <w:rFonts w:hint="eastAsia"/>
          <w:sz w:val="32"/>
          <w:szCs w:val="32"/>
        </w:rPr>
        <w:t>持續推動</w:t>
      </w:r>
      <w:r w:rsidR="00CB5246">
        <w:rPr>
          <w:rFonts w:hint="eastAsia"/>
          <w:sz w:val="32"/>
          <w:szCs w:val="32"/>
        </w:rPr>
        <w:t>消除對婦女一切</w:t>
      </w:r>
      <w:r w:rsidR="00BC70A1">
        <w:rPr>
          <w:rFonts w:hint="eastAsia"/>
          <w:sz w:val="32"/>
          <w:szCs w:val="32"/>
        </w:rPr>
        <w:t>形</w:t>
      </w:r>
      <w:r w:rsidR="00CB5246">
        <w:rPr>
          <w:rFonts w:hint="eastAsia"/>
          <w:sz w:val="32"/>
          <w:szCs w:val="32"/>
        </w:rPr>
        <w:t>式歧視公約</w:t>
      </w:r>
      <w:r w:rsidR="0079633A">
        <w:rPr>
          <w:rFonts w:hint="eastAsia"/>
          <w:sz w:val="32"/>
          <w:szCs w:val="32"/>
        </w:rPr>
        <w:t>之相關課程</w:t>
      </w:r>
      <w:r w:rsidR="00CB5246">
        <w:rPr>
          <w:rFonts w:hint="eastAsia"/>
          <w:sz w:val="32"/>
          <w:szCs w:val="32"/>
        </w:rPr>
        <w:t>，</w:t>
      </w:r>
      <w:r w:rsidR="0079633A">
        <w:rPr>
          <w:rFonts w:hint="eastAsia"/>
          <w:sz w:val="32"/>
          <w:szCs w:val="32"/>
        </w:rPr>
        <w:t>建議除</w:t>
      </w:r>
      <w:r w:rsidR="0079633A">
        <w:rPr>
          <w:rFonts w:hint="eastAsia"/>
          <w:sz w:val="32"/>
          <w:szCs w:val="32"/>
        </w:rPr>
        <w:t>CEDAW</w:t>
      </w:r>
      <w:r w:rsidR="0079633A">
        <w:rPr>
          <w:rFonts w:hint="eastAsia"/>
          <w:sz w:val="32"/>
          <w:szCs w:val="32"/>
        </w:rPr>
        <w:t>外，</w:t>
      </w:r>
      <w:r w:rsidR="00EE04B7">
        <w:rPr>
          <w:rFonts w:hint="eastAsia"/>
          <w:sz w:val="32"/>
          <w:szCs w:val="32"/>
        </w:rPr>
        <w:t>將</w:t>
      </w:r>
      <w:r w:rsidR="00CB5246">
        <w:rPr>
          <w:rFonts w:hint="eastAsia"/>
          <w:sz w:val="32"/>
          <w:szCs w:val="32"/>
        </w:rPr>
        <w:t>其他公約</w:t>
      </w:r>
      <w:r w:rsidR="009E729B">
        <w:rPr>
          <w:rFonts w:hint="eastAsia"/>
          <w:sz w:val="32"/>
          <w:szCs w:val="32"/>
        </w:rPr>
        <w:t>中</w:t>
      </w:r>
      <w:r w:rsidR="00CB5246">
        <w:rPr>
          <w:rFonts w:hint="eastAsia"/>
          <w:sz w:val="32"/>
          <w:szCs w:val="32"/>
        </w:rPr>
        <w:t>重</w:t>
      </w:r>
      <w:r w:rsidR="009E729B">
        <w:rPr>
          <w:rFonts w:hint="eastAsia"/>
          <w:sz w:val="32"/>
          <w:szCs w:val="32"/>
        </w:rPr>
        <w:t>視</w:t>
      </w:r>
      <w:r w:rsidR="00CB5246">
        <w:rPr>
          <w:rFonts w:hint="eastAsia"/>
          <w:sz w:val="32"/>
          <w:szCs w:val="32"/>
        </w:rPr>
        <w:t>性別平等的</w:t>
      </w:r>
      <w:r w:rsidR="0079633A">
        <w:rPr>
          <w:rFonts w:hint="eastAsia"/>
          <w:sz w:val="32"/>
          <w:szCs w:val="32"/>
        </w:rPr>
        <w:t>部分</w:t>
      </w:r>
      <w:proofErr w:type="gramStart"/>
      <w:r w:rsidR="009E729B">
        <w:rPr>
          <w:rFonts w:hint="eastAsia"/>
          <w:sz w:val="32"/>
          <w:szCs w:val="32"/>
        </w:rPr>
        <w:t>併</w:t>
      </w:r>
      <w:proofErr w:type="gramEnd"/>
      <w:r w:rsidR="009E729B">
        <w:rPr>
          <w:rFonts w:hint="eastAsia"/>
          <w:sz w:val="32"/>
          <w:szCs w:val="32"/>
        </w:rPr>
        <w:t>予</w:t>
      </w:r>
      <w:r w:rsidR="00EE04B7">
        <w:rPr>
          <w:rFonts w:hint="eastAsia"/>
          <w:sz w:val="32"/>
          <w:szCs w:val="32"/>
        </w:rPr>
        <w:t>納入</w:t>
      </w:r>
      <w:r w:rsidR="00CB5246">
        <w:rPr>
          <w:rFonts w:hint="eastAsia"/>
          <w:sz w:val="32"/>
          <w:szCs w:val="32"/>
        </w:rPr>
        <w:t>，</w:t>
      </w:r>
      <w:r w:rsidR="00717962">
        <w:rPr>
          <w:rFonts w:hint="eastAsia"/>
          <w:sz w:val="32"/>
          <w:szCs w:val="32"/>
        </w:rPr>
        <w:t>如此</w:t>
      </w:r>
      <w:r w:rsidR="00EE04B7">
        <w:rPr>
          <w:rFonts w:hint="eastAsia"/>
          <w:sz w:val="32"/>
          <w:szCs w:val="32"/>
        </w:rPr>
        <w:t>國家推動性別平等框架將更為</w:t>
      </w:r>
      <w:r w:rsidR="00CB5246">
        <w:rPr>
          <w:rFonts w:hint="eastAsia"/>
          <w:sz w:val="32"/>
          <w:szCs w:val="32"/>
        </w:rPr>
        <w:t>完整</w:t>
      </w:r>
      <w:r w:rsidR="00EE04B7">
        <w:rPr>
          <w:rFonts w:hint="eastAsia"/>
          <w:sz w:val="32"/>
          <w:szCs w:val="32"/>
        </w:rPr>
        <w:t>。</w:t>
      </w:r>
    </w:p>
    <w:p w:rsidR="00D65607" w:rsidRDefault="00D65607" w:rsidP="00A97E35">
      <w:pPr>
        <w:kinsoku/>
        <w:autoSpaceDN/>
        <w:spacing w:line="240" w:lineRule="auto"/>
        <w:ind w:leftChars="5" w:left="670" w:hangingChars="205" w:hanging="656"/>
        <w:jc w:val="both"/>
        <w:textAlignment w:val="auto"/>
        <w:rPr>
          <w:sz w:val="32"/>
          <w:szCs w:val="32"/>
        </w:rPr>
      </w:pPr>
      <w:r>
        <w:rPr>
          <w:rFonts w:hint="eastAsia"/>
          <w:sz w:val="32"/>
          <w:szCs w:val="32"/>
        </w:rPr>
        <w:t>張委員明珠：</w:t>
      </w:r>
      <w:r w:rsidR="00771134" w:rsidRPr="00771134">
        <w:rPr>
          <w:rFonts w:hint="eastAsia"/>
          <w:sz w:val="32"/>
          <w:szCs w:val="32"/>
        </w:rPr>
        <w:t>保訓會</w:t>
      </w:r>
      <w:proofErr w:type="gramStart"/>
      <w:r w:rsidR="00771134" w:rsidRPr="00771134">
        <w:rPr>
          <w:rFonts w:hint="eastAsia"/>
          <w:sz w:val="32"/>
          <w:szCs w:val="32"/>
        </w:rPr>
        <w:t>107</w:t>
      </w:r>
      <w:proofErr w:type="gramEnd"/>
      <w:r w:rsidR="00771134" w:rsidRPr="00771134">
        <w:rPr>
          <w:rFonts w:hint="eastAsia"/>
          <w:sz w:val="32"/>
          <w:szCs w:val="32"/>
        </w:rPr>
        <w:t>年度推動性別工作成果報告具體指出，在公務人員考試錄取人員基礎訓練、升官等訓練及高階公務人員訓練，都安排「消除對婦女一切形式歧視公約</w:t>
      </w:r>
      <w:r w:rsidR="00771134" w:rsidRPr="00771134">
        <w:rPr>
          <w:rFonts w:hint="eastAsia"/>
          <w:sz w:val="32"/>
          <w:szCs w:val="32"/>
        </w:rPr>
        <w:t>CEDAW</w:t>
      </w:r>
      <w:r w:rsidR="00771134" w:rsidRPr="00771134">
        <w:rPr>
          <w:rFonts w:hint="eastAsia"/>
          <w:sz w:val="32"/>
          <w:szCs w:val="32"/>
        </w:rPr>
        <w:t>」課程，同時女性簡任高階</w:t>
      </w:r>
      <w:proofErr w:type="gramStart"/>
      <w:r w:rsidR="00771134" w:rsidRPr="00771134">
        <w:rPr>
          <w:rFonts w:hint="eastAsia"/>
          <w:sz w:val="32"/>
          <w:szCs w:val="32"/>
        </w:rPr>
        <w:t>公務人員參訓率</w:t>
      </w:r>
      <w:proofErr w:type="gramEnd"/>
      <w:r w:rsidR="00771134" w:rsidRPr="00771134">
        <w:rPr>
          <w:rFonts w:hint="eastAsia"/>
          <w:sz w:val="32"/>
          <w:szCs w:val="32"/>
        </w:rPr>
        <w:t>和錄取</w:t>
      </w:r>
      <w:r w:rsidR="00717962">
        <w:rPr>
          <w:rFonts w:hint="eastAsia"/>
          <w:sz w:val="32"/>
          <w:szCs w:val="32"/>
        </w:rPr>
        <w:t>率</w:t>
      </w:r>
      <w:r w:rsidR="00771134" w:rsidRPr="00771134">
        <w:rPr>
          <w:rFonts w:hint="eastAsia"/>
          <w:sz w:val="32"/>
          <w:szCs w:val="32"/>
        </w:rPr>
        <w:t>之目標達成度分別為</w:t>
      </w:r>
      <w:r w:rsidR="00771134" w:rsidRPr="00771134">
        <w:rPr>
          <w:rFonts w:hint="eastAsia"/>
          <w:sz w:val="32"/>
          <w:szCs w:val="32"/>
        </w:rPr>
        <w:t>131%</w:t>
      </w:r>
      <w:r w:rsidR="00771134" w:rsidRPr="00771134">
        <w:rPr>
          <w:rFonts w:hint="eastAsia"/>
          <w:sz w:val="32"/>
          <w:szCs w:val="32"/>
        </w:rPr>
        <w:t>、</w:t>
      </w:r>
      <w:r w:rsidR="00771134" w:rsidRPr="00771134">
        <w:rPr>
          <w:rFonts w:hint="eastAsia"/>
          <w:sz w:val="32"/>
          <w:szCs w:val="32"/>
        </w:rPr>
        <w:t>114%</w:t>
      </w:r>
      <w:r w:rsidR="00771134" w:rsidRPr="00771134">
        <w:rPr>
          <w:rFonts w:hint="eastAsia"/>
          <w:sz w:val="32"/>
          <w:szCs w:val="32"/>
        </w:rPr>
        <w:t>，值得肯定。對本報告提出兩點意見：一、有關「肆、其他重要執行檢討及策進作為之三」敘明「將『離婚配偶分配退休金請求權』等議題納入教材，</w:t>
      </w:r>
      <w:proofErr w:type="gramStart"/>
      <w:r w:rsidR="00771134" w:rsidRPr="00771134">
        <w:rPr>
          <w:rFonts w:hint="eastAsia"/>
          <w:sz w:val="32"/>
          <w:szCs w:val="32"/>
        </w:rPr>
        <w:t>俾</w:t>
      </w:r>
      <w:proofErr w:type="gramEnd"/>
      <w:r w:rsidR="00771134" w:rsidRPr="00771134">
        <w:rPr>
          <w:rFonts w:hint="eastAsia"/>
          <w:sz w:val="32"/>
          <w:szCs w:val="32"/>
        </w:rPr>
        <w:t>使公務人員更具正確之性別意識」。</w:t>
      </w:r>
      <w:r w:rsidR="00771134" w:rsidRPr="00771134">
        <w:rPr>
          <w:sz w:val="32"/>
          <w:szCs w:val="32"/>
        </w:rPr>
        <w:t>請教</w:t>
      </w:r>
      <w:r w:rsidR="00771134" w:rsidRPr="00771134">
        <w:rPr>
          <w:rFonts w:hint="eastAsia"/>
          <w:sz w:val="32"/>
          <w:szCs w:val="32"/>
        </w:rPr>
        <w:t>會</w:t>
      </w:r>
      <w:r w:rsidR="00771134" w:rsidRPr="00771134">
        <w:rPr>
          <w:sz w:val="32"/>
          <w:szCs w:val="32"/>
        </w:rPr>
        <w:t>在</w:t>
      </w:r>
      <w:r w:rsidR="00771134" w:rsidRPr="00771134">
        <w:rPr>
          <w:rFonts w:hint="eastAsia"/>
          <w:sz w:val="32"/>
          <w:szCs w:val="32"/>
        </w:rPr>
        <w:t>上開</w:t>
      </w:r>
      <w:r w:rsidR="00771134" w:rsidRPr="00771134">
        <w:rPr>
          <w:sz w:val="32"/>
          <w:szCs w:val="32"/>
        </w:rPr>
        <w:t>訓練課程</w:t>
      </w:r>
      <w:r w:rsidR="00771134" w:rsidRPr="00771134">
        <w:rPr>
          <w:rFonts w:hint="eastAsia"/>
          <w:sz w:val="32"/>
          <w:szCs w:val="32"/>
        </w:rPr>
        <w:t>中，</w:t>
      </w:r>
      <w:r w:rsidR="00771134" w:rsidRPr="00771134">
        <w:rPr>
          <w:sz w:val="32"/>
          <w:szCs w:val="32"/>
        </w:rPr>
        <w:t>如何</w:t>
      </w:r>
      <w:r w:rsidR="00771134" w:rsidRPr="00771134">
        <w:rPr>
          <w:rFonts w:hint="eastAsia"/>
          <w:sz w:val="32"/>
          <w:szCs w:val="32"/>
        </w:rPr>
        <w:t>闡釋公務人員</w:t>
      </w:r>
      <w:r w:rsidR="00771134" w:rsidRPr="00771134">
        <w:rPr>
          <w:sz w:val="32"/>
          <w:szCs w:val="32"/>
        </w:rPr>
        <w:t>退</w:t>
      </w:r>
      <w:r w:rsidR="00771134" w:rsidRPr="00771134">
        <w:rPr>
          <w:rFonts w:hint="eastAsia"/>
          <w:sz w:val="32"/>
          <w:szCs w:val="32"/>
        </w:rPr>
        <w:t>休資遣</w:t>
      </w:r>
      <w:r w:rsidR="00771134" w:rsidRPr="00771134">
        <w:rPr>
          <w:sz w:val="32"/>
          <w:szCs w:val="32"/>
        </w:rPr>
        <w:t>撫</w:t>
      </w:r>
      <w:proofErr w:type="gramStart"/>
      <w:r w:rsidR="00771134" w:rsidRPr="00771134">
        <w:rPr>
          <w:rFonts w:hint="eastAsia"/>
          <w:sz w:val="32"/>
          <w:szCs w:val="32"/>
        </w:rPr>
        <w:t>卹</w:t>
      </w:r>
      <w:proofErr w:type="gramEnd"/>
      <w:r w:rsidR="00771134" w:rsidRPr="00771134">
        <w:rPr>
          <w:sz w:val="32"/>
          <w:szCs w:val="32"/>
        </w:rPr>
        <w:t>法第</w:t>
      </w:r>
      <w:r w:rsidR="00771134" w:rsidRPr="00771134">
        <w:rPr>
          <w:sz w:val="32"/>
          <w:szCs w:val="32"/>
        </w:rPr>
        <w:t>82</w:t>
      </w:r>
      <w:r w:rsidR="00771134" w:rsidRPr="00771134">
        <w:rPr>
          <w:sz w:val="32"/>
          <w:szCs w:val="32"/>
        </w:rPr>
        <w:t>條</w:t>
      </w:r>
      <w:r w:rsidR="00771134" w:rsidRPr="00771134">
        <w:rPr>
          <w:rFonts w:hint="eastAsia"/>
          <w:sz w:val="32"/>
          <w:szCs w:val="32"/>
        </w:rPr>
        <w:t>之「</w:t>
      </w:r>
      <w:r w:rsidR="00771134" w:rsidRPr="00771134">
        <w:rPr>
          <w:sz w:val="32"/>
          <w:szCs w:val="32"/>
        </w:rPr>
        <w:t>離婚配偶分配退休金請求權</w:t>
      </w:r>
      <w:r w:rsidR="00771134" w:rsidRPr="00771134">
        <w:rPr>
          <w:rFonts w:hint="eastAsia"/>
          <w:sz w:val="32"/>
          <w:szCs w:val="32"/>
        </w:rPr>
        <w:t>」議題，使其達成受訓學員有更正確之</w:t>
      </w:r>
      <w:r w:rsidR="00771134" w:rsidRPr="00771134">
        <w:rPr>
          <w:sz w:val="32"/>
          <w:szCs w:val="32"/>
        </w:rPr>
        <w:t>性別平等意識</w:t>
      </w:r>
      <w:r w:rsidR="00771134" w:rsidRPr="00771134">
        <w:rPr>
          <w:rFonts w:hint="eastAsia"/>
          <w:sz w:val="32"/>
          <w:szCs w:val="32"/>
        </w:rPr>
        <w:t>成果？又，上述</w:t>
      </w:r>
      <w:r w:rsidR="00771134" w:rsidRPr="00771134">
        <w:rPr>
          <w:sz w:val="32"/>
          <w:szCs w:val="32"/>
        </w:rPr>
        <w:t>條文</w:t>
      </w:r>
      <w:r w:rsidR="00771134" w:rsidRPr="00771134">
        <w:rPr>
          <w:rFonts w:hint="eastAsia"/>
          <w:sz w:val="32"/>
          <w:szCs w:val="32"/>
        </w:rPr>
        <w:t>係</w:t>
      </w:r>
      <w:r w:rsidR="00771134" w:rsidRPr="00771134">
        <w:rPr>
          <w:sz w:val="32"/>
          <w:szCs w:val="32"/>
        </w:rPr>
        <w:t>立法院立法委員逕行提案納入，</w:t>
      </w:r>
      <w:r w:rsidR="00771134" w:rsidRPr="00771134">
        <w:rPr>
          <w:rFonts w:hint="eastAsia"/>
          <w:sz w:val="32"/>
          <w:szCs w:val="32"/>
        </w:rPr>
        <w:t>未</w:t>
      </w:r>
      <w:r w:rsidR="00771134" w:rsidRPr="00771134">
        <w:rPr>
          <w:sz w:val="32"/>
          <w:szCs w:val="32"/>
        </w:rPr>
        <w:t>經</w:t>
      </w:r>
      <w:r w:rsidR="00C92C68">
        <w:rPr>
          <w:rFonts w:hint="eastAsia"/>
          <w:sz w:val="32"/>
          <w:szCs w:val="32"/>
        </w:rPr>
        <w:t>各界</w:t>
      </w:r>
      <w:r w:rsidR="00771134" w:rsidRPr="00771134">
        <w:rPr>
          <w:sz w:val="32"/>
          <w:szCs w:val="32"/>
        </w:rPr>
        <w:t>充分討論，各界</w:t>
      </w:r>
      <w:r w:rsidR="00771134" w:rsidRPr="00771134">
        <w:rPr>
          <w:rFonts w:hint="eastAsia"/>
          <w:sz w:val="32"/>
          <w:szCs w:val="32"/>
        </w:rPr>
        <w:t>仍</w:t>
      </w:r>
      <w:r w:rsidR="00771134" w:rsidRPr="00771134">
        <w:rPr>
          <w:sz w:val="32"/>
          <w:szCs w:val="32"/>
        </w:rPr>
        <w:t>有</w:t>
      </w:r>
      <w:r w:rsidR="00771134" w:rsidRPr="00771134">
        <w:rPr>
          <w:rFonts w:hint="eastAsia"/>
          <w:sz w:val="32"/>
          <w:szCs w:val="32"/>
        </w:rPr>
        <w:t>諸多</w:t>
      </w:r>
      <w:r w:rsidR="00771134" w:rsidRPr="00771134">
        <w:rPr>
          <w:sz w:val="32"/>
          <w:szCs w:val="32"/>
        </w:rPr>
        <w:t>不同意見，</w:t>
      </w:r>
      <w:r w:rsidR="00771134" w:rsidRPr="00771134">
        <w:rPr>
          <w:rFonts w:hint="eastAsia"/>
          <w:sz w:val="32"/>
          <w:szCs w:val="32"/>
        </w:rPr>
        <w:t>目前</w:t>
      </w:r>
      <w:r w:rsidR="00771134" w:rsidRPr="00771134">
        <w:rPr>
          <w:sz w:val="32"/>
          <w:szCs w:val="32"/>
        </w:rPr>
        <w:t>立法院</w:t>
      </w:r>
      <w:r w:rsidR="00771134" w:rsidRPr="00771134">
        <w:rPr>
          <w:rFonts w:hint="eastAsia"/>
          <w:sz w:val="32"/>
          <w:szCs w:val="32"/>
        </w:rPr>
        <w:t>亦有</w:t>
      </w:r>
      <w:r w:rsidR="00771134" w:rsidRPr="00771134">
        <w:rPr>
          <w:sz w:val="32"/>
          <w:szCs w:val="32"/>
        </w:rPr>
        <w:t>修正案提出</w:t>
      </w:r>
      <w:r w:rsidR="00771134" w:rsidRPr="00771134">
        <w:rPr>
          <w:rFonts w:hint="eastAsia"/>
          <w:sz w:val="32"/>
          <w:szCs w:val="32"/>
        </w:rPr>
        <w:t>待審，會</w:t>
      </w:r>
      <w:r w:rsidR="00771134" w:rsidRPr="00771134">
        <w:rPr>
          <w:sz w:val="32"/>
          <w:szCs w:val="32"/>
        </w:rPr>
        <w:t>何</w:t>
      </w:r>
      <w:r w:rsidR="00771134" w:rsidRPr="00771134">
        <w:rPr>
          <w:rFonts w:hint="eastAsia"/>
          <w:sz w:val="32"/>
          <w:szCs w:val="32"/>
        </w:rPr>
        <w:t>以將此</w:t>
      </w:r>
      <w:r w:rsidR="00771134" w:rsidRPr="00771134">
        <w:rPr>
          <w:sz w:val="32"/>
          <w:szCs w:val="32"/>
        </w:rPr>
        <w:t>具爭議性</w:t>
      </w:r>
      <w:r w:rsidR="00771134" w:rsidRPr="00771134">
        <w:rPr>
          <w:rFonts w:hint="eastAsia"/>
          <w:sz w:val="32"/>
          <w:szCs w:val="32"/>
        </w:rPr>
        <w:t>之</w:t>
      </w:r>
      <w:r w:rsidR="00771134" w:rsidRPr="00771134">
        <w:rPr>
          <w:sz w:val="32"/>
          <w:szCs w:val="32"/>
        </w:rPr>
        <w:t>議題，納入訓練課程中？二、本院第</w:t>
      </w:r>
      <w:r w:rsidR="00771134" w:rsidRPr="00771134">
        <w:rPr>
          <w:sz w:val="32"/>
          <w:szCs w:val="32"/>
        </w:rPr>
        <w:t>23</w:t>
      </w:r>
      <w:r w:rsidR="00771134" w:rsidRPr="00771134">
        <w:rPr>
          <w:rFonts w:hint="eastAsia"/>
          <w:sz w:val="32"/>
          <w:szCs w:val="32"/>
        </w:rPr>
        <w:t>0</w:t>
      </w:r>
      <w:r w:rsidR="00771134" w:rsidRPr="00771134">
        <w:rPr>
          <w:sz w:val="32"/>
          <w:szCs w:val="32"/>
        </w:rPr>
        <w:t>次會議，會</w:t>
      </w:r>
      <w:r w:rsidR="00771134" w:rsidRPr="00771134">
        <w:rPr>
          <w:rFonts w:hint="eastAsia"/>
          <w:sz w:val="32"/>
          <w:szCs w:val="32"/>
        </w:rPr>
        <w:t>報告</w:t>
      </w:r>
      <w:r w:rsidR="00771134" w:rsidRPr="00771134">
        <w:rPr>
          <w:sz w:val="32"/>
          <w:szCs w:val="32"/>
        </w:rPr>
        <w:t>107</w:t>
      </w:r>
      <w:r w:rsidR="00771134" w:rsidRPr="00771134">
        <w:rPr>
          <w:sz w:val="32"/>
          <w:szCs w:val="32"/>
        </w:rPr>
        <w:t>年</w:t>
      </w:r>
      <w:r w:rsidR="00771134" w:rsidRPr="00771134">
        <w:rPr>
          <w:rFonts w:hint="eastAsia"/>
          <w:sz w:val="32"/>
          <w:szCs w:val="32"/>
        </w:rPr>
        <w:t>經</w:t>
      </w:r>
      <w:r w:rsidR="00771134" w:rsidRPr="00771134">
        <w:rPr>
          <w:sz w:val="32"/>
          <w:szCs w:val="32"/>
        </w:rPr>
        <w:t>行政法院撤銷</w:t>
      </w:r>
      <w:r w:rsidR="00771134" w:rsidRPr="00771134">
        <w:rPr>
          <w:rFonts w:hint="eastAsia"/>
          <w:sz w:val="32"/>
          <w:szCs w:val="32"/>
        </w:rPr>
        <w:t>之保障事件共</w:t>
      </w:r>
      <w:r w:rsidR="00771134" w:rsidRPr="00771134">
        <w:rPr>
          <w:sz w:val="32"/>
          <w:szCs w:val="32"/>
        </w:rPr>
        <w:t>22</w:t>
      </w:r>
      <w:r w:rsidR="00771134" w:rsidRPr="00771134">
        <w:rPr>
          <w:sz w:val="32"/>
          <w:szCs w:val="32"/>
        </w:rPr>
        <w:t>件，撤銷率高達</w:t>
      </w:r>
      <w:r w:rsidR="00771134" w:rsidRPr="00771134">
        <w:rPr>
          <w:sz w:val="32"/>
          <w:szCs w:val="32"/>
        </w:rPr>
        <w:t>26.51%</w:t>
      </w:r>
      <w:r w:rsidR="00771134" w:rsidRPr="00771134">
        <w:rPr>
          <w:rFonts w:hint="eastAsia"/>
          <w:sz w:val="32"/>
          <w:szCs w:val="32"/>
        </w:rPr>
        <w:t>，較近</w:t>
      </w:r>
      <w:r w:rsidR="00771134" w:rsidRPr="00771134">
        <w:rPr>
          <w:rFonts w:hint="eastAsia"/>
          <w:sz w:val="32"/>
          <w:szCs w:val="32"/>
        </w:rPr>
        <w:t>4</w:t>
      </w:r>
      <w:r w:rsidR="00771134" w:rsidRPr="00771134">
        <w:rPr>
          <w:rFonts w:hint="eastAsia"/>
          <w:sz w:val="32"/>
          <w:szCs w:val="32"/>
        </w:rPr>
        <w:t>年平均撤銷率</w:t>
      </w:r>
      <w:r w:rsidR="00771134" w:rsidRPr="00771134">
        <w:rPr>
          <w:rFonts w:hint="eastAsia"/>
          <w:sz w:val="32"/>
          <w:szCs w:val="32"/>
        </w:rPr>
        <w:t>9.65%</w:t>
      </w:r>
      <w:r w:rsidR="005A3382">
        <w:rPr>
          <w:rFonts w:hint="eastAsia"/>
          <w:sz w:val="32"/>
          <w:szCs w:val="32"/>
        </w:rPr>
        <w:t>，</w:t>
      </w:r>
      <w:r w:rsidR="00771134" w:rsidRPr="00771134">
        <w:rPr>
          <w:rFonts w:hint="eastAsia"/>
          <w:sz w:val="32"/>
          <w:szCs w:val="32"/>
        </w:rPr>
        <w:t>大幅提升。其中經實體判決</w:t>
      </w:r>
      <w:r w:rsidR="00771134" w:rsidRPr="00771134">
        <w:rPr>
          <w:sz w:val="32"/>
          <w:szCs w:val="32"/>
        </w:rPr>
        <w:t>確定</w:t>
      </w:r>
      <w:r w:rsidR="00771134" w:rsidRPr="00771134">
        <w:rPr>
          <w:rFonts w:hint="eastAsia"/>
          <w:sz w:val="32"/>
          <w:szCs w:val="32"/>
        </w:rPr>
        <w:t>之</w:t>
      </w:r>
      <w:r w:rsidR="00771134" w:rsidRPr="00771134">
        <w:rPr>
          <w:sz w:val="32"/>
          <w:szCs w:val="32"/>
        </w:rPr>
        <w:t>案件，</w:t>
      </w:r>
      <w:r w:rsidR="00771134" w:rsidRPr="00771134">
        <w:rPr>
          <w:rFonts w:hint="eastAsia"/>
          <w:sz w:val="32"/>
          <w:szCs w:val="32"/>
        </w:rPr>
        <w:t>有</w:t>
      </w:r>
      <w:r w:rsidR="00771134" w:rsidRPr="00771134">
        <w:rPr>
          <w:sz w:val="32"/>
          <w:szCs w:val="32"/>
        </w:rPr>
        <w:t>1</w:t>
      </w:r>
      <w:r w:rsidR="00771134" w:rsidRPr="00771134">
        <w:rPr>
          <w:sz w:val="32"/>
          <w:szCs w:val="32"/>
        </w:rPr>
        <w:t>件</w:t>
      </w:r>
      <w:r w:rsidR="00771134" w:rsidRPr="00771134">
        <w:rPr>
          <w:rFonts w:hint="eastAsia"/>
          <w:sz w:val="32"/>
          <w:szCs w:val="32"/>
        </w:rPr>
        <w:t>為「</w:t>
      </w:r>
      <w:r w:rsidR="00771134" w:rsidRPr="00771134">
        <w:rPr>
          <w:sz w:val="32"/>
          <w:szCs w:val="32"/>
        </w:rPr>
        <w:t>性別平等事件</w:t>
      </w:r>
      <w:r w:rsidR="00771134" w:rsidRPr="00771134">
        <w:rPr>
          <w:rFonts w:hint="eastAsia"/>
          <w:sz w:val="32"/>
          <w:szCs w:val="32"/>
        </w:rPr>
        <w:t>」</w:t>
      </w:r>
      <w:r w:rsidR="00771134" w:rsidRPr="00771134">
        <w:rPr>
          <w:sz w:val="32"/>
          <w:szCs w:val="32"/>
        </w:rPr>
        <w:t>，</w:t>
      </w:r>
      <w:r w:rsidR="00771134" w:rsidRPr="00771134">
        <w:rPr>
          <w:rFonts w:hint="eastAsia"/>
          <w:sz w:val="32"/>
          <w:szCs w:val="32"/>
        </w:rPr>
        <w:t>本人</w:t>
      </w:r>
      <w:r w:rsidR="00771134" w:rsidRPr="00771134">
        <w:rPr>
          <w:sz w:val="32"/>
          <w:szCs w:val="32"/>
        </w:rPr>
        <w:t>曾請教會有無檢討改善措施</w:t>
      </w:r>
      <w:r w:rsidR="00771134" w:rsidRPr="00771134">
        <w:rPr>
          <w:rFonts w:hint="eastAsia"/>
          <w:sz w:val="32"/>
          <w:szCs w:val="32"/>
        </w:rPr>
        <w:t>？並</w:t>
      </w:r>
      <w:r w:rsidR="00771134" w:rsidRPr="00771134">
        <w:rPr>
          <w:sz w:val="32"/>
          <w:szCs w:val="32"/>
        </w:rPr>
        <w:t>請會在適當時</w:t>
      </w:r>
      <w:r w:rsidR="00771134" w:rsidRPr="00771134">
        <w:rPr>
          <w:rFonts w:hint="eastAsia"/>
          <w:sz w:val="32"/>
          <w:szCs w:val="32"/>
        </w:rPr>
        <w:t>機</w:t>
      </w:r>
      <w:r w:rsidR="00771134" w:rsidRPr="00771134">
        <w:rPr>
          <w:sz w:val="32"/>
          <w:szCs w:val="32"/>
        </w:rPr>
        <w:t>以適當方式</w:t>
      </w:r>
      <w:r w:rsidR="00C92C68">
        <w:rPr>
          <w:rFonts w:hint="eastAsia"/>
          <w:sz w:val="32"/>
          <w:szCs w:val="32"/>
        </w:rPr>
        <w:t>提</w:t>
      </w:r>
      <w:r w:rsidR="005A3382" w:rsidRPr="00771134">
        <w:rPr>
          <w:rFonts w:hint="eastAsia"/>
          <w:sz w:val="32"/>
          <w:szCs w:val="32"/>
        </w:rPr>
        <w:t>報</w:t>
      </w:r>
      <w:r w:rsidR="00771134" w:rsidRPr="00771134">
        <w:rPr>
          <w:sz w:val="32"/>
          <w:szCs w:val="32"/>
        </w:rPr>
        <w:t>委員</w:t>
      </w:r>
      <w:r w:rsidR="00771134" w:rsidRPr="00771134">
        <w:rPr>
          <w:rFonts w:hint="eastAsia"/>
          <w:sz w:val="32"/>
          <w:szCs w:val="32"/>
        </w:rPr>
        <w:t>或性平會，</w:t>
      </w:r>
      <w:proofErr w:type="gramStart"/>
      <w:r w:rsidR="00771134" w:rsidRPr="00771134">
        <w:rPr>
          <w:rFonts w:hint="eastAsia"/>
          <w:sz w:val="32"/>
          <w:szCs w:val="32"/>
        </w:rPr>
        <w:t>俾</w:t>
      </w:r>
      <w:proofErr w:type="gramEnd"/>
      <w:r w:rsidR="00771134" w:rsidRPr="00771134">
        <w:rPr>
          <w:rFonts w:hint="eastAsia"/>
          <w:sz w:val="32"/>
          <w:szCs w:val="32"/>
        </w:rPr>
        <w:t>供了解</w:t>
      </w:r>
      <w:r w:rsidR="00771134" w:rsidRPr="00771134">
        <w:rPr>
          <w:sz w:val="32"/>
          <w:szCs w:val="32"/>
        </w:rPr>
        <w:t>會</w:t>
      </w:r>
      <w:r w:rsidR="00771134" w:rsidRPr="00771134">
        <w:rPr>
          <w:rFonts w:hint="eastAsia"/>
          <w:sz w:val="32"/>
          <w:szCs w:val="32"/>
        </w:rPr>
        <w:t>對於</w:t>
      </w:r>
      <w:r w:rsidR="00771134" w:rsidRPr="00771134">
        <w:rPr>
          <w:sz w:val="32"/>
          <w:szCs w:val="32"/>
        </w:rPr>
        <w:t>性平事件</w:t>
      </w:r>
      <w:r w:rsidR="00771134" w:rsidRPr="00771134">
        <w:rPr>
          <w:rFonts w:hint="eastAsia"/>
          <w:sz w:val="32"/>
          <w:szCs w:val="32"/>
        </w:rPr>
        <w:t>審議之</w:t>
      </w:r>
      <w:r w:rsidR="00771134" w:rsidRPr="00771134">
        <w:rPr>
          <w:sz w:val="32"/>
          <w:szCs w:val="32"/>
        </w:rPr>
        <w:t>程序、審議基準及內容是否公允</w:t>
      </w:r>
      <w:r w:rsidR="00771134" w:rsidRPr="00771134">
        <w:rPr>
          <w:rFonts w:hint="eastAsia"/>
          <w:sz w:val="32"/>
          <w:szCs w:val="32"/>
        </w:rPr>
        <w:t>、周延，惟</w:t>
      </w:r>
      <w:r w:rsidR="00771134" w:rsidRPr="00771134">
        <w:rPr>
          <w:sz w:val="32"/>
          <w:szCs w:val="32"/>
        </w:rPr>
        <w:t>迄未</w:t>
      </w:r>
      <w:r w:rsidR="00771134" w:rsidRPr="00771134">
        <w:rPr>
          <w:rFonts w:hint="eastAsia"/>
          <w:sz w:val="32"/>
          <w:szCs w:val="32"/>
        </w:rPr>
        <w:t>見會有所回報。請主委補充說明。</w:t>
      </w:r>
    </w:p>
    <w:p w:rsidR="00D65607" w:rsidRDefault="00D65607" w:rsidP="00A97E35">
      <w:pPr>
        <w:kinsoku/>
        <w:autoSpaceDN/>
        <w:spacing w:line="240" w:lineRule="auto"/>
        <w:ind w:leftChars="5" w:left="670" w:hangingChars="205" w:hanging="656"/>
        <w:jc w:val="both"/>
        <w:textAlignment w:val="auto"/>
        <w:rPr>
          <w:sz w:val="32"/>
          <w:szCs w:val="32"/>
        </w:rPr>
      </w:pPr>
      <w:r>
        <w:rPr>
          <w:rFonts w:hint="eastAsia"/>
          <w:sz w:val="32"/>
          <w:szCs w:val="32"/>
        </w:rPr>
        <w:t>楊委員雅惠：</w:t>
      </w:r>
      <w:r w:rsidR="001A022E">
        <w:rPr>
          <w:rFonts w:hint="eastAsia"/>
          <w:sz w:val="32"/>
          <w:szCs w:val="32"/>
        </w:rPr>
        <w:t>感謝各單位提出報告。考選部</w:t>
      </w:r>
      <w:r w:rsidR="009E729B">
        <w:rPr>
          <w:rFonts w:hint="eastAsia"/>
          <w:sz w:val="32"/>
          <w:szCs w:val="32"/>
        </w:rPr>
        <w:t>成果</w:t>
      </w:r>
      <w:r w:rsidR="00632FD8">
        <w:rPr>
          <w:rFonts w:hint="eastAsia"/>
          <w:sz w:val="32"/>
          <w:szCs w:val="32"/>
        </w:rPr>
        <w:t>報告所提</w:t>
      </w:r>
      <w:r w:rsidR="001A022E">
        <w:rPr>
          <w:rFonts w:hint="eastAsia"/>
          <w:sz w:val="32"/>
          <w:szCs w:val="32"/>
        </w:rPr>
        <w:t>配合用人機關要求，適時進行不分性別均實施相同體能測驗項目之</w:t>
      </w:r>
      <w:proofErr w:type="gramStart"/>
      <w:r w:rsidR="001A022E">
        <w:rPr>
          <w:rFonts w:hint="eastAsia"/>
          <w:sz w:val="32"/>
          <w:szCs w:val="32"/>
        </w:rPr>
        <w:t>研</w:t>
      </w:r>
      <w:proofErr w:type="gramEnd"/>
      <w:r w:rsidR="001A022E">
        <w:rPr>
          <w:rFonts w:hint="eastAsia"/>
          <w:sz w:val="32"/>
          <w:szCs w:val="32"/>
        </w:rPr>
        <w:t>議，</w:t>
      </w:r>
      <w:r w:rsidR="00632FD8">
        <w:rPr>
          <w:rFonts w:hint="eastAsia"/>
          <w:sz w:val="32"/>
          <w:szCs w:val="32"/>
        </w:rPr>
        <w:t>以及第</w:t>
      </w:r>
      <w:r w:rsidR="00632FD8">
        <w:rPr>
          <w:rFonts w:hint="eastAsia"/>
          <w:sz w:val="32"/>
          <w:szCs w:val="32"/>
        </w:rPr>
        <w:t>3</w:t>
      </w:r>
      <w:r w:rsidR="00632FD8">
        <w:rPr>
          <w:rFonts w:hint="eastAsia"/>
          <w:sz w:val="32"/>
          <w:szCs w:val="32"/>
        </w:rPr>
        <w:t>案</w:t>
      </w:r>
      <w:r w:rsidR="001A022E">
        <w:rPr>
          <w:rFonts w:hint="eastAsia"/>
          <w:sz w:val="32"/>
          <w:szCs w:val="32"/>
        </w:rPr>
        <w:t>研發會報告，法警在人力有限</w:t>
      </w:r>
      <w:r w:rsidR="00632FD8">
        <w:rPr>
          <w:rFonts w:hint="eastAsia"/>
          <w:sz w:val="32"/>
          <w:szCs w:val="32"/>
        </w:rPr>
        <w:t>情況</w:t>
      </w:r>
      <w:r w:rsidR="00632FD8">
        <w:rPr>
          <w:rFonts w:hint="eastAsia"/>
          <w:sz w:val="32"/>
          <w:szCs w:val="32"/>
        </w:rPr>
        <w:lastRenderedPageBreak/>
        <w:t>下無法兼</w:t>
      </w:r>
      <w:r w:rsidR="001A022E">
        <w:rPr>
          <w:rFonts w:hint="eastAsia"/>
          <w:sz w:val="32"/>
          <w:szCs w:val="32"/>
        </w:rPr>
        <w:t>顧性別平等，</w:t>
      </w:r>
      <w:proofErr w:type="gramStart"/>
      <w:r w:rsidR="00632FD8">
        <w:rPr>
          <w:rFonts w:hint="eastAsia"/>
          <w:sz w:val="32"/>
          <w:szCs w:val="32"/>
        </w:rPr>
        <w:t>兩者均與</w:t>
      </w:r>
      <w:r w:rsidR="001A022E">
        <w:rPr>
          <w:rFonts w:hint="eastAsia"/>
          <w:sz w:val="32"/>
          <w:szCs w:val="32"/>
        </w:rPr>
        <w:t>用人</w:t>
      </w:r>
      <w:proofErr w:type="gramEnd"/>
      <w:r w:rsidR="001A022E">
        <w:rPr>
          <w:rFonts w:hint="eastAsia"/>
          <w:sz w:val="32"/>
          <w:szCs w:val="32"/>
        </w:rPr>
        <w:t>機關有關，</w:t>
      </w:r>
      <w:r w:rsidR="00632FD8">
        <w:rPr>
          <w:rFonts w:hint="eastAsia"/>
          <w:sz w:val="32"/>
          <w:szCs w:val="32"/>
        </w:rPr>
        <w:t>涉及人事</w:t>
      </w:r>
      <w:r w:rsidR="001A022E">
        <w:rPr>
          <w:rFonts w:hint="eastAsia"/>
          <w:sz w:val="32"/>
          <w:szCs w:val="32"/>
        </w:rPr>
        <w:t>總</w:t>
      </w:r>
      <w:r w:rsidR="00632FD8">
        <w:rPr>
          <w:rFonts w:hint="eastAsia"/>
          <w:sz w:val="32"/>
          <w:szCs w:val="32"/>
        </w:rPr>
        <w:t>處</w:t>
      </w:r>
      <w:r w:rsidR="001A022E">
        <w:rPr>
          <w:rFonts w:hint="eastAsia"/>
          <w:sz w:val="32"/>
          <w:szCs w:val="32"/>
        </w:rPr>
        <w:t>。</w:t>
      </w:r>
      <w:r w:rsidR="00632FD8">
        <w:rPr>
          <w:rFonts w:hint="eastAsia"/>
          <w:sz w:val="32"/>
          <w:szCs w:val="32"/>
        </w:rPr>
        <w:t>本委員會</w:t>
      </w:r>
      <w:r w:rsidR="001A022E">
        <w:rPr>
          <w:rFonts w:hint="eastAsia"/>
          <w:sz w:val="32"/>
          <w:szCs w:val="32"/>
        </w:rPr>
        <w:t>不</w:t>
      </w:r>
      <w:r w:rsidR="00632FD8">
        <w:rPr>
          <w:rFonts w:hint="eastAsia"/>
          <w:sz w:val="32"/>
          <w:szCs w:val="32"/>
        </w:rPr>
        <w:t>僅</w:t>
      </w:r>
      <w:r w:rsidR="001A022E">
        <w:rPr>
          <w:rFonts w:hint="eastAsia"/>
          <w:sz w:val="32"/>
          <w:szCs w:val="32"/>
        </w:rPr>
        <w:t>討論考試院</w:t>
      </w:r>
      <w:r w:rsidR="00632FD8">
        <w:rPr>
          <w:rFonts w:hint="eastAsia"/>
          <w:sz w:val="32"/>
          <w:szCs w:val="32"/>
        </w:rPr>
        <w:t>所屬</w:t>
      </w:r>
      <w:r w:rsidR="001A022E">
        <w:rPr>
          <w:rFonts w:hint="eastAsia"/>
          <w:sz w:val="32"/>
          <w:szCs w:val="32"/>
        </w:rPr>
        <w:t>部會內部</w:t>
      </w:r>
      <w:r w:rsidR="00632FD8">
        <w:rPr>
          <w:rFonts w:hint="eastAsia"/>
          <w:sz w:val="32"/>
          <w:szCs w:val="32"/>
        </w:rPr>
        <w:t>之</w:t>
      </w:r>
      <w:r w:rsidR="001A022E">
        <w:rPr>
          <w:rFonts w:hint="eastAsia"/>
          <w:sz w:val="32"/>
          <w:szCs w:val="32"/>
        </w:rPr>
        <w:t>性別平等，</w:t>
      </w:r>
      <w:r w:rsidR="00632FD8">
        <w:rPr>
          <w:rFonts w:hint="eastAsia"/>
          <w:sz w:val="32"/>
          <w:szCs w:val="32"/>
        </w:rPr>
        <w:t>而是考選制度、</w:t>
      </w:r>
      <w:r w:rsidR="001A022E">
        <w:rPr>
          <w:rFonts w:hint="eastAsia"/>
          <w:sz w:val="32"/>
          <w:szCs w:val="32"/>
        </w:rPr>
        <w:t>銓敘制度所涉及用人機關的性別平等問題</w:t>
      </w:r>
      <w:r w:rsidR="00632FD8">
        <w:rPr>
          <w:rFonts w:hint="eastAsia"/>
          <w:sz w:val="32"/>
          <w:szCs w:val="32"/>
        </w:rPr>
        <w:t>，</w:t>
      </w:r>
      <w:r w:rsidR="009E729B">
        <w:rPr>
          <w:rFonts w:hint="eastAsia"/>
          <w:sz w:val="32"/>
          <w:szCs w:val="32"/>
        </w:rPr>
        <w:t>惟</w:t>
      </w:r>
      <w:r w:rsidR="001A022E">
        <w:rPr>
          <w:rFonts w:hint="eastAsia"/>
          <w:sz w:val="32"/>
          <w:szCs w:val="32"/>
        </w:rPr>
        <w:t>人</w:t>
      </w:r>
      <w:r w:rsidR="00632FD8">
        <w:rPr>
          <w:rFonts w:hint="eastAsia"/>
          <w:sz w:val="32"/>
          <w:szCs w:val="32"/>
        </w:rPr>
        <w:t>事</w:t>
      </w:r>
      <w:r w:rsidR="001A022E">
        <w:rPr>
          <w:rFonts w:hint="eastAsia"/>
          <w:sz w:val="32"/>
          <w:szCs w:val="32"/>
        </w:rPr>
        <w:t>總</w:t>
      </w:r>
      <w:r w:rsidR="00632FD8">
        <w:rPr>
          <w:rFonts w:hint="eastAsia"/>
          <w:sz w:val="32"/>
          <w:szCs w:val="32"/>
        </w:rPr>
        <w:t>處並未派員與會，無法得知其</w:t>
      </w:r>
      <w:r w:rsidR="001A022E">
        <w:rPr>
          <w:rFonts w:hint="eastAsia"/>
          <w:sz w:val="32"/>
          <w:szCs w:val="32"/>
        </w:rPr>
        <w:t>回應。</w:t>
      </w:r>
      <w:r w:rsidR="009E729B">
        <w:rPr>
          <w:rFonts w:hint="eastAsia"/>
          <w:sz w:val="32"/>
          <w:szCs w:val="32"/>
        </w:rPr>
        <w:t>在</w:t>
      </w:r>
      <w:r w:rsidR="00B450F1">
        <w:rPr>
          <w:rFonts w:hint="eastAsia"/>
          <w:sz w:val="32"/>
          <w:szCs w:val="32"/>
        </w:rPr>
        <w:t>人事總處</w:t>
      </w:r>
      <w:r w:rsidR="009E729B">
        <w:rPr>
          <w:rFonts w:hint="eastAsia"/>
          <w:sz w:val="32"/>
          <w:szCs w:val="32"/>
        </w:rPr>
        <w:t>未派員參</w:t>
      </w:r>
      <w:r w:rsidR="00B450F1">
        <w:rPr>
          <w:rFonts w:hint="eastAsia"/>
          <w:sz w:val="32"/>
          <w:szCs w:val="32"/>
        </w:rPr>
        <w:t>加本委員</w:t>
      </w:r>
      <w:r w:rsidR="00126D7E">
        <w:rPr>
          <w:rFonts w:hint="eastAsia"/>
          <w:sz w:val="32"/>
          <w:szCs w:val="32"/>
        </w:rPr>
        <w:t>會</w:t>
      </w:r>
      <w:r w:rsidR="00B450F1">
        <w:rPr>
          <w:rFonts w:hint="eastAsia"/>
          <w:sz w:val="32"/>
          <w:szCs w:val="32"/>
        </w:rPr>
        <w:t>議</w:t>
      </w:r>
      <w:r w:rsidR="009E729B">
        <w:rPr>
          <w:rFonts w:hint="eastAsia"/>
          <w:sz w:val="32"/>
          <w:szCs w:val="32"/>
        </w:rPr>
        <w:t>情況下</w:t>
      </w:r>
      <w:r w:rsidR="00B450F1">
        <w:rPr>
          <w:rFonts w:hint="eastAsia"/>
          <w:sz w:val="32"/>
          <w:szCs w:val="32"/>
        </w:rPr>
        <w:t>，</w:t>
      </w:r>
      <w:r w:rsidR="009E729B">
        <w:rPr>
          <w:rFonts w:hint="eastAsia"/>
          <w:sz w:val="32"/>
          <w:szCs w:val="32"/>
        </w:rPr>
        <w:t>有無其他方式與其</w:t>
      </w:r>
      <w:r w:rsidR="00126D7E">
        <w:rPr>
          <w:rFonts w:hint="eastAsia"/>
          <w:sz w:val="32"/>
          <w:szCs w:val="32"/>
        </w:rPr>
        <w:t>有效溝通</w:t>
      </w:r>
      <w:r w:rsidR="009E729B">
        <w:rPr>
          <w:rFonts w:hint="eastAsia"/>
          <w:sz w:val="32"/>
          <w:szCs w:val="32"/>
        </w:rPr>
        <w:t>，</w:t>
      </w:r>
      <w:proofErr w:type="gramStart"/>
      <w:r w:rsidR="009E729B">
        <w:rPr>
          <w:rFonts w:hint="eastAsia"/>
          <w:sz w:val="32"/>
          <w:szCs w:val="32"/>
        </w:rPr>
        <w:t>俾</w:t>
      </w:r>
      <w:proofErr w:type="gramEnd"/>
      <w:r w:rsidR="009E729B">
        <w:rPr>
          <w:rFonts w:hint="eastAsia"/>
          <w:sz w:val="32"/>
          <w:szCs w:val="32"/>
        </w:rPr>
        <w:t>發揮本研究報告之作用？</w:t>
      </w:r>
    </w:p>
    <w:p w:rsidR="00D65607" w:rsidRDefault="00D65607" w:rsidP="00A97E35">
      <w:pPr>
        <w:kinsoku/>
        <w:autoSpaceDN/>
        <w:spacing w:line="240" w:lineRule="auto"/>
        <w:ind w:leftChars="5" w:left="670" w:hangingChars="205" w:hanging="656"/>
        <w:jc w:val="both"/>
        <w:textAlignment w:val="auto"/>
        <w:rPr>
          <w:sz w:val="32"/>
          <w:szCs w:val="32"/>
        </w:rPr>
      </w:pPr>
      <w:r>
        <w:rPr>
          <w:rFonts w:hint="eastAsia"/>
          <w:sz w:val="32"/>
          <w:szCs w:val="32"/>
        </w:rPr>
        <w:t>陳委員明</w:t>
      </w:r>
      <w:proofErr w:type="gramStart"/>
      <w:r>
        <w:rPr>
          <w:rFonts w:hint="eastAsia"/>
          <w:sz w:val="32"/>
          <w:szCs w:val="32"/>
        </w:rPr>
        <w:t>莉</w:t>
      </w:r>
      <w:proofErr w:type="gramEnd"/>
      <w:r>
        <w:rPr>
          <w:rFonts w:hint="eastAsia"/>
          <w:sz w:val="32"/>
          <w:szCs w:val="32"/>
        </w:rPr>
        <w:t>：</w:t>
      </w:r>
      <w:r w:rsidR="002C04A4" w:rsidRPr="002C04A4">
        <w:rPr>
          <w:sz w:val="32"/>
          <w:szCs w:val="32"/>
        </w:rPr>
        <w:t>銓敘部</w:t>
      </w:r>
      <w:r w:rsidR="00BE5D5A">
        <w:rPr>
          <w:rFonts w:hint="eastAsia"/>
          <w:sz w:val="32"/>
          <w:szCs w:val="32"/>
        </w:rPr>
        <w:t>成果報告</w:t>
      </w:r>
      <w:r w:rsidR="009E729B">
        <w:rPr>
          <w:rFonts w:hint="eastAsia"/>
          <w:sz w:val="32"/>
          <w:szCs w:val="32"/>
        </w:rPr>
        <w:t>有關</w:t>
      </w:r>
      <w:r w:rsidR="002C04A4" w:rsidRPr="002C04A4">
        <w:rPr>
          <w:sz w:val="32"/>
          <w:szCs w:val="32"/>
        </w:rPr>
        <w:t>主動</w:t>
      </w:r>
      <w:r w:rsidR="00BE5D5A">
        <w:rPr>
          <w:rFonts w:hint="eastAsia"/>
          <w:sz w:val="32"/>
          <w:szCs w:val="32"/>
        </w:rPr>
        <w:t>蒐</w:t>
      </w:r>
      <w:r w:rsidR="002C04A4" w:rsidRPr="002C04A4">
        <w:rPr>
          <w:sz w:val="32"/>
          <w:szCs w:val="32"/>
        </w:rPr>
        <w:t>集</w:t>
      </w:r>
      <w:proofErr w:type="gramStart"/>
      <w:r w:rsidR="002C04A4" w:rsidRPr="002C04A4">
        <w:rPr>
          <w:sz w:val="32"/>
          <w:szCs w:val="32"/>
        </w:rPr>
        <w:t>世</w:t>
      </w:r>
      <w:proofErr w:type="gramEnd"/>
      <w:r w:rsidR="002C04A4" w:rsidRPr="002C04A4">
        <w:rPr>
          <w:sz w:val="32"/>
          <w:szCs w:val="32"/>
        </w:rPr>
        <w:t>新</w:t>
      </w:r>
      <w:r w:rsidR="00BE5D5A">
        <w:rPr>
          <w:rFonts w:hint="eastAsia"/>
          <w:sz w:val="32"/>
          <w:szCs w:val="32"/>
        </w:rPr>
        <w:t>大學</w:t>
      </w:r>
      <w:r w:rsidR="002C04A4" w:rsidRPr="002C04A4">
        <w:rPr>
          <w:sz w:val="32"/>
          <w:szCs w:val="32"/>
        </w:rPr>
        <w:t>性別</w:t>
      </w:r>
      <w:r w:rsidR="00BE5D5A">
        <w:rPr>
          <w:rFonts w:hint="eastAsia"/>
          <w:sz w:val="32"/>
          <w:szCs w:val="32"/>
        </w:rPr>
        <w:t>研究</w:t>
      </w:r>
      <w:r w:rsidR="002C04A4" w:rsidRPr="002C04A4">
        <w:rPr>
          <w:sz w:val="32"/>
          <w:szCs w:val="32"/>
        </w:rPr>
        <w:t>所的講座活動</w:t>
      </w:r>
      <w:r w:rsidR="009E729B">
        <w:rPr>
          <w:rFonts w:hint="eastAsia"/>
          <w:sz w:val="32"/>
          <w:szCs w:val="32"/>
        </w:rPr>
        <w:t>並</w:t>
      </w:r>
      <w:r w:rsidR="002C04A4" w:rsidRPr="002C04A4">
        <w:rPr>
          <w:sz w:val="32"/>
          <w:szCs w:val="32"/>
        </w:rPr>
        <w:t>鼓勵同仁參加</w:t>
      </w:r>
      <w:r w:rsidR="009E729B">
        <w:rPr>
          <w:rFonts w:hint="eastAsia"/>
          <w:sz w:val="32"/>
          <w:szCs w:val="32"/>
        </w:rPr>
        <w:t>，非常感謝。</w:t>
      </w:r>
      <w:proofErr w:type="gramStart"/>
      <w:r w:rsidR="00BE5D5A" w:rsidRPr="002C04A4">
        <w:rPr>
          <w:sz w:val="32"/>
          <w:szCs w:val="32"/>
        </w:rPr>
        <w:t>世</w:t>
      </w:r>
      <w:proofErr w:type="gramEnd"/>
      <w:r w:rsidR="00BE5D5A" w:rsidRPr="002C04A4">
        <w:rPr>
          <w:sz w:val="32"/>
          <w:szCs w:val="32"/>
        </w:rPr>
        <w:t>新</w:t>
      </w:r>
      <w:r w:rsidR="00BE5D5A">
        <w:rPr>
          <w:rFonts w:hint="eastAsia"/>
          <w:sz w:val="32"/>
          <w:szCs w:val="32"/>
        </w:rPr>
        <w:t>大學</w:t>
      </w:r>
      <w:r w:rsidR="00BE5D5A" w:rsidRPr="002C04A4">
        <w:rPr>
          <w:sz w:val="32"/>
          <w:szCs w:val="32"/>
        </w:rPr>
        <w:t>性別</w:t>
      </w:r>
      <w:r w:rsidR="00BE5D5A">
        <w:rPr>
          <w:rFonts w:hint="eastAsia"/>
          <w:sz w:val="32"/>
          <w:szCs w:val="32"/>
        </w:rPr>
        <w:t>研究</w:t>
      </w:r>
      <w:r w:rsidR="00BE5D5A" w:rsidRPr="002C04A4">
        <w:rPr>
          <w:sz w:val="32"/>
          <w:szCs w:val="32"/>
        </w:rPr>
        <w:t>所</w:t>
      </w:r>
      <w:r w:rsidR="00BE5D5A">
        <w:rPr>
          <w:rFonts w:hint="eastAsia"/>
          <w:sz w:val="32"/>
          <w:szCs w:val="32"/>
        </w:rPr>
        <w:t>每年均舉辦性別議題相關活動，</w:t>
      </w:r>
      <w:proofErr w:type="gramStart"/>
      <w:r w:rsidR="009E729B">
        <w:rPr>
          <w:rFonts w:hint="eastAsia"/>
          <w:sz w:val="32"/>
          <w:szCs w:val="32"/>
        </w:rPr>
        <w:t>108</w:t>
      </w:r>
      <w:r w:rsidR="00BE5D5A">
        <w:rPr>
          <w:rFonts w:hint="eastAsia"/>
          <w:sz w:val="32"/>
          <w:szCs w:val="32"/>
        </w:rPr>
        <w:t>年</w:t>
      </w:r>
      <w:r w:rsidR="00BE5D5A" w:rsidRPr="002C04A4">
        <w:rPr>
          <w:sz w:val="32"/>
          <w:szCs w:val="32"/>
        </w:rPr>
        <w:t>5</w:t>
      </w:r>
      <w:r w:rsidR="00BE5D5A">
        <w:rPr>
          <w:rFonts w:hint="eastAsia"/>
          <w:sz w:val="32"/>
          <w:szCs w:val="32"/>
        </w:rPr>
        <w:t>、</w:t>
      </w:r>
      <w:r w:rsidR="00BE5D5A" w:rsidRPr="002C04A4">
        <w:rPr>
          <w:sz w:val="32"/>
          <w:szCs w:val="32"/>
        </w:rPr>
        <w:t>6</w:t>
      </w:r>
      <w:r w:rsidR="00BE5D5A" w:rsidRPr="002C04A4">
        <w:rPr>
          <w:sz w:val="32"/>
          <w:szCs w:val="32"/>
        </w:rPr>
        <w:t>月</w:t>
      </w:r>
      <w:r w:rsidR="00BE5D5A">
        <w:rPr>
          <w:rFonts w:hint="eastAsia"/>
          <w:sz w:val="32"/>
          <w:szCs w:val="32"/>
        </w:rPr>
        <w:t>間即有</w:t>
      </w:r>
      <w:proofErr w:type="gramEnd"/>
      <w:r w:rsidR="00BE5D5A">
        <w:rPr>
          <w:rFonts w:hint="eastAsia"/>
          <w:sz w:val="32"/>
          <w:szCs w:val="32"/>
        </w:rPr>
        <w:t>相當</w:t>
      </w:r>
      <w:r w:rsidR="00BE5D5A" w:rsidRPr="002C04A4">
        <w:rPr>
          <w:sz w:val="32"/>
          <w:szCs w:val="32"/>
        </w:rPr>
        <w:t>多活動</w:t>
      </w:r>
      <w:r w:rsidR="00BE5D5A">
        <w:rPr>
          <w:rFonts w:hint="eastAsia"/>
          <w:sz w:val="32"/>
          <w:szCs w:val="32"/>
        </w:rPr>
        <w:t>，</w:t>
      </w:r>
      <w:proofErr w:type="gramStart"/>
      <w:r w:rsidR="002D3F00">
        <w:rPr>
          <w:rFonts w:hint="eastAsia"/>
          <w:sz w:val="32"/>
          <w:szCs w:val="32"/>
        </w:rPr>
        <w:t>世</w:t>
      </w:r>
      <w:proofErr w:type="gramEnd"/>
      <w:r w:rsidR="002D3F00">
        <w:rPr>
          <w:rFonts w:hint="eastAsia"/>
          <w:sz w:val="32"/>
          <w:szCs w:val="32"/>
        </w:rPr>
        <w:t>新大學性別研究所可以主動告知訊息，</w:t>
      </w:r>
      <w:r w:rsidR="00BE5D5A" w:rsidRPr="002C04A4">
        <w:rPr>
          <w:sz w:val="32"/>
          <w:szCs w:val="32"/>
        </w:rPr>
        <w:t>歡迎</w:t>
      </w:r>
      <w:r w:rsidR="00BE5D5A">
        <w:rPr>
          <w:rFonts w:hint="eastAsia"/>
          <w:sz w:val="32"/>
          <w:szCs w:val="32"/>
        </w:rPr>
        <w:t>考試院部會同仁參加，</w:t>
      </w:r>
      <w:r w:rsidR="002D3F00">
        <w:rPr>
          <w:rFonts w:hint="eastAsia"/>
          <w:sz w:val="32"/>
          <w:szCs w:val="32"/>
        </w:rPr>
        <w:t>所內並</w:t>
      </w:r>
      <w:r w:rsidR="00BE5D5A">
        <w:rPr>
          <w:rFonts w:hint="eastAsia"/>
          <w:sz w:val="32"/>
          <w:szCs w:val="32"/>
        </w:rPr>
        <w:t>開設</w:t>
      </w:r>
      <w:r w:rsidR="002D3F00">
        <w:rPr>
          <w:rFonts w:hint="eastAsia"/>
          <w:sz w:val="32"/>
          <w:szCs w:val="32"/>
        </w:rPr>
        <w:t>有</w:t>
      </w:r>
      <w:r w:rsidR="00BE5D5A">
        <w:rPr>
          <w:rFonts w:hint="eastAsia"/>
          <w:sz w:val="32"/>
          <w:szCs w:val="32"/>
        </w:rPr>
        <w:t>CEDAW</w:t>
      </w:r>
      <w:r w:rsidR="002C04A4" w:rsidRPr="002C04A4">
        <w:rPr>
          <w:sz w:val="32"/>
          <w:szCs w:val="32"/>
        </w:rPr>
        <w:t>相關課程</w:t>
      </w:r>
      <w:r w:rsidR="00BE5D5A">
        <w:rPr>
          <w:rFonts w:hint="eastAsia"/>
          <w:sz w:val="32"/>
          <w:szCs w:val="32"/>
        </w:rPr>
        <w:t>，</w:t>
      </w:r>
      <w:r w:rsidR="002D3F00">
        <w:rPr>
          <w:rFonts w:hint="eastAsia"/>
          <w:sz w:val="32"/>
          <w:szCs w:val="32"/>
        </w:rPr>
        <w:t>同仁如有</w:t>
      </w:r>
      <w:r w:rsidR="002C04A4" w:rsidRPr="002C04A4">
        <w:rPr>
          <w:sz w:val="32"/>
          <w:szCs w:val="32"/>
        </w:rPr>
        <w:t>興趣</w:t>
      </w:r>
      <w:r w:rsidR="002D3F00">
        <w:rPr>
          <w:rFonts w:hint="eastAsia"/>
          <w:sz w:val="32"/>
          <w:szCs w:val="32"/>
        </w:rPr>
        <w:t>，也</w:t>
      </w:r>
      <w:r w:rsidR="00BE5D5A">
        <w:rPr>
          <w:rFonts w:hint="eastAsia"/>
          <w:sz w:val="32"/>
          <w:szCs w:val="32"/>
        </w:rPr>
        <w:t>可</w:t>
      </w:r>
      <w:r w:rsidR="002D3F00">
        <w:rPr>
          <w:rFonts w:hint="eastAsia"/>
          <w:sz w:val="32"/>
          <w:szCs w:val="32"/>
        </w:rPr>
        <w:t>以</w:t>
      </w:r>
      <w:r w:rsidR="002C04A4" w:rsidRPr="002C04A4">
        <w:rPr>
          <w:sz w:val="32"/>
          <w:szCs w:val="32"/>
        </w:rPr>
        <w:t>選修</w:t>
      </w:r>
      <w:r w:rsidR="00BE5D5A">
        <w:rPr>
          <w:rFonts w:hint="eastAsia"/>
          <w:sz w:val="32"/>
          <w:szCs w:val="32"/>
        </w:rPr>
        <w:t>或報考。</w:t>
      </w:r>
    </w:p>
    <w:p w:rsidR="00041FB9" w:rsidRPr="00041FB9" w:rsidRDefault="00D65607" w:rsidP="00041FB9">
      <w:pPr>
        <w:kinsoku/>
        <w:autoSpaceDN/>
        <w:spacing w:line="240" w:lineRule="auto"/>
        <w:ind w:leftChars="5" w:left="670" w:hangingChars="205" w:hanging="656"/>
        <w:jc w:val="both"/>
        <w:textAlignment w:val="auto"/>
        <w:rPr>
          <w:sz w:val="32"/>
          <w:szCs w:val="32"/>
        </w:rPr>
      </w:pPr>
      <w:proofErr w:type="gramStart"/>
      <w:r>
        <w:rPr>
          <w:rFonts w:hint="eastAsia"/>
          <w:sz w:val="32"/>
          <w:szCs w:val="32"/>
        </w:rPr>
        <w:t>蔡委員宗珍</w:t>
      </w:r>
      <w:proofErr w:type="gramEnd"/>
      <w:r>
        <w:rPr>
          <w:rFonts w:hint="eastAsia"/>
          <w:sz w:val="32"/>
          <w:szCs w:val="32"/>
        </w:rPr>
        <w:t>：</w:t>
      </w:r>
      <w:r w:rsidR="00473215">
        <w:rPr>
          <w:rFonts w:hint="eastAsia"/>
          <w:sz w:val="32"/>
          <w:szCs w:val="32"/>
        </w:rPr>
        <w:t>首先</w:t>
      </w:r>
      <w:r w:rsidR="002D3F00">
        <w:rPr>
          <w:rFonts w:hint="eastAsia"/>
          <w:sz w:val="32"/>
          <w:szCs w:val="32"/>
        </w:rPr>
        <w:t>感謝第</w:t>
      </w:r>
      <w:r w:rsidR="002D3F00">
        <w:rPr>
          <w:rFonts w:hint="eastAsia"/>
          <w:sz w:val="32"/>
          <w:szCs w:val="32"/>
        </w:rPr>
        <w:t>3</w:t>
      </w:r>
      <w:r w:rsidR="002D3F00">
        <w:rPr>
          <w:rFonts w:hint="eastAsia"/>
          <w:sz w:val="32"/>
          <w:szCs w:val="32"/>
        </w:rPr>
        <w:t>案</w:t>
      </w:r>
      <w:r w:rsidR="002D3F00" w:rsidRPr="002C04A4">
        <w:rPr>
          <w:sz w:val="32"/>
          <w:szCs w:val="32"/>
        </w:rPr>
        <w:t>研究團隊</w:t>
      </w:r>
      <w:r w:rsidR="002D3F00">
        <w:rPr>
          <w:rFonts w:hint="eastAsia"/>
          <w:sz w:val="32"/>
          <w:szCs w:val="32"/>
        </w:rPr>
        <w:t>在</w:t>
      </w:r>
      <w:r w:rsidR="002D3F00" w:rsidRPr="002C04A4">
        <w:rPr>
          <w:sz w:val="32"/>
          <w:szCs w:val="32"/>
        </w:rPr>
        <w:t>經費</w:t>
      </w:r>
      <w:r w:rsidR="002D3F00">
        <w:rPr>
          <w:rFonts w:hint="eastAsia"/>
          <w:sz w:val="32"/>
          <w:szCs w:val="32"/>
        </w:rPr>
        <w:t>有限情況下，積極</w:t>
      </w:r>
      <w:r w:rsidR="002D3F00" w:rsidRPr="002C04A4">
        <w:rPr>
          <w:sz w:val="32"/>
          <w:szCs w:val="32"/>
        </w:rPr>
        <w:t>提出良善建言</w:t>
      </w:r>
      <w:r w:rsidR="002D3F00">
        <w:rPr>
          <w:rFonts w:hint="eastAsia"/>
          <w:sz w:val="32"/>
          <w:szCs w:val="32"/>
        </w:rPr>
        <w:t>，本</w:t>
      </w:r>
      <w:r w:rsidR="00E27F17" w:rsidRPr="002C04A4">
        <w:rPr>
          <w:sz w:val="32"/>
          <w:szCs w:val="32"/>
        </w:rPr>
        <w:t>部</w:t>
      </w:r>
      <w:r w:rsidR="002D3F00">
        <w:rPr>
          <w:rFonts w:hint="eastAsia"/>
          <w:sz w:val="32"/>
          <w:szCs w:val="32"/>
        </w:rPr>
        <w:t>將就涉及權責</w:t>
      </w:r>
      <w:r w:rsidR="00E27F17" w:rsidRPr="002C04A4">
        <w:rPr>
          <w:sz w:val="32"/>
          <w:szCs w:val="32"/>
        </w:rPr>
        <w:t>部分</w:t>
      </w:r>
      <w:r w:rsidR="002D3F00">
        <w:rPr>
          <w:rFonts w:hint="eastAsia"/>
          <w:sz w:val="32"/>
          <w:szCs w:val="32"/>
        </w:rPr>
        <w:t>審慎</w:t>
      </w:r>
      <w:r w:rsidR="00E27F17" w:rsidRPr="002C04A4">
        <w:rPr>
          <w:sz w:val="32"/>
          <w:szCs w:val="32"/>
        </w:rPr>
        <w:t>參考</w:t>
      </w:r>
      <w:r w:rsidR="00911652">
        <w:rPr>
          <w:rFonts w:hint="eastAsia"/>
          <w:sz w:val="32"/>
          <w:szCs w:val="32"/>
        </w:rPr>
        <w:t>。</w:t>
      </w:r>
      <w:proofErr w:type="gramStart"/>
      <w:r w:rsidR="00911652">
        <w:rPr>
          <w:rFonts w:hint="eastAsia"/>
          <w:sz w:val="32"/>
          <w:szCs w:val="32"/>
        </w:rPr>
        <w:t>惟</w:t>
      </w:r>
      <w:proofErr w:type="gramEnd"/>
      <w:r w:rsidR="002C04A4" w:rsidRPr="002C04A4">
        <w:rPr>
          <w:sz w:val="32"/>
          <w:szCs w:val="32"/>
        </w:rPr>
        <w:t>考選部辦理國家考試</w:t>
      </w:r>
      <w:r w:rsidR="00911652">
        <w:rPr>
          <w:rFonts w:hint="eastAsia"/>
          <w:sz w:val="32"/>
          <w:szCs w:val="32"/>
        </w:rPr>
        <w:t>所</w:t>
      </w:r>
      <w:r w:rsidR="002C04A4" w:rsidRPr="002C04A4">
        <w:rPr>
          <w:sz w:val="32"/>
          <w:szCs w:val="32"/>
        </w:rPr>
        <w:t>涉法制架構</w:t>
      </w:r>
      <w:r w:rsidR="00911652">
        <w:rPr>
          <w:rFonts w:hint="eastAsia"/>
          <w:sz w:val="32"/>
          <w:szCs w:val="32"/>
        </w:rPr>
        <w:t>上之</w:t>
      </w:r>
      <w:r w:rsidR="002C04A4" w:rsidRPr="002C04A4">
        <w:rPr>
          <w:sz w:val="32"/>
          <w:szCs w:val="32"/>
        </w:rPr>
        <w:t>程</w:t>
      </w:r>
      <w:r w:rsidR="00911652">
        <w:rPr>
          <w:rFonts w:hint="eastAsia"/>
          <w:sz w:val="32"/>
          <w:szCs w:val="32"/>
        </w:rPr>
        <w:t>序與</w:t>
      </w:r>
      <w:r w:rsidR="002C04A4" w:rsidRPr="002C04A4">
        <w:rPr>
          <w:sz w:val="32"/>
          <w:szCs w:val="32"/>
        </w:rPr>
        <w:t>規範</w:t>
      </w:r>
      <w:r w:rsidR="00911652">
        <w:rPr>
          <w:rFonts w:hint="eastAsia"/>
          <w:sz w:val="32"/>
          <w:szCs w:val="32"/>
        </w:rPr>
        <w:t>，</w:t>
      </w:r>
      <w:r w:rsidR="002C04A4" w:rsidRPr="002C04A4">
        <w:rPr>
          <w:sz w:val="32"/>
          <w:szCs w:val="32"/>
        </w:rPr>
        <w:t>似</w:t>
      </w:r>
      <w:r w:rsidR="00911652">
        <w:rPr>
          <w:rFonts w:hint="eastAsia"/>
          <w:sz w:val="32"/>
          <w:szCs w:val="32"/>
        </w:rPr>
        <w:t>未成</w:t>
      </w:r>
      <w:r w:rsidR="00D734C6">
        <w:rPr>
          <w:rFonts w:hint="eastAsia"/>
          <w:sz w:val="32"/>
          <w:szCs w:val="32"/>
        </w:rPr>
        <w:t>為</w:t>
      </w:r>
      <w:r w:rsidR="002C04A4" w:rsidRPr="002C04A4">
        <w:rPr>
          <w:sz w:val="32"/>
          <w:szCs w:val="32"/>
        </w:rPr>
        <w:t>研究報告</w:t>
      </w:r>
      <w:r w:rsidR="00911652">
        <w:rPr>
          <w:rFonts w:hint="eastAsia"/>
          <w:sz w:val="32"/>
          <w:szCs w:val="32"/>
        </w:rPr>
        <w:t>之</w:t>
      </w:r>
      <w:r w:rsidR="002C04A4" w:rsidRPr="002C04A4">
        <w:rPr>
          <w:sz w:val="32"/>
          <w:szCs w:val="32"/>
        </w:rPr>
        <w:t>重點</w:t>
      </w:r>
      <w:r w:rsidR="00911652">
        <w:rPr>
          <w:rFonts w:hint="eastAsia"/>
          <w:sz w:val="32"/>
          <w:szCs w:val="32"/>
        </w:rPr>
        <w:t>。目前訂</w:t>
      </w:r>
      <w:r w:rsidR="002D3F00">
        <w:rPr>
          <w:rFonts w:hint="eastAsia"/>
          <w:sz w:val="32"/>
          <w:szCs w:val="32"/>
        </w:rPr>
        <w:t>有</w:t>
      </w:r>
      <w:r w:rsidR="002C04A4" w:rsidRPr="002C04A4">
        <w:rPr>
          <w:sz w:val="32"/>
          <w:szCs w:val="32"/>
        </w:rPr>
        <w:t>性別比例</w:t>
      </w:r>
      <w:r w:rsidR="00911652">
        <w:rPr>
          <w:rFonts w:hint="eastAsia"/>
          <w:sz w:val="32"/>
          <w:szCs w:val="32"/>
        </w:rPr>
        <w:t>之</w:t>
      </w:r>
      <w:r w:rsidR="002C04A4" w:rsidRPr="002C04A4">
        <w:rPr>
          <w:sz w:val="32"/>
          <w:szCs w:val="32"/>
        </w:rPr>
        <w:t>規定</w:t>
      </w:r>
      <w:r w:rsidR="00911652">
        <w:rPr>
          <w:rFonts w:hint="eastAsia"/>
          <w:sz w:val="32"/>
          <w:szCs w:val="32"/>
        </w:rPr>
        <w:t>，</w:t>
      </w:r>
      <w:proofErr w:type="gramStart"/>
      <w:r w:rsidR="00473215">
        <w:rPr>
          <w:rFonts w:hint="eastAsia"/>
          <w:sz w:val="32"/>
          <w:szCs w:val="32"/>
        </w:rPr>
        <w:t>均為</w:t>
      </w:r>
      <w:r w:rsidR="002C04A4" w:rsidRPr="002C04A4">
        <w:rPr>
          <w:sz w:val="32"/>
          <w:szCs w:val="32"/>
        </w:rPr>
        <w:t>考試</w:t>
      </w:r>
      <w:proofErr w:type="gramEnd"/>
      <w:r w:rsidR="002C04A4" w:rsidRPr="002C04A4">
        <w:rPr>
          <w:sz w:val="32"/>
          <w:szCs w:val="32"/>
        </w:rPr>
        <w:t>院依據公務人員考試法第</w:t>
      </w:r>
      <w:r w:rsidR="00911652">
        <w:rPr>
          <w:sz w:val="32"/>
          <w:szCs w:val="32"/>
        </w:rPr>
        <w:t> </w:t>
      </w:r>
      <w:r w:rsidR="00911652">
        <w:rPr>
          <w:rFonts w:hint="eastAsia"/>
          <w:sz w:val="32"/>
          <w:szCs w:val="32"/>
        </w:rPr>
        <w:t>9</w:t>
      </w:r>
      <w:r w:rsidR="002C04A4" w:rsidRPr="002C04A4">
        <w:rPr>
          <w:sz w:val="32"/>
          <w:szCs w:val="32"/>
        </w:rPr>
        <w:t>條第</w:t>
      </w:r>
      <w:r w:rsidR="00911652">
        <w:rPr>
          <w:rFonts w:hint="eastAsia"/>
          <w:sz w:val="32"/>
          <w:szCs w:val="32"/>
        </w:rPr>
        <w:t>1</w:t>
      </w:r>
      <w:r w:rsidR="002C04A4" w:rsidRPr="002C04A4">
        <w:rPr>
          <w:sz w:val="32"/>
          <w:szCs w:val="32"/>
        </w:rPr>
        <w:t>項規定授權</w:t>
      </w:r>
      <w:r w:rsidR="002E36BB">
        <w:rPr>
          <w:rFonts w:hint="eastAsia"/>
          <w:sz w:val="32"/>
          <w:szCs w:val="32"/>
        </w:rPr>
        <w:t>訂</w:t>
      </w:r>
      <w:r w:rsidR="002C04A4" w:rsidRPr="002C04A4">
        <w:rPr>
          <w:sz w:val="32"/>
          <w:szCs w:val="32"/>
        </w:rPr>
        <w:t>定</w:t>
      </w:r>
      <w:r w:rsidR="002E36BB">
        <w:rPr>
          <w:rFonts w:hint="eastAsia"/>
          <w:sz w:val="32"/>
          <w:szCs w:val="32"/>
        </w:rPr>
        <w:t>之</w:t>
      </w:r>
      <w:r w:rsidR="002C04A4" w:rsidRPr="002C04A4">
        <w:rPr>
          <w:sz w:val="32"/>
          <w:szCs w:val="32"/>
        </w:rPr>
        <w:t>考試規則</w:t>
      </w:r>
      <w:r w:rsidR="006953ED">
        <w:rPr>
          <w:rFonts w:hint="eastAsia"/>
          <w:sz w:val="32"/>
          <w:szCs w:val="32"/>
        </w:rPr>
        <w:t>所明</w:t>
      </w:r>
      <w:r w:rsidR="002E36BB">
        <w:rPr>
          <w:rFonts w:hint="eastAsia"/>
          <w:sz w:val="32"/>
          <w:szCs w:val="32"/>
        </w:rPr>
        <w:t>定</w:t>
      </w:r>
      <w:r w:rsidR="00911652">
        <w:rPr>
          <w:rFonts w:hint="eastAsia"/>
          <w:sz w:val="32"/>
          <w:szCs w:val="32"/>
        </w:rPr>
        <w:t>。</w:t>
      </w:r>
      <w:r w:rsidR="002C04A4" w:rsidRPr="002C04A4">
        <w:rPr>
          <w:sz w:val="32"/>
          <w:szCs w:val="32"/>
        </w:rPr>
        <w:t>考選部報請考試院審議</w:t>
      </w:r>
      <w:r w:rsidR="006953ED">
        <w:rPr>
          <w:rFonts w:hint="eastAsia"/>
          <w:sz w:val="32"/>
          <w:szCs w:val="32"/>
        </w:rPr>
        <w:t>之</w:t>
      </w:r>
      <w:r w:rsidR="002C04A4" w:rsidRPr="002C04A4">
        <w:rPr>
          <w:sz w:val="32"/>
          <w:szCs w:val="32"/>
        </w:rPr>
        <w:t>司法人員考試規則</w:t>
      </w:r>
      <w:r w:rsidR="002E36BB">
        <w:rPr>
          <w:rFonts w:hint="eastAsia"/>
          <w:sz w:val="32"/>
          <w:szCs w:val="32"/>
        </w:rPr>
        <w:t>，</w:t>
      </w:r>
      <w:r w:rsidR="002C04A4" w:rsidRPr="002C04A4">
        <w:rPr>
          <w:sz w:val="32"/>
          <w:szCs w:val="32"/>
        </w:rPr>
        <w:t>明定</w:t>
      </w:r>
      <w:r w:rsidR="00473215">
        <w:rPr>
          <w:rFonts w:hint="eastAsia"/>
          <w:sz w:val="32"/>
          <w:szCs w:val="32"/>
        </w:rPr>
        <w:t>分定</w:t>
      </w:r>
      <w:r w:rsidR="002C04A4" w:rsidRPr="002C04A4">
        <w:rPr>
          <w:sz w:val="32"/>
          <w:szCs w:val="32"/>
        </w:rPr>
        <w:t>男女</w:t>
      </w:r>
      <w:r w:rsidR="00473215">
        <w:rPr>
          <w:rFonts w:hint="eastAsia"/>
          <w:sz w:val="32"/>
          <w:szCs w:val="32"/>
        </w:rPr>
        <w:t>錄取名額</w:t>
      </w:r>
      <w:r w:rsidR="006953ED">
        <w:rPr>
          <w:rFonts w:hint="eastAsia"/>
          <w:sz w:val="32"/>
          <w:szCs w:val="32"/>
        </w:rPr>
        <w:t>，考試院</w:t>
      </w:r>
      <w:r w:rsidR="00E27F17">
        <w:rPr>
          <w:rFonts w:hint="eastAsia"/>
          <w:sz w:val="32"/>
          <w:szCs w:val="32"/>
        </w:rPr>
        <w:t>非</w:t>
      </w:r>
      <w:r w:rsidR="002E36BB">
        <w:rPr>
          <w:rFonts w:hint="eastAsia"/>
          <w:sz w:val="32"/>
          <w:szCs w:val="32"/>
        </w:rPr>
        <w:t>常重視，</w:t>
      </w:r>
      <w:r w:rsidR="002C04A4" w:rsidRPr="002C04A4">
        <w:rPr>
          <w:sz w:val="32"/>
          <w:szCs w:val="32"/>
        </w:rPr>
        <w:t>經</w:t>
      </w:r>
      <w:r w:rsidR="006953ED">
        <w:rPr>
          <w:rFonts w:hint="eastAsia"/>
          <w:sz w:val="32"/>
          <w:szCs w:val="32"/>
        </w:rPr>
        <w:t>過</w:t>
      </w:r>
      <w:r w:rsidR="002C04A4" w:rsidRPr="002C04A4">
        <w:rPr>
          <w:sz w:val="32"/>
          <w:szCs w:val="32"/>
        </w:rPr>
        <w:t>非常掙扎</w:t>
      </w:r>
      <w:r w:rsidR="0080310A">
        <w:rPr>
          <w:rFonts w:hint="eastAsia"/>
          <w:sz w:val="32"/>
          <w:szCs w:val="32"/>
        </w:rPr>
        <w:t>及</w:t>
      </w:r>
      <w:r w:rsidR="002C04A4" w:rsidRPr="002C04A4">
        <w:rPr>
          <w:sz w:val="32"/>
          <w:szCs w:val="32"/>
        </w:rPr>
        <w:t>深入</w:t>
      </w:r>
      <w:r w:rsidR="00473215">
        <w:rPr>
          <w:rFonts w:hint="eastAsia"/>
          <w:sz w:val="32"/>
          <w:szCs w:val="32"/>
        </w:rPr>
        <w:t>的</w:t>
      </w:r>
      <w:r w:rsidR="002C04A4" w:rsidRPr="002C04A4">
        <w:rPr>
          <w:sz w:val="32"/>
          <w:szCs w:val="32"/>
        </w:rPr>
        <w:t>審議後</w:t>
      </w:r>
      <w:r w:rsidR="002E36BB">
        <w:rPr>
          <w:rFonts w:hint="eastAsia"/>
          <w:sz w:val="32"/>
          <w:szCs w:val="32"/>
        </w:rPr>
        <w:t>，始</w:t>
      </w:r>
      <w:r w:rsidR="00473215">
        <w:rPr>
          <w:rFonts w:hint="eastAsia"/>
          <w:sz w:val="32"/>
          <w:szCs w:val="32"/>
        </w:rPr>
        <w:t>予</w:t>
      </w:r>
      <w:r w:rsidR="002E36BB">
        <w:rPr>
          <w:rFonts w:hint="eastAsia"/>
          <w:sz w:val="32"/>
          <w:szCs w:val="32"/>
        </w:rPr>
        <w:t>同意。考試</w:t>
      </w:r>
      <w:r w:rsidR="002C04A4" w:rsidRPr="002C04A4">
        <w:rPr>
          <w:sz w:val="32"/>
          <w:szCs w:val="32"/>
        </w:rPr>
        <w:t>規</w:t>
      </w:r>
      <w:r w:rsidR="002E36BB">
        <w:rPr>
          <w:rFonts w:hint="eastAsia"/>
          <w:sz w:val="32"/>
          <w:szCs w:val="32"/>
        </w:rPr>
        <w:t>則訂定之</w:t>
      </w:r>
      <w:r w:rsidR="002C04A4" w:rsidRPr="002C04A4">
        <w:rPr>
          <w:sz w:val="32"/>
          <w:szCs w:val="32"/>
        </w:rPr>
        <w:t>後</w:t>
      </w:r>
      <w:r w:rsidR="002E36BB">
        <w:rPr>
          <w:rFonts w:hint="eastAsia"/>
          <w:sz w:val="32"/>
          <w:szCs w:val="32"/>
        </w:rPr>
        <w:t>，</w:t>
      </w:r>
      <w:r w:rsidR="006953ED">
        <w:rPr>
          <w:rFonts w:hint="eastAsia"/>
          <w:sz w:val="32"/>
          <w:szCs w:val="32"/>
        </w:rPr>
        <w:t>考選部其實並無置喙餘地</w:t>
      </w:r>
      <w:r w:rsidR="00473215">
        <w:rPr>
          <w:rFonts w:hint="eastAsia"/>
          <w:sz w:val="32"/>
          <w:szCs w:val="32"/>
        </w:rPr>
        <w:t>。是由</w:t>
      </w:r>
      <w:r w:rsidR="0080310A">
        <w:rPr>
          <w:rFonts w:hint="eastAsia"/>
          <w:sz w:val="32"/>
          <w:szCs w:val="32"/>
        </w:rPr>
        <w:t>用人機關</w:t>
      </w:r>
      <w:r w:rsidR="00E27F17">
        <w:rPr>
          <w:rFonts w:hint="eastAsia"/>
          <w:sz w:val="32"/>
          <w:szCs w:val="32"/>
        </w:rPr>
        <w:t>報缺，</w:t>
      </w:r>
      <w:proofErr w:type="gramStart"/>
      <w:r w:rsidR="00E27F17">
        <w:rPr>
          <w:rFonts w:hint="eastAsia"/>
          <w:sz w:val="32"/>
          <w:szCs w:val="32"/>
        </w:rPr>
        <w:t>考選部</w:t>
      </w:r>
      <w:r w:rsidR="00473215">
        <w:rPr>
          <w:rFonts w:hint="eastAsia"/>
          <w:sz w:val="32"/>
          <w:szCs w:val="32"/>
        </w:rPr>
        <w:t>在</w:t>
      </w:r>
      <w:r w:rsidR="00E27F17" w:rsidRPr="002C04A4">
        <w:rPr>
          <w:sz w:val="32"/>
          <w:szCs w:val="32"/>
        </w:rPr>
        <w:t>報請</w:t>
      </w:r>
      <w:proofErr w:type="gramEnd"/>
      <w:r w:rsidR="00E27F17" w:rsidRPr="002C04A4">
        <w:rPr>
          <w:sz w:val="32"/>
          <w:szCs w:val="32"/>
        </w:rPr>
        <w:t>考試院同意辦</w:t>
      </w:r>
      <w:r w:rsidR="00E27F17">
        <w:rPr>
          <w:rFonts w:hint="eastAsia"/>
          <w:sz w:val="32"/>
          <w:szCs w:val="32"/>
        </w:rPr>
        <w:t>理</w:t>
      </w:r>
      <w:r w:rsidR="00E27F17" w:rsidRPr="002C04A4">
        <w:rPr>
          <w:sz w:val="32"/>
          <w:szCs w:val="32"/>
        </w:rPr>
        <w:t>考試過程</w:t>
      </w:r>
      <w:r w:rsidR="00E27F17">
        <w:rPr>
          <w:rFonts w:hint="eastAsia"/>
          <w:sz w:val="32"/>
          <w:szCs w:val="32"/>
        </w:rPr>
        <w:t>中，對於用人機關</w:t>
      </w:r>
      <w:r w:rsidR="0080310A">
        <w:rPr>
          <w:rFonts w:hint="eastAsia"/>
          <w:sz w:val="32"/>
          <w:szCs w:val="32"/>
        </w:rPr>
        <w:t>每年開缺及需用名額多寡，</w:t>
      </w:r>
      <w:r w:rsidR="002C04A4" w:rsidRPr="002C04A4">
        <w:rPr>
          <w:sz w:val="32"/>
          <w:szCs w:val="32"/>
        </w:rPr>
        <w:t>法律上並</w:t>
      </w:r>
      <w:r w:rsidR="0080310A">
        <w:rPr>
          <w:rFonts w:hint="eastAsia"/>
          <w:sz w:val="32"/>
          <w:szCs w:val="32"/>
        </w:rPr>
        <w:t>無</w:t>
      </w:r>
      <w:r w:rsidR="002C04A4" w:rsidRPr="002C04A4">
        <w:rPr>
          <w:sz w:val="32"/>
          <w:szCs w:val="32"/>
        </w:rPr>
        <w:t>過問</w:t>
      </w:r>
      <w:r w:rsidR="0080310A">
        <w:rPr>
          <w:rFonts w:hint="eastAsia"/>
          <w:sz w:val="32"/>
          <w:szCs w:val="32"/>
        </w:rPr>
        <w:t>權限。</w:t>
      </w:r>
      <w:r w:rsidR="002C04A4" w:rsidRPr="002C04A4">
        <w:rPr>
          <w:sz w:val="32"/>
          <w:szCs w:val="32"/>
        </w:rPr>
        <w:t>考選部國家考試性別平等諮詢委員會</w:t>
      </w:r>
      <w:r w:rsidR="006953ED">
        <w:rPr>
          <w:rFonts w:hint="eastAsia"/>
          <w:sz w:val="32"/>
          <w:szCs w:val="32"/>
        </w:rPr>
        <w:t>並非</w:t>
      </w:r>
      <w:r w:rsidR="002C04A4" w:rsidRPr="002C04A4">
        <w:rPr>
          <w:sz w:val="32"/>
          <w:szCs w:val="32"/>
        </w:rPr>
        <w:t>法定組織</w:t>
      </w:r>
      <w:r w:rsidR="006953ED">
        <w:rPr>
          <w:rFonts w:hint="eastAsia"/>
          <w:sz w:val="32"/>
          <w:szCs w:val="32"/>
        </w:rPr>
        <w:t>，</w:t>
      </w:r>
      <w:r w:rsidR="00473215">
        <w:rPr>
          <w:rFonts w:hint="eastAsia"/>
          <w:sz w:val="32"/>
          <w:szCs w:val="32"/>
        </w:rPr>
        <w:t>亦</w:t>
      </w:r>
      <w:r w:rsidR="006953ED">
        <w:rPr>
          <w:rFonts w:hint="eastAsia"/>
          <w:sz w:val="32"/>
          <w:szCs w:val="32"/>
        </w:rPr>
        <w:t>無</w:t>
      </w:r>
      <w:r w:rsidR="002C04A4" w:rsidRPr="002C04A4">
        <w:rPr>
          <w:sz w:val="32"/>
          <w:szCs w:val="32"/>
        </w:rPr>
        <w:t>任何</w:t>
      </w:r>
      <w:r w:rsidR="006953ED">
        <w:rPr>
          <w:rFonts w:hint="eastAsia"/>
          <w:sz w:val="32"/>
          <w:szCs w:val="32"/>
        </w:rPr>
        <w:t>法定</w:t>
      </w:r>
      <w:r w:rsidR="002C04A4" w:rsidRPr="002C04A4">
        <w:rPr>
          <w:sz w:val="32"/>
          <w:szCs w:val="32"/>
        </w:rPr>
        <w:t>權限</w:t>
      </w:r>
      <w:r w:rsidR="006953ED">
        <w:rPr>
          <w:rFonts w:hint="eastAsia"/>
          <w:sz w:val="32"/>
          <w:szCs w:val="32"/>
        </w:rPr>
        <w:t>，</w:t>
      </w:r>
      <w:r w:rsidR="00473215">
        <w:rPr>
          <w:rFonts w:hint="eastAsia"/>
          <w:sz w:val="32"/>
          <w:szCs w:val="32"/>
        </w:rPr>
        <w:t>僅係</w:t>
      </w:r>
      <w:r w:rsidR="002C04A4" w:rsidRPr="002C04A4">
        <w:rPr>
          <w:sz w:val="32"/>
          <w:szCs w:val="32"/>
        </w:rPr>
        <w:t>考選部</w:t>
      </w:r>
      <w:r w:rsidR="00D71940">
        <w:rPr>
          <w:rFonts w:hint="eastAsia"/>
          <w:sz w:val="32"/>
          <w:szCs w:val="32"/>
        </w:rPr>
        <w:t>希望藉由</w:t>
      </w:r>
      <w:r w:rsidR="00D71940" w:rsidRPr="002C04A4">
        <w:rPr>
          <w:sz w:val="32"/>
          <w:szCs w:val="32"/>
        </w:rPr>
        <w:t>專家</w:t>
      </w:r>
      <w:r w:rsidR="00D71940">
        <w:rPr>
          <w:rFonts w:hint="eastAsia"/>
          <w:sz w:val="32"/>
          <w:szCs w:val="32"/>
        </w:rPr>
        <w:t>學者參與，對性別議題</w:t>
      </w:r>
      <w:r w:rsidR="00CB4F48">
        <w:rPr>
          <w:rFonts w:hint="eastAsia"/>
          <w:sz w:val="32"/>
          <w:szCs w:val="32"/>
        </w:rPr>
        <w:t>多元思</w:t>
      </w:r>
      <w:r w:rsidR="00CB4F48" w:rsidRPr="002C04A4">
        <w:rPr>
          <w:sz w:val="32"/>
          <w:szCs w:val="32"/>
        </w:rPr>
        <w:t>考</w:t>
      </w:r>
      <w:r w:rsidR="00D71940">
        <w:rPr>
          <w:rFonts w:hint="eastAsia"/>
          <w:sz w:val="32"/>
          <w:szCs w:val="32"/>
        </w:rPr>
        <w:t>所成立的委員會</w:t>
      </w:r>
      <w:r w:rsidR="00CB4F48">
        <w:rPr>
          <w:rFonts w:hint="eastAsia"/>
          <w:sz w:val="32"/>
          <w:szCs w:val="32"/>
        </w:rPr>
        <w:t>，</w:t>
      </w:r>
      <w:r w:rsidR="00D71940">
        <w:rPr>
          <w:rFonts w:hint="eastAsia"/>
          <w:sz w:val="32"/>
          <w:szCs w:val="32"/>
        </w:rPr>
        <w:t>成員包括</w:t>
      </w:r>
      <w:r w:rsidR="00CB4F48" w:rsidRPr="002C04A4">
        <w:rPr>
          <w:sz w:val="32"/>
          <w:szCs w:val="32"/>
        </w:rPr>
        <w:t>勞動部</w:t>
      </w:r>
      <w:r w:rsidR="00CB4F48">
        <w:rPr>
          <w:rFonts w:hint="eastAsia"/>
          <w:sz w:val="32"/>
          <w:szCs w:val="32"/>
        </w:rPr>
        <w:t>、</w:t>
      </w:r>
      <w:r w:rsidR="00CB4F48" w:rsidRPr="002C04A4">
        <w:rPr>
          <w:sz w:val="32"/>
          <w:szCs w:val="32"/>
        </w:rPr>
        <w:t>台北市政府勞工局</w:t>
      </w:r>
      <w:r w:rsidR="00CB4F48">
        <w:rPr>
          <w:rFonts w:hint="eastAsia"/>
          <w:sz w:val="32"/>
          <w:szCs w:val="32"/>
        </w:rPr>
        <w:t>、</w:t>
      </w:r>
      <w:r w:rsidR="00CB4F48" w:rsidRPr="002C04A4">
        <w:rPr>
          <w:sz w:val="32"/>
          <w:szCs w:val="32"/>
        </w:rPr>
        <w:t>銓敘部</w:t>
      </w:r>
      <w:r w:rsidR="00CB4F48">
        <w:rPr>
          <w:rFonts w:hint="eastAsia"/>
          <w:sz w:val="32"/>
          <w:szCs w:val="32"/>
        </w:rPr>
        <w:t>、人事總處等機關</w:t>
      </w:r>
      <w:r w:rsidR="00CB4F48" w:rsidRPr="002C04A4">
        <w:rPr>
          <w:sz w:val="32"/>
          <w:szCs w:val="32"/>
        </w:rPr>
        <w:t>代表</w:t>
      </w:r>
      <w:r w:rsidR="00D71940">
        <w:rPr>
          <w:rFonts w:hint="eastAsia"/>
          <w:sz w:val="32"/>
          <w:szCs w:val="32"/>
        </w:rPr>
        <w:t>，純粹是一個諮詢的組織，</w:t>
      </w:r>
      <w:r w:rsidR="002C04A4" w:rsidRPr="002C04A4">
        <w:rPr>
          <w:sz w:val="32"/>
          <w:szCs w:val="32"/>
        </w:rPr>
        <w:t>沒有能力接受或拒絕任何考試</w:t>
      </w:r>
      <w:r w:rsidR="00C92C68">
        <w:rPr>
          <w:rFonts w:hint="eastAsia"/>
          <w:sz w:val="32"/>
          <w:szCs w:val="32"/>
        </w:rPr>
        <w:t>的</w:t>
      </w:r>
      <w:r w:rsidR="00D71940">
        <w:rPr>
          <w:rFonts w:hint="eastAsia"/>
          <w:sz w:val="32"/>
          <w:szCs w:val="32"/>
        </w:rPr>
        <w:t>機關報</w:t>
      </w:r>
      <w:r w:rsidR="002C04A4" w:rsidRPr="002C04A4">
        <w:rPr>
          <w:sz w:val="32"/>
          <w:szCs w:val="32"/>
        </w:rPr>
        <w:t>缺名額</w:t>
      </w:r>
      <w:r w:rsidR="00D71940">
        <w:rPr>
          <w:rFonts w:hint="eastAsia"/>
          <w:sz w:val="32"/>
          <w:szCs w:val="32"/>
        </w:rPr>
        <w:t>。</w:t>
      </w:r>
      <w:r w:rsidR="00473215">
        <w:rPr>
          <w:rFonts w:hint="eastAsia"/>
          <w:sz w:val="32"/>
          <w:szCs w:val="32"/>
        </w:rPr>
        <w:t>關於</w:t>
      </w:r>
      <w:r w:rsidR="00D71940">
        <w:rPr>
          <w:rFonts w:hint="eastAsia"/>
          <w:sz w:val="32"/>
          <w:szCs w:val="32"/>
        </w:rPr>
        <w:t>建立</w:t>
      </w:r>
      <w:r w:rsidR="002C04A4" w:rsidRPr="002C04A4">
        <w:rPr>
          <w:sz w:val="32"/>
          <w:szCs w:val="32"/>
        </w:rPr>
        <w:t>審查性別平等的基準</w:t>
      </w:r>
      <w:r w:rsidR="00D71940">
        <w:rPr>
          <w:rFonts w:hint="eastAsia"/>
          <w:sz w:val="32"/>
          <w:szCs w:val="32"/>
        </w:rPr>
        <w:t>來</w:t>
      </w:r>
      <w:r w:rsidR="002C04A4" w:rsidRPr="002C04A4">
        <w:rPr>
          <w:sz w:val="32"/>
          <w:szCs w:val="32"/>
        </w:rPr>
        <w:t>審查各用人機關分定男女錄取名額</w:t>
      </w:r>
      <w:r w:rsidR="00473215">
        <w:rPr>
          <w:rFonts w:hint="eastAsia"/>
          <w:sz w:val="32"/>
          <w:szCs w:val="32"/>
        </w:rPr>
        <w:t>之建議</w:t>
      </w:r>
      <w:r w:rsidR="00D71940">
        <w:rPr>
          <w:rFonts w:hint="eastAsia"/>
          <w:sz w:val="32"/>
          <w:szCs w:val="32"/>
        </w:rPr>
        <w:t>，</w:t>
      </w:r>
      <w:r w:rsidR="002C04A4" w:rsidRPr="002C04A4">
        <w:rPr>
          <w:sz w:val="32"/>
          <w:szCs w:val="32"/>
        </w:rPr>
        <w:t>恐怕</w:t>
      </w:r>
      <w:r w:rsidR="00473215">
        <w:rPr>
          <w:rFonts w:hint="eastAsia"/>
          <w:sz w:val="32"/>
          <w:szCs w:val="32"/>
        </w:rPr>
        <w:t>是</w:t>
      </w:r>
      <w:r w:rsidR="002C04A4" w:rsidRPr="002C04A4">
        <w:rPr>
          <w:sz w:val="32"/>
          <w:szCs w:val="32"/>
        </w:rPr>
        <w:t>有</w:t>
      </w:r>
      <w:r w:rsidR="00D71940">
        <w:rPr>
          <w:rFonts w:hint="eastAsia"/>
          <w:sz w:val="32"/>
          <w:szCs w:val="32"/>
        </w:rPr>
        <w:t>所</w:t>
      </w:r>
      <w:r w:rsidR="002C04A4" w:rsidRPr="002C04A4">
        <w:rPr>
          <w:sz w:val="32"/>
          <w:szCs w:val="32"/>
        </w:rPr>
        <w:t>誤解</w:t>
      </w:r>
      <w:r w:rsidR="00D71940">
        <w:rPr>
          <w:rFonts w:hint="eastAsia"/>
          <w:sz w:val="32"/>
          <w:szCs w:val="32"/>
        </w:rPr>
        <w:t>。</w:t>
      </w:r>
      <w:r w:rsidR="00473215">
        <w:rPr>
          <w:rFonts w:hint="eastAsia"/>
          <w:sz w:val="32"/>
          <w:szCs w:val="32"/>
        </w:rPr>
        <w:t>事</w:t>
      </w:r>
      <w:r w:rsidR="002C04A4" w:rsidRPr="002C04A4">
        <w:rPr>
          <w:sz w:val="32"/>
          <w:szCs w:val="32"/>
        </w:rPr>
        <w:t>實</w:t>
      </w:r>
      <w:r w:rsidR="00473215">
        <w:rPr>
          <w:rFonts w:hint="eastAsia"/>
          <w:sz w:val="32"/>
          <w:szCs w:val="32"/>
        </w:rPr>
        <w:t>上，</w:t>
      </w:r>
      <w:r w:rsidR="002C04A4" w:rsidRPr="002C04A4">
        <w:rPr>
          <w:sz w:val="32"/>
          <w:szCs w:val="32"/>
        </w:rPr>
        <w:t>考試委員</w:t>
      </w:r>
      <w:r w:rsidR="00473215">
        <w:rPr>
          <w:rFonts w:hint="eastAsia"/>
          <w:sz w:val="32"/>
          <w:szCs w:val="32"/>
        </w:rPr>
        <w:t>和</w:t>
      </w:r>
      <w:proofErr w:type="gramStart"/>
      <w:r w:rsidR="00473215">
        <w:rPr>
          <w:rFonts w:hint="eastAsia"/>
          <w:sz w:val="32"/>
          <w:szCs w:val="32"/>
        </w:rPr>
        <w:t>考選部都</w:t>
      </w:r>
      <w:r w:rsidR="002C04A4" w:rsidRPr="002C04A4">
        <w:rPr>
          <w:sz w:val="32"/>
          <w:szCs w:val="32"/>
        </w:rPr>
        <w:t>非常</w:t>
      </w:r>
      <w:proofErr w:type="gramEnd"/>
      <w:r w:rsidR="002C04A4" w:rsidRPr="002C04A4">
        <w:rPr>
          <w:sz w:val="32"/>
          <w:szCs w:val="32"/>
        </w:rPr>
        <w:t>關</w:t>
      </w:r>
      <w:r w:rsidR="00D71940">
        <w:rPr>
          <w:rFonts w:hint="eastAsia"/>
          <w:sz w:val="32"/>
          <w:szCs w:val="32"/>
        </w:rPr>
        <w:t>注</w:t>
      </w:r>
      <w:r w:rsidR="002C04A4" w:rsidRPr="002C04A4">
        <w:rPr>
          <w:sz w:val="32"/>
          <w:szCs w:val="32"/>
        </w:rPr>
        <w:lastRenderedPageBreak/>
        <w:t>這個議題</w:t>
      </w:r>
      <w:r w:rsidR="00D71940">
        <w:rPr>
          <w:rFonts w:hint="eastAsia"/>
          <w:sz w:val="32"/>
          <w:szCs w:val="32"/>
        </w:rPr>
        <w:t>，</w:t>
      </w:r>
      <w:r w:rsidR="00473215">
        <w:rPr>
          <w:rFonts w:hint="eastAsia"/>
          <w:sz w:val="32"/>
          <w:szCs w:val="32"/>
        </w:rPr>
        <w:t>必要時，</w:t>
      </w:r>
      <w:r w:rsidR="00041FB9" w:rsidRPr="00041FB9">
        <w:rPr>
          <w:sz w:val="32"/>
          <w:szCs w:val="32"/>
        </w:rPr>
        <w:t>如有合</w:t>
      </w:r>
      <w:r w:rsidR="00041FB9">
        <w:rPr>
          <w:rFonts w:hint="eastAsia"/>
          <w:sz w:val="32"/>
          <w:szCs w:val="32"/>
        </w:rPr>
        <w:t>宜</w:t>
      </w:r>
      <w:r w:rsidR="00041FB9" w:rsidRPr="00041FB9">
        <w:rPr>
          <w:sz w:val="32"/>
          <w:szCs w:val="32"/>
        </w:rPr>
        <w:t>方式</w:t>
      </w:r>
      <w:r w:rsidR="00D71940">
        <w:rPr>
          <w:rFonts w:hint="eastAsia"/>
          <w:sz w:val="32"/>
          <w:szCs w:val="32"/>
        </w:rPr>
        <w:t>，</w:t>
      </w:r>
      <w:r w:rsidR="00041FB9" w:rsidRPr="00041FB9">
        <w:rPr>
          <w:sz w:val="32"/>
          <w:szCs w:val="32"/>
        </w:rPr>
        <w:t>考選部</w:t>
      </w:r>
      <w:r w:rsidR="00473215">
        <w:rPr>
          <w:rFonts w:hint="eastAsia"/>
          <w:sz w:val="32"/>
          <w:szCs w:val="32"/>
        </w:rPr>
        <w:t>非常</w:t>
      </w:r>
      <w:r w:rsidR="00041FB9" w:rsidRPr="00041FB9">
        <w:rPr>
          <w:sz w:val="32"/>
          <w:szCs w:val="32"/>
        </w:rPr>
        <w:t>願意提報政策修改的法案</w:t>
      </w:r>
      <w:r w:rsidR="00041FB9">
        <w:rPr>
          <w:rFonts w:hint="eastAsia"/>
          <w:sz w:val="32"/>
          <w:szCs w:val="32"/>
        </w:rPr>
        <w:t>報請</w:t>
      </w:r>
      <w:r w:rsidR="00041FB9" w:rsidRPr="00041FB9">
        <w:rPr>
          <w:sz w:val="32"/>
          <w:szCs w:val="32"/>
        </w:rPr>
        <w:t>考試院</w:t>
      </w:r>
      <w:r w:rsidR="00041FB9">
        <w:rPr>
          <w:rFonts w:hint="eastAsia"/>
          <w:sz w:val="32"/>
          <w:szCs w:val="32"/>
        </w:rPr>
        <w:t>審議</w:t>
      </w:r>
      <w:r w:rsidR="00BC70A1">
        <w:rPr>
          <w:rFonts w:hint="eastAsia"/>
          <w:sz w:val="32"/>
          <w:szCs w:val="32"/>
        </w:rPr>
        <w:t>，</w:t>
      </w:r>
      <w:r w:rsidR="00473215">
        <w:rPr>
          <w:rFonts w:hint="eastAsia"/>
          <w:sz w:val="32"/>
          <w:szCs w:val="32"/>
        </w:rPr>
        <w:t>但</w:t>
      </w:r>
      <w:r w:rsidR="00700F70">
        <w:rPr>
          <w:rFonts w:hint="eastAsia"/>
          <w:sz w:val="32"/>
          <w:szCs w:val="32"/>
        </w:rPr>
        <w:t>在</w:t>
      </w:r>
      <w:r w:rsidR="00473215">
        <w:rPr>
          <w:rFonts w:hint="eastAsia"/>
          <w:sz w:val="32"/>
          <w:szCs w:val="32"/>
        </w:rPr>
        <w:t>未</w:t>
      </w:r>
      <w:r w:rsidR="00700F70">
        <w:rPr>
          <w:rFonts w:hint="eastAsia"/>
          <w:sz w:val="32"/>
          <w:szCs w:val="32"/>
        </w:rPr>
        <w:t>經修</w:t>
      </w:r>
      <w:r w:rsidR="00041FB9" w:rsidRPr="00041FB9">
        <w:rPr>
          <w:sz w:val="32"/>
          <w:szCs w:val="32"/>
        </w:rPr>
        <w:t>法程序</w:t>
      </w:r>
      <w:r w:rsidR="00473215">
        <w:rPr>
          <w:rFonts w:hint="eastAsia"/>
          <w:sz w:val="32"/>
          <w:szCs w:val="32"/>
        </w:rPr>
        <w:t>修正法規前</w:t>
      </w:r>
      <w:r w:rsidR="00700F70">
        <w:rPr>
          <w:rFonts w:hint="eastAsia"/>
          <w:sz w:val="32"/>
          <w:szCs w:val="32"/>
        </w:rPr>
        <w:t>，</w:t>
      </w:r>
      <w:r w:rsidR="00041FB9" w:rsidRPr="00041FB9">
        <w:rPr>
          <w:sz w:val="32"/>
          <w:szCs w:val="32"/>
        </w:rPr>
        <w:t>考選部沒辦法改變</w:t>
      </w:r>
      <w:r w:rsidR="00700F70">
        <w:rPr>
          <w:rFonts w:hint="eastAsia"/>
          <w:sz w:val="32"/>
          <w:szCs w:val="32"/>
        </w:rPr>
        <w:t>。</w:t>
      </w:r>
      <w:r w:rsidR="00BC70A1">
        <w:rPr>
          <w:rFonts w:hint="eastAsia"/>
          <w:sz w:val="32"/>
          <w:szCs w:val="32"/>
        </w:rPr>
        <w:t>其次</w:t>
      </w:r>
      <w:r w:rsidR="00473215">
        <w:rPr>
          <w:rFonts w:hint="eastAsia"/>
          <w:sz w:val="32"/>
          <w:szCs w:val="32"/>
        </w:rPr>
        <w:t>，</w:t>
      </w:r>
      <w:r w:rsidR="00041FB9" w:rsidRPr="00041FB9">
        <w:rPr>
          <w:sz w:val="32"/>
          <w:szCs w:val="32"/>
        </w:rPr>
        <w:t>考選部也沒有辦法研議性別限制事項的合理</w:t>
      </w:r>
      <w:r w:rsidR="00700F70">
        <w:rPr>
          <w:rFonts w:hint="eastAsia"/>
          <w:sz w:val="32"/>
          <w:szCs w:val="32"/>
        </w:rPr>
        <w:t>性</w:t>
      </w:r>
      <w:r w:rsidR="00041FB9" w:rsidRPr="00041FB9">
        <w:rPr>
          <w:sz w:val="32"/>
          <w:szCs w:val="32"/>
        </w:rPr>
        <w:t>論述</w:t>
      </w:r>
      <w:r w:rsidR="00700F70">
        <w:rPr>
          <w:rFonts w:hint="eastAsia"/>
          <w:sz w:val="32"/>
          <w:szCs w:val="32"/>
        </w:rPr>
        <w:t>，</w:t>
      </w:r>
      <w:r w:rsidR="00041FB9" w:rsidRPr="00041FB9">
        <w:rPr>
          <w:sz w:val="32"/>
          <w:szCs w:val="32"/>
        </w:rPr>
        <w:t>因為我們不是主動</w:t>
      </w:r>
      <w:r w:rsidR="00C25F52">
        <w:rPr>
          <w:rFonts w:hint="eastAsia"/>
          <w:sz w:val="32"/>
          <w:szCs w:val="32"/>
        </w:rPr>
        <w:t>報缺的</w:t>
      </w:r>
      <w:r w:rsidR="00041FB9" w:rsidRPr="00041FB9">
        <w:rPr>
          <w:sz w:val="32"/>
          <w:szCs w:val="32"/>
        </w:rPr>
        <w:t>機關</w:t>
      </w:r>
      <w:r w:rsidR="00700F70">
        <w:rPr>
          <w:rFonts w:hint="eastAsia"/>
          <w:sz w:val="32"/>
          <w:szCs w:val="32"/>
        </w:rPr>
        <w:t>，</w:t>
      </w:r>
      <w:r w:rsidR="00473215">
        <w:rPr>
          <w:rFonts w:hint="eastAsia"/>
          <w:sz w:val="32"/>
          <w:szCs w:val="32"/>
        </w:rPr>
        <w:t>只</w:t>
      </w:r>
      <w:r w:rsidR="00041FB9">
        <w:rPr>
          <w:rFonts w:hint="eastAsia"/>
          <w:sz w:val="32"/>
          <w:szCs w:val="32"/>
        </w:rPr>
        <w:t>是</w:t>
      </w:r>
      <w:r w:rsidR="00041FB9" w:rsidRPr="00041FB9">
        <w:rPr>
          <w:sz w:val="32"/>
          <w:szCs w:val="32"/>
        </w:rPr>
        <w:t>接受開缺後</w:t>
      </w:r>
      <w:r w:rsidR="00473215">
        <w:rPr>
          <w:rFonts w:hint="eastAsia"/>
          <w:sz w:val="32"/>
          <w:szCs w:val="32"/>
        </w:rPr>
        <w:t>的</w:t>
      </w:r>
      <w:r w:rsidR="00041FB9" w:rsidRPr="00041FB9">
        <w:rPr>
          <w:sz w:val="32"/>
          <w:szCs w:val="32"/>
        </w:rPr>
        <w:t>報</w:t>
      </w:r>
      <w:r w:rsidR="00473215">
        <w:rPr>
          <w:rFonts w:hint="eastAsia"/>
          <w:sz w:val="32"/>
          <w:szCs w:val="32"/>
        </w:rPr>
        <w:t>考。</w:t>
      </w:r>
      <w:r w:rsidR="00C25F52">
        <w:rPr>
          <w:rFonts w:hint="eastAsia"/>
          <w:sz w:val="32"/>
          <w:szCs w:val="32"/>
        </w:rPr>
        <w:t>考選</w:t>
      </w:r>
      <w:r w:rsidR="00700F70">
        <w:rPr>
          <w:rFonts w:hint="eastAsia"/>
          <w:sz w:val="32"/>
          <w:szCs w:val="32"/>
        </w:rPr>
        <w:t>部成果報告</w:t>
      </w:r>
      <w:r w:rsidR="00700F70">
        <w:rPr>
          <w:rFonts w:ascii="標楷體" w:hAnsi="標楷體" w:hint="eastAsia"/>
          <w:sz w:val="32"/>
          <w:szCs w:val="32"/>
        </w:rPr>
        <w:t>「辦理國家考試應試科目試題檢視比例」</w:t>
      </w:r>
      <w:r w:rsidR="00C25F52">
        <w:rPr>
          <w:rFonts w:ascii="標楷體" w:hAnsi="標楷體" w:hint="eastAsia"/>
          <w:sz w:val="32"/>
          <w:szCs w:val="32"/>
        </w:rPr>
        <w:t>之</w:t>
      </w:r>
      <w:r w:rsidR="00041FB9" w:rsidRPr="00041FB9">
        <w:rPr>
          <w:sz w:val="32"/>
          <w:szCs w:val="32"/>
        </w:rPr>
        <w:t>檢討</w:t>
      </w:r>
      <w:r w:rsidR="00700F70">
        <w:rPr>
          <w:rFonts w:hint="eastAsia"/>
          <w:sz w:val="32"/>
          <w:szCs w:val="32"/>
        </w:rPr>
        <w:t>及</w:t>
      </w:r>
      <w:r w:rsidR="00041FB9" w:rsidRPr="00041FB9">
        <w:rPr>
          <w:sz w:val="32"/>
          <w:szCs w:val="32"/>
        </w:rPr>
        <w:t>策進作為</w:t>
      </w:r>
      <w:r w:rsidR="00700F70">
        <w:rPr>
          <w:rFonts w:hint="eastAsia"/>
          <w:sz w:val="32"/>
          <w:szCs w:val="32"/>
        </w:rPr>
        <w:t>所提</w:t>
      </w:r>
      <w:r w:rsidR="00041FB9" w:rsidRPr="00041FB9">
        <w:rPr>
          <w:sz w:val="32"/>
          <w:szCs w:val="32"/>
        </w:rPr>
        <w:t>兩</w:t>
      </w:r>
      <w:r w:rsidR="00700F70">
        <w:rPr>
          <w:rFonts w:hint="eastAsia"/>
          <w:sz w:val="32"/>
          <w:szCs w:val="32"/>
        </w:rPr>
        <w:t>點，是</w:t>
      </w:r>
      <w:r w:rsidR="00C25F52">
        <w:rPr>
          <w:rFonts w:hint="eastAsia"/>
          <w:sz w:val="32"/>
          <w:szCs w:val="32"/>
        </w:rPr>
        <w:t>我們</w:t>
      </w:r>
      <w:r w:rsidR="00041FB9" w:rsidRPr="00041FB9">
        <w:rPr>
          <w:sz w:val="32"/>
          <w:szCs w:val="32"/>
        </w:rPr>
        <w:t>希望努力</w:t>
      </w:r>
      <w:r w:rsidR="00C25F52">
        <w:rPr>
          <w:rFonts w:hint="eastAsia"/>
          <w:sz w:val="32"/>
          <w:szCs w:val="32"/>
        </w:rPr>
        <w:t>達成的</w:t>
      </w:r>
      <w:r w:rsidR="00700F70">
        <w:rPr>
          <w:rFonts w:hint="eastAsia"/>
          <w:sz w:val="32"/>
          <w:szCs w:val="32"/>
        </w:rPr>
        <w:t>。</w:t>
      </w:r>
      <w:r w:rsidR="00041FB9" w:rsidRPr="00041FB9">
        <w:rPr>
          <w:sz w:val="32"/>
          <w:szCs w:val="32"/>
        </w:rPr>
        <w:t>這些都是高度機密</w:t>
      </w:r>
      <w:r w:rsidR="00700F70">
        <w:rPr>
          <w:rFonts w:hint="eastAsia"/>
          <w:sz w:val="32"/>
          <w:szCs w:val="32"/>
        </w:rPr>
        <w:t>、</w:t>
      </w:r>
      <w:r w:rsidR="00041FB9" w:rsidRPr="00041FB9">
        <w:rPr>
          <w:sz w:val="32"/>
          <w:szCs w:val="32"/>
        </w:rPr>
        <w:t>高</w:t>
      </w:r>
      <w:r w:rsidR="00041FB9">
        <w:rPr>
          <w:sz w:val="32"/>
          <w:szCs w:val="32"/>
        </w:rPr>
        <w:t>度專業的</w:t>
      </w:r>
      <w:r w:rsidR="00041FB9">
        <w:rPr>
          <w:rFonts w:hint="eastAsia"/>
          <w:sz w:val="32"/>
          <w:szCs w:val="32"/>
        </w:rPr>
        <w:t>典試事項</w:t>
      </w:r>
      <w:r w:rsidR="00C25F52">
        <w:rPr>
          <w:rFonts w:hint="eastAsia"/>
          <w:sz w:val="32"/>
          <w:szCs w:val="32"/>
        </w:rPr>
        <w:t>，</w:t>
      </w:r>
      <w:r w:rsidR="00041FB9" w:rsidRPr="00041FB9">
        <w:rPr>
          <w:sz w:val="32"/>
          <w:szCs w:val="32"/>
        </w:rPr>
        <w:t>考選部作為行政機關</w:t>
      </w:r>
      <w:r w:rsidR="00700F70">
        <w:rPr>
          <w:rFonts w:hint="eastAsia"/>
          <w:sz w:val="32"/>
          <w:szCs w:val="32"/>
        </w:rPr>
        <w:t>，</w:t>
      </w:r>
      <w:r w:rsidR="00041FB9" w:rsidRPr="00041FB9">
        <w:rPr>
          <w:sz w:val="32"/>
          <w:szCs w:val="32"/>
        </w:rPr>
        <w:t>會</w:t>
      </w:r>
      <w:r w:rsidR="00041FB9">
        <w:rPr>
          <w:rFonts w:hint="eastAsia"/>
          <w:sz w:val="32"/>
          <w:szCs w:val="32"/>
        </w:rPr>
        <w:t>全力</w:t>
      </w:r>
      <w:r w:rsidR="00027E89">
        <w:rPr>
          <w:rFonts w:hint="eastAsia"/>
          <w:sz w:val="32"/>
          <w:szCs w:val="32"/>
        </w:rPr>
        <w:t>懇</w:t>
      </w:r>
      <w:r w:rsidR="00041FB9">
        <w:rPr>
          <w:rFonts w:hint="eastAsia"/>
          <w:sz w:val="32"/>
          <w:szCs w:val="32"/>
        </w:rPr>
        <w:t>請</w:t>
      </w:r>
      <w:r w:rsidR="00041FB9" w:rsidRPr="00041FB9">
        <w:rPr>
          <w:sz w:val="32"/>
          <w:szCs w:val="32"/>
        </w:rPr>
        <w:t>專家學者在參與國家</w:t>
      </w:r>
      <w:proofErr w:type="gramStart"/>
      <w:r w:rsidR="00041FB9" w:rsidRPr="00041FB9">
        <w:rPr>
          <w:sz w:val="32"/>
          <w:szCs w:val="32"/>
        </w:rPr>
        <w:t>考試</w:t>
      </w:r>
      <w:r w:rsidR="00041FB9">
        <w:rPr>
          <w:rFonts w:hint="eastAsia"/>
          <w:sz w:val="32"/>
          <w:szCs w:val="32"/>
        </w:rPr>
        <w:t>典</w:t>
      </w:r>
      <w:r w:rsidR="00041FB9" w:rsidRPr="00041FB9">
        <w:rPr>
          <w:sz w:val="32"/>
          <w:szCs w:val="32"/>
        </w:rPr>
        <w:t>試</w:t>
      </w:r>
      <w:r w:rsidR="00041FB9">
        <w:rPr>
          <w:rFonts w:hint="eastAsia"/>
          <w:sz w:val="32"/>
          <w:szCs w:val="32"/>
        </w:rPr>
        <w:t>試</w:t>
      </w:r>
      <w:r w:rsidR="00041FB9" w:rsidRPr="00041FB9">
        <w:rPr>
          <w:sz w:val="32"/>
          <w:szCs w:val="32"/>
        </w:rPr>
        <w:t>務</w:t>
      </w:r>
      <w:proofErr w:type="gramEnd"/>
      <w:r w:rsidR="00041FB9" w:rsidRPr="00041FB9">
        <w:rPr>
          <w:sz w:val="32"/>
          <w:szCs w:val="32"/>
        </w:rPr>
        <w:t>工作時</w:t>
      </w:r>
      <w:r w:rsidR="00700F70">
        <w:rPr>
          <w:rFonts w:hint="eastAsia"/>
          <w:sz w:val="32"/>
          <w:szCs w:val="32"/>
        </w:rPr>
        <w:t>，儘量</w:t>
      </w:r>
      <w:r w:rsidR="00041FB9" w:rsidRPr="00041FB9">
        <w:rPr>
          <w:sz w:val="32"/>
          <w:szCs w:val="32"/>
        </w:rPr>
        <w:t>滿足</w:t>
      </w:r>
      <w:r w:rsidR="00700F70">
        <w:rPr>
          <w:rFonts w:hint="eastAsia"/>
          <w:sz w:val="32"/>
          <w:szCs w:val="32"/>
        </w:rPr>
        <w:t>並</w:t>
      </w:r>
      <w:r w:rsidR="00041FB9" w:rsidRPr="00041FB9">
        <w:rPr>
          <w:sz w:val="32"/>
          <w:szCs w:val="32"/>
        </w:rPr>
        <w:t>照顧到性別平等的方向</w:t>
      </w:r>
      <w:r w:rsidR="00C25F52">
        <w:rPr>
          <w:rFonts w:hint="eastAsia"/>
          <w:sz w:val="32"/>
          <w:szCs w:val="32"/>
        </w:rPr>
        <w:t>，但這並不是</w:t>
      </w:r>
      <w:proofErr w:type="gramStart"/>
      <w:r w:rsidR="00C25F52">
        <w:rPr>
          <w:rFonts w:hint="eastAsia"/>
          <w:sz w:val="32"/>
          <w:szCs w:val="32"/>
        </w:rPr>
        <w:t>考選部的權責</w:t>
      </w:r>
      <w:proofErr w:type="gramEnd"/>
      <w:r w:rsidR="00C25F52">
        <w:rPr>
          <w:rFonts w:hint="eastAsia"/>
          <w:sz w:val="32"/>
          <w:szCs w:val="32"/>
        </w:rPr>
        <w:t>，</w:t>
      </w:r>
      <w:r w:rsidR="00041FB9" w:rsidRPr="00041FB9">
        <w:rPr>
          <w:sz w:val="32"/>
          <w:szCs w:val="32"/>
        </w:rPr>
        <w:t>這就是我們為難的地方</w:t>
      </w:r>
      <w:r w:rsidR="00C25F52">
        <w:rPr>
          <w:rFonts w:hint="eastAsia"/>
          <w:sz w:val="32"/>
          <w:szCs w:val="32"/>
        </w:rPr>
        <w:t>。</w:t>
      </w:r>
      <w:r w:rsidR="00C25F52" w:rsidRPr="00041FB9">
        <w:rPr>
          <w:sz w:val="32"/>
          <w:szCs w:val="32"/>
        </w:rPr>
        <w:t>學者專家都是專業人士</w:t>
      </w:r>
      <w:r w:rsidR="00C25F52">
        <w:rPr>
          <w:rFonts w:hint="eastAsia"/>
          <w:sz w:val="32"/>
          <w:szCs w:val="32"/>
        </w:rPr>
        <w:t>，如果國家</w:t>
      </w:r>
      <w:r w:rsidR="00C25F52" w:rsidRPr="00041FB9">
        <w:rPr>
          <w:sz w:val="32"/>
          <w:szCs w:val="32"/>
        </w:rPr>
        <w:t>考試</w:t>
      </w:r>
      <w:r w:rsidR="00C25F52">
        <w:rPr>
          <w:rFonts w:hint="eastAsia"/>
          <w:sz w:val="32"/>
          <w:szCs w:val="32"/>
        </w:rPr>
        <w:t>題目出現可能</w:t>
      </w:r>
      <w:r w:rsidR="00C25F52" w:rsidRPr="00041FB9">
        <w:rPr>
          <w:sz w:val="32"/>
          <w:szCs w:val="32"/>
        </w:rPr>
        <w:t>被</w:t>
      </w:r>
      <w:r w:rsidR="00C25F52">
        <w:rPr>
          <w:rFonts w:hint="eastAsia"/>
          <w:sz w:val="32"/>
          <w:szCs w:val="32"/>
        </w:rPr>
        <w:t>質疑</w:t>
      </w:r>
      <w:r w:rsidR="00C25F52" w:rsidRPr="00041FB9">
        <w:rPr>
          <w:sz w:val="32"/>
          <w:szCs w:val="32"/>
        </w:rPr>
        <w:t>有不當的性別歧視</w:t>
      </w:r>
      <w:r w:rsidR="00C25F52">
        <w:rPr>
          <w:rFonts w:hint="eastAsia"/>
          <w:sz w:val="32"/>
          <w:szCs w:val="32"/>
        </w:rPr>
        <w:t>，考選部</w:t>
      </w:r>
      <w:r w:rsidR="00041FB9" w:rsidRPr="00041FB9">
        <w:rPr>
          <w:sz w:val="32"/>
          <w:szCs w:val="32"/>
        </w:rPr>
        <w:t>會</w:t>
      </w:r>
      <w:r w:rsidR="00C25F52">
        <w:rPr>
          <w:rFonts w:hint="eastAsia"/>
          <w:sz w:val="32"/>
          <w:szCs w:val="32"/>
        </w:rPr>
        <w:t>努力以</w:t>
      </w:r>
      <w:r w:rsidR="00041FB9" w:rsidRPr="00041FB9">
        <w:rPr>
          <w:sz w:val="32"/>
          <w:szCs w:val="32"/>
        </w:rPr>
        <w:t>合</w:t>
      </w:r>
      <w:r w:rsidR="00041FB9">
        <w:rPr>
          <w:rFonts w:hint="eastAsia"/>
          <w:sz w:val="32"/>
          <w:szCs w:val="32"/>
        </w:rPr>
        <w:t>宜</w:t>
      </w:r>
      <w:r w:rsidR="00041FB9" w:rsidRPr="00041FB9">
        <w:rPr>
          <w:sz w:val="32"/>
          <w:szCs w:val="32"/>
        </w:rPr>
        <w:t>的方式來提醒</w:t>
      </w:r>
      <w:r w:rsidR="00C25F52">
        <w:rPr>
          <w:rFonts w:hint="eastAsia"/>
          <w:sz w:val="32"/>
          <w:szCs w:val="32"/>
        </w:rPr>
        <w:t>；</w:t>
      </w:r>
      <w:r w:rsidR="00041FB9">
        <w:rPr>
          <w:rFonts w:hint="eastAsia"/>
          <w:sz w:val="32"/>
          <w:szCs w:val="32"/>
        </w:rPr>
        <w:t>至於</w:t>
      </w:r>
      <w:r w:rsidR="00041FB9" w:rsidRPr="00041FB9">
        <w:rPr>
          <w:sz w:val="32"/>
          <w:szCs w:val="32"/>
        </w:rPr>
        <w:t>法案在提報之前</w:t>
      </w:r>
      <w:r w:rsidR="00700F70">
        <w:rPr>
          <w:rFonts w:hint="eastAsia"/>
          <w:sz w:val="32"/>
          <w:szCs w:val="32"/>
        </w:rPr>
        <w:t>，如果</w:t>
      </w:r>
      <w:r w:rsidR="00041FB9" w:rsidRPr="00041FB9">
        <w:rPr>
          <w:sz w:val="32"/>
          <w:szCs w:val="32"/>
        </w:rPr>
        <w:t>必須進行性別影響評估</w:t>
      </w:r>
      <w:r w:rsidR="00700F70">
        <w:rPr>
          <w:rFonts w:hint="eastAsia"/>
          <w:sz w:val="32"/>
          <w:szCs w:val="32"/>
        </w:rPr>
        <w:t>，</w:t>
      </w:r>
      <w:proofErr w:type="gramStart"/>
      <w:r w:rsidR="00C25F52">
        <w:rPr>
          <w:rFonts w:hint="eastAsia"/>
          <w:sz w:val="32"/>
          <w:szCs w:val="32"/>
        </w:rPr>
        <w:t>考選部也會</w:t>
      </w:r>
      <w:proofErr w:type="gramEnd"/>
      <w:r w:rsidR="00041FB9" w:rsidRPr="00041FB9">
        <w:rPr>
          <w:sz w:val="32"/>
          <w:szCs w:val="32"/>
        </w:rPr>
        <w:t>遵循完整的程序來進行</w:t>
      </w:r>
      <w:r w:rsidR="00041FB9">
        <w:rPr>
          <w:rFonts w:hint="eastAsia"/>
          <w:sz w:val="32"/>
          <w:szCs w:val="32"/>
        </w:rPr>
        <w:t>。</w:t>
      </w:r>
    </w:p>
    <w:p w:rsidR="00D65607" w:rsidRDefault="00D65607" w:rsidP="00A97E35">
      <w:pPr>
        <w:kinsoku/>
        <w:autoSpaceDN/>
        <w:spacing w:line="240" w:lineRule="auto"/>
        <w:ind w:leftChars="5" w:left="670" w:hangingChars="205" w:hanging="656"/>
        <w:jc w:val="both"/>
        <w:textAlignment w:val="auto"/>
        <w:rPr>
          <w:sz w:val="32"/>
          <w:szCs w:val="32"/>
        </w:rPr>
      </w:pPr>
      <w:r>
        <w:rPr>
          <w:rFonts w:hint="eastAsia"/>
          <w:sz w:val="32"/>
          <w:szCs w:val="32"/>
        </w:rPr>
        <w:t>周委員弘憲：</w:t>
      </w:r>
      <w:r w:rsidR="00887892">
        <w:rPr>
          <w:rFonts w:hint="eastAsia"/>
          <w:sz w:val="32"/>
          <w:szCs w:val="32"/>
        </w:rPr>
        <w:t>關</w:t>
      </w:r>
      <w:r w:rsidR="003E6B8F">
        <w:rPr>
          <w:rFonts w:hint="eastAsia"/>
          <w:sz w:val="32"/>
          <w:szCs w:val="32"/>
        </w:rPr>
        <w:t>於陳委員提到，</w:t>
      </w:r>
      <w:proofErr w:type="gramStart"/>
      <w:r w:rsidR="00027E89" w:rsidRPr="00027E89">
        <w:rPr>
          <w:sz w:val="32"/>
          <w:szCs w:val="32"/>
        </w:rPr>
        <w:t>世</w:t>
      </w:r>
      <w:proofErr w:type="gramEnd"/>
      <w:r w:rsidR="00027E89" w:rsidRPr="00027E89">
        <w:rPr>
          <w:sz w:val="32"/>
          <w:szCs w:val="32"/>
        </w:rPr>
        <w:t>新大學性別研究所</w:t>
      </w:r>
      <w:r w:rsidR="00887892">
        <w:rPr>
          <w:rFonts w:hint="eastAsia"/>
          <w:sz w:val="32"/>
          <w:szCs w:val="32"/>
        </w:rPr>
        <w:t>將於</w:t>
      </w:r>
      <w:r w:rsidR="00887892">
        <w:rPr>
          <w:rFonts w:hint="eastAsia"/>
          <w:sz w:val="32"/>
          <w:szCs w:val="32"/>
        </w:rPr>
        <w:t>5</w:t>
      </w:r>
      <w:r w:rsidR="00887892">
        <w:rPr>
          <w:rFonts w:hint="eastAsia"/>
          <w:sz w:val="32"/>
          <w:szCs w:val="32"/>
        </w:rPr>
        <w:t>、</w:t>
      </w:r>
      <w:r w:rsidR="00887892">
        <w:rPr>
          <w:rFonts w:hint="eastAsia"/>
          <w:sz w:val="32"/>
          <w:szCs w:val="32"/>
        </w:rPr>
        <w:t>6</w:t>
      </w:r>
      <w:r w:rsidR="00027E89" w:rsidRPr="00027E89">
        <w:rPr>
          <w:sz w:val="32"/>
          <w:szCs w:val="32"/>
        </w:rPr>
        <w:t>月</w:t>
      </w:r>
      <w:r w:rsidR="00887892">
        <w:rPr>
          <w:rFonts w:hint="eastAsia"/>
          <w:sz w:val="32"/>
          <w:szCs w:val="32"/>
        </w:rPr>
        <w:t>間舉</w:t>
      </w:r>
      <w:r w:rsidR="00027E89" w:rsidRPr="00027E89">
        <w:rPr>
          <w:sz w:val="32"/>
          <w:szCs w:val="32"/>
        </w:rPr>
        <w:t>辦</w:t>
      </w:r>
      <w:r w:rsidR="00887892">
        <w:rPr>
          <w:rFonts w:hint="eastAsia"/>
          <w:sz w:val="32"/>
          <w:szCs w:val="32"/>
        </w:rPr>
        <w:t>許</w:t>
      </w:r>
      <w:r w:rsidR="00027E89" w:rsidRPr="00027E89">
        <w:rPr>
          <w:sz w:val="32"/>
          <w:szCs w:val="32"/>
        </w:rPr>
        <w:t>多</w:t>
      </w:r>
      <w:r w:rsidR="003E6B8F">
        <w:rPr>
          <w:rFonts w:hint="eastAsia"/>
          <w:sz w:val="32"/>
          <w:szCs w:val="32"/>
        </w:rPr>
        <w:t>有關</w:t>
      </w:r>
      <w:r w:rsidR="00027E89" w:rsidRPr="00027E89">
        <w:rPr>
          <w:sz w:val="32"/>
          <w:szCs w:val="32"/>
        </w:rPr>
        <w:t>性別的活動和課程</w:t>
      </w:r>
      <w:r w:rsidR="00887892">
        <w:rPr>
          <w:rFonts w:hint="eastAsia"/>
          <w:sz w:val="32"/>
          <w:szCs w:val="32"/>
        </w:rPr>
        <w:t>，</w:t>
      </w:r>
      <w:r w:rsidR="003E6B8F">
        <w:rPr>
          <w:rFonts w:hint="eastAsia"/>
          <w:sz w:val="32"/>
          <w:szCs w:val="32"/>
        </w:rPr>
        <w:t>銓敘部</w:t>
      </w:r>
      <w:r w:rsidR="001F7BC1">
        <w:rPr>
          <w:rFonts w:hint="eastAsia"/>
          <w:sz w:val="32"/>
          <w:szCs w:val="32"/>
        </w:rPr>
        <w:t>會</w:t>
      </w:r>
      <w:r w:rsidR="00027E89" w:rsidRPr="00027E89">
        <w:rPr>
          <w:sz w:val="32"/>
          <w:szCs w:val="32"/>
        </w:rPr>
        <w:t>鼓勵同</w:t>
      </w:r>
      <w:r w:rsidR="00027E89">
        <w:rPr>
          <w:rFonts w:hint="eastAsia"/>
          <w:sz w:val="32"/>
          <w:szCs w:val="32"/>
        </w:rPr>
        <w:t>仁</w:t>
      </w:r>
      <w:r w:rsidR="00027E89" w:rsidRPr="00027E89">
        <w:rPr>
          <w:sz w:val="32"/>
          <w:szCs w:val="32"/>
        </w:rPr>
        <w:t>參與</w:t>
      </w:r>
      <w:r w:rsidR="00027E89">
        <w:rPr>
          <w:rFonts w:hint="eastAsia"/>
          <w:sz w:val="32"/>
          <w:szCs w:val="32"/>
        </w:rPr>
        <w:t>這樣有意義</w:t>
      </w:r>
      <w:r w:rsidR="001F7BC1">
        <w:rPr>
          <w:sz w:val="32"/>
          <w:szCs w:val="32"/>
        </w:rPr>
        <w:t>的活動</w:t>
      </w:r>
      <w:r w:rsidR="00027E89">
        <w:rPr>
          <w:rFonts w:hint="eastAsia"/>
          <w:sz w:val="32"/>
          <w:szCs w:val="32"/>
        </w:rPr>
        <w:t>。</w:t>
      </w:r>
    </w:p>
    <w:p w:rsidR="00E47999" w:rsidRDefault="00D65607" w:rsidP="003E6B8F">
      <w:pPr>
        <w:kinsoku/>
        <w:overflowPunct w:val="0"/>
        <w:autoSpaceDN/>
        <w:spacing w:line="240" w:lineRule="auto"/>
        <w:ind w:leftChars="5" w:left="670" w:hangingChars="205" w:hanging="656"/>
        <w:jc w:val="both"/>
        <w:textAlignment w:val="auto"/>
        <w:rPr>
          <w:sz w:val="32"/>
          <w:szCs w:val="32"/>
        </w:rPr>
      </w:pPr>
      <w:r>
        <w:rPr>
          <w:rFonts w:hint="eastAsia"/>
          <w:sz w:val="32"/>
          <w:szCs w:val="32"/>
        </w:rPr>
        <w:t>葉委員德蘭：</w:t>
      </w:r>
      <w:r w:rsidR="008815B6" w:rsidRPr="008815B6">
        <w:rPr>
          <w:sz w:val="32"/>
          <w:szCs w:val="32"/>
        </w:rPr>
        <w:t>剛</w:t>
      </w:r>
      <w:r w:rsidR="001F7BC1">
        <w:rPr>
          <w:rFonts w:hint="eastAsia"/>
          <w:sz w:val="32"/>
          <w:szCs w:val="32"/>
        </w:rPr>
        <w:t>才</w:t>
      </w:r>
      <w:r w:rsidR="00BC70A1">
        <w:rPr>
          <w:rFonts w:hint="eastAsia"/>
          <w:sz w:val="32"/>
          <w:szCs w:val="32"/>
        </w:rPr>
        <w:t>蔡</w:t>
      </w:r>
      <w:r w:rsidR="008815B6" w:rsidRPr="008815B6">
        <w:rPr>
          <w:sz w:val="32"/>
          <w:szCs w:val="32"/>
        </w:rPr>
        <w:t>部長</w:t>
      </w:r>
      <w:r w:rsidR="001F7BC1">
        <w:rPr>
          <w:rFonts w:hint="eastAsia"/>
          <w:sz w:val="32"/>
          <w:szCs w:val="32"/>
        </w:rPr>
        <w:t>似乎</w:t>
      </w:r>
      <w:r w:rsidR="00C33E9B">
        <w:rPr>
          <w:rFonts w:hint="eastAsia"/>
          <w:sz w:val="32"/>
          <w:szCs w:val="32"/>
        </w:rPr>
        <w:t>未回應</w:t>
      </w:r>
      <w:r w:rsidR="003E6B8F">
        <w:rPr>
          <w:rFonts w:hint="eastAsia"/>
          <w:sz w:val="32"/>
          <w:szCs w:val="32"/>
        </w:rPr>
        <w:t>本人建議</w:t>
      </w:r>
      <w:r w:rsidR="00BC70A1">
        <w:rPr>
          <w:rFonts w:hint="eastAsia"/>
          <w:sz w:val="32"/>
          <w:szCs w:val="32"/>
        </w:rPr>
        <w:t>，針對</w:t>
      </w:r>
      <w:r w:rsidR="008815B6" w:rsidRPr="008815B6">
        <w:rPr>
          <w:sz w:val="32"/>
          <w:szCs w:val="32"/>
        </w:rPr>
        <w:t>不分性別均實行相同體能測驗項目</w:t>
      </w:r>
      <w:r w:rsidR="001F7BC1">
        <w:rPr>
          <w:rFonts w:hint="eastAsia"/>
          <w:sz w:val="32"/>
          <w:szCs w:val="32"/>
        </w:rPr>
        <w:t>進行</w:t>
      </w:r>
      <w:proofErr w:type="gramStart"/>
      <w:r w:rsidR="008815B6">
        <w:rPr>
          <w:rFonts w:hint="eastAsia"/>
          <w:sz w:val="32"/>
          <w:szCs w:val="32"/>
        </w:rPr>
        <w:t>研</w:t>
      </w:r>
      <w:proofErr w:type="gramEnd"/>
      <w:r w:rsidR="008815B6">
        <w:rPr>
          <w:rFonts w:hint="eastAsia"/>
          <w:sz w:val="32"/>
          <w:szCs w:val="32"/>
        </w:rPr>
        <w:t>議</w:t>
      </w:r>
      <w:r w:rsidR="003E6B8F">
        <w:rPr>
          <w:rFonts w:hint="eastAsia"/>
          <w:sz w:val="32"/>
          <w:szCs w:val="32"/>
        </w:rPr>
        <w:t>部分</w:t>
      </w:r>
      <w:r w:rsidR="00C33E9B">
        <w:rPr>
          <w:rFonts w:hint="eastAsia"/>
          <w:sz w:val="32"/>
          <w:szCs w:val="32"/>
        </w:rPr>
        <w:t>。考選部</w:t>
      </w:r>
      <w:r w:rsidR="003E6B8F">
        <w:rPr>
          <w:rFonts w:hint="eastAsia"/>
          <w:sz w:val="32"/>
          <w:szCs w:val="32"/>
        </w:rPr>
        <w:t>之意是否為</w:t>
      </w:r>
      <w:r w:rsidR="00C33E9B">
        <w:rPr>
          <w:rFonts w:hint="eastAsia"/>
          <w:sz w:val="32"/>
          <w:szCs w:val="32"/>
        </w:rPr>
        <w:t>必須等到用人機關提出</w:t>
      </w:r>
      <w:r w:rsidR="008815B6" w:rsidRPr="008815B6">
        <w:rPr>
          <w:sz w:val="32"/>
          <w:szCs w:val="32"/>
        </w:rPr>
        <w:t>需求</w:t>
      </w:r>
      <w:r w:rsidR="008815B6">
        <w:rPr>
          <w:rFonts w:hint="eastAsia"/>
          <w:sz w:val="32"/>
          <w:szCs w:val="32"/>
        </w:rPr>
        <w:t>再作</w:t>
      </w:r>
      <w:proofErr w:type="gramStart"/>
      <w:r w:rsidR="008815B6">
        <w:rPr>
          <w:rFonts w:hint="eastAsia"/>
          <w:sz w:val="32"/>
          <w:szCs w:val="32"/>
        </w:rPr>
        <w:t>研</w:t>
      </w:r>
      <w:proofErr w:type="gramEnd"/>
      <w:r w:rsidR="008815B6">
        <w:rPr>
          <w:rFonts w:hint="eastAsia"/>
          <w:sz w:val="32"/>
          <w:szCs w:val="32"/>
        </w:rPr>
        <w:t>議</w:t>
      </w:r>
      <w:r w:rsidR="00C33E9B">
        <w:rPr>
          <w:rFonts w:hint="eastAsia"/>
          <w:sz w:val="32"/>
          <w:szCs w:val="32"/>
        </w:rPr>
        <w:t>，</w:t>
      </w:r>
      <w:r w:rsidR="00BC70A1">
        <w:rPr>
          <w:rFonts w:hint="eastAsia"/>
          <w:sz w:val="32"/>
          <w:szCs w:val="32"/>
        </w:rPr>
        <w:t>而</w:t>
      </w:r>
      <w:r w:rsidR="00C33E9B">
        <w:rPr>
          <w:rFonts w:hint="eastAsia"/>
          <w:sz w:val="32"/>
          <w:szCs w:val="32"/>
        </w:rPr>
        <w:t>不能主動提出建議？</w:t>
      </w:r>
      <w:r w:rsidR="008815B6" w:rsidRPr="008815B6">
        <w:rPr>
          <w:sz w:val="32"/>
          <w:szCs w:val="32"/>
        </w:rPr>
        <w:t>過去</w:t>
      </w:r>
      <w:r w:rsidR="00690245">
        <w:rPr>
          <w:rFonts w:hint="eastAsia"/>
          <w:sz w:val="32"/>
          <w:szCs w:val="32"/>
        </w:rPr>
        <w:t>曾</w:t>
      </w:r>
      <w:r w:rsidR="008815B6" w:rsidRPr="008815B6">
        <w:rPr>
          <w:sz w:val="32"/>
          <w:szCs w:val="32"/>
        </w:rPr>
        <w:t>發生外界質疑</w:t>
      </w:r>
      <w:r w:rsidR="00731B2A">
        <w:rPr>
          <w:rFonts w:hint="eastAsia"/>
          <w:sz w:val="32"/>
          <w:szCs w:val="32"/>
        </w:rPr>
        <w:t>試題有</w:t>
      </w:r>
      <w:r w:rsidR="00731B2A" w:rsidRPr="008815B6">
        <w:rPr>
          <w:sz w:val="32"/>
          <w:szCs w:val="32"/>
        </w:rPr>
        <w:t>性別歧視</w:t>
      </w:r>
      <w:r w:rsidR="00731B2A">
        <w:rPr>
          <w:rFonts w:hint="eastAsia"/>
          <w:sz w:val="32"/>
          <w:szCs w:val="32"/>
        </w:rPr>
        <w:t>之</w:t>
      </w:r>
      <w:r w:rsidR="008815B6" w:rsidRPr="008815B6">
        <w:rPr>
          <w:sz w:val="32"/>
          <w:szCs w:val="32"/>
        </w:rPr>
        <w:t>情況</w:t>
      </w:r>
      <w:r w:rsidR="00690245">
        <w:rPr>
          <w:rFonts w:hint="eastAsia"/>
          <w:sz w:val="32"/>
          <w:szCs w:val="32"/>
        </w:rPr>
        <w:t>，</w:t>
      </w:r>
      <w:r w:rsidR="00731B2A">
        <w:rPr>
          <w:rFonts w:hint="eastAsia"/>
          <w:sz w:val="32"/>
          <w:szCs w:val="32"/>
        </w:rPr>
        <w:t>部分</w:t>
      </w:r>
      <w:r w:rsidR="008815B6" w:rsidRPr="008815B6">
        <w:rPr>
          <w:sz w:val="32"/>
          <w:szCs w:val="32"/>
        </w:rPr>
        <w:t>學者</w:t>
      </w:r>
      <w:r w:rsidR="00731B2A">
        <w:rPr>
          <w:rFonts w:hint="eastAsia"/>
          <w:sz w:val="32"/>
          <w:szCs w:val="32"/>
        </w:rPr>
        <w:t>對於何謂</w:t>
      </w:r>
      <w:r w:rsidR="008815B6" w:rsidRPr="008815B6">
        <w:rPr>
          <w:sz w:val="32"/>
          <w:szCs w:val="32"/>
        </w:rPr>
        <w:t>性別歧視</w:t>
      </w:r>
      <w:r w:rsidR="00731B2A">
        <w:rPr>
          <w:rFonts w:hint="eastAsia"/>
          <w:sz w:val="32"/>
          <w:szCs w:val="32"/>
        </w:rPr>
        <w:t>可能並不瞭解</w:t>
      </w:r>
      <w:r w:rsidR="00690245">
        <w:rPr>
          <w:rFonts w:hint="eastAsia"/>
          <w:sz w:val="32"/>
          <w:szCs w:val="32"/>
        </w:rPr>
        <w:t>，</w:t>
      </w:r>
      <w:r w:rsidR="00C92C68">
        <w:rPr>
          <w:rFonts w:hint="eastAsia"/>
          <w:sz w:val="32"/>
          <w:szCs w:val="32"/>
        </w:rPr>
        <w:t>如能</w:t>
      </w:r>
      <w:r w:rsidR="00C92C68" w:rsidRPr="008815B6">
        <w:rPr>
          <w:sz w:val="32"/>
          <w:szCs w:val="32"/>
        </w:rPr>
        <w:t>製作簡單的說明</w:t>
      </w:r>
      <w:r w:rsidR="00C92C68">
        <w:rPr>
          <w:rFonts w:hint="eastAsia"/>
          <w:sz w:val="32"/>
          <w:szCs w:val="32"/>
        </w:rPr>
        <w:t>，</w:t>
      </w:r>
      <w:r w:rsidR="00C92C68" w:rsidRPr="008815B6">
        <w:rPr>
          <w:sz w:val="32"/>
          <w:szCs w:val="32"/>
        </w:rPr>
        <w:t>適時提供</w:t>
      </w:r>
      <w:r w:rsidR="00C92C68">
        <w:rPr>
          <w:rFonts w:hint="eastAsia"/>
          <w:sz w:val="32"/>
          <w:szCs w:val="32"/>
        </w:rPr>
        <w:t>範例將有助於</w:t>
      </w:r>
      <w:r w:rsidR="00C92C68" w:rsidRPr="008815B6">
        <w:rPr>
          <w:sz w:val="32"/>
          <w:szCs w:val="32"/>
        </w:rPr>
        <w:t>專家學者</w:t>
      </w:r>
      <w:r w:rsidR="00C92C68">
        <w:rPr>
          <w:rFonts w:hint="eastAsia"/>
          <w:sz w:val="32"/>
          <w:szCs w:val="32"/>
        </w:rPr>
        <w:t>瞭解及依</w:t>
      </w:r>
      <w:r w:rsidR="008815B6" w:rsidRPr="008815B6">
        <w:rPr>
          <w:sz w:val="32"/>
          <w:szCs w:val="32"/>
        </w:rPr>
        <w:t>循</w:t>
      </w:r>
      <w:r w:rsidR="00690245">
        <w:rPr>
          <w:rFonts w:hint="eastAsia"/>
          <w:sz w:val="32"/>
          <w:szCs w:val="32"/>
        </w:rPr>
        <w:t>。</w:t>
      </w:r>
    </w:p>
    <w:p w:rsidR="00E47999" w:rsidRDefault="00D65607" w:rsidP="00E47999">
      <w:pPr>
        <w:kinsoku/>
        <w:autoSpaceDN/>
        <w:spacing w:line="240" w:lineRule="auto"/>
        <w:ind w:leftChars="5" w:left="670" w:hangingChars="205" w:hanging="656"/>
        <w:jc w:val="both"/>
        <w:textAlignment w:val="auto"/>
        <w:rPr>
          <w:sz w:val="32"/>
          <w:szCs w:val="32"/>
        </w:rPr>
      </w:pPr>
      <w:proofErr w:type="gramStart"/>
      <w:r>
        <w:rPr>
          <w:rFonts w:hint="eastAsia"/>
          <w:sz w:val="32"/>
          <w:szCs w:val="32"/>
        </w:rPr>
        <w:t>蔡委員宗珍</w:t>
      </w:r>
      <w:proofErr w:type="gramEnd"/>
      <w:r>
        <w:rPr>
          <w:rFonts w:hint="eastAsia"/>
          <w:sz w:val="32"/>
          <w:szCs w:val="32"/>
        </w:rPr>
        <w:t>：</w:t>
      </w:r>
      <w:r w:rsidR="00690245">
        <w:rPr>
          <w:rFonts w:hint="eastAsia"/>
          <w:sz w:val="32"/>
          <w:szCs w:val="32"/>
        </w:rPr>
        <w:t>一、有關</w:t>
      </w:r>
      <w:r w:rsidR="0024155E" w:rsidRPr="0024155E">
        <w:rPr>
          <w:sz w:val="32"/>
          <w:szCs w:val="32"/>
        </w:rPr>
        <w:t>男女分</w:t>
      </w:r>
      <w:proofErr w:type="gramStart"/>
      <w:r w:rsidR="0024155E" w:rsidRPr="0024155E">
        <w:rPr>
          <w:sz w:val="32"/>
          <w:szCs w:val="32"/>
        </w:rPr>
        <w:t>定體測</w:t>
      </w:r>
      <w:proofErr w:type="gramEnd"/>
      <w:r w:rsidR="00690245">
        <w:rPr>
          <w:rFonts w:hint="eastAsia"/>
          <w:sz w:val="32"/>
          <w:szCs w:val="32"/>
        </w:rPr>
        <w:t>項目之</w:t>
      </w:r>
      <w:r w:rsidR="0024155E" w:rsidRPr="0024155E">
        <w:rPr>
          <w:sz w:val="32"/>
          <w:szCs w:val="32"/>
        </w:rPr>
        <w:t>議題</w:t>
      </w:r>
      <w:r w:rsidR="00690245">
        <w:rPr>
          <w:rFonts w:hint="eastAsia"/>
          <w:sz w:val="32"/>
          <w:szCs w:val="32"/>
        </w:rPr>
        <w:t>，</w:t>
      </w:r>
      <w:r w:rsidR="0024155E" w:rsidRPr="0024155E">
        <w:rPr>
          <w:sz w:val="32"/>
          <w:szCs w:val="32"/>
        </w:rPr>
        <w:t>考選部</w:t>
      </w:r>
      <w:r w:rsidR="00731B2A">
        <w:rPr>
          <w:rFonts w:hint="eastAsia"/>
          <w:sz w:val="32"/>
          <w:szCs w:val="32"/>
        </w:rPr>
        <w:t>已</w:t>
      </w:r>
      <w:r w:rsidR="0024155E" w:rsidRPr="0024155E">
        <w:rPr>
          <w:sz w:val="32"/>
          <w:szCs w:val="32"/>
        </w:rPr>
        <w:t>被列管</w:t>
      </w:r>
      <w:r w:rsidR="00690245">
        <w:rPr>
          <w:rFonts w:hint="eastAsia"/>
          <w:sz w:val="32"/>
          <w:szCs w:val="32"/>
        </w:rPr>
        <w:t>超過</w:t>
      </w:r>
      <w:r w:rsidR="0024155E" w:rsidRPr="0024155E">
        <w:rPr>
          <w:sz w:val="32"/>
          <w:szCs w:val="32"/>
        </w:rPr>
        <w:t>8</w:t>
      </w:r>
      <w:r w:rsidR="0024155E" w:rsidRPr="0024155E">
        <w:rPr>
          <w:sz w:val="32"/>
          <w:szCs w:val="32"/>
        </w:rPr>
        <w:t>年</w:t>
      </w:r>
      <w:r w:rsidR="00690245">
        <w:rPr>
          <w:rFonts w:hint="eastAsia"/>
          <w:sz w:val="32"/>
          <w:szCs w:val="32"/>
        </w:rPr>
        <w:t>。有關</w:t>
      </w:r>
      <w:r w:rsidR="00731B2A">
        <w:rPr>
          <w:rFonts w:hint="eastAsia"/>
          <w:sz w:val="32"/>
          <w:szCs w:val="32"/>
        </w:rPr>
        <w:t>這個</w:t>
      </w:r>
      <w:r w:rsidR="0024155E" w:rsidRPr="0024155E">
        <w:rPr>
          <w:sz w:val="32"/>
          <w:szCs w:val="32"/>
        </w:rPr>
        <w:t>議題</w:t>
      </w:r>
      <w:r w:rsidR="00731B2A">
        <w:rPr>
          <w:rFonts w:hint="eastAsia"/>
          <w:sz w:val="32"/>
          <w:szCs w:val="32"/>
        </w:rPr>
        <w:t>的</w:t>
      </w:r>
      <w:r w:rsidR="00690245">
        <w:rPr>
          <w:rFonts w:hint="eastAsia"/>
          <w:sz w:val="32"/>
          <w:szCs w:val="32"/>
        </w:rPr>
        <w:t>討論</w:t>
      </w:r>
      <w:r w:rsidR="0024155E" w:rsidRPr="0024155E">
        <w:rPr>
          <w:sz w:val="32"/>
          <w:szCs w:val="32"/>
        </w:rPr>
        <w:t>，</w:t>
      </w:r>
      <w:r w:rsidR="008B5445">
        <w:rPr>
          <w:rFonts w:hint="eastAsia"/>
          <w:sz w:val="32"/>
          <w:szCs w:val="32"/>
        </w:rPr>
        <w:t>只</w:t>
      </w:r>
      <w:proofErr w:type="gramStart"/>
      <w:r w:rsidR="008B5445">
        <w:rPr>
          <w:rFonts w:hint="eastAsia"/>
          <w:sz w:val="32"/>
          <w:szCs w:val="32"/>
        </w:rPr>
        <w:t>能說</w:t>
      </w:r>
      <w:r w:rsidR="00690245">
        <w:rPr>
          <w:rFonts w:hint="eastAsia"/>
          <w:sz w:val="32"/>
          <w:szCs w:val="32"/>
        </w:rPr>
        <w:t>有</w:t>
      </w:r>
      <w:r w:rsidR="0024155E" w:rsidRPr="0024155E">
        <w:rPr>
          <w:sz w:val="32"/>
          <w:szCs w:val="32"/>
        </w:rPr>
        <w:t>不同</w:t>
      </w:r>
      <w:proofErr w:type="gramEnd"/>
      <w:r w:rsidR="0024155E" w:rsidRPr="0024155E">
        <w:rPr>
          <w:sz w:val="32"/>
          <w:szCs w:val="32"/>
        </w:rPr>
        <w:t>的性別視角</w:t>
      </w:r>
      <w:r w:rsidR="00690245">
        <w:rPr>
          <w:rFonts w:hint="eastAsia"/>
          <w:sz w:val="32"/>
          <w:szCs w:val="32"/>
        </w:rPr>
        <w:t>：</w:t>
      </w:r>
      <w:r w:rsidR="0024155E" w:rsidRPr="0024155E">
        <w:rPr>
          <w:sz w:val="32"/>
          <w:szCs w:val="32"/>
        </w:rPr>
        <w:t>有從性別平等觀點認為</w:t>
      </w:r>
      <w:r w:rsidR="00690245">
        <w:rPr>
          <w:rFonts w:hint="eastAsia"/>
          <w:sz w:val="32"/>
          <w:szCs w:val="32"/>
        </w:rPr>
        <w:t>，</w:t>
      </w:r>
      <w:r w:rsidR="0024155E" w:rsidRPr="0024155E">
        <w:rPr>
          <w:sz w:val="32"/>
          <w:szCs w:val="32"/>
        </w:rPr>
        <w:t>必須分</w:t>
      </w:r>
      <w:proofErr w:type="gramStart"/>
      <w:r w:rsidR="0024155E" w:rsidRPr="0024155E">
        <w:rPr>
          <w:sz w:val="32"/>
          <w:szCs w:val="32"/>
        </w:rPr>
        <w:t>定體測</w:t>
      </w:r>
      <w:proofErr w:type="gramEnd"/>
      <w:r w:rsidR="0024155E" w:rsidRPr="0024155E">
        <w:rPr>
          <w:sz w:val="32"/>
          <w:szCs w:val="32"/>
        </w:rPr>
        <w:t>項目</w:t>
      </w:r>
      <w:r w:rsidR="00690245">
        <w:rPr>
          <w:rFonts w:hint="eastAsia"/>
          <w:sz w:val="32"/>
          <w:szCs w:val="32"/>
        </w:rPr>
        <w:t>；</w:t>
      </w:r>
      <w:r w:rsidR="0024155E" w:rsidRPr="0024155E">
        <w:rPr>
          <w:sz w:val="32"/>
          <w:szCs w:val="32"/>
        </w:rPr>
        <w:t>有從性別平等觀點認為</w:t>
      </w:r>
      <w:r w:rsidR="00690245">
        <w:rPr>
          <w:rFonts w:hint="eastAsia"/>
          <w:sz w:val="32"/>
          <w:szCs w:val="32"/>
        </w:rPr>
        <w:t>，</w:t>
      </w:r>
      <w:proofErr w:type="gramStart"/>
      <w:r w:rsidR="0024155E" w:rsidRPr="0024155E">
        <w:rPr>
          <w:sz w:val="32"/>
          <w:szCs w:val="32"/>
        </w:rPr>
        <w:t>不</w:t>
      </w:r>
      <w:proofErr w:type="gramEnd"/>
      <w:r w:rsidR="0024155E" w:rsidRPr="0024155E">
        <w:rPr>
          <w:sz w:val="32"/>
          <w:szCs w:val="32"/>
        </w:rPr>
        <w:t>應分</w:t>
      </w:r>
      <w:proofErr w:type="gramStart"/>
      <w:r w:rsidR="0024155E" w:rsidRPr="0024155E">
        <w:rPr>
          <w:sz w:val="32"/>
          <w:szCs w:val="32"/>
        </w:rPr>
        <w:t>定體測</w:t>
      </w:r>
      <w:proofErr w:type="gramEnd"/>
      <w:r w:rsidR="0024155E" w:rsidRPr="0024155E">
        <w:rPr>
          <w:sz w:val="32"/>
          <w:szCs w:val="32"/>
        </w:rPr>
        <w:t>項目</w:t>
      </w:r>
      <w:r w:rsidR="00690245">
        <w:rPr>
          <w:rFonts w:hint="eastAsia"/>
          <w:sz w:val="32"/>
          <w:szCs w:val="32"/>
        </w:rPr>
        <w:t>。</w:t>
      </w:r>
      <w:r w:rsidR="0024155E" w:rsidRPr="0024155E">
        <w:rPr>
          <w:sz w:val="32"/>
          <w:szCs w:val="32"/>
        </w:rPr>
        <w:t>這是一個必須持續</w:t>
      </w:r>
      <w:r w:rsidR="00690245">
        <w:rPr>
          <w:rFonts w:hint="eastAsia"/>
          <w:sz w:val="32"/>
          <w:szCs w:val="32"/>
        </w:rPr>
        <w:t>與</w:t>
      </w:r>
      <w:r w:rsidR="0024155E" w:rsidRPr="0024155E">
        <w:rPr>
          <w:sz w:val="32"/>
          <w:szCs w:val="32"/>
        </w:rPr>
        <w:t>各種專家學者互動溝通的過程</w:t>
      </w:r>
      <w:r w:rsidR="00690245">
        <w:rPr>
          <w:rFonts w:hint="eastAsia"/>
          <w:sz w:val="32"/>
          <w:szCs w:val="32"/>
        </w:rPr>
        <w:t>，</w:t>
      </w:r>
      <w:r w:rsidR="008B5445">
        <w:rPr>
          <w:rFonts w:hint="eastAsia"/>
          <w:sz w:val="32"/>
          <w:szCs w:val="32"/>
        </w:rPr>
        <w:t>本部從未</w:t>
      </w:r>
      <w:r w:rsidR="0024155E" w:rsidRPr="0024155E">
        <w:rPr>
          <w:sz w:val="32"/>
          <w:szCs w:val="32"/>
        </w:rPr>
        <w:t>懈怠</w:t>
      </w:r>
      <w:r w:rsidR="00690245">
        <w:rPr>
          <w:rFonts w:hint="eastAsia"/>
          <w:sz w:val="32"/>
          <w:szCs w:val="32"/>
        </w:rPr>
        <w:t>。二、</w:t>
      </w:r>
      <w:r w:rsidR="00BA18FA">
        <w:rPr>
          <w:sz w:val="32"/>
          <w:szCs w:val="32"/>
        </w:rPr>
        <w:t>整個國家</w:t>
      </w:r>
      <w:r w:rsidR="0024155E">
        <w:rPr>
          <w:rFonts w:hint="eastAsia"/>
          <w:sz w:val="32"/>
          <w:szCs w:val="32"/>
        </w:rPr>
        <w:t>考試</w:t>
      </w:r>
      <w:r w:rsidR="008B5445">
        <w:rPr>
          <w:rFonts w:hint="eastAsia"/>
          <w:sz w:val="32"/>
          <w:szCs w:val="32"/>
        </w:rPr>
        <w:t>一</w:t>
      </w:r>
      <w:r w:rsidR="0024155E">
        <w:rPr>
          <w:rFonts w:hint="eastAsia"/>
          <w:sz w:val="32"/>
          <w:szCs w:val="32"/>
        </w:rPr>
        <w:t>年幾千</w:t>
      </w:r>
      <w:proofErr w:type="gramStart"/>
      <w:r w:rsidR="00BA18FA">
        <w:rPr>
          <w:rFonts w:hint="eastAsia"/>
          <w:sz w:val="32"/>
          <w:szCs w:val="32"/>
        </w:rPr>
        <w:t>個</w:t>
      </w:r>
      <w:proofErr w:type="gramEnd"/>
      <w:r w:rsidR="0024155E">
        <w:rPr>
          <w:rFonts w:hint="eastAsia"/>
          <w:sz w:val="32"/>
          <w:szCs w:val="32"/>
        </w:rPr>
        <w:t>科目，都是</w:t>
      </w:r>
      <w:r w:rsidR="0024155E" w:rsidRPr="0024155E">
        <w:rPr>
          <w:sz w:val="32"/>
          <w:szCs w:val="32"/>
        </w:rPr>
        <w:t>專業的</w:t>
      </w:r>
      <w:r w:rsidR="0024155E">
        <w:rPr>
          <w:rFonts w:hint="eastAsia"/>
          <w:sz w:val="32"/>
          <w:szCs w:val="32"/>
        </w:rPr>
        <w:t>典試事項，</w:t>
      </w:r>
      <w:r w:rsidR="0024155E" w:rsidRPr="0024155E">
        <w:rPr>
          <w:sz w:val="32"/>
          <w:szCs w:val="32"/>
        </w:rPr>
        <w:t>考選部</w:t>
      </w:r>
      <w:r w:rsidR="00BA18FA">
        <w:rPr>
          <w:rFonts w:hint="eastAsia"/>
          <w:sz w:val="32"/>
          <w:szCs w:val="32"/>
        </w:rPr>
        <w:t>不能</w:t>
      </w:r>
      <w:r w:rsidR="0024155E" w:rsidRPr="0024155E">
        <w:rPr>
          <w:sz w:val="32"/>
          <w:szCs w:val="32"/>
        </w:rPr>
        <w:t>過度</w:t>
      </w:r>
      <w:r w:rsidR="0024155E">
        <w:rPr>
          <w:rFonts w:hint="eastAsia"/>
          <w:sz w:val="32"/>
          <w:szCs w:val="32"/>
        </w:rPr>
        <w:t>置喙，</w:t>
      </w:r>
      <w:r w:rsidR="0024155E" w:rsidRPr="0024155E">
        <w:rPr>
          <w:sz w:val="32"/>
          <w:szCs w:val="32"/>
        </w:rPr>
        <w:t>也沒</w:t>
      </w:r>
      <w:r w:rsidR="00BA18FA">
        <w:rPr>
          <w:rFonts w:hint="eastAsia"/>
          <w:sz w:val="32"/>
          <w:szCs w:val="32"/>
        </w:rPr>
        <w:t>可能</w:t>
      </w:r>
      <w:r w:rsidR="0024155E" w:rsidRPr="0024155E">
        <w:rPr>
          <w:sz w:val="32"/>
          <w:szCs w:val="32"/>
        </w:rPr>
        <w:t>有</w:t>
      </w:r>
      <w:r w:rsidR="0024155E">
        <w:rPr>
          <w:rFonts w:hint="eastAsia"/>
          <w:sz w:val="32"/>
          <w:szCs w:val="32"/>
        </w:rPr>
        <w:t>所謂</w:t>
      </w:r>
      <w:r w:rsidR="00BA18FA">
        <w:rPr>
          <w:rFonts w:hint="eastAsia"/>
          <w:sz w:val="32"/>
          <w:szCs w:val="32"/>
        </w:rPr>
        <w:t>的</w:t>
      </w:r>
      <w:r w:rsidR="0024155E" w:rsidRPr="0024155E">
        <w:rPr>
          <w:sz w:val="32"/>
          <w:szCs w:val="32"/>
        </w:rPr>
        <w:t>範例</w:t>
      </w:r>
      <w:r w:rsidR="00BA18FA">
        <w:rPr>
          <w:rFonts w:hint="eastAsia"/>
          <w:sz w:val="32"/>
          <w:szCs w:val="32"/>
        </w:rPr>
        <w:t>，</w:t>
      </w:r>
      <w:r w:rsidR="0024155E">
        <w:rPr>
          <w:rFonts w:hint="eastAsia"/>
          <w:sz w:val="32"/>
          <w:szCs w:val="32"/>
        </w:rPr>
        <w:t>因為這是分</w:t>
      </w:r>
      <w:r w:rsidR="0024155E">
        <w:rPr>
          <w:rFonts w:hint="eastAsia"/>
          <w:sz w:val="32"/>
          <w:szCs w:val="32"/>
        </w:rPr>
        <w:lastRenderedPageBreak/>
        <w:t>殊化的</w:t>
      </w:r>
      <w:r w:rsidR="0024155E" w:rsidRPr="0024155E">
        <w:rPr>
          <w:sz w:val="32"/>
          <w:szCs w:val="32"/>
        </w:rPr>
        <w:t>專業考試科目</w:t>
      </w:r>
      <w:r w:rsidR="00BA18FA">
        <w:rPr>
          <w:rFonts w:hint="eastAsia"/>
          <w:sz w:val="32"/>
          <w:szCs w:val="32"/>
        </w:rPr>
        <w:t>。</w:t>
      </w:r>
      <w:r w:rsidR="006F6807">
        <w:rPr>
          <w:rFonts w:hint="eastAsia"/>
          <w:sz w:val="32"/>
          <w:szCs w:val="32"/>
        </w:rPr>
        <w:t>近年</w:t>
      </w:r>
      <w:r w:rsidR="00353561">
        <w:rPr>
          <w:rFonts w:hint="eastAsia"/>
          <w:sz w:val="32"/>
          <w:szCs w:val="32"/>
        </w:rPr>
        <w:t>在</w:t>
      </w:r>
      <w:r w:rsidR="00BA18FA">
        <w:rPr>
          <w:sz w:val="32"/>
          <w:szCs w:val="32"/>
        </w:rPr>
        <w:t>學</w:t>
      </w:r>
      <w:r w:rsidR="00BA18FA">
        <w:rPr>
          <w:rFonts w:hint="eastAsia"/>
          <w:sz w:val="32"/>
          <w:szCs w:val="32"/>
        </w:rPr>
        <w:t>者專家支持下，</w:t>
      </w:r>
      <w:r w:rsidR="00E47999">
        <w:rPr>
          <w:rFonts w:hint="eastAsia"/>
          <w:sz w:val="32"/>
          <w:szCs w:val="32"/>
        </w:rPr>
        <w:t>國家考試試題出現性別歧視意涵的</w:t>
      </w:r>
      <w:r w:rsidR="00353561">
        <w:rPr>
          <w:rFonts w:hint="eastAsia"/>
          <w:sz w:val="32"/>
          <w:szCs w:val="32"/>
        </w:rPr>
        <w:t>，</w:t>
      </w:r>
      <w:r w:rsidR="00E47999">
        <w:rPr>
          <w:rFonts w:hint="eastAsia"/>
          <w:sz w:val="32"/>
          <w:szCs w:val="32"/>
        </w:rPr>
        <w:t>絕無僅有，曾被稍微質疑的</w:t>
      </w:r>
      <w:r w:rsidR="00353561">
        <w:rPr>
          <w:rFonts w:hint="eastAsia"/>
          <w:sz w:val="32"/>
          <w:szCs w:val="32"/>
        </w:rPr>
        <w:t>也</w:t>
      </w:r>
      <w:r w:rsidR="00E47999">
        <w:rPr>
          <w:rFonts w:hint="eastAsia"/>
          <w:sz w:val="32"/>
          <w:szCs w:val="32"/>
        </w:rPr>
        <w:t>屈指可數。</w:t>
      </w:r>
    </w:p>
    <w:p w:rsidR="005E4E14" w:rsidRDefault="00D65607" w:rsidP="005E4E14">
      <w:pPr>
        <w:kinsoku/>
        <w:autoSpaceDN/>
        <w:spacing w:line="240" w:lineRule="auto"/>
        <w:ind w:leftChars="5" w:left="670" w:hangingChars="205" w:hanging="656"/>
        <w:jc w:val="both"/>
        <w:textAlignment w:val="auto"/>
        <w:rPr>
          <w:sz w:val="32"/>
          <w:szCs w:val="32"/>
        </w:rPr>
      </w:pPr>
      <w:r>
        <w:rPr>
          <w:rFonts w:hint="eastAsia"/>
          <w:sz w:val="32"/>
          <w:szCs w:val="32"/>
        </w:rPr>
        <w:t>郭委員芳</w:t>
      </w:r>
      <w:proofErr w:type="gramStart"/>
      <w:r>
        <w:rPr>
          <w:rFonts w:hint="eastAsia"/>
          <w:sz w:val="32"/>
          <w:szCs w:val="32"/>
        </w:rPr>
        <w:t>煜</w:t>
      </w:r>
      <w:proofErr w:type="gramEnd"/>
      <w:r>
        <w:rPr>
          <w:rFonts w:hint="eastAsia"/>
          <w:sz w:val="32"/>
          <w:szCs w:val="32"/>
        </w:rPr>
        <w:t>：</w:t>
      </w:r>
      <w:r w:rsidR="00353561">
        <w:rPr>
          <w:rFonts w:hint="eastAsia"/>
          <w:sz w:val="32"/>
          <w:szCs w:val="32"/>
        </w:rPr>
        <w:t>一、</w:t>
      </w:r>
      <w:r w:rsidR="008B5445">
        <w:rPr>
          <w:rFonts w:hint="eastAsia"/>
          <w:sz w:val="32"/>
          <w:szCs w:val="32"/>
        </w:rPr>
        <w:t>目前</w:t>
      </w:r>
      <w:r w:rsidR="00353561">
        <w:rPr>
          <w:rFonts w:hint="eastAsia"/>
          <w:sz w:val="32"/>
          <w:szCs w:val="32"/>
        </w:rPr>
        <w:t>保訓會辦理之</w:t>
      </w:r>
      <w:r w:rsidR="00E47999">
        <w:rPr>
          <w:rFonts w:hint="eastAsia"/>
          <w:sz w:val="32"/>
          <w:szCs w:val="32"/>
        </w:rPr>
        <w:t>基礎訓練</w:t>
      </w:r>
      <w:r w:rsidR="00353561">
        <w:rPr>
          <w:rFonts w:hint="eastAsia"/>
          <w:sz w:val="32"/>
          <w:szCs w:val="32"/>
        </w:rPr>
        <w:t>及</w:t>
      </w:r>
      <w:r w:rsidR="00E47999">
        <w:rPr>
          <w:rFonts w:hint="eastAsia"/>
          <w:sz w:val="32"/>
          <w:szCs w:val="32"/>
        </w:rPr>
        <w:t>升官等訓練</w:t>
      </w:r>
      <w:r w:rsidR="00353561">
        <w:rPr>
          <w:rFonts w:hint="eastAsia"/>
          <w:sz w:val="32"/>
          <w:szCs w:val="32"/>
        </w:rPr>
        <w:t>，</w:t>
      </w:r>
      <w:proofErr w:type="gramStart"/>
      <w:r w:rsidR="00353561">
        <w:rPr>
          <w:rFonts w:hint="eastAsia"/>
          <w:sz w:val="32"/>
          <w:szCs w:val="32"/>
        </w:rPr>
        <w:t>均已</w:t>
      </w:r>
      <w:r w:rsidR="00E47999">
        <w:rPr>
          <w:rFonts w:hint="eastAsia"/>
          <w:sz w:val="32"/>
          <w:szCs w:val="32"/>
        </w:rPr>
        <w:t>開設</w:t>
      </w:r>
      <w:proofErr w:type="gramEnd"/>
      <w:r w:rsidR="00E47999">
        <w:rPr>
          <w:rFonts w:hint="eastAsia"/>
          <w:sz w:val="32"/>
          <w:szCs w:val="32"/>
        </w:rPr>
        <w:t>國家人權議題課程，內容包括</w:t>
      </w:r>
      <w:r w:rsidR="00E47999">
        <w:rPr>
          <w:rFonts w:hint="eastAsia"/>
          <w:sz w:val="32"/>
          <w:szCs w:val="32"/>
        </w:rPr>
        <w:t>CEDAW</w:t>
      </w:r>
      <w:r w:rsidR="00E47999">
        <w:rPr>
          <w:rFonts w:hint="eastAsia"/>
          <w:sz w:val="32"/>
          <w:szCs w:val="32"/>
        </w:rPr>
        <w:t>、兩公約、身障公約及兒童權利公約</w:t>
      </w:r>
      <w:r w:rsidR="00353561">
        <w:rPr>
          <w:rFonts w:hint="eastAsia"/>
          <w:sz w:val="32"/>
          <w:szCs w:val="32"/>
        </w:rPr>
        <w:t>，未來將</w:t>
      </w:r>
      <w:r w:rsidR="00E47999">
        <w:rPr>
          <w:rFonts w:hint="eastAsia"/>
          <w:sz w:val="32"/>
          <w:szCs w:val="32"/>
        </w:rPr>
        <w:t>檢討</w:t>
      </w:r>
      <w:r w:rsidR="00353561">
        <w:rPr>
          <w:rFonts w:hint="eastAsia"/>
          <w:sz w:val="32"/>
          <w:szCs w:val="32"/>
        </w:rPr>
        <w:t>納入其他相關公約。二、關</w:t>
      </w:r>
      <w:r w:rsidR="008B5445">
        <w:rPr>
          <w:rFonts w:hint="eastAsia"/>
          <w:sz w:val="32"/>
          <w:szCs w:val="32"/>
        </w:rPr>
        <w:t>於將</w:t>
      </w:r>
      <w:r w:rsidR="00353561">
        <w:rPr>
          <w:rFonts w:ascii="標楷體" w:hAnsi="標楷體" w:hint="eastAsia"/>
          <w:sz w:val="32"/>
          <w:szCs w:val="32"/>
        </w:rPr>
        <w:t>「離婚配偶分配退休金請求權」相關議題納入教材</w:t>
      </w:r>
      <w:r w:rsidR="00330199">
        <w:rPr>
          <w:rFonts w:ascii="標楷體" w:hAnsi="標楷體" w:hint="eastAsia"/>
          <w:sz w:val="32"/>
          <w:szCs w:val="32"/>
        </w:rPr>
        <w:t>，</w:t>
      </w:r>
      <w:r w:rsidR="008B5445">
        <w:rPr>
          <w:rFonts w:ascii="標楷體" w:hAnsi="標楷體" w:hint="eastAsia"/>
          <w:sz w:val="32"/>
          <w:szCs w:val="32"/>
        </w:rPr>
        <w:t>係</w:t>
      </w:r>
      <w:proofErr w:type="gramStart"/>
      <w:r w:rsidR="008B5445">
        <w:rPr>
          <w:rFonts w:hint="eastAsia"/>
          <w:sz w:val="32"/>
          <w:szCs w:val="32"/>
        </w:rPr>
        <w:t>本</w:t>
      </w:r>
      <w:r w:rsidR="00353561">
        <w:rPr>
          <w:rFonts w:hint="eastAsia"/>
          <w:sz w:val="32"/>
          <w:szCs w:val="32"/>
        </w:rPr>
        <w:t>會性</w:t>
      </w:r>
      <w:r w:rsidR="005E4E14" w:rsidRPr="005E4E14">
        <w:rPr>
          <w:sz w:val="32"/>
          <w:szCs w:val="32"/>
        </w:rPr>
        <w:t>平</w:t>
      </w:r>
      <w:proofErr w:type="gramEnd"/>
      <w:r w:rsidR="005E4E14" w:rsidRPr="005E4E14">
        <w:rPr>
          <w:sz w:val="32"/>
          <w:szCs w:val="32"/>
        </w:rPr>
        <w:t>小組委員</w:t>
      </w:r>
      <w:r w:rsidR="00353561">
        <w:rPr>
          <w:rFonts w:hint="eastAsia"/>
          <w:sz w:val="32"/>
          <w:szCs w:val="32"/>
        </w:rPr>
        <w:t>之</w:t>
      </w:r>
      <w:r w:rsidR="005E4E14" w:rsidRPr="005E4E14">
        <w:rPr>
          <w:sz w:val="32"/>
          <w:szCs w:val="32"/>
        </w:rPr>
        <w:t>建議</w:t>
      </w:r>
      <w:r w:rsidR="00330199">
        <w:rPr>
          <w:rFonts w:hint="eastAsia"/>
          <w:sz w:val="32"/>
          <w:szCs w:val="32"/>
        </w:rPr>
        <w:t>，</w:t>
      </w:r>
      <w:r w:rsidR="008B5445">
        <w:rPr>
          <w:rFonts w:hint="eastAsia"/>
          <w:sz w:val="32"/>
          <w:szCs w:val="32"/>
        </w:rPr>
        <w:t>因此為公務人員退休資遣撫</w:t>
      </w:r>
      <w:proofErr w:type="gramStart"/>
      <w:r w:rsidR="008B5445">
        <w:rPr>
          <w:rFonts w:hint="eastAsia"/>
          <w:sz w:val="32"/>
          <w:szCs w:val="32"/>
        </w:rPr>
        <w:t>卹</w:t>
      </w:r>
      <w:proofErr w:type="gramEnd"/>
      <w:r w:rsidR="008B5445">
        <w:rPr>
          <w:rFonts w:hint="eastAsia"/>
          <w:sz w:val="32"/>
          <w:szCs w:val="32"/>
        </w:rPr>
        <w:t>法第</w:t>
      </w:r>
      <w:r w:rsidR="008B5445" w:rsidRPr="005E4E14">
        <w:rPr>
          <w:sz w:val="32"/>
          <w:szCs w:val="32"/>
        </w:rPr>
        <w:t>82</w:t>
      </w:r>
      <w:r w:rsidR="008B5445" w:rsidRPr="005E4E14">
        <w:rPr>
          <w:sz w:val="32"/>
          <w:szCs w:val="32"/>
        </w:rPr>
        <w:t>條</w:t>
      </w:r>
      <w:r w:rsidR="008B5445">
        <w:rPr>
          <w:rFonts w:hint="eastAsia"/>
          <w:sz w:val="32"/>
          <w:szCs w:val="32"/>
        </w:rPr>
        <w:t>之規定</w:t>
      </w:r>
      <w:r w:rsidR="00330199">
        <w:rPr>
          <w:rFonts w:hint="eastAsia"/>
          <w:sz w:val="32"/>
          <w:szCs w:val="32"/>
        </w:rPr>
        <w:t>，不論修法過程有何爭議，</w:t>
      </w:r>
      <w:r w:rsidR="008B5445">
        <w:rPr>
          <w:rFonts w:hint="eastAsia"/>
          <w:sz w:val="32"/>
          <w:szCs w:val="32"/>
        </w:rPr>
        <w:t>畢竟是新制定的法律，</w:t>
      </w:r>
      <w:r w:rsidR="00330199">
        <w:rPr>
          <w:rFonts w:hint="eastAsia"/>
          <w:sz w:val="32"/>
          <w:szCs w:val="32"/>
        </w:rPr>
        <w:t>加以宣導</w:t>
      </w:r>
      <w:r w:rsidR="005E4E14" w:rsidRPr="005E4E14">
        <w:rPr>
          <w:sz w:val="32"/>
          <w:szCs w:val="32"/>
        </w:rPr>
        <w:t>提醒</w:t>
      </w:r>
      <w:r w:rsidR="00330199">
        <w:rPr>
          <w:rFonts w:hint="eastAsia"/>
          <w:sz w:val="32"/>
          <w:szCs w:val="32"/>
        </w:rPr>
        <w:t>公務人員注意，也是適當的做法。至於</w:t>
      </w:r>
      <w:r w:rsidR="005E4E14" w:rsidRPr="005E4E14">
        <w:rPr>
          <w:sz w:val="32"/>
          <w:szCs w:val="32"/>
        </w:rPr>
        <w:t>宣導教材</w:t>
      </w:r>
      <w:r w:rsidR="00330199">
        <w:rPr>
          <w:rFonts w:hint="eastAsia"/>
          <w:sz w:val="32"/>
          <w:szCs w:val="32"/>
        </w:rPr>
        <w:t>之呈現</w:t>
      </w:r>
      <w:r w:rsidR="005E4E14" w:rsidRPr="005E4E14">
        <w:rPr>
          <w:sz w:val="32"/>
          <w:szCs w:val="32"/>
        </w:rPr>
        <w:t>方式</w:t>
      </w:r>
      <w:r w:rsidR="00330199">
        <w:rPr>
          <w:rFonts w:hint="eastAsia"/>
          <w:sz w:val="32"/>
          <w:szCs w:val="32"/>
        </w:rPr>
        <w:t>，本會並無</w:t>
      </w:r>
      <w:r w:rsidR="005E4E14" w:rsidRPr="005E4E14">
        <w:rPr>
          <w:sz w:val="32"/>
          <w:szCs w:val="32"/>
        </w:rPr>
        <w:t>特別規劃</w:t>
      </w:r>
      <w:r w:rsidR="00330199">
        <w:rPr>
          <w:rFonts w:hint="eastAsia"/>
          <w:sz w:val="32"/>
          <w:szCs w:val="32"/>
        </w:rPr>
        <w:t>，僅</w:t>
      </w:r>
      <w:r w:rsidR="008B5445">
        <w:rPr>
          <w:rFonts w:hint="eastAsia"/>
          <w:sz w:val="32"/>
          <w:szCs w:val="32"/>
        </w:rPr>
        <w:t>就上開法律</w:t>
      </w:r>
      <w:r w:rsidR="00330199">
        <w:rPr>
          <w:sz w:val="32"/>
          <w:szCs w:val="32"/>
        </w:rPr>
        <w:t>新</w:t>
      </w:r>
      <w:r w:rsidR="00330199">
        <w:rPr>
          <w:rFonts w:hint="eastAsia"/>
          <w:sz w:val="32"/>
          <w:szCs w:val="32"/>
        </w:rPr>
        <w:t>增規定，加以宣導</w:t>
      </w:r>
      <w:r w:rsidR="008B5445">
        <w:rPr>
          <w:rFonts w:hint="eastAsia"/>
          <w:sz w:val="32"/>
          <w:szCs w:val="32"/>
        </w:rPr>
        <w:t>提醒</w:t>
      </w:r>
      <w:r w:rsidR="00330199">
        <w:rPr>
          <w:rFonts w:hint="eastAsia"/>
          <w:sz w:val="32"/>
          <w:szCs w:val="32"/>
        </w:rPr>
        <w:t>而已。三、張委員</w:t>
      </w:r>
      <w:r w:rsidR="008B5445">
        <w:rPr>
          <w:rFonts w:hint="eastAsia"/>
          <w:sz w:val="32"/>
          <w:szCs w:val="32"/>
        </w:rPr>
        <w:t>於</w:t>
      </w:r>
      <w:r w:rsidR="00330199">
        <w:rPr>
          <w:rFonts w:hint="eastAsia"/>
          <w:sz w:val="32"/>
          <w:szCs w:val="32"/>
        </w:rPr>
        <w:t>第</w:t>
      </w:r>
      <w:r w:rsidR="00330199">
        <w:rPr>
          <w:rFonts w:hint="eastAsia"/>
          <w:sz w:val="32"/>
          <w:szCs w:val="32"/>
        </w:rPr>
        <w:t>230</w:t>
      </w:r>
      <w:r w:rsidR="00330199">
        <w:rPr>
          <w:rFonts w:hint="eastAsia"/>
          <w:sz w:val="32"/>
          <w:szCs w:val="32"/>
        </w:rPr>
        <w:t>次院會</w:t>
      </w:r>
      <w:r w:rsidR="008B5445">
        <w:rPr>
          <w:rFonts w:hint="eastAsia"/>
          <w:sz w:val="32"/>
          <w:szCs w:val="32"/>
        </w:rPr>
        <w:t>所提，有關</w:t>
      </w:r>
      <w:r w:rsidR="00E16899" w:rsidRPr="005E4E14">
        <w:rPr>
          <w:sz w:val="32"/>
          <w:szCs w:val="32"/>
        </w:rPr>
        <w:t>107</w:t>
      </w:r>
      <w:r w:rsidR="00E16899" w:rsidRPr="005E4E14">
        <w:rPr>
          <w:sz w:val="32"/>
          <w:szCs w:val="32"/>
        </w:rPr>
        <w:t>年</w:t>
      </w:r>
      <w:r w:rsidR="00330199">
        <w:rPr>
          <w:rFonts w:hint="eastAsia"/>
          <w:sz w:val="32"/>
          <w:szCs w:val="32"/>
        </w:rPr>
        <w:t>行政法院</w:t>
      </w:r>
      <w:r w:rsidR="00330199" w:rsidRPr="005E4E14">
        <w:rPr>
          <w:sz w:val="32"/>
          <w:szCs w:val="32"/>
        </w:rPr>
        <w:t>撤銷性平事件</w:t>
      </w:r>
      <w:r w:rsidR="008B5445">
        <w:rPr>
          <w:rFonts w:hint="eastAsia"/>
          <w:sz w:val="32"/>
          <w:szCs w:val="32"/>
        </w:rPr>
        <w:t>之</w:t>
      </w:r>
      <w:r w:rsidR="00E16899" w:rsidRPr="005E4E14">
        <w:rPr>
          <w:sz w:val="32"/>
          <w:szCs w:val="32"/>
        </w:rPr>
        <w:t>未來改善措施</w:t>
      </w:r>
      <w:r w:rsidR="00E16899">
        <w:rPr>
          <w:rFonts w:hint="eastAsia"/>
          <w:sz w:val="32"/>
          <w:szCs w:val="32"/>
        </w:rPr>
        <w:t>，以及</w:t>
      </w:r>
      <w:r w:rsidR="00E16899" w:rsidRPr="005E4E14">
        <w:rPr>
          <w:sz w:val="32"/>
          <w:szCs w:val="32"/>
        </w:rPr>
        <w:t>審議性</w:t>
      </w:r>
      <w:r w:rsidR="00E16899">
        <w:rPr>
          <w:rFonts w:hint="eastAsia"/>
          <w:sz w:val="32"/>
          <w:szCs w:val="32"/>
        </w:rPr>
        <w:t>平事</w:t>
      </w:r>
      <w:r w:rsidR="00E16899" w:rsidRPr="005E4E14">
        <w:rPr>
          <w:sz w:val="32"/>
          <w:szCs w:val="32"/>
        </w:rPr>
        <w:t>件相關</w:t>
      </w:r>
      <w:r w:rsidR="00E16899">
        <w:rPr>
          <w:rFonts w:hint="eastAsia"/>
          <w:sz w:val="32"/>
          <w:szCs w:val="32"/>
        </w:rPr>
        <w:t>程序部分，保訓會將持續檢討並</w:t>
      </w:r>
      <w:r w:rsidR="005E4E14" w:rsidRPr="005E4E14">
        <w:rPr>
          <w:sz w:val="32"/>
          <w:szCs w:val="32"/>
        </w:rPr>
        <w:t>追蹤</w:t>
      </w:r>
      <w:r w:rsidR="00E16899">
        <w:rPr>
          <w:rFonts w:hint="eastAsia"/>
          <w:sz w:val="32"/>
          <w:szCs w:val="32"/>
        </w:rPr>
        <w:t>辦理情形，於適當時機提出報告。</w:t>
      </w:r>
    </w:p>
    <w:p w:rsidR="00FB1599" w:rsidRPr="00370369" w:rsidRDefault="00FB1599" w:rsidP="005E4E14">
      <w:pPr>
        <w:kinsoku/>
        <w:autoSpaceDN/>
        <w:spacing w:line="240" w:lineRule="auto"/>
        <w:ind w:leftChars="5" w:left="671" w:hangingChars="205" w:hanging="657"/>
        <w:jc w:val="both"/>
        <w:textAlignment w:val="auto"/>
        <w:rPr>
          <w:b/>
          <w:sz w:val="32"/>
          <w:szCs w:val="32"/>
        </w:rPr>
      </w:pPr>
      <w:r w:rsidRPr="005A0E10">
        <w:rPr>
          <w:b/>
          <w:sz w:val="32"/>
          <w:szCs w:val="32"/>
        </w:rPr>
        <w:t>決定：</w:t>
      </w:r>
      <w:r>
        <w:rPr>
          <w:rFonts w:hint="eastAsia"/>
          <w:b/>
          <w:sz w:val="32"/>
          <w:szCs w:val="32"/>
        </w:rPr>
        <w:t>本報告備查，</w:t>
      </w:r>
      <w:r w:rsidR="00007ECE">
        <w:rPr>
          <w:rFonts w:hint="eastAsia"/>
          <w:b/>
          <w:sz w:val="32"/>
          <w:szCs w:val="32"/>
        </w:rPr>
        <w:t>各</w:t>
      </w:r>
      <w:r>
        <w:rPr>
          <w:rFonts w:hint="eastAsia"/>
          <w:b/>
          <w:sz w:val="32"/>
          <w:szCs w:val="32"/>
        </w:rPr>
        <w:t>委員意見</w:t>
      </w:r>
      <w:r w:rsidR="00007ECE">
        <w:rPr>
          <w:rFonts w:hint="eastAsia"/>
          <w:b/>
          <w:sz w:val="32"/>
          <w:szCs w:val="32"/>
        </w:rPr>
        <w:t>請部會參考</w:t>
      </w:r>
      <w:r>
        <w:rPr>
          <w:rFonts w:hint="eastAsia"/>
          <w:b/>
          <w:sz w:val="32"/>
          <w:szCs w:val="32"/>
        </w:rPr>
        <w:t>。</w:t>
      </w:r>
    </w:p>
    <w:p w:rsidR="00FB1599" w:rsidRDefault="00AB6D84" w:rsidP="001A69A3">
      <w:pPr>
        <w:kinsoku/>
        <w:autoSpaceDN/>
        <w:spacing w:beforeLines="150" w:before="699" w:line="240" w:lineRule="auto"/>
        <w:ind w:leftChars="400" w:left="1120"/>
        <w:jc w:val="both"/>
        <w:textAlignment w:val="auto"/>
        <w:rPr>
          <w:b/>
          <w:sz w:val="32"/>
          <w:szCs w:val="32"/>
        </w:rPr>
      </w:pPr>
      <w:r w:rsidRPr="00370369">
        <w:rPr>
          <w:rFonts w:hint="eastAsia"/>
          <w:b/>
          <w:sz w:val="32"/>
          <w:szCs w:val="32"/>
        </w:rPr>
        <w:t>乙、討論事項</w:t>
      </w:r>
      <w:r w:rsidR="009D7B8F" w:rsidRPr="00370369">
        <w:rPr>
          <w:rFonts w:hint="eastAsia"/>
          <w:b/>
          <w:sz w:val="32"/>
          <w:szCs w:val="32"/>
        </w:rPr>
        <w:t>（無）</w:t>
      </w:r>
    </w:p>
    <w:p w:rsidR="001E4D0D" w:rsidRPr="005A0E10" w:rsidRDefault="001E4D0D" w:rsidP="001A69A3">
      <w:pPr>
        <w:kinsoku/>
        <w:autoSpaceDN/>
        <w:spacing w:beforeLines="150" w:before="699" w:line="240" w:lineRule="auto"/>
        <w:ind w:leftChars="400" w:left="1120"/>
        <w:jc w:val="both"/>
        <w:textAlignment w:val="auto"/>
        <w:rPr>
          <w:b/>
          <w:sz w:val="32"/>
          <w:szCs w:val="32"/>
        </w:rPr>
      </w:pPr>
      <w:r w:rsidRPr="005A0E10">
        <w:rPr>
          <w:b/>
          <w:sz w:val="32"/>
          <w:szCs w:val="32"/>
        </w:rPr>
        <w:t>丙、臨時動議</w:t>
      </w:r>
      <w:r w:rsidRPr="005A0E10">
        <w:rPr>
          <w:rFonts w:hint="eastAsia"/>
          <w:b/>
          <w:sz w:val="32"/>
          <w:szCs w:val="32"/>
        </w:rPr>
        <w:t>（無）</w:t>
      </w:r>
    </w:p>
    <w:p w:rsidR="001E4D0D" w:rsidRPr="00CC374E" w:rsidRDefault="001E4D0D" w:rsidP="001A69A3">
      <w:pPr>
        <w:pStyle w:val="2"/>
        <w:spacing w:beforeLines="150" w:before="699" w:line="240" w:lineRule="auto"/>
        <w:ind w:left="1280" w:hangingChars="400" w:hanging="1280"/>
        <w:rPr>
          <w:szCs w:val="20"/>
        </w:rPr>
      </w:pPr>
      <w:r w:rsidRPr="00CC374E">
        <w:rPr>
          <w:szCs w:val="20"/>
        </w:rPr>
        <w:t>散會：</w:t>
      </w:r>
      <w:r w:rsidR="00A97E35">
        <w:rPr>
          <w:rFonts w:hint="eastAsia"/>
          <w:szCs w:val="20"/>
        </w:rPr>
        <w:t>上</w:t>
      </w:r>
      <w:r w:rsidRPr="00CC374E">
        <w:rPr>
          <w:szCs w:val="20"/>
        </w:rPr>
        <w:t>午</w:t>
      </w:r>
      <w:r w:rsidR="00D65607">
        <w:rPr>
          <w:rFonts w:hint="eastAsia"/>
          <w:szCs w:val="20"/>
        </w:rPr>
        <w:t>11</w:t>
      </w:r>
      <w:r w:rsidRPr="00CC374E">
        <w:rPr>
          <w:szCs w:val="20"/>
        </w:rPr>
        <w:t>時</w:t>
      </w:r>
      <w:r w:rsidR="00007ECE">
        <w:rPr>
          <w:rFonts w:hint="eastAsia"/>
          <w:szCs w:val="20"/>
        </w:rPr>
        <w:t>10</w:t>
      </w:r>
      <w:r w:rsidR="00007ECE">
        <w:rPr>
          <w:rFonts w:hint="eastAsia"/>
          <w:szCs w:val="20"/>
        </w:rPr>
        <w:t>分</w:t>
      </w:r>
      <w:r w:rsidRPr="00CC374E">
        <w:rPr>
          <w:szCs w:val="20"/>
        </w:rPr>
        <w:t>。</w:t>
      </w:r>
    </w:p>
    <w:p w:rsidR="009636EE" w:rsidRPr="00973C9C" w:rsidRDefault="001E4D0D" w:rsidP="001A69A3">
      <w:pPr>
        <w:pStyle w:val="2"/>
        <w:spacing w:beforeLines="150" w:before="699" w:line="240" w:lineRule="auto"/>
        <w:ind w:left="0" w:firstLineChars="0" w:firstLine="0"/>
        <w:rPr>
          <w:rFonts w:hAnsi="標楷體"/>
        </w:rPr>
      </w:pPr>
      <w:r w:rsidRPr="005A0E10">
        <w:t>主席：</w:t>
      </w:r>
      <w:r w:rsidR="001A45E9">
        <w:rPr>
          <w:rFonts w:hint="eastAsia"/>
        </w:rPr>
        <w:t>伍　錦　霖</w:t>
      </w:r>
      <w:bookmarkStart w:id="0" w:name="_GoBack"/>
      <w:bookmarkEnd w:id="0"/>
    </w:p>
    <w:sectPr w:rsidR="009636EE" w:rsidRPr="00973C9C" w:rsidSect="001A69A3">
      <w:footerReference w:type="even" r:id="rId9"/>
      <w:footerReference w:type="default" r:id="rId10"/>
      <w:pgSz w:w="11906" w:h="16838" w:code="9"/>
      <w:pgMar w:top="1418" w:right="1531" w:bottom="1418" w:left="1644" w:header="1134" w:footer="629" w:gutter="0"/>
      <w:cols w:space="425"/>
      <w:docGrid w:type="lines" w:linePitch="466" w:charSpace="16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41F" w:rsidRDefault="0056241F" w:rsidP="00BD6448">
      <w:pPr>
        <w:spacing w:line="240" w:lineRule="auto"/>
      </w:pPr>
      <w:r>
        <w:separator/>
      </w:r>
    </w:p>
  </w:endnote>
  <w:endnote w:type="continuationSeparator" w:id="0">
    <w:p w:rsidR="0056241F" w:rsidRDefault="0056241F" w:rsidP="00BD64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B2A" w:rsidRDefault="00731B2A" w:rsidP="00370369">
    <w:pPr>
      <w:pStyle w:val="ad"/>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4</w:t>
    </w:r>
    <w:r>
      <w:rPr>
        <w:rStyle w:val="af6"/>
      </w:rPr>
      <w:fldChar w:fldCharType="end"/>
    </w:r>
  </w:p>
  <w:p w:rsidR="00731B2A" w:rsidRDefault="00731B2A">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36"/>
        <w:szCs w:val="36"/>
      </w:rPr>
      <w:id w:val="1757319309"/>
      <w:docPartObj>
        <w:docPartGallery w:val="Page Numbers (Bottom of Page)"/>
        <w:docPartUnique/>
      </w:docPartObj>
    </w:sdtPr>
    <w:sdtEndPr>
      <w:rPr>
        <w:sz w:val="20"/>
        <w:szCs w:val="20"/>
      </w:rPr>
    </w:sdtEndPr>
    <w:sdtContent>
      <w:p w:rsidR="00731B2A" w:rsidRPr="001A69A3" w:rsidRDefault="00731B2A">
        <w:pPr>
          <w:pStyle w:val="ad"/>
          <w:jc w:val="center"/>
        </w:pPr>
        <w:r w:rsidRPr="001A69A3">
          <w:fldChar w:fldCharType="begin"/>
        </w:r>
        <w:r w:rsidRPr="001A69A3">
          <w:instrText>PAGE   \* MERGEFORMAT</w:instrText>
        </w:r>
        <w:r w:rsidRPr="001A69A3">
          <w:fldChar w:fldCharType="separate"/>
        </w:r>
        <w:r w:rsidR="001A45E9" w:rsidRPr="001A45E9">
          <w:rPr>
            <w:noProof/>
            <w:lang w:val="zh-TW"/>
          </w:rPr>
          <w:t>10</w:t>
        </w:r>
        <w:r w:rsidRPr="001A69A3">
          <w:fldChar w:fldCharType="end"/>
        </w:r>
      </w:p>
    </w:sdtContent>
  </w:sdt>
  <w:p w:rsidR="00731B2A" w:rsidRPr="009636EE" w:rsidRDefault="00731B2A" w:rsidP="009636EE">
    <w:pPr>
      <w:pStyle w:val="ad"/>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41F" w:rsidRDefault="0056241F" w:rsidP="00BD6448">
      <w:pPr>
        <w:spacing w:line="240" w:lineRule="auto"/>
      </w:pPr>
      <w:r>
        <w:separator/>
      </w:r>
    </w:p>
  </w:footnote>
  <w:footnote w:type="continuationSeparator" w:id="0">
    <w:p w:rsidR="0056241F" w:rsidRDefault="0056241F" w:rsidP="00BD644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DD432E6"/>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nsid w:val="088D4C37"/>
    <w:multiLevelType w:val="hybridMultilevel"/>
    <w:tmpl w:val="49F84742"/>
    <w:lvl w:ilvl="0" w:tplc="0409000F">
      <w:start w:val="1"/>
      <w:numFmt w:val="decimal"/>
      <w:lvlText w:val="%1."/>
      <w:lvlJc w:val="left"/>
      <w:pPr>
        <w:ind w:left="810" w:hanging="480"/>
      </w:pPr>
    </w:lvl>
    <w:lvl w:ilvl="1" w:tplc="04090019" w:tentative="1">
      <w:start w:val="1"/>
      <w:numFmt w:val="ideographTraditional"/>
      <w:lvlText w:val="%2、"/>
      <w:lvlJc w:val="left"/>
      <w:pPr>
        <w:ind w:left="1290" w:hanging="480"/>
      </w:pPr>
    </w:lvl>
    <w:lvl w:ilvl="2" w:tplc="0409001B" w:tentative="1">
      <w:start w:val="1"/>
      <w:numFmt w:val="lowerRoman"/>
      <w:lvlText w:val="%3."/>
      <w:lvlJc w:val="right"/>
      <w:pPr>
        <w:ind w:left="1770" w:hanging="480"/>
      </w:pPr>
    </w:lvl>
    <w:lvl w:ilvl="3" w:tplc="0409000F" w:tentative="1">
      <w:start w:val="1"/>
      <w:numFmt w:val="decimal"/>
      <w:lvlText w:val="%4."/>
      <w:lvlJc w:val="left"/>
      <w:pPr>
        <w:ind w:left="2250" w:hanging="480"/>
      </w:pPr>
    </w:lvl>
    <w:lvl w:ilvl="4" w:tplc="04090019" w:tentative="1">
      <w:start w:val="1"/>
      <w:numFmt w:val="ideographTraditional"/>
      <w:lvlText w:val="%5、"/>
      <w:lvlJc w:val="left"/>
      <w:pPr>
        <w:ind w:left="2730" w:hanging="480"/>
      </w:pPr>
    </w:lvl>
    <w:lvl w:ilvl="5" w:tplc="0409001B" w:tentative="1">
      <w:start w:val="1"/>
      <w:numFmt w:val="lowerRoman"/>
      <w:lvlText w:val="%6."/>
      <w:lvlJc w:val="right"/>
      <w:pPr>
        <w:ind w:left="3210" w:hanging="480"/>
      </w:pPr>
    </w:lvl>
    <w:lvl w:ilvl="6" w:tplc="0409000F" w:tentative="1">
      <w:start w:val="1"/>
      <w:numFmt w:val="decimal"/>
      <w:lvlText w:val="%7."/>
      <w:lvlJc w:val="left"/>
      <w:pPr>
        <w:ind w:left="3690" w:hanging="480"/>
      </w:pPr>
    </w:lvl>
    <w:lvl w:ilvl="7" w:tplc="04090019" w:tentative="1">
      <w:start w:val="1"/>
      <w:numFmt w:val="ideographTraditional"/>
      <w:lvlText w:val="%8、"/>
      <w:lvlJc w:val="left"/>
      <w:pPr>
        <w:ind w:left="4170" w:hanging="480"/>
      </w:pPr>
    </w:lvl>
    <w:lvl w:ilvl="8" w:tplc="0409001B" w:tentative="1">
      <w:start w:val="1"/>
      <w:numFmt w:val="lowerRoman"/>
      <w:lvlText w:val="%9."/>
      <w:lvlJc w:val="right"/>
      <w:pPr>
        <w:ind w:left="4650" w:hanging="480"/>
      </w:pPr>
    </w:lvl>
  </w:abstractNum>
  <w:abstractNum w:abstractNumId="2">
    <w:nsid w:val="0A4F1FB7"/>
    <w:multiLevelType w:val="hybridMultilevel"/>
    <w:tmpl w:val="B8B0CB12"/>
    <w:lvl w:ilvl="0" w:tplc="9F6686DC">
      <w:start w:val="1"/>
      <w:numFmt w:val="taiwaneseCountingThousand"/>
      <w:lvlText w:val="%1、"/>
      <w:lvlJc w:val="left"/>
      <w:pPr>
        <w:ind w:left="500" w:hanging="5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D503DF6"/>
    <w:multiLevelType w:val="hybridMultilevel"/>
    <w:tmpl w:val="096CDEDA"/>
    <w:lvl w:ilvl="0" w:tplc="D506DA30">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2875FE8"/>
    <w:multiLevelType w:val="hybridMultilevel"/>
    <w:tmpl w:val="FC2A6D54"/>
    <w:lvl w:ilvl="0" w:tplc="010EBAC0">
      <w:start w:val="1"/>
      <w:numFmt w:val="taiwaneseCountingThousand"/>
      <w:lvlText w:val="%1、"/>
      <w:lvlJc w:val="left"/>
      <w:pPr>
        <w:ind w:left="500" w:hanging="5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9EF70B7"/>
    <w:multiLevelType w:val="hybridMultilevel"/>
    <w:tmpl w:val="C848F658"/>
    <w:lvl w:ilvl="0" w:tplc="22FEF220">
      <w:start w:val="4"/>
      <w:numFmt w:val="taiwaneseCountingThousand"/>
      <w:lvlText w:val="%1、"/>
      <w:lvlJc w:val="left"/>
      <w:pPr>
        <w:ind w:left="621" w:hanging="525"/>
      </w:pPr>
      <w:rPr>
        <w:rFonts w:ascii="標楷體" w:eastAsia="標楷體" w:hAnsi="標楷體"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BDF4CF3"/>
    <w:multiLevelType w:val="hybridMultilevel"/>
    <w:tmpl w:val="99805184"/>
    <w:lvl w:ilvl="0" w:tplc="2C1CA960">
      <w:start w:val="1"/>
      <w:numFmt w:val="decimal"/>
      <w:lvlText w:val="%1."/>
      <w:lvlJc w:val="left"/>
      <w:pPr>
        <w:tabs>
          <w:tab w:val="num" w:pos="2160"/>
        </w:tabs>
        <w:ind w:left="21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347413BE"/>
    <w:multiLevelType w:val="hybridMultilevel"/>
    <w:tmpl w:val="96442A58"/>
    <w:lvl w:ilvl="0" w:tplc="BF8C10A6">
      <w:start w:val="1"/>
      <w:numFmt w:val="decimal"/>
      <w:lvlText w:val="%1."/>
      <w:lvlJc w:val="left"/>
      <w:pPr>
        <w:tabs>
          <w:tab w:val="num" w:pos="720"/>
        </w:tabs>
        <w:ind w:left="720" w:hanging="360"/>
      </w:pPr>
      <w:rPr>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361211D2"/>
    <w:multiLevelType w:val="hybridMultilevel"/>
    <w:tmpl w:val="CEC05B34"/>
    <w:lvl w:ilvl="0" w:tplc="9B64B29A">
      <w:start w:val="1"/>
      <w:numFmt w:val="taiwaneseCountingThousand"/>
      <w:lvlText w:val="%1、"/>
      <w:lvlJc w:val="left"/>
      <w:pPr>
        <w:ind w:left="500" w:hanging="5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38AE188D"/>
    <w:multiLevelType w:val="hybridMultilevel"/>
    <w:tmpl w:val="239EE6CA"/>
    <w:lvl w:ilvl="0" w:tplc="0409001B">
      <w:start w:val="1"/>
      <w:numFmt w:val="decimal"/>
      <w:lvlText w:val="%1."/>
      <w:lvlJc w:val="left"/>
      <w:pPr>
        <w:tabs>
          <w:tab w:val="num" w:pos="2160"/>
        </w:tabs>
        <w:ind w:left="2160" w:hanging="36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396463D2"/>
    <w:multiLevelType w:val="hybridMultilevel"/>
    <w:tmpl w:val="BDD42332"/>
    <w:lvl w:ilvl="0" w:tplc="760C29C2">
      <w:start w:val="1"/>
      <w:numFmt w:val="taiwaneseCountingThousand"/>
      <w:lvlText w:val="%1、"/>
      <w:lvlJc w:val="left"/>
      <w:pPr>
        <w:ind w:left="720" w:hanging="720"/>
      </w:pPr>
      <w:rPr>
        <w:rFonts w:hint="default"/>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B590283"/>
    <w:multiLevelType w:val="hybridMultilevel"/>
    <w:tmpl w:val="239EE6CA"/>
    <w:lvl w:ilvl="0" w:tplc="0409001B">
      <w:start w:val="1"/>
      <w:numFmt w:val="decimal"/>
      <w:lvlText w:val="%1."/>
      <w:lvlJc w:val="left"/>
      <w:pPr>
        <w:tabs>
          <w:tab w:val="num" w:pos="2160"/>
        </w:tabs>
        <w:ind w:left="2160" w:hanging="36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3D0B06CB"/>
    <w:multiLevelType w:val="hybridMultilevel"/>
    <w:tmpl w:val="80C81C1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42ED2EF3"/>
    <w:multiLevelType w:val="hybridMultilevel"/>
    <w:tmpl w:val="98B26C0E"/>
    <w:lvl w:ilvl="0" w:tplc="2A1A8A2E">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AA60F7C"/>
    <w:multiLevelType w:val="hybridMultilevel"/>
    <w:tmpl w:val="E354C7DC"/>
    <w:lvl w:ilvl="0" w:tplc="D49AD53C">
      <w:start w:val="1"/>
      <w:numFmt w:val="taiwaneseCountingThousand"/>
      <w:lvlText w:val="(%1)"/>
      <w:lvlJc w:val="left"/>
      <w:pPr>
        <w:ind w:left="810" w:hanging="480"/>
      </w:pPr>
      <w:rPr>
        <w:rFonts w:hint="default"/>
      </w:rPr>
    </w:lvl>
    <w:lvl w:ilvl="1" w:tplc="04090019" w:tentative="1">
      <w:start w:val="1"/>
      <w:numFmt w:val="ideographTraditional"/>
      <w:lvlText w:val="%2、"/>
      <w:lvlJc w:val="left"/>
      <w:pPr>
        <w:ind w:left="1290" w:hanging="480"/>
      </w:pPr>
    </w:lvl>
    <w:lvl w:ilvl="2" w:tplc="0409001B" w:tentative="1">
      <w:start w:val="1"/>
      <w:numFmt w:val="lowerRoman"/>
      <w:lvlText w:val="%3."/>
      <w:lvlJc w:val="right"/>
      <w:pPr>
        <w:ind w:left="1770" w:hanging="480"/>
      </w:pPr>
    </w:lvl>
    <w:lvl w:ilvl="3" w:tplc="0409000F" w:tentative="1">
      <w:start w:val="1"/>
      <w:numFmt w:val="decimal"/>
      <w:lvlText w:val="%4."/>
      <w:lvlJc w:val="left"/>
      <w:pPr>
        <w:ind w:left="2250" w:hanging="480"/>
      </w:pPr>
    </w:lvl>
    <w:lvl w:ilvl="4" w:tplc="04090019" w:tentative="1">
      <w:start w:val="1"/>
      <w:numFmt w:val="ideographTraditional"/>
      <w:lvlText w:val="%5、"/>
      <w:lvlJc w:val="left"/>
      <w:pPr>
        <w:ind w:left="2730" w:hanging="480"/>
      </w:pPr>
    </w:lvl>
    <w:lvl w:ilvl="5" w:tplc="0409001B" w:tentative="1">
      <w:start w:val="1"/>
      <w:numFmt w:val="lowerRoman"/>
      <w:lvlText w:val="%6."/>
      <w:lvlJc w:val="right"/>
      <w:pPr>
        <w:ind w:left="3210" w:hanging="480"/>
      </w:pPr>
    </w:lvl>
    <w:lvl w:ilvl="6" w:tplc="0409000F" w:tentative="1">
      <w:start w:val="1"/>
      <w:numFmt w:val="decimal"/>
      <w:lvlText w:val="%7."/>
      <w:lvlJc w:val="left"/>
      <w:pPr>
        <w:ind w:left="3690" w:hanging="480"/>
      </w:pPr>
    </w:lvl>
    <w:lvl w:ilvl="7" w:tplc="04090019" w:tentative="1">
      <w:start w:val="1"/>
      <w:numFmt w:val="ideographTraditional"/>
      <w:lvlText w:val="%8、"/>
      <w:lvlJc w:val="left"/>
      <w:pPr>
        <w:ind w:left="4170" w:hanging="480"/>
      </w:pPr>
    </w:lvl>
    <w:lvl w:ilvl="8" w:tplc="0409001B" w:tentative="1">
      <w:start w:val="1"/>
      <w:numFmt w:val="lowerRoman"/>
      <w:lvlText w:val="%9."/>
      <w:lvlJc w:val="right"/>
      <w:pPr>
        <w:ind w:left="4650" w:hanging="480"/>
      </w:pPr>
    </w:lvl>
  </w:abstractNum>
  <w:abstractNum w:abstractNumId="15">
    <w:nsid w:val="541E5249"/>
    <w:multiLevelType w:val="hybridMultilevel"/>
    <w:tmpl w:val="CF6ACAEE"/>
    <w:lvl w:ilvl="0" w:tplc="F1329604">
      <w:start w:val="1"/>
      <w:numFmt w:val="taiwaneseCountingThousand"/>
      <w:lvlText w:val="%1、"/>
      <w:lvlJc w:val="left"/>
      <w:pPr>
        <w:tabs>
          <w:tab w:val="num" w:pos="1050"/>
        </w:tabs>
        <w:ind w:left="1050" w:hanging="720"/>
      </w:pPr>
      <w:rPr>
        <w:rFonts w:ascii="標楷體" w:hint="default"/>
      </w:rPr>
    </w:lvl>
    <w:lvl w:ilvl="1" w:tplc="D49AD53C">
      <w:start w:val="1"/>
      <w:numFmt w:val="taiwaneseCountingThousand"/>
      <w:lvlText w:val="(%2)"/>
      <w:lvlJc w:val="left"/>
      <w:pPr>
        <w:tabs>
          <w:tab w:val="num" w:pos="923"/>
        </w:tabs>
        <w:ind w:left="1405" w:hanging="595"/>
      </w:pPr>
      <w:rPr>
        <w:rFonts w:hint="default"/>
      </w:rPr>
    </w:lvl>
    <w:lvl w:ilvl="2" w:tplc="DEB6784E">
      <w:start w:val="1"/>
      <w:numFmt w:val="decimal"/>
      <w:lvlText w:val="%3."/>
      <w:lvlJc w:val="left"/>
      <w:pPr>
        <w:tabs>
          <w:tab w:val="num" w:pos="1701"/>
        </w:tabs>
        <w:ind w:left="1701" w:hanging="411"/>
      </w:pPr>
      <w:rPr>
        <w:rFonts w:ascii="Times New Roman" w:hAnsi="Times New Roman" w:cs="Times New Roman" w:hint="default"/>
      </w:rPr>
    </w:lvl>
    <w:lvl w:ilvl="3" w:tplc="0409000F" w:tentative="1">
      <w:start w:val="1"/>
      <w:numFmt w:val="decimal"/>
      <w:lvlText w:val="%4."/>
      <w:lvlJc w:val="left"/>
      <w:pPr>
        <w:tabs>
          <w:tab w:val="num" w:pos="2250"/>
        </w:tabs>
        <w:ind w:left="2250" w:hanging="480"/>
      </w:pPr>
    </w:lvl>
    <w:lvl w:ilvl="4" w:tplc="04090019" w:tentative="1">
      <w:start w:val="1"/>
      <w:numFmt w:val="ideographTraditional"/>
      <w:lvlText w:val="%5、"/>
      <w:lvlJc w:val="left"/>
      <w:pPr>
        <w:tabs>
          <w:tab w:val="num" w:pos="2730"/>
        </w:tabs>
        <w:ind w:left="2730" w:hanging="480"/>
      </w:pPr>
    </w:lvl>
    <w:lvl w:ilvl="5" w:tplc="0409001B" w:tentative="1">
      <w:start w:val="1"/>
      <w:numFmt w:val="lowerRoman"/>
      <w:lvlText w:val="%6."/>
      <w:lvlJc w:val="right"/>
      <w:pPr>
        <w:tabs>
          <w:tab w:val="num" w:pos="3210"/>
        </w:tabs>
        <w:ind w:left="3210" w:hanging="480"/>
      </w:pPr>
    </w:lvl>
    <w:lvl w:ilvl="6" w:tplc="0409000F" w:tentative="1">
      <w:start w:val="1"/>
      <w:numFmt w:val="decimal"/>
      <w:lvlText w:val="%7."/>
      <w:lvlJc w:val="left"/>
      <w:pPr>
        <w:tabs>
          <w:tab w:val="num" w:pos="3690"/>
        </w:tabs>
        <w:ind w:left="3690" w:hanging="480"/>
      </w:pPr>
    </w:lvl>
    <w:lvl w:ilvl="7" w:tplc="04090019" w:tentative="1">
      <w:start w:val="1"/>
      <w:numFmt w:val="ideographTraditional"/>
      <w:lvlText w:val="%8、"/>
      <w:lvlJc w:val="left"/>
      <w:pPr>
        <w:tabs>
          <w:tab w:val="num" w:pos="4170"/>
        </w:tabs>
        <w:ind w:left="4170" w:hanging="480"/>
      </w:pPr>
    </w:lvl>
    <w:lvl w:ilvl="8" w:tplc="0409001B" w:tentative="1">
      <w:start w:val="1"/>
      <w:numFmt w:val="lowerRoman"/>
      <w:lvlText w:val="%9."/>
      <w:lvlJc w:val="right"/>
      <w:pPr>
        <w:tabs>
          <w:tab w:val="num" w:pos="4650"/>
        </w:tabs>
        <w:ind w:left="4650" w:hanging="480"/>
      </w:pPr>
    </w:lvl>
  </w:abstractNum>
  <w:abstractNum w:abstractNumId="16">
    <w:nsid w:val="5DB36E09"/>
    <w:multiLevelType w:val="hybridMultilevel"/>
    <w:tmpl w:val="728E337A"/>
    <w:lvl w:ilvl="0" w:tplc="34B6975C">
      <w:start w:val="1"/>
      <w:numFmt w:val="taiwaneseCountingThousand"/>
      <w:lvlText w:val="%1、"/>
      <w:lvlJc w:val="left"/>
      <w:pPr>
        <w:ind w:left="621" w:hanging="525"/>
      </w:pPr>
      <w:rPr>
        <w:rFonts w:ascii="標楷體" w:eastAsia="標楷體" w:hAnsi="標楷體" w:cs="Times New Roman"/>
      </w:rPr>
    </w:lvl>
    <w:lvl w:ilvl="1" w:tplc="04090019" w:tentative="1">
      <w:start w:val="1"/>
      <w:numFmt w:val="ideographTraditional"/>
      <w:lvlText w:val="%2、"/>
      <w:lvlJc w:val="left"/>
      <w:pPr>
        <w:ind w:left="1056" w:hanging="480"/>
      </w:pPr>
    </w:lvl>
    <w:lvl w:ilvl="2" w:tplc="0409001B" w:tentative="1">
      <w:start w:val="1"/>
      <w:numFmt w:val="lowerRoman"/>
      <w:lvlText w:val="%3."/>
      <w:lvlJc w:val="right"/>
      <w:pPr>
        <w:ind w:left="1536" w:hanging="480"/>
      </w:pPr>
    </w:lvl>
    <w:lvl w:ilvl="3" w:tplc="0409000F" w:tentative="1">
      <w:start w:val="1"/>
      <w:numFmt w:val="decimal"/>
      <w:lvlText w:val="%4."/>
      <w:lvlJc w:val="left"/>
      <w:pPr>
        <w:ind w:left="2016" w:hanging="480"/>
      </w:pPr>
    </w:lvl>
    <w:lvl w:ilvl="4" w:tplc="04090019" w:tentative="1">
      <w:start w:val="1"/>
      <w:numFmt w:val="ideographTraditional"/>
      <w:lvlText w:val="%5、"/>
      <w:lvlJc w:val="left"/>
      <w:pPr>
        <w:ind w:left="2496" w:hanging="480"/>
      </w:pPr>
    </w:lvl>
    <w:lvl w:ilvl="5" w:tplc="0409001B" w:tentative="1">
      <w:start w:val="1"/>
      <w:numFmt w:val="lowerRoman"/>
      <w:lvlText w:val="%6."/>
      <w:lvlJc w:val="right"/>
      <w:pPr>
        <w:ind w:left="2976" w:hanging="480"/>
      </w:pPr>
    </w:lvl>
    <w:lvl w:ilvl="6" w:tplc="0409000F" w:tentative="1">
      <w:start w:val="1"/>
      <w:numFmt w:val="decimal"/>
      <w:lvlText w:val="%7."/>
      <w:lvlJc w:val="left"/>
      <w:pPr>
        <w:ind w:left="3456" w:hanging="480"/>
      </w:pPr>
    </w:lvl>
    <w:lvl w:ilvl="7" w:tplc="04090019" w:tentative="1">
      <w:start w:val="1"/>
      <w:numFmt w:val="ideographTraditional"/>
      <w:lvlText w:val="%8、"/>
      <w:lvlJc w:val="left"/>
      <w:pPr>
        <w:ind w:left="3936" w:hanging="480"/>
      </w:pPr>
    </w:lvl>
    <w:lvl w:ilvl="8" w:tplc="0409001B" w:tentative="1">
      <w:start w:val="1"/>
      <w:numFmt w:val="lowerRoman"/>
      <w:lvlText w:val="%9."/>
      <w:lvlJc w:val="right"/>
      <w:pPr>
        <w:ind w:left="4416" w:hanging="480"/>
      </w:pPr>
    </w:lvl>
  </w:abstractNum>
  <w:abstractNum w:abstractNumId="17">
    <w:nsid w:val="645433F7"/>
    <w:multiLevelType w:val="hybridMultilevel"/>
    <w:tmpl w:val="F2707DD4"/>
    <w:lvl w:ilvl="0" w:tplc="08CA8ADE">
      <w:start w:val="1"/>
      <w:numFmt w:val="taiwaneseCountingThousand"/>
      <w:lvlText w:val="%1、"/>
      <w:lvlJc w:val="left"/>
      <w:pPr>
        <w:ind w:left="723" w:hanging="720"/>
      </w:pPr>
      <w:rPr>
        <w:rFonts w:hint="default"/>
      </w:rPr>
    </w:lvl>
    <w:lvl w:ilvl="1" w:tplc="04090019" w:tentative="1">
      <w:start w:val="1"/>
      <w:numFmt w:val="ideographTraditional"/>
      <w:lvlText w:val="%2、"/>
      <w:lvlJc w:val="left"/>
      <w:pPr>
        <w:ind w:left="963" w:hanging="480"/>
      </w:pPr>
    </w:lvl>
    <w:lvl w:ilvl="2" w:tplc="0409001B" w:tentative="1">
      <w:start w:val="1"/>
      <w:numFmt w:val="lowerRoman"/>
      <w:lvlText w:val="%3."/>
      <w:lvlJc w:val="right"/>
      <w:pPr>
        <w:ind w:left="1443" w:hanging="480"/>
      </w:pPr>
    </w:lvl>
    <w:lvl w:ilvl="3" w:tplc="0409000F" w:tentative="1">
      <w:start w:val="1"/>
      <w:numFmt w:val="decimal"/>
      <w:lvlText w:val="%4."/>
      <w:lvlJc w:val="left"/>
      <w:pPr>
        <w:ind w:left="1923" w:hanging="480"/>
      </w:pPr>
    </w:lvl>
    <w:lvl w:ilvl="4" w:tplc="04090019" w:tentative="1">
      <w:start w:val="1"/>
      <w:numFmt w:val="ideographTraditional"/>
      <w:lvlText w:val="%5、"/>
      <w:lvlJc w:val="left"/>
      <w:pPr>
        <w:ind w:left="2403" w:hanging="480"/>
      </w:pPr>
    </w:lvl>
    <w:lvl w:ilvl="5" w:tplc="0409001B" w:tentative="1">
      <w:start w:val="1"/>
      <w:numFmt w:val="lowerRoman"/>
      <w:lvlText w:val="%6."/>
      <w:lvlJc w:val="right"/>
      <w:pPr>
        <w:ind w:left="2883" w:hanging="480"/>
      </w:pPr>
    </w:lvl>
    <w:lvl w:ilvl="6" w:tplc="0409000F" w:tentative="1">
      <w:start w:val="1"/>
      <w:numFmt w:val="decimal"/>
      <w:lvlText w:val="%7."/>
      <w:lvlJc w:val="left"/>
      <w:pPr>
        <w:ind w:left="3363" w:hanging="480"/>
      </w:pPr>
    </w:lvl>
    <w:lvl w:ilvl="7" w:tplc="04090019" w:tentative="1">
      <w:start w:val="1"/>
      <w:numFmt w:val="ideographTraditional"/>
      <w:lvlText w:val="%8、"/>
      <w:lvlJc w:val="left"/>
      <w:pPr>
        <w:ind w:left="3843" w:hanging="480"/>
      </w:pPr>
    </w:lvl>
    <w:lvl w:ilvl="8" w:tplc="0409001B" w:tentative="1">
      <w:start w:val="1"/>
      <w:numFmt w:val="lowerRoman"/>
      <w:lvlText w:val="%9."/>
      <w:lvlJc w:val="right"/>
      <w:pPr>
        <w:ind w:left="4323" w:hanging="480"/>
      </w:pPr>
    </w:lvl>
  </w:abstractNum>
  <w:abstractNum w:abstractNumId="18">
    <w:nsid w:val="6F252473"/>
    <w:multiLevelType w:val="multilevel"/>
    <w:tmpl w:val="4B5C5A30"/>
    <w:styleLink w:val="a0"/>
    <w:lvl w:ilvl="0">
      <w:start w:val="1"/>
      <w:numFmt w:val="taiwaneseCountingThousand"/>
      <w:lvlText w:val="%1、"/>
      <w:lvlJc w:val="left"/>
      <w:pPr>
        <w:tabs>
          <w:tab w:val="num" w:pos="720"/>
        </w:tabs>
        <w:ind w:left="425" w:hanging="425"/>
      </w:pPr>
    </w:lvl>
    <w:lvl w:ilvl="1">
      <w:start w:val="1"/>
      <w:numFmt w:val="ideographZodiac"/>
      <w:suff w:val="nothing"/>
      <w:lvlText w:val="%2、"/>
      <w:lvlJc w:val="left"/>
      <w:pPr>
        <w:tabs>
          <w:tab w:val="num" w:pos="992"/>
        </w:tabs>
        <w:ind w:left="992" w:hanging="567"/>
      </w:pPr>
    </w:lvl>
    <w:lvl w:ilvl="2">
      <w:start w:val="1"/>
      <w:numFmt w:val="ideographLegalTraditional"/>
      <w:suff w:val="nothing"/>
      <w:lvlText w:val="%3、"/>
      <w:lvlJc w:val="left"/>
      <w:pPr>
        <w:tabs>
          <w:tab w:val="num" w:pos="1418"/>
        </w:tabs>
        <w:ind w:left="1418" w:hanging="567"/>
      </w:pPr>
    </w:lvl>
    <w:lvl w:ilvl="3">
      <w:start w:val="1"/>
      <w:numFmt w:val="taiwaneseCountingThousand"/>
      <w:suff w:val="nothing"/>
      <w:lvlText w:val="%4、"/>
      <w:lvlJc w:val="left"/>
      <w:pPr>
        <w:tabs>
          <w:tab w:val="num" w:pos="1984"/>
        </w:tabs>
        <w:ind w:left="1984" w:hanging="708"/>
      </w:pPr>
    </w:lvl>
    <w:lvl w:ilvl="4">
      <w:start w:val="1"/>
      <w:numFmt w:val="decimal"/>
      <w:lvlText w:val="%5."/>
      <w:lvlJc w:val="left"/>
      <w:pPr>
        <w:tabs>
          <w:tab w:val="num" w:pos="2551"/>
        </w:tabs>
        <w:ind w:left="2551" w:hanging="850"/>
      </w:pPr>
    </w:lvl>
    <w:lvl w:ilvl="5">
      <w:start w:val="1"/>
      <w:numFmt w:val="decimal"/>
      <w:lvlText w:val="%6)"/>
      <w:lvlJc w:val="left"/>
      <w:pPr>
        <w:tabs>
          <w:tab w:val="num" w:pos="3260"/>
        </w:tabs>
        <w:ind w:left="3260" w:hanging="1134"/>
      </w:p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abstractNum w:abstractNumId="19">
    <w:nsid w:val="71673F6A"/>
    <w:multiLevelType w:val="hybridMultilevel"/>
    <w:tmpl w:val="239EE6CA"/>
    <w:lvl w:ilvl="0" w:tplc="0409001B">
      <w:start w:val="1"/>
      <w:numFmt w:val="decimal"/>
      <w:lvlText w:val="%1."/>
      <w:lvlJc w:val="left"/>
      <w:pPr>
        <w:tabs>
          <w:tab w:val="num" w:pos="2160"/>
        </w:tabs>
        <w:ind w:left="2160" w:hanging="36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7270019B"/>
    <w:multiLevelType w:val="hybridMultilevel"/>
    <w:tmpl w:val="239EE6CA"/>
    <w:lvl w:ilvl="0" w:tplc="0409001B">
      <w:start w:val="1"/>
      <w:numFmt w:val="decimal"/>
      <w:lvlText w:val="%1."/>
      <w:lvlJc w:val="left"/>
      <w:pPr>
        <w:tabs>
          <w:tab w:val="num" w:pos="2160"/>
        </w:tabs>
        <w:ind w:left="2160" w:hanging="36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72840561"/>
    <w:multiLevelType w:val="hybridMultilevel"/>
    <w:tmpl w:val="B0F8C248"/>
    <w:lvl w:ilvl="0" w:tplc="FA96DA26">
      <w:start w:val="9"/>
      <w:numFmt w:val="bullet"/>
      <w:lvlText w:val="＊"/>
      <w:lvlJc w:val="left"/>
      <w:pPr>
        <w:tabs>
          <w:tab w:val="num" w:pos="360"/>
        </w:tabs>
        <w:ind w:left="360" w:hanging="360"/>
      </w:pPr>
      <w:rPr>
        <w:rFonts w:ascii="新細明體" w:eastAsia="新細明體" w:hAnsi="新細明體" w:cs="Times New Roman" w:hint="eastAsia"/>
        <w:b/>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2">
    <w:nsid w:val="7AF14CCF"/>
    <w:multiLevelType w:val="hybridMultilevel"/>
    <w:tmpl w:val="49F84742"/>
    <w:lvl w:ilvl="0" w:tplc="0409000F">
      <w:start w:val="1"/>
      <w:numFmt w:val="decimal"/>
      <w:lvlText w:val="%1."/>
      <w:lvlJc w:val="left"/>
      <w:pPr>
        <w:ind w:left="810" w:hanging="480"/>
      </w:pPr>
    </w:lvl>
    <w:lvl w:ilvl="1" w:tplc="04090019" w:tentative="1">
      <w:start w:val="1"/>
      <w:numFmt w:val="ideographTraditional"/>
      <w:lvlText w:val="%2、"/>
      <w:lvlJc w:val="left"/>
      <w:pPr>
        <w:ind w:left="1290" w:hanging="480"/>
      </w:pPr>
    </w:lvl>
    <w:lvl w:ilvl="2" w:tplc="0409001B" w:tentative="1">
      <w:start w:val="1"/>
      <w:numFmt w:val="lowerRoman"/>
      <w:lvlText w:val="%3."/>
      <w:lvlJc w:val="right"/>
      <w:pPr>
        <w:ind w:left="1770" w:hanging="480"/>
      </w:pPr>
    </w:lvl>
    <w:lvl w:ilvl="3" w:tplc="0409000F" w:tentative="1">
      <w:start w:val="1"/>
      <w:numFmt w:val="decimal"/>
      <w:lvlText w:val="%4."/>
      <w:lvlJc w:val="left"/>
      <w:pPr>
        <w:ind w:left="2250" w:hanging="480"/>
      </w:pPr>
    </w:lvl>
    <w:lvl w:ilvl="4" w:tplc="04090019" w:tentative="1">
      <w:start w:val="1"/>
      <w:numFmt w:val="ideographTraditional"/>
      <w:lvlText w:val="%5、"/>
      <w:lvlJc w:val="left"/>
      <w:pPr>
        <w:ind w:left="2730" w:hanging="480"/>
      </w:pPr>
    </w:lvl>
    <w:lvl w:ilvl="5" w:tplc="0409001B" w:tentative="1">
      <w:start w:val="1"/>
      <w:numFmt w:val="lowerRoman"/>
      <w:lvlText w:val="%6."/>
      <w:lvlJc w:val="right"/>
      <w:pPr>
        <w:ind w:left="3210" w:hanging="480"/>
      </w:pPr>
    </w:lvl>
    <w:lvl w:ilvl="6" w:tplc="0409000F" w:tentative="1">
      <w:start w:val="1"/>
      <w:numFmt w:val="decimal"/>
      <w:lvlText w:val="%7."/>
      <w:lvlJc w:val="left"/>
      <w:pPr>
        <w:ind w:left="3690" w:hanging="480"/>
      </w:pPr>
    </w:lvl>
    <w:lvl w:ilvl="7" w:tplc="04090019" w:tentative="1">
      <w:start w:val="1"/>
      <w:numFmt w:val="ideographTraditional"/>
      <w:lvlText w:val="%8、"/>
      <w:lvlJc w:val="left"/>
      <w:pPr>
        <w:ind w:left="4170" w:hanging="480"/>
      </w:pPr>
    </w:lvl>
    <w:lvl w:ilvl="8" w:tplc="0409001B" w:tentative="1">
      <w:start w:val="1"/>
      <w:numFmt w:val="lowerRoman"/>
      <w:lvlText w:val="%9."/>
      <w:lvlJc w:val="right"/>
      <w:pPr>
        <w:ind w:left="4650" w:hanging="480"/>
      </w:pPr>
    </w:lvl>
  </w:abstractNum>
  <w:num w:numId="1">
    <w:abstractNumId w:val="21"/>
  </w:num>
  <w:num w:numId="2">
    <w:abstractNumId w:val="19"/>
  </w:num>
  <w:num w:numId="3">
    <w:abstractNumId w:val="0"/>
  </w:num>
  <w:num w:numId="4">
    <w:abstractNumId w:val="18"/>
  </w:num>
  <w:num w:numId="5">
    <w:abstractNumId w:val="7"/>
  </w:num>
  <w:num w:numId="6">
    <w:abstractNumId w:val="16"/>
  </w:num>
  <w:num w:numId="7">
    <w:abstractNumId w:val="12"/>
  </w:num>
  <w:num w:numId="8">
    <w:abstractNumId w:val="13"/>
  </w:num>
  <w:num w:numId="9">
    <w:abstractNumId w:val="5"/>
  </w:num>
  <w:num w:numId="10">
    <w:abstractNumId w:val="10"/>
  </w:num>
  <w:num w:numId="11">
    <w:abstractNumId w:val="3"/>
  </w:num>
  <w:num w:numId="12">
    <w:abstractNumId w:val="15"/>
  </w:num>
  <w:num w:numId="13">
    <w:abstractNumId w:val="14"/>
  </w:num>
  <w:num w:numId="14">
    <w:abstractNumId w:val="1"/>
  </w:num>
  <w:num w:numId="15">
    <w:abstractNumId w:val="22"/>
  </w:num>
  <w:num w:numId="16">
    <w:abstractNumId w:val="17"/>
  </w:num>
  <w:num w:numId="17">
    <w:abstractNumId w:val="20"/>
  </w:num>
  <w:num w:numId="18">
    <w:abstractNumId w:val="11"/>
  </w:num>
  <w:num w:numId="19">
    <w:abstractNumId w:val="6"/>
  </w:num>
  <w:num w:numId="20">
    <w:abstractNumId w:val="4"/>
  </w:num>
  <w:num w:numId="21">
    <w:abstractNumId w:val="2"/>
  </w:num>
  <w:num w:numId="22">
    <w:abstractNumId w:val="8"/>
  </w:num>
  <w:num w:numId="23">
    <w:abstractNumId w:val="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clean"/>
  <w:defaultTabStop w:val="280"/>
  <w:drawingGridHorizontalSpacing w:val="144"/>
  <w:drawingGridVerticalSpacing w:val="23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4C1"/>
    <w:rsid w:val="0000245E"/>
    <w:rsid w:val="00005E62"/>
    <w:rsid w:val="00006A1E"/>
    <w:rsid w:val="00007ECE"/>
    <w:rsid w:val="00010EE3"/>
    <w:rsid w:val="000119DC"/>
    <w:rsid w:val="000128C3"/>
    <w:rsid w:val="00014F16"/>
    <w:rsid w:val="00016283"/>
    <w:rsid w:val="00020D2C"/>
    <w:rsid w:val="00023B81"/>
    <w:rsid w:val="0002570F"/>
    <w:rsid w:val="00027E89"/>
    <w:rsid w:val="000311DE"/>
    <w:rsid w:val="0003157A"/>
    <w:rsid w:val="00031CAD"/>
    <w:rsid w:val="000327F2"/>
    <w:rsid w:val="00032EC4"/>
    <w:rsid w:val="00041FB9"/>
    <w:rsid w:val="00055A26"/>
    <w:rsid w:val="00057734"/>
    <w:rsid w:val="00062361"/>
    <w:rsid w:val="00067ED8"/>
    <w:rsid w:val="000749B6"/>
    <w:rsid w:val="00076E13"/>
    <w:rsid w:val="00081A24"/>
    <w:rsid w:val="00082EE0"/>
    <w:rsid w:val="00085875"/>
    <w:rsid w:val="00087E8F"/>
    <w:rsid w:val="000952DA"/>
    <w:rsid w:val="000969EE"/>
    <w:rsid w:val="00096AE5"/>
    <w:rsid w:val="000A05A5"/>
    <w:rsid w:val="000A6421"/>
    <w:rsid w:val="000B0119"/>
    <w:rsid w:val="000B51B3"/>
    <w:rsid w:val="000B6DFB"/>
    <w:rsid w:val="000C10A3"/>
    <w:rsid w:val="000C5D9D"/>
    <w:rsid w:val="000D0D9E"/>
    <w:rsid w:val="000D3FAC"/>
    <w:rsid w:val="000D3FCB"/>
    <w:rsid w:val="000D41CF"/>
    <w:rsid w:val="000D6012"/>
    <w:rsid w:val="000D79AA"/>
    <w:rsid w:val="000E0716"/>
    <w:rsid w:val="000E121A"/>
    <w:rsid w:val="000F02B9"/>
    <w:rsid w:val="000F2F44"/>
    <w:rsid w:val="000F5CAF"/>
    <w:rsid w:val="001038C3"/>
    <w:rsid w:val="00104AC4"/>
    <w:rsid w:val="00110D8B"/>
    <w:rsid w:val="001112C8"/>
    <w:rsid w:val="001112D5"/>
    <w:rsid w:val="00117111"/>
    <w:rsid w:val="00122960"/>
    <w:rsid w:val="00122A82"/>
    <w:rsid w:val="00123984"/>
    <w:rsid w:val="00123DE6"/>
    <w:rsid w:val="0012635C"/>
    <w:rsid w:val="001266FA"/>
    <w:rsid w:val="00126D7E"/>
    <w:rsid w:val="00126F10"/>
    <w:rsid w:val="00133660"/>
    <w:rsid w:val="001356D8"/>
    <w:rsid w:val="00135AC9"/>
    <w:rsid w:val="00136E71"/>
    <w:rsid w:val="001414EC"/>
    <w:rsid w:val="0014292A"/>
    <w:rsid w:val="00142D99"/>
    <w:rsid w:val="001477FA"/>
    <w:rsid w:val="0015077C"/>
    <w:rsid w:val="00153B4E"/>
    <w:rsid w:val="0015576A"/>
    <w:rsid w:val="0015664D"/>
    <w:rsid w:val="001579CD"/>
    <w:rsid w:val="00157DDB"/>
    <w:rsid w:val="001634B1"/>
    <w:rsid w:val="00163948"/>
    <w:rsid w:val="001651CC"/>
    <w:rsid w:val="00170683"/>
    <w:rsid w:val="00171E3D"/>
    <w:rsid w:val="00172CBD"/>
    <w:rsid w:val="00174CA8"/>
    <w:rsid w:val="001750B5"/>
    <w:rsid w:val="00183A3D"/>
    <w:rsid w:val="00186685"/>
    <w:rsid w:val="00186B1B"/>
    <w:rsid w:val="00191308"/>
    <w:rsid w:val="00191480"/>
    <w:rsid w:val="001934C5"/>
    <w:rsid w:val="00193E0C"/>
    <w:rsid w:val="001A022E"/>
    <w:rsid w:val="001A0EFD"/>
    <w:rsid w:val="001A10E8"/>
    <w:rsid w:val="001A42A3"/>
    <w:rsid w:val="001A45E9"/>
    <w:rsid w:val="001A6181"/>
    <w:rsid w:val="001A69A3"/>
    <w:rsid w:val="001B0C70"/>
    <w:rsid w:val="001B339E"/>
    <w:rsid w:val="001B7000"/>
    <w:rsid w:val="001B7A68"/>
    <w:rsid w:val="001C100E"/>
    <w:rsid w:val="001C4838"/>
    <w:rsid w:val="001C67E4"/>
    <w:rsid w:val="001D10C4"/>
    <w:rsid w:val="001D1CC8"/>
    <w:rsid w:val="001D389C"/>
    <w:rsid w:val="001D44FE"/>
    <w:rsid w:val="001D7640"/>
    <w:rsid w:val="001D79F4"/>
    <w:rsid w:val="001E0F92"/>
    <w:rsid w:val="001E2E84"/>
    <w:rsid w:val="001E38AA"/>
    <w:rsid w:val="001E4D0D"/>
    <w:rsid w:val="001F2B2A"/>
    <w:rsid w:val="001F36A8"/>
    <w:rsid w:val="001F7BC1"/>
    <w:rsid w:val="00202FAA"/>
    <w:rsid w:val="00206570"/>
    <w:rsid w:val="00210066"/>
    <w:rsid w:val="00213B95"/>
    <w:rsid w:val="0021753B"/>
    <w:rsid w:val="00220A09"/>
    <w:rsid w:val="00224C10"/>
    <w:rsid w:val="002256AE"/>
    <w:rsid w:val="00227AF7"/>
    <w:rsid w:val="00230E35"/>
    <w:rsid w:val="00232014"/>
    <w:rsid w:val="00234A66"/>
    <w:rsid w:val="0024155E"/>
    <w:rsid w:val="00242581"/>
    <w:rsid w:val="002426A9"/>
    <w:rsid w:val="00255139"/>
    <w:rsid w:val="002565C6"/>
    <w:rsid w:val="002608BA"/>
    <w:rsid w:val="00262272"/>
    <w:rsid w:val="00262663"/>
    <w:rsid w:val="00265284"/>
    <w:rsid w:val="00266035"/>
    <w:rsid w:val="0027170C"/>
    <w:rsid w:val="00271C85"/>
    <w:rsid w:val="002771EA"/>
    <w:rsid w:val="002816CE"/>
    <w:rsid w:val="00282A44"/>
    <w:rsid w:val="00290456"/>
    <w:rsid w:val="00293696"/>
    <w:rsid w:val="00294249"/>
    <w:rsid w:val="00296102"/>
    <w:rsid w:val="002A24C1"/>
    <w:rsid w:val="002A5F8A"/>
    <w:rsid w:val="002B1569"/>
    <w:rsid w:val="002C04A4"/>
    <w:rsid w:val="002C245A"/>
    <w:rsid w:val="002C3207"/>
    <w:rsid w:val="002D2CC5"/>
    <w:rsid w:val="002D33A9"/>
    <w:rsid w:val="002D3B57"/>
    <w:rsid w:val="002D3F00"/>
    <w:rsid w:val="002D4601"/>
    <w:rsid w:val="002D6C5B"/>
    <w:rsid w:val="002D7A24"/>
    <w:rsid w:val="002E0634"/>
    <w:rsid w:val="002E0E87"/>
    <w:rsid w:val="002E177E"/>
    <w:rsid w:val="002E36BB"/>
    <w:rsid w:val="002E4CCA"/>
    <w:rsid w:val="002E5F4D"/>
    <w:rsid w:val="002E79FD"/>
    <w:rsid w:val="002F1F27"/>
    <w:rsid w:val="002F2BCF"/>
    <w:rsid w:val="002F49D0"/>
    <w:rsid w:val="002F57B7"/>
    <w:rsid w:val="002F5AC5"/>
    <w:rsid w:val="002F6679"/>
    <w:rsid w:val="002F6E90"/>
    <w:rsid w:val="0030100E"/>
    <w:rsid w:val="003049E1"/>
    <w:rsid w:val="00306B95"/>
    <w:rsid w:val="00307901"/>
    <w:rsid w:val="00315334"/>
    <w:rsid w:val="003158BB"/>
    <w:rsid w:val="003177A0"/>
    <w:rsid w:val="003218DF"/>
    <w:rsid w:val="00322454"/>
    <w:rsid w:val="003236A7"/>
    <w:rsid w:val="003279F0"/>
    <w:rsid w:val="00330199"/>
    <w:rsid w:val="003307D0"/>
    <w:rsid w:val="003321F1"/>
    <w:rsid w:val="00332698"/>
    <w:rsid w:val="003342EB"/>
    <w:rsid w:val="0033570C"/>
    <w:rsid w:val="00340931"/>
    <w:rsid w:val="00341700"/>
    <w:rsid w:val="0034278A"/>
    <w:rsid w:val="00350A8F"/>
    <w:rsid w:val="00351EB4"/>
    <w:rsid w:val="00352943"/>
    <w:rsid w:val="00353561"/>
    <w:rsid w:val="00354D8C"/>
    <w:rsid w:val="00357061"/>
    <w:rsid w:val="0036071A"/>
    <w:rsid w:val="00360D61"/>
    <w:rsid w:val="003613C8"/>
    <w:rsid w:val="00362FD0"/>
    <w:rsid w:val="00363688"/>
    <w:rsid w:val="00370369"/>
    <w:rsid w:val="00372561"/>
    <w:rsid w:val="0037366F"/>
    <w:rsid w:val="003806A2"/>
    <w:rsid w:val="00380FFB"/>
    <w:rsid w:val="00381D66"/>
    <w:rsid w:val="00382F1F"/>
    <w:rsid w:val="0038481C"/>
    <w:rsid w:val="003859E6"/>
    <w:rsid w:val="0038757E"/>
    <w:rsid w:val="00392969"/>
    <w:rsid w:val="0039418A"/>
    <w:rsid w:val="00394CFE"/>
    <w:rsid w:val="00395ABD"/>
    <w:rsid w:val="003972F5"/>
    <w:rsid w:val="003A1F82"/>
    <w:rsid w:val="003A27FF"/>
    <w:rsid w:val="003A3551"/>
    <w:rsid w:val="003A5F2D"/>
    <w:rsid w:val="003B0413"/>
    <w:rsid w:val="003B0832"/>
    <w:rsid w:val="003B130F"/>
    <w:rsid w:val="003B3B2A"/>
    <w:rsid w:val="003B5707"/>
    <w:rsid w:val="003B64D3"/>
    <w:rsid w:val="003C0435"/>
    <w:rsid w:val="003C3447"/>
    <w:rsid w:val="003C5949"/>
    <w:rsid w:val="003C7545"/>
    <w:rsid w:val="003C78AF"/>
    <w:rsid w:val="003C7EB6"/>
    <w:rsid w:val="003D07BA"/>
    <w:rsid w:val="003E0454"/>
    <w:rsid w:val="003E1931"/>
    <w:rsid w:val="003E2B99"/>
    <w:rsid w:val="003E2D24"/>
    <w:rsid w:val="003E6B8F"/>
    <w:rsid w:val="003E7452"/>
    <w:rsid w:val="003E7F12"/>
    <w:rsid w:val="003F2765"/>
    <w:rsid w:val="003F62C1"/>
    <w:rsid w:val="004001D6"/>
    <w:rsid w:val="0040030C"/>
    <w:rsid w:val="00400BCB"/>
    <w:rsid w:val="004016B8"/>
    <w:rsid w:val="00402244"/>
    <w:rsid w:val="00413915"/>
    <w:rsid w:val="00413973"/>
    <w:rsid w:val="00413C01"/>
    <w:rsid w:val="00415398"/>
    <w:rsid w:val="00417661"/>
    <w:rsid w:val="00420017"/>
    <w:rsid w:val="00422758"/>
    <w:rsid w:val="00422FC1"/>
    <w:rsid w:val="004325CE"/>
    <w:rsid w:val="0043306D"/>
    <w:rsid w:val="00435C06"/>
    <w:rsid w:val="0043614E"/>
    <w:rsid w:val="00441ABE"/>
    <w:rsid w:val="0045206A"/>
    <w:rsid w:val="004530FB"/>
    <w:rsid w:val="00457571"/>
    <w:rsid w:val="00463FFD"/>
    <w:rsid w:val="00466936"/>
    <w:rsid w:val="0046799B"/>
    <w:rsid w:val="00473215"/>
    <w:rsid w:val="0048693A"/>
    <w:rsid w:val="004914BE"/>
    <w:rsid w:val="004A6378"/>
    <w:rsid w:val="004A77FA"/>
    <w:rsid w:val="004B1789"/>
    <w:rsid w:val="004B1CB9"/>
    <w:rsid w:val="004B429F"/>
    <w:rsid w:val="004B4446"/>
    <w:rsid w:val="004B6FEF"/>
    <w:rsid w:val="004C1EB7"/>
    <w:rsid w:val="004C53C5"/>
    <w:rsid w:val="004C5574"/>
    <w:rsid w:val="004C67BD"/>
    <w:rsid w:val="004D1A11"/>
    <w:rsid w:val="004D2D05"/>
    <w:rsid w:val="004D72F8"/>
    <w:rsid w:val="004E0BF0"/>
    <w:rsid w:val="004E4757"/>
    <w:rsid w:val="004E62E6"/>
    <w:rsid w:val="004E7AF8"/>
    <w:rsid w:val="004F0ADD"/>
    <w:rsid w:val="004F0F3F"/>
    <w:rsid w:val="004F267C"/>
    <w:rsid w:val="004F3C3E"/>
    <w:rsid w:val="004F53D4"/>
    <w:rsid w:val="004F5949"/>
    <w:rsid w:val="00501CED"/>
    <w:rsid w:val="00503E96"/>
    <w:rsid w:val="00505E65"/>
    <w:rsid w:val="00506267"/>
    <w:rsid w:val="00506F3D"/>
    <w:rsid w:val="0051063E"/>
    <w:rsid w:val="0051295F"/>
    <w:rsid w:val="00517D67"/>
    <w:rsid w:val="00520AD5"/>
    <w:rsid w:val="00523A3E"/>
    <w:rsid w:val="005315A4"/>
    <w:rsid w:val="00542CF2"/>
    <w:rsid w:val="005432F3"/>
    <w:rsid w:val="00550C83"/>
    <w:rsid w:val="00550E71"/>
    <w:rsid w:val="0055519F"/>
    <w:rsid w:val="00560632"/>
    <w:rsid w:val="00561410"/>
    <w:rsid w:val="0056241F"/>
    <w:rsid w:val="00574BB0"/>
    <w:rsid w:val="005855B2"/>
    <w:rsid w:val="00585D34"/>
    <w:rsid w:val="00587184"/>
    <w:rsid w:val="0058789C"/>
    <w:rsid w:val="005930D4"/>
    <w:rsid w:val="00594762"/>
    <w:rsid w:val="005A3382"/>
    <w:rsid w:val="005A37D6"/>
    <w:rsid w:val="005A3B10"/>
    <w:rsid w:val="005A5ADC"/>
    <w:rsid w:val="005A79EB"/>
    <w:rsid w:val="005B3EB5"/>
    <w:rsid w:val="005C1761"/>
    <w:rsid w:val="005C32AC"/>
    <w:rsid w:val="005C5643"/>
    <w:rsid w:val="005D2A84"/>
    <w:rsid w:val="005D357C"/>
    <w:rsid w:val="005E0C3B"/>
    <w:rsid w:val="005E4E14"/>
    <w:rsid w:val="005E5AD7"/>
    <w:rsid w:val="005E7612"/>
    <w:rsid w:val="005E7C28"/>
    <w:rsid w:val="005F1DF7"/>
    <w:rsid w:val="005F5679"/>
    <w:rsid w:val="006003AF"/>
    <w:rsid w:val="00602386"/>
    <w:rsid w:val="0060273D"/>
    <w:rsid w:val="0060697B"/>
    <w:rsid w:val="00607B5A"/>
    <w:rsid w:val="00607BB9"/>
    <w:rsid w:val="00610DD5"/>
    <w:rsid w:val="00611698"/>
    <w:rsid w:val="00617E88"/>
    <w:rsid w:val="006208EF"/>
    <w:rsid w:val="006228BA"/>
    <w:rsid w:val="006233E0"/>
    <w:rsid w:val="00624B01"/>
    <w:rsid w:val="00625C27"/>
    <w:rsid w:val="00626E4F"/>
    <w:rsid w:val="00632FD8"/>
    <w:rsid w:val="00633512"/>
    <w:rsid w:val="00633853"/>
    <w:rsid w:val="00641AAE"/>
    <w:rsid w:val="00643F3A"/>
    <w:rsid w:val="006460B2"/>
    <w:rsid w:val="00662B5C"/>
    <w:rsid w:val="00663DE9"/>
    <w:rsid w:val="00664A62"/>
    <w:rsid w:val="00665261"/>
    <w:rsid w:val="006657C5"/>
    <w:rsid w:val="00677917"/>
    <w:rsid w:val="00677F20"/>
    <w:rsid w:val="00680BF3"/>
    <w:rsid w:val="0068111B"/>
    <w:rsid w:val="006819AE"/>
    <w:rsid w:val="00684ADD"/>
    <w:rsid w:val="006858CB"/>
    <w:rsid w:val="00686C4E"/>
    <w:rsid w:val="00687973"/>
    <w:rsid w:val="006879CE"/>
    <w:rsid w:val="00690245"/>
    <w:rsid w:val="006905C7"/>
    <w:rsid w:val="006953ED"/>
    <w:rsid w:val="006A02BF"/>
    <w:rsid w:val="006A259E"/>
    <w:rsid w:val="006A295F"/>
    <w:rsid w:val="006A7931"/>
    <w:rsid w:val="006A7FC1"/>
    <w:rsid w:val="006B08F8"/>
    <w:rsid w:val="006B0A9C"/>
    <w:rsid w:val="006B1005"/>
    <w:rsid w:val="006B1BDF"/>
    <w:rsid w:val="006B1D16"/>
    <w:rsid w:val="006B22D8"/>
    <w:rsid w:val="006B6DFB"/>
    <w:rsid w:val="006B6E58"/>
    <w:rsid w:val="006B7D26"/>
    <w:rsid w:val="006C1444"/>
    <w:rsid w:val="006C268C"/>
    <w:rsid w:val="006C3D7A"/>
    <w:rsid w:val="006C5F68"/>
    <w:rsid w:val="006C6180"/>
    <w:rsid w:val="006D12CF"/>
    <w:rsid w:val="006D3253"/>
    <w:rsid w:val="006E46E1"/>
    <w:rsid w:val="006E4954"/>
    <w:rsid w:val="006E6F01"/>
    <w:rsid w:val="006F5B05"/>
    <w:rsid w:val="006F6807"/>
    <w:rsid w:val="006F7405"/>
    <w:rsid w:val="00700F70"/>
    <w:rsid w:val="00703EAD"/>
    <w:rsid w:val="00707021"/>
    <w:rsid w:val="007129BF"/>
    <w:rsid w:val="00715A74"/>
    <w:rsid w:val="00715C2E"/>
    <w:rsid w:val="00717962"/>
    <w:rsid w:val="00720DDF"/>
    <w:rsid w:val="00731B2A"/>
    <w:rsid w:val="007455BD"/>
    <w:rsid w:val="007464E1"/>
    <w:rsid w:val="007473CB"/>
    <w:rsid w:val="00750B8F"/>
    <w:rsid w:val="007518A0"/>
    <w:rsid w:val="00756C16"/>
    <w:rsid w:val="0076379F"/>
    <w:rsid w:val="00763FED"/>
    <w:rsid w:val="007672B9"/>
    <w:rsid w:val="0077019F"/>
    <w:rsid w:val="00771134"/>
    <w:rsid w:val="00771D65"/>
    <w:rsid w:val="007735A0"/>
    <w:rsid w:val="0077640D"/>
    <w:rsid w:val="00777A47"/>
    <w:rsid w:val="0078098A"/>
    <w:rsid w:val="00785499"/>
    <w:rsid w:val="00785589"/>
    <w:rsid w:val="00786266"/>
    <w:rsid w:val="007865F0"/>
    <w:rsid w:val="00787C3F"/>
    <w:rsid w:val="007938F6"/>
    <w:rsid w:val="00795517"/>
    <w:rsid w:val="00795DEC"/>
    <w:rsid w:val="0079633A"/>
    <w:rsid w:val="007A11A6"/>
    <w:rsid w:val="007A1EAA"/>
    <w:rsid w:val="007A204F"/>
    <w:rsid w:val="007A3606"/>
    <w:rsid w:val="007A3E57"/>
    <w:rsid w:val="007A3F42"/>
    <w:rsid w:val="007A6AC5"/>
    <w:rsid w:val="007B025E"/>
    <w:rsid w:val="007B0B85"/>
    <w:rsid w:val="007B4D4D"/>
    <w:rsid w:val="007B54AB"/>
    <w:rsid w:val="007B60CC"/>
    <w:rsid w:val="007B720B"/>
    <w:rsid w:val="007C0728"/>
    <w:rsid w:val="007C0AD8"/>
    <w:rsid w:val="007C1229"/>
    <w:rsid w:val="007D2138"/>
    <w:rsid w:val="007D6F4A"/>
    <w:rsid w:val="007E1745"/>
    <w:rsid w:val="007E25CA"/>
    <w:rsid w:val="007E3D50"/>
    <w:rsid w:val="007E642E"/>
    <w:rsid w:val="007E6EC3"/>
    <w:rsid w:val="007F0A98"/>
    <w:rsid w:val="007F21DF"/>
    <w:rsid w:val="007F3476"/>
    <w:rsid w:val="007F3ABC"/>
    <w:rsid w:val="008026A4"/>
    <w:rsid w:val="0080310A"/>
    <w:rsid w:val="00804797"/>
    <w:rsid w:val="00805186"/>
    <w:rsid w:val="008071C5"/>
    <w:rsid w:val="008079D0"/>
    <w:rsid w:val="00807FB4"/>
    <w:rsid w:val="00810115"/>
    <w:rsid w:val="00810278"/>
    <w:rsid w:val="008215F4"/>
    <w:rsid w:val="00827346"/>
    <w:rsid w:val="00827FFA"/>
    <w:rsid w:val="008322B6"/>
    <w:rsid w:val="00832FAA"/>
    <w:rsid w:val="00836292"/>
    <w:rsid w:val="008406D2"/>
    <w:rsid w:val="00842025"/>
    <w:rsid w:val="008439B6"/>
    <w:rsid w:val="00846C7B"/>
    <w:rsid w:val="00853F03"/>
    <w:rsid w:val="00856761"/>
    <w:rsid w:val="008600F3"/>
    <w:rsid w:val="00861812"/>
    <w:rsid w:val="00861852"/>
    <w:rsid w:val="0086301D"/>
    <w:rsid w:val="00863682"/>
    <w:rsid w:val="00865C45"/>
    <w:rsid w:val="0086615D"/>
    <w:rsid w:val="008668E1"/>
    <w:rsid w:val="00866F72"/>
    <w:rsid w:val="00867989"/>
    <w:rsid w:val="008705E1"/>
    <w:rsid w:val="00872869"/>
    <w:rsid w:val="008731FD"/>
    <w:rsid w:val="00873D35"/>
    <w:rsid w:val="00874952"/>
    <w:rsid w:val="0087612D"/>
    <w:rsid w:val="0088010F"/>
    <w:rsid w:val="00880DEB"/>
    <w:rsid w:val="008815B6"/>
    <w:rsid w:val="00887892"/>
    <w:rsid w:val="00892D79"/>
    <w:rsid w:val="00895481"/>
    <w:rsid w:val="00896055"/>
    <w:rsid w:val="00897383"/>
    <w:rsid w:val="008977D2"/>
    <w:rsid w:val="008A0547"/>
    <w:rsid w:val="008A0AF5"/>
    <w:rsid w:val="008A2662"/>
    <w:rsid w:val="008A2E90"/>
    <w:rsid w:val="008A38C5"/>
    <w:rsid w:val="008A5FB6"/>
    <w:rsid w:val="008A73B3"/>
    <w:rsid w:val="008B5445"/>
    <w:rsid w:val="008C376B"/>
    <w:rsid w:val="008C7790"/>
    <w:rsid w:val="008D055A"/>
    <w:rsid w:val="008D467D"/>
    <w:rsid w:val="008D5C1F"/>
    <w:rsid w:val="008D64D2"/>
    <w:rsid w:val="008E2F36"/>
    <w:rsid w:val="008F04A6"/>
    <w:rsid w:val="008F1961"/>
    <w:rsid w:val="008F3488"/>
    <w:rsid w:val="008F4FEE"/>
    <w:rsid w:val="0090154E"/>
    <w:rsid w:val="00901685"/>
    <w:rsid w:val="009028E5"/>
    <w:rsid w:val="00902F74"/>
    <w:rsid w:val="009062D9"/>
    <w:rsid w:val="00911652"/>
    <w:rsid w:val="00912912"/>
    <w:rsid w:val="00912F9F"/>
    <w:rsid w:val="00913928"/>
    <w:rsid w:val="009167B2"/>
    <w:rsid w:val="00916BC1"/>
    <w:rsid w:val="009174D5"/>
    <w:rsid w:val="00920546"/>
    <w:rsid w:val="00921FB7"/>
    <w:rsid w:val="00922E76"/>
    <w:rsid w:val="00923311"/>
    <w:rsid w:val="00923954"/>
    <w:rsid w:val="00927941"/>
    <w:rsid w:val="00931BF3"/>
    <w:rsid w:val="0093345C"/>
    <w:rsid w:val="00937D30"/>
    <w:rsid w:val="00944BF2"/>
    <w:rsid w:val="00946E1A"/>
    <w:rsid w:val="00946F0C"/>
    <w:rsid w:val="00947371"/>
    <w:rsid w:val="00951106"/>
    <w:rsid w:val="00951916"/>
    <w:rsid w:val="009537A4"/>
    <w:rsid w:val="0095525E"/>
    <w:rsid w:val="0095700B"/>
    <w:rsid w:val="0095702D"/>
    <w:rsid w:val="0095704A"/>
    <w:rsid w:val="009621CA"/>
    <w:rsid w:val="009636EE"/>
    <w:rsid w:val="00963CE5"/>
    <w:rsid w:val="00966BB5"/>
    <w:rsid w:val="0097072F"/>
    <w:rsid w:val="00971345"/>
    <w:rsid w:val="009721AE"/>
    <w:rsid w:val="00973C9C"/>
    <w:rsid w:val="00973DAD"/>
    <w:rsid w:val="0097472F"/>
    <w:rsid w:val="00974D22"/>
    <w:rsid w:val="00977082"/>
    <w:rsid w:val="00981F57"/>
    <w:rsid w:val="00984746"/>
    <w:rsid w:val="00997A89"/>
    <w:rsid w:val="009A3494"/>
    <w:rsid w:val="009A404D"/>
    <w:rsid w:val="009A70F1"/>
    <w:rsid w:val="009B0D53"/>
    <w:rsid w:val="009B1C98"/>
    <w:rsid w:val="009C2EDB"/>
    <w:rsid w:val="009C4928"/>
    <w:rsid w:val="009C5123"/>
    <w:rsid w:val="009C5C06"/>
    <w:rsid w:val="009C77E6"/>
    <w:rsid w:val="009D0048"/>
    <w:rsid w:val="009D34A4"/>
    <w:rsid w:val="009D3B48"/>
    <w:rsid w:val="009D4246"/>
    <w:rsid w:val="009D7B8F"/>
    <w:rsid w:val="009E0FBC"/>
    <w:rsid w:val="009E5755"/>
    <w:rsid w:val="009E5759"/>
    <w:rsid w:val="009E5A5F"/>
    <w:rsid w:val="009E6ADA"/>
    <w:rsid w:val="009E729B"/>
    <w:rsid w:val="009F0097"/>
    <w:rsid w:val="009F08DD"/>
    <w:rsid w:val="009F11DF"/>
    <w:rsid w:val="009F1CDD"/>
    <w:rsid w:val="009F34F2"/>
    <w:rsid w:val="00A0222C"/>
    <w:rsid w:val="00A02BD5"/>
    <w:rsid w:val="00A05099"/>
    <w:rsid w:val="00A0695A"/>
    <w:rsid w:val="00A101F7"/>
    <w:rsid w:val="00A10DBD"/>
    <w:rsid w:val="00A11C37"/>
    <w:rsid w:val="00A13425"/>
    <w:rsid w:val="00A14EAC"/>
    <w:rsid w:val="00A167AD"/>
    <w:rsid w:val="00A17396"/>
    <w:rsid w:val="00A17BCE"/>
    <w:rsid w:val="00A20356"/>
    <w:rsid w:val="00A24763"/>
    <w:rsid w:val="00A25D0B"/>
    <w:rsid w:val="00A321BB"/>
    <w:rsid w:val="00A33707"/>
    <w:rsid w:val="00A3375C"/>
    <w:rsid w:val="00A36D29"/>
    <w:rsid w:val="00A37207"/>
    <w:rsid w:val="00A4072A"/>
    <w:rsid w:val="00A40B1E"/>
    <w:rsid w:val="00A40E10"/>
    <w:rsid w:val="00A42CB3"/>
    <w:rsid w:val="00A43D95"/>
    <w:rsid w:val="00A44D5D"/>
    <w:rsid w:val="00A45271"/>
    <w:rsid w:val="00A45653"/>
    <w:rsid w:val="00A47635"/>
    <w:rsid w:val="00A50472"/>
    <w:rsid w:val="00A54241"/>
    <w:rsid w:val="00A56B46"/>
    <w:rsid w:val="00A5774F"/>
    <w:rsid w:val="00A65ABC"/>
    <w:rsid w:val="00A67AC9"/>
    <w:rsid w:val="00A7328F"/>
    <w:rsid w:val="00A74B49"/>
    <w:rsid w:val="00A83A82"/>
    <w:rsid w:val="00A84051"/>
    <w:rsid w:val="00A863CA"/>
    <w:rsid w:val="00A9107D"/>
    <w:rsid w:val="00A947EA"/>
    <w:rsid w:val="00A95741"/>
    <w:rsid w:val="00A9736A"/>
    <w:rsid w:val="00A97E35"/>
    <w:rsid w:val="00AA246F"/>
    <w:rsid w:val="00AA2FBA"/>
    <w:rsid w:val="00AA44DD"/>
    <w:rsid w:val="00AB028A"/>
    <w:rsid w:val="00AB6AFC"/>
    <w:rsid w:val="00AB6D84"/>
    <w:rsid w:val="00AC12E8"/>
    <w:rsid w:val="00AC23E3"/>
    <w:rsid w:val="00AC27D5"/>
    <w:rsid w:val="00AD0CFE"/>
    <w:rsid w:val="00AD25E4"/>
    <w:rsid w:val="00AD57BC"/>
    <w:rsid w:val="00AD5ADF"/>
    <w:rsid w:val="00AD77EC"/>
    <w:rsid w:val="00AE0590"/>
    <w:rsid w:val="00AE131A"/>
    <w:rsid w:val="00AE1705"/>
    <w:rsid w:val="00AE19AB"/>
    <w:rsid w:val="00AE1C17"/>
    <w:rsid w:val="00AE1E53"/>
    <w:rsid w:val="00AE6BCE"/>
    <w:rsid w:val="00AF292E"/>
    <w:rsid w:val="00AF35F4"/>
    <w:rsid w:val="00AF3A68"/>
    <w:rsid w:val="00AF6CA1"/>
    <w:rsid w:val="00AF73A0"/>
    <w:rsid w:val="00AF7E8D"/>
    <w:rsid w:val="00B00179"/>
    <w:rsid w:val="00B013C3"/>
    <w:rsid w:val="00B121B8"/>
    <w:rsid w:val="00B122D2"/>
    <w:rsid w:val="00B176E7"/>
    <w:rsid w:val="00B17784"/>
    <w:rsid w:val="00B244D4"/>
    <w:rsid w:val="00B26A8F"/>
    <w:rsid w:val="00B26EDE"/>
    <w:rsid w:val="00B300E3"/>
    <w:rsid w:val="00B30263"/>
    <w:rsid w:val="00B31F4D"/>
    <w:rsid w:val="00B33567"/>
    <w:rsid w:val="00B3775C"/>
    <w:rsid w:val="00B4110A"/>
    <w:rsid w:val="00B450F1"/>
    <w:rsid w:val="00B46251"/>
    <w:rsid w:val="00B46A47"/>
    <w:rsid w:val="00B4791E"/>
    <w:rsid w:val="00B5098C"/>
    <w:rsid w:val="00B50C43"/>
    <w:rsid w:val="00B50CF9"/>
    <w:rsid w:val="00B51F90"/>
    <w:rsid w:val="00B52D13"/>
    <w:rsid w:val="00B541B9"/>
    <w:rsid w:val="00B5553B"/>
    <w:rsid w:val="00B56C73"/>
    <w:rsid w:val="00B5796E"/>
    <w:rsid w:val="00B60370"/>
    <w:rsid w:val="00B65EFD"/>
    <w:rsid w:val="00B65F76"/>
    <w:rsid w:val="00B671B1"/>
    <w:rsid w:val="00B6798C"/>
    <w:rsid w:val="00B87095"/>
    <w:rsid w:val="00B8710D"/>
    <w:rsid w:val="00B942BD"/>
    <w:rsid w:val="00B94691"/>
    <w:rsid w:val="00B95514"/>
    <w:rsid w:val="00B96472"/>
    <w:rsid w:val="00BA1473"/>
    <w:rsid w:val="00BA18FA"/>
    <w:rsid w:val="00BA4180"/>
    <w:rsid w:val="00BA4A52"/>
    <w:rsid w:val="00BA5D55"/>
    <w:rsid w:val="00BA7644"/>
    <w:rsid w:val="00BB24DC"/>
    <w:rsid w:val="00BB607F"/>
    <w:rsid w:val="00BB6BD6"/>
    <w:rsid w:val="00BC54A6"/>
    <w:rsid w:val="00BC70A1"/>
    <w:rsid w:val="00BD0036"/>
    <w:rsid w:val="00BD166F"/>
    <w:rsid w:val="00BD6448"/>
    <w:rsid w:val="00BE0930"/>
    <w:rsid w:val="00BE5D5A"/>
    <w:rsid w:val="00BE624A"/>
    <w:rsid w:val="00BE69D8"/>
    <w:rsid w:val="00BF260B"/>
    <w:rsid w:val="00BF4C63"/>
    <w:rsid w:val="00BF5519"/>
    <w:rsid w:val="00BF6C43"/>
    <w:rsid w:val="00C02E53"/>
    <w:rsid w:val="00C04EE7"/>
    <w:rsid w:val="00C07866"/>
    <w:rsid w:val="00C10B4F"/>
    <w:rsid w:val="00C16DE1"/>
    <w:rsid w:val="00C17F4C"/>
    <w:rsid w:val="00C224FC"/>
    <w:rsid w:val="00C25F52"/>
    <w:rsid w:val="00C30207"/>
    <w:rsid w:val="00C33E9B"/>
    <w:rsid w:val="00C3793B"/>
    <w:rsid w:val="00C51527"/>
    <w:rsid w:val="00C53B59"/>
    <w:rsid w:val="00C550C7"/>
    <w:rsid w:val="00C55398"/>
    <w:rsid w:val="00C55923"/>
    <w:rsid w:val="00C5685D"/>
    <w:rsid w:val="00C572BB"/>
    <w:rsid w:val="00C63A3C"/>
    <w:rsid w:val="00C642F4"/>
    <w:rsid w:val="00C65EC7"/>
    <w:rsid w:val="00C66C8A"/>
    <w:rsid w:val="00C719E8"/>
    <w:rsid w:val="00C90852"/>
    <w:rsid w:val="00C90898"/>
    <w:rsid w:val="00C91677"/>
    <w:rsid w:val="00C92C68"/>
    <w:rsid w:val="00C92CB1"/>
    <w:rsid w:val="00C94AF8"/>
    <w:rsid w:val="00C94C4A"/>
    <w:rsid w:val="00C961F3"/>
    <w:rsid w:val="00C96601"/>
    <w:rsid w:val="00CA4DCB"/>
    <w:rsid w:val="00CA5E8C"/>
    <w:rsid w:val="00CA6CAE"/>
    <w:rsid w:val="00CB4805"/>
    <w:rsid w:val="00CB4F48"/>
    <w:rsid w:val="00CB5246"/>
    <w:rsid w:val="00CB700D"/>
    <w:rsid w:val="00CC0259"/>
    <w:rsid w:val="00CC2CDB"/>
    <w:rsid w:val="00CC374E"/>
    <w:rsid w:val="00CC4966"/>
    <w:rsid w:val="00CC4D92"/>
    <w:rsid w:val="00CD1623"/>
    <w:rsid w:val="00CD5C6C"/>
    <w:rsid w:val="00CE09C7"/>
    <w:rsid w:val="00CE0D59"/>
    <w:rsid w:val="00CE0D80"/>
    <w:rsid w:val="00CE4EFA"/>
    <w:rsid w:val="00CE5EE8"/>
    <w:rsid w:val="00CE6325"/>
    <w:rsid w:val="00CE700F"/>
    <w:rsid w:val="00CF2106"/>
    <w:rsid w:val="00CF2CC3"/>
    <w:rsid w:val="00CF60A9"/>
    <w:rsid w:val="00D010D3"/>
    <w:rsid w:val="00D015C1"/>
    <w:rsid w:val="00D02149"/>
    <w:rsid w:val="00D116AD"/>
    <w:rsid w:val="00D12DE1"/>
    <w:rsid w:val="00D151CB"/>
    <w:rsid w:val="00D15AD6"/>
    <w:rsid w:val="00D202B0"/>
    <w:rsid w:val="00D25FEF"/>
    <w:rsid w:val="00D27B23"/>
    <w:rsid w:val="00D347A1"/>
    <w:rsid w:val="00D40882"/>
    <w:rsid w:val="00D424BB"/>
    <w:rsid w:val="00D4413E"/>
    <w:rsid w:val="00D44171"/>
    <w:rsid w:val="00D4445D"/>
    <w:rsid w:val="00D4496D"/>
    <w:rsid w:val="00D45579"/>
    <w:rsid w:val="00D4734B"/>
    <w:rsid w:val="00D520A6"/>
    <w:rsid w:val="00D5253A"/>
    <w:rsid w:val="00D52693"/>
    <w:rsid w:val="00D52C7F"/>
    <w:rsid w:val="00D534AC"/>
    <w:rsid w:val="00D560E0"/>
    <w:rsid w:val="00D561FC"/>
    <w:rsid w:val="00D571CA"/>
    <w:rsid w:val="00D61A53"/>
    <w:rsid w:val="00D62F02"/>
    <w:rsid w:val="00D63F37"/>
    <w:rsid w:val="00D65607"/>
    <w:rsid w:val="00D66C2D"/>
    <w:rsid w:val="00D71940"/>
    <w:rsid w:val="00D734C6"/>
    <w:rsid w:val="00D73B56"/>
    <w:rsid w:val="00D74F32"/>
    <w:rsid w:val="00D76364"/>
    <w:rsid w:val="00D77091"/>
    <w:rsid w:val="00D7727F"/>
    <w:rsid w:val="00D778CC"/>
    <w:rsid w:val="00D82259"/>
    <w:rsid w:val="00D9000E"/>
    <w:rsid w:val="00D91A6E"/>
    <w:rsid w:val="00D927D0"/>
    <w:rsid w:val="00D92A06"/>
    <w:rsid w:val="00DA204F"/>
    <w:rsid w:val="00DA35EC"/>
    <w:rsid w:val="00DA3BCC"/>
    <w:rsid w:val="00DA428C"/>
    <w:rsid w:val="00DA5FF4"/>
    <w:rsid w:val="00DB3452"/>
    <w:rsid w:val="00DB470B"/>
    <w:rsid w:val="00DB4C35"/>
    <w:rsid w:val="00DB64E4"/>
    <w:rsid w:val="00DC7B1A"/>
    <w:rsid w:val="00DD0789"/>
    <w:rsid w:val="00DD3A49"/>
    <w:rsid w:val="00DE09BF"/>
    <w:rsid w:val="00DE10B8"/>
    <w:rsid w:val="00DE15D5"/>
    <w:rsid w:val="00DE613C"/>
    <w:rsid w:val="00DE65D4"/>
    <w:rsid w:val="00DF51B7"/>
    <w:rsid w:val="00DF5895"/>
    <w:rsid w:val="00DF711F"/>
    <w:rsid w:val="00E021CE"/>
    <w:rsid w:val="00E035F4"/>
    <w:rsid w:val="00E037CF"/>
    <w:rsid w:val="00E10871"/>
    <w:rsid w:val="00E10983"/>
    <w:rsid w:val="00E13878"/>
    <w:rsid w:val="00E16899"/>
    <w:rsid w:val="00E1725A"/>
    <w:rsid w:val="00E21399"/>
    <w:rsid w:val="00E23420"/>
    <w:rsid w:val="00E24003"/>
    <w:rsid w:val="00E244BA"/>
    <w:rsid w:val="00E24BC5"/>
    <w:rsid w:val="00E26984"/>
    <w:rsid w:val="00E27F17"/>
    <w:rsid w:val="00E31463"/>
    <w:rsid w:val="00E3185D"/>
    <w:rsid w:val="00E33611"/>
    <w:rsid w:val="00E369A8"/>
    <w:rsid w:val="00E4289B"/>
    <w:rsid w:val="00E44E6F"/>
    <w:rsid w:val="00E46C2A"/>
    <w:rsid w:val="00E47999"/>
    <w:rsid w:val="00E52436"/>
    <w:rsid w:val="00E5298D"/>
    <w:rsid w:val="00E53502"/>
    <w:rsid w:val="00E5434F"/>
    <w:rsid w:val="00E57247"/>
    <w:rsid w:val="00E62FBF"/>
    <w:rsid w:val="00E64C07"/>
    <w:rsid w:val="00E651FD"/>
    <w:rsid w:val="00E65250"/>
    <w:rsid w:val="00E65988"/>
    <w:rsid w:val="00E72975"/>
    <w:rsid w:val="00E76B16"/>
    <w:rsid w:val="00E76D27"/>
    <w:rsid w:val="00E80C0A"/>
    <w:rsid w:val="00E818A5"/>
    <w:rsid w:val="00E83B22"/>
    <w:rsid w:val="00E91756"/>
    <w:rsid w:val="00E94BBF"/>
    <w:rsid w:val="00EA178B"/>
    <w:rsid w:val="00EA235C"/>
    <w:rsid w:val="00EA52EF"/>
    <w:rsid w:val="00EA6F80"/>
    <w:rsid w:val="00EA73BA"/>
    <w:rsid w:val="00EB4434"/>
    <w:rsid w:val="00EB5365"/>
    <w:rsid w:val="00EB5499"/>
    <w:rsid w:val="00EC2159"/>
    <w:rsid w:val="00EC5C4F"/>
    <w:rsid w:val="00ED266D"/>
    <w:rsid w:val="00ED361B"/>
    <w:rsid w:val="00EE04B7"/>
    <w:rsid w:val="00EE71A4"/>
    <w:rsid w:val="00EF0EE0"/>
    <w:rsid w:val="00EF4287"/>
    <w:rsid w:val="00EF52C1"/>
    <w:rsid w:val="00EF6488"/>
    <w:rsid w:val="00EF69D0"/>
    <w:rsid w:val="00F01615"/>
    <w:rsid w:val="00F034E8"/>
    <w:rsid w:val="00F038AC"/>
    <w:rsid w:val="00F13F04"/>
    <w:rsid w:val="00F14BBF"/>
    <w:rsid w:val="00F1610A"/>
    <w:rsid w:val="00F16C70"/>
    <w:rsid w:val="00F17070"/>
    <w:rsid w:val="00F20CCC"/>
    <w:rsid w:val="00F226E6"/>
    <w:rsid w:val="00F23C0B"/>
    <w:rsid w:val="00F252B9"/>
    <w:rsid w:val="00F253D3"/>
    <w:rsid w:val="00F30759"/>
    <w:rsid w:val="00F3729B"/>
    <w:rsid w:val="00F43232"/>
    <w:rsid w:val="00F45153"/>
    <w:rsid w:val="00F47068"/>
    <w:rsid w:val="00F474DB"/>
    <w:rsid w:val="00F5260C"/>
    <w:rsid w:val="00F52F7F"/>
    <w:rsid w:val="00F5572F"/>
    <w:rsid w:val="00F57161"/>
    <w:rsid w:val="00F6274A"/>
    <w:rsid w:val="00F6502E"/>
    <w:rsid w:val="00F6518C"/>
    <w:rsid w:val="00F67DE4"/>
    <w:rsid w:val="00F76B2C"/>
    <w:rsid w:val="00F76F66"/>
    <w:rsid w:val="00F8112E"/>
    <w:rsid w:val="00F85F87"/>
    <w:rsid w:val="00F9017F"/>
    <w:rsid w:val="00F94BEF"/>
    <w:rsid w:val="00FA4D3D"/>
    <w:rsid w:val="00FA4DD4"/>
    <w:rsid w:val="00FA4ECE"/>
    <w:rsid w:val="00FA7C8E"/>
    <w:rsid w:val="00FB1599"/>
    <w:rsid w:val="00FC1F55"/>
    <w:rsid w:val="00FC494A"/>
    <w:rsid w:val="00FC5DC3"/>
    <w:rsid w:val="00FD3CD5"/>
    <w:rsid w:val="00FD62FE"/>
    <w:rsid w:val="00FF150A"/>
    <w:rsid w:val="00FF6B1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Outline List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A24C1"/>
    <w:pPr>
      <w:widowControl w:val="0"/>
      <w:kinsoku w:val="0"/>
      <w:autoSpaceDN w:val="0"/>
      <w:spacing w:line="380" w:lineRule="exact"/>
      <w:textAlignment w:val="baseline"/>
    </w:pPr>
    <w:rPr>
      <w:rFonts w:ascii="Times New Roman" w:eastAsia="標楷體" w:hAnsi="Times New Roman" w:cs="Times New Roman"/>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aliases w:val="本文12"/>
    <w:basedOn w:val="a1"/>
    <w:link w:val="1"/>
    <w:rsid w:val="002A24C1"/>
    <w:pPr>
      <w:autoSpaceDN/>
      <w:spacing w:line="360" w:lineRule="exact"/>
      <w:jc w:val="both"/>
    </w:pPr>
    <w:rPr>
      <w:sz w:val="26"/>
    </w:rPr>
  </w:style>
  <w:style w:type="character" w:customStyle="1" w:styleId="a6">
    <w:name w:val="本文 字元"/>
    <w:basedOn w:val="a2"/>
    <w:rsid w:val="002A24C1"/>
    <w:rPr>
      <w:rFonts w:ascii="Times New Roman" w:eastAsia="標楷體" w:hAnsi="Times New Roman" w:cs="Times New Roman"/>
      <w:sz w:val="28"/>
      <w:szCs w:val="20"/>
    </w:rPr>
  </w:style>
  <w:style w:type="character" w:customStyle="1" w:styleId="1">
    <w:name w:val="本文 字元1"/>
    <w:aliases w:val="本文12 字元"/>
    <w:basedOn w:val="a2"/>
    <w:link w:val="a5"/>
    <w:rsid w:val="002A24C1"/>
    <w:rPr>
      <w:rFonts w:ascii="Times New Roman" w:eastAsia="標楷體" w:hAnsi="Times New Roman" w:cs="Times New Roman"/>
      <w:sz w:val="26"/>
      <w:szCs w:val="20"/>
    </w:rPr>
  </w:style>
  <w:style w:type="paragraph" w:customStyle="1" w:styleId="a7">
    <w:name w:val="字元 字元 字元"/>
    <w:basedOn w:val="a1"/>
    <w:rsid w:val="002A24C1"/>
    <w:pPr>
      <w:widowControl/>
      <w:kinsoku/>
      <w:autoSpaceDN/>
      <w:spacing w:after="160" w:line="240" w:lineRule="exact"/>
      <w:textAlignment w:val="auto"/>
    </w:pPr>
    <w:rPr>
      <w:rFonts w:ascii="Tahoma" w:eastAsia="新細明體" w:hAnsi="Tahoma"/>
      <w:kern w:val="0"/>
      <w:sz w:val="20"/>
      <w:lang w:eastAsia="en-US"/>
    </w:rPr>
  </w:style>
  <w:style w:type="paragraph" w:customStyle="1" w:styleId="2">
    <w:name w:val="凸排2"/>
    <w:basedOn w:val="a1"/>
    <w:link w:val="20"/>
    <w:rsid w:val="00D571CA"/>
    <w:pPr>
      <w:autoSpaceDN/>
      <w:adjustRightInd w:val="0"/>
      <w:spacing w:line="460" w:lineRule="exact"/>
      <w:ind w:left="200" w:hangingChars="200" w:hanging="200"/>
      <w:jc w:val="both"/>
    </w:pPr>
    <w:rPr>
      <w:sz w:val="32"/>
      <w:szCs w:val="32"/>
    </w:rPr>
  </w:style>
  <w:style w:type="character" w:customStyle="1" w:styleId="20">
    <w:name w:val="凸排2 字元"/>
    <w:basedOn w:val="a2"/>
    <w:link w:val="2"/>
    <w:rsid w:val="00D571CA"/>
    <w:rPr>
      <w:rFonts w:ascii="Times New Roman" w:eastAsia="標楷體" w:hAnsi="Times New Roman" w:cs="Times New Roman"/>
      <w:sz w:val="32"/>
      <w:szCs w:val="32"/>
    </w:rPr>
  </w:style>
  <w:style w:type="paragraph" w:customStyle="1" w:styleId="10">
    <w:name w:val="凸排1"/>
    <w:basedOn w:val="a1"/>
    <w:link w:val="11"/>
    <w:rsid w:val="00A33707"/>
    <w:pPr>
      <w:kinsoku/>
      <w:autoSpaceDN/>
      <w:spacing w:line="360" w:lineRule="exact"/>
      <w:ind w:left="100" w:hangingChars="100" w:hanging="100"/>
      <w:jc w:val="both"/>
    </w:pPr>
    <w:rPr>
      <w:sz w:val="26"/>
    </w:rPr>
  </w:style>
  <w:style w:type="paragraph" w:customStyle="1" w:styleId="a8">
    <w:name w:val="會議次數及日期"/>
    <w:basedOn w:val="a5"/>
    <w:rsid w:val="00A33707"/>
    <w:pPr>
      <w:jc w:val="center"/>
    </w:pPr>
  </w:style>
  <w:style w:type="character" w:customStyle="1" w:styleId="11">
    <w:name w:val="凸排1 字元"/>
    <w:basedOn w:val="20"/>
    <w:link w:val="10"/>
    <w:rsid w:val="00A33707"/>
    <w:rPr>
      <w:rFonts w:ascii="Times New Roman" w:eastAsia="標楷體" w:hAnsi="Times New Roman" w:cs="Times New Roman"/>
      <w:sz w:val="26"/>
      <w:szCs w:val="20"/>
    </w:rPr>
  </w:style>
  <w:style w:type="paragraph" w:customStyle="1" w:styleId="a9">
    <w:name w:val="字元 字元 字元"/>
    <w:basedOn w:val="a1"/>
    <w:rsid w:val="00A33707"/>
    <w:pPr>
      <w:widowControl/>
      <w:kinsoku/>
      <w:autoSpaceDN/>
      <w:spacing w:after="160" w:line="240" w:lineRule="exact"/>
      <w:textAlignment w:val="auto"/>
    </w:pPr>
    <w:rPr>
      <w:rFonts w:ascii="Tahoma" w:eastAsia="新細明體" w:hAnsi="Tahoma"/>
      <w:kern w:val="0"/>
      <w:sz w:val="20"/>
      <w:lang w:eastAsia="en-US"/>
    </w:rPr>
  </w:style>
  <w:style w:type="paragraph" w:styleId="aa">
    <w:name w:val="List Paragraph"/>
    <w:basedOn w:val="a1"/>
    <w:uiPriority w:val="34"/>
    <w:qFormat/>
    <w:rsid w:val="00A33707"/>
    <w:pPr>
      <w:ind w:leftChars="200" w:left="480"/>
    </w:pPr>
  </w:style>
  <w:style w:type="paragraph" w:styleId="ab">
    <w:name w:val="header"/>
    <w:basedOn w:val="a1"/>
    <w:link w:val="ac"/>
    <w:uiPriority w:val="99"/>
    <w:unhideWhenUsed/>
    <w:rsid w:val="00BD6448"/>
    <w:pPr>
      <w:tabs>
        <w:tab w:val="center" w:pos="4153"/>
        <w:tab w:val="right" w:pos="8306"/>
      </w:tabs>
      <w:snapToGrid w:val="0"/>
    </w:pPr>
    <w:rPr>
      <w:sz w:val="20"/>
    </w:rPr>
  </w:style>
  <w:style w:type="character" w:customStyle="1" w:styleId="ac">
    <w:name w:val="頁首 字元"/>
    <w:basedOn w:val="a2"/>
    <w:link w:val="ab"/>
    <w:uiPriority w:val="99"/>
    <w:rsid w:val="00BD6448"/>
    <w:rPr>
      <w:rFonts w:ascii="Times New Roman" w:eastAsia="標楷體" w:hAnsi="Times New Roman" w:cs="Times New Roman"/>
      <w:sz w:val="20"/>
      <w:szCs w:val="20"/>
    </w:rPr>
  </w:style>
  <w:style w:type="paragraph" w:styleId="ad">
    <w:name w:val="footer"/>
    <w:basedOn w:val="a1"/>
    <w:link w:val="ae"/>
    <w:uiPriority w:val="99"/>
    <w:unhideWhenUsed/>
    <w:rsid w:val="00BD6448"/>
    <w:pPr>
      <w:tabs>
        <w:tab w:val="center" w:pos="4153"/>
        <w:tab w:val="right" w:pos="8306"/>
      </w:tabs>
      <w:snapToGrid w:val="0"/>
    </w:pPr>
    <w:rPr>
      <w:sz w:val="20"/>
    </w:rPr>
  </w:style>
  <w:style w:type="character" w:customStyle="1" w:styleId="ae">
    <w:name w:val="頁尾 字元"/>
    <w:basedOn w:val="a2"/>
    <w:link w:val="ad"/>
    <w:uiPriority w:val="99"/>
    <w:rsid w:val="00BD6448"/>
    <w:rPr>
      <w:rFonts w:ascii="Times New Roman" w:eastAsia="標楷體" w:hAnsi="Times New Roman" w:cs="Times New Roman"/>
      <w:sz w:val="20"/>
      <w:szCs w:val="20"/>
    </w:rPr>
  </w:style>
  <w:style w:type="paragraph" w:customStyle="1" w:styleId="12">
    <w:name w:val="清單段落1"/>
    <w:basedOn w:val="a1"/>
    <w:rsid w:val="00CA4DCB"/>
    <w:pPr>
      <w:kinsoku/>
      <w:autoSpaceDN/>
      <w:spacing w:line="240" w:lineRule="auto"/>
      <w:ind w:leftChars="200" w:left="480"/>
      <w:textAlignment w:val="auto"/>
    </w:pPr>
    <w:rPr>
      <w:rFonts w:eastAsia="新細明體"/>
      <w:sz w:val="24"/>
      <w:szCs w:val="24"/>
    </w:rPr>
  </w:style>
  <w:style w:type="paragraph" w:styleId="af">
    <w:name w:val="Balloon Text"/>
    <w:basedOn w:val="a1"/>
    <w:link w:val="af0"/>
    <w:semiHidden/>
    <w:unhideWhenUsed/>
    <w:rsid w:val="00CA4DCB"/>
    <w:pPr>
      <w:spacing w:line="240" w:lineRule="auto"/>
    </w:pPr>
    <w:rPr>
      <w:rFonts w:asciiTheme="majorHAnsi" w:eastAsiaTheme="majorEastAsia" w:hAnsiTheme="majorHAnsi" w:cstheme="majorBidi"/>
      <w:sz w:val="18"/>
      <w:szCs w:val="18"/>
    </w:rPr>
  </w:style>
  <w:style w:type="character" w:customStyle="1" w:styleId="af0">
    <w:name w:val="註解方塊文字 字元"/>
    <w:basedOn w:val="a2"/>
    <w:link w:val="af"/>
    <w:uiPriority w:val="99"/>
    <w:semiHidden/>
    <w:rsid w:val="00CA4DCB"/>
    <w:rPr>
      <w:rFonts w:asciiTheme="majorHAnsi" w:eastAsiaTheme="majorEastAsia" w:hAnsiTheme="majorHAnsi" w:cstheme="majorBidi"/>
      <w:sz w:val="18"/>
      <w:szCs w:val="18"/>
    </w:rPr>
  </w:style>
  <w:style w:type="table" w:styleId="af1">
    <w:name w:val="Table Grid"/>
    <w:basedOn w:val="a3"/>
    <w:rsid w:val="00157DDB"/>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字元 字元 字元"/>
    <w:basedOn w:val="a1"/>
    <w:rsid w:val="00157DDB"/>
    <w:pPr>
      <w:widowControl/>
      <w:kinsoku/>
      <w:autoSpaceDN/>
      <w:spacing w:after="160" w:line="240" w:lineRule="exact"/>
      <w:textAlignment w:val="auto"/>
    </w:pPr>
    <w:rPr>
      <w:rFonts w:ascii="Tahoma" w:eastAsia="新細明體" w:hAnsi="Tahoma"/>
      <w:kern w:val="0"/>
      <w:sz w:val="20"/>
      <w:lang w:eastAsia="en-US"/>
    </w:rPr>
  </w:style>
  <w:style w:type="character" w:styleId="af3">
    <w:name w:val="Hyperlink"/>
    <w:basedOn w:val="a2"/>
    <w:uiPriority w:val="99"/>
    <w:rsid w:val="00157DDB"/>
    <w:rPr>
      <w:color w:val="0000FF" w:themeColor="hyperlink"/>
      <w:u w:val="single"/>
    </w:rPr>
  </w:style>
  <w:style w:type="paragraph" w:styleId="af4">
    <w:name w:val="Date"/>
    <w:basedOn w:val="a1"/>
    <w:next w:val="a1"/>
    <w:link w:val="af5"/>
    <w:uiPriority w:val="99"/>
    <w:semiHidden/>
    <w:unhideWhenUsed/>
    <w:rsid w:val="00157DDB"/>
    <w:pPr>
      <w:jc w:val="right"/>
    </w:pPr>
  </w:style>
  <w:style w:type="character" w:customStyle="1" w:styleId="af5">
    <w:name w:val="日期 字元"/>
    <w:basedOn w:val="a2"/>
    <w:link w:val="af4"/>
    <w:uiPriority w:val="99"/>
    <w:semiHidden/>
    <w:rsid w:val="00157DDB"/>
    <w:rPr>
      <w:rFonts w:ascii="Times New Roman" w:eastAsia="標楷體" w:hAnsi="Times New Roman" w:cs="Times New Roman"/>
      <w:sz w:val="28"/>
      <w:szCs w:val="20"/>
    </w:rPr>
  </w:style>
  <w:style w:type="character" w:styleId="af6">
    <w:name w:val="page number"/>
    <w:basedOn w:val="a2"/>
    <w:rsid w:val="00550C83"/>
  </w:style>
  <w:style w:type="paragraph" w:customStyle="1" w:styleId="21">
    <w:name w:val="清單段落2"/>
    <w:basedOn w:val="a1"/>
    <w:rsid w:val="007518A0"/>
    <w:pPr>
      <w:kinsoku/>
      <w:autoSpaceDN/>
      <w:spacing w:line="240" w:lineRule="auto"/>
      <w:ind w:leftChars="200" w:left="480"/>
      <w:textAlignment w:val="auto"/>
    </w:pPr>
    <w:rPr>
      <w:rFonts w:eastAsia="新細明體"/>
      <w:sz w:val="24"/>
      <w:szCs w:val="24"/>
    </w:rPr>
  </w:style>
  <w:style w:type="character" w:customStyle="1" w:styleId="ya-q-text">
    <w:name w:val="ya-q-text"/>
    <w:rsid w:val="007518A0"/>
  </w:style>
  <w:style w:type="paragraph" w:customStyle="1" w:styleId="22">
    <w:name w:val="清單段落2"/>
    <w:basedOn w:val="a1"/>
    <w:rsid w:val="007518A0"/>
    <w:pPr>
      <w:kinsoku/>
      <w:autoSpaceDN/>
      <w:spacing w:line="240" w:lineRule="auto"/>
      <w:ind w:leftChars="200" w:left="480"/>
      <w:textAlignment w:val="auto"/>
    </w:pPr>
    <w:rPr>
      <w:rFonts w:eastAsia="新細明體"/>
      <w:sz w:val="24"/>
      <w:szCs w:val="24"/>
    </w:rPr>
  </w:style>
  <w:style w:type="paragraph" w:customStyle="1" w:styleId="af7">
    <w:name w:val="字元 字元 字元"/>
    <w:basedOn w:val="a1"/>
    <w:rsid w:val="006B0A9C"/>
    <w:pPr>
      <w:widowControl/>
      <w:kinsoku/>
      <w:autoSpaceDN/>
      <w:spacing w:after="160" w:line="240" w:lineRule="exact"/>
      <w:textAlignment w:val="auto"/>
    </w:pPr>
    <w:rPr>
      <w:rFonts w:ascii="Tahoma" w:eastAsia="新細明體" w:hAnsi="Tahoma"/>
      <w:kern w:val="0"/>
      <w:sz w:val="20"/>
      <w:lang w:eastAsia="en-US"/>
    </w:rPr>
  </w:style>
  <w:style w:type="character" w:customStyle="1" w:styleId="FooterChar">
    <w:name w:val="Footer Char"/>
    <w:locked/>
    <w:rsid w:val="006B0A9C"/>
    <w:rPr>
      <w:rFonts w:ascii="Calibri" w:hAnsi="Calibri" w:cs="Times New Roman"/>
      <w:kern w:val="2"/>
    </w:rPr>
  </w:style>
  <w:style w:type="paragraph" w:customStyle="1" w:styleId="110">
    <w:name w:val="字元 字元1 字元1"/>
    <w:basedOn w:val="a1"/>
    <w:rsid w:val="006B0A9C"/>
    <w:pPr>
      <w:widowControl/>
      <w:kinsoku/>
      <w:autoSpaceDN/>
      <w:spacing w:after="160" w:line="240" w:lineRule="exact"/>
      <w:textAlignment w:val="auto"/>
    </w:pPr>
    <w:rPr>
      <w:rFonts w:ascii="Tahoma" w:eastAsia="新細明體" w:hAnsi="Tahoma"/>
      <w:kern w:val="0"/>
      <w:sz w:val="20"/>
      <w:lang w:eastAsia="en-US"/>
    </w:rPr>
  </w:style>
  <w:style w:type="character" w:customStyle="1" w:styleId="120">
    <w:name w:val="本文12 字元 字元"/>
    <w:locked/>
    <w:rsid w:val="006B0A9C"/>
    <w:rPr>
      <w:rFonts w:eastAsia="標楷體"/>
      <w:kern w:val="2"/>
      <w:sz w:val="24"/>
      <w:szCs w:val="24"/>
      <w:lang w:val="en-US" w:eastAsia="zh-TW" w:bidi="ar-SA"/>
    </w:rPr>
  </w:style>
  <w:style w:type="paragraph" w:customStyle="1" w:styleId="af8">
    <w:name w:val="字元 字元 字元 字元 字元 字元 字元 字元 字元 字元"/>
    <w:basedOn w:val="a1"/>
    <w:semiHidden/>
    <w:rsid w:val="006B0A9C"/>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af9">
    <w:name w:val="字元 字元 字元 字元 字元 字元 字元"/>
    <w:basedOn w:val="a1"/>
    <w:semiHidden/>
    <w:rsid w:val="006B0A9C"/>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afa">
    <w:name w:val="字元 字元 字元 字元 字元 字元"/>
    <w:basedOn w:val="a1"/>
    <w:semiHidden/>
    <w:rsid w:val="006B0A9C"/>
    <w:pPr>
      <w:widowControl/>
      <w:kinsoku/>
      <w:autoSpaceDN/>
      <w:spacing w:after="160" w:line="240" w:lineRule="exact"/>
      <w:textAlignment w:val="auto"/>
    </w:pPr>
    <w:rPr>
      <w:rFonts w:ascii="Tahoma" w:eastAsia="新細明體" w:hAnsi="Tahoma" w:cs="Tahoma"/>
      <w:kern w:val="0"/>
      <w:sz w:val="20"/>
      <w:lang w:eastAsia="en-US"/>
    </w:rPr>
  </w:style>
  <w:style w:type="character" w:styleId="afb">
    <w:name w:val="annotation reference"/>
    <w:semiHidden/>
    <w:rsid w:val="006B0A9C"/>
    <w:rPr>
      <w:sz w:val="18"/>
      <w:szCs w:val="18"/>
    </w:rPr>
  </w:style>
  <w:style w:type="paragraph" w:styleId="afc">
    <w:name w:val="annotation text"/>
    <w:basedOn w:val="a1"/>
    <w:link w:val="afd"/>
    <w:semiHidden/>
    <w:rsid w:val="006B0A9C"/>
    <w:pPr>
      <w:kinsoku/>
      <w:autoSpaceDN/>
      <w:spacing w:line="240" w:lineRule="auto"/>
      <w:textAlignment w:val="auto"/>
    </w:pPr>
    <w:rPr>
      <w:rFonts w:ascii="Calibri" w:eastAsia="新細明體" w:hAnsi="Calibri"/>
      <w:sz w:val="24"/>
      <w:szCs w:val="22"/>
    </w:rPr>
  </w:style>
  <w:style w:type="character" w:customStyle="1" w:styleId="afd">
    <w:name w:val="註解文字 字元"/>
    <w:basedOn w:val="a2"/>
    <w:link w:val="afc"/>
    <w:semiHidden/>
    <w:rsid w:val="006B0A9C"/>
    <w:rPr>
      <w:rFonts w:ascii="Calibri" w:eastAsia="新細明體" w:hAnsi="Calibri" w:cs="Times New Roman"/>
    </w:rPr>
  </w:style>
  <w:style w:type="paragraph" w:styleId="afe">
    <w:name w:val="annotation subject"/>
    <w:basedOn w:val="afc"/>
    <w:next w:val="afc"/>
    <w:link w:val="aff"/>
    <w:semiHidden/>
    <w:rsid w:val="006B0A9C"/>
    <w:rPr>
      <w:b/>
      <w:bCs/>
    </w:rPr>
  </w:style>
  <w:style w:type="character" w:customStyle="1" w:styleId="aff">
    <w:name w:val="註解主旨 字元"/>
    <w:basedOn w:val="afd"/>
    <w:link w:val="afe"/>
    <w:semiHidden/>
    <w:rsid w:val="006B0A9C"/>
    <w:rPr>
      <w:rFonts w:ascii="Calibri" w:eastAsia="新細明體" w:hAnsi="Calibri" w:cs="Times New Roman"/>
      <w:b/>
      <w:bCs/>
    </w:rPr>
  </w:style>
  <w:style w:type="paragraph" w:customStyle="1" w:styleId="13">
    <w:name w:val="字元 字元 字元1 字元 字元 字元"/>
    <w:basedOn w:val="a1"/>
    <w:rsid w:val="006B0A9C"/>
    <w:pPr>
      <w:widowControl/>
      <w:kinsoku/>
      <w:autoSpaceDN/>
      <w:spacing w:after="160" w:line="240" w:lineRule="exact"/>
      <w:textAlignment w:val="auto"/>
    </w:pPr>
    <w:rPr>
      <w:rFonts w:ascii="Tahoma" w:eastAsia="新細明體" w:hAnsi="Tahoma"/>
      <w:kern w:val="0"/>
      <w:sz w:val="20"/>
      <w:lang w:eastAsia="en-US"/>
    </w:rPr>
  </w:style>
  <w:style w:type="paragraph" w:customStyle="1" w:styleId="211111">
    <w:name w:val="字元 字元2 字元 字元 字元 字元 字元 字元1 字元 字元 字元 字元 字元 字元 字元 字元 字元1 字元 字元 字元1 字元 字元 字元 字元1 字元 字元 字元 字元 字元 字元 字元 字元 字元 字元 字元 字元 字元 字元 字元 字元 字元 字元 字元 字元1 字元"/>
    <w:basedOn w:val="a1"/>
    <w:rsid w:val="006B0A9C"/>
    <w:pPr>
      <w:widowControl/>
      <w:kinsoku/>
      <w:autoSpaceDN/>
      <w:spacing w:after="160" w:line="240" w:lineRule="exact"/>
      <w:textAlignment w:val="auto"/>
    </w:pPr>
    <w:rPr>
      <w:rFonts w:ascii="Tahoma" w:eastAsia="新細明體" w:hAnsi="Tahoma"/>
      <w:kern w:val="0"/>
      <w:sz w:val="20"/>
      <w:lang w:eastAsia="en-US"/>
    </w:rPr>
  </w:style>
  <w:style w:type="paragraph" w:customStyle="1" w:styleId="aff0">
    <w:name w:val="字元 字元 字元 字元 字元 字元 字元 字元"/>
    <w:basedOn w:val="a1"/>
    <w:rsid w:val="006B0A9C"/>
    <w:pPr>
      <w:widowControl/>
      <w:kinsoku/>
      <w:autoSpaceDN/>
      <w:spacing w:after="160" w:line="240" w:lineRule="exact"/>
      <w:textAlignment w:val="auto"/>
    </w:pPr>
    <w:rPr>
      <w:rFonts w:ascii="Tahoma" w:eastAsia="新細明體" w:hAnsi="Tahoma"/>
      <w:kern w:val="0"/>
      <w:sz w:val="20"/>
      <w:lang w:eastAsia="en-US"/>
    </w:rPr>
  </w:style>
  <w:style w:type="paragraph" w:customStyle="1" w:styleId="aff1">
    <w:name w:val="字元 字元 字元 字元 字元"/>
    <w:basedOn w:val="a1"/>
    <w:rsid w:val="006B0A9C"/>
    <w:pPr>
      <w:kinsoku/>
      <w:autoSpaceDN/>
      <w:adjustRightInd w:val="0"/>
      <w:spacing w:after="160" w:line="240" w:lineRule="exact"/>
      <w:jc w:val="both"/>
    </w:pPr>
    <w:rPr>
      <w:rFonts w:ascii="Tahoma" w:eastAsia="新細明體" w:hAnsi="Tahoma"/>
      <w:kern w:val="0"/>
      <w:sz w:val="20"/>
      <w:lang w:eastAsia="en-US"/>
    </w:rPr>
  </w:style>
  <w:style w:type="paragraph" w:customStyle="1" w:styleId="23">
    <w:name w:val="字元 字元2"/>
    <w:basedOn w:val="a1"/>
    <w:semiHidden/>
    <w:rsid w:val="006B0A9C"/>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14">
    <w:name w:val="字元 字元 字元 字元 字元 字元 字元 字元 字元 字元 字元 字元 字元 字元 字元 字元 字元 字元 字元 字元 字元 字元 字元1"/>
    <w:basedOn w:val="a1"/>
    <w:rsid w:val="006B0A9C"/>
    <w:pPr>
      <w:widowControl/>
      <w:kinsoku/>
      <w:autoSpaceDN/>
      <w:spacing w:after="160" w:line="240" w:lineRule="exact"/>
      <w:textAlignment w:val="auto"/>
    </w:pPr>
    <w:rPr>
      <w:rFonts w:ascii="Tahoma" w:eastAsia="新細明體" w:hAnsi="Tahoma"/>
      <w:kern w:val="0"/>
      <w:sz w:val="20"/>
      <w:lang w:eastAsia="en-US"/>
    </w:rPr>
  </w:style>
  <w:style w:type="paragraph" w:customStyle="1" w:styleId="15">
    <w:name w:val="字元 字元1 字元 字元 字元 字元 字元 字元 字元 字元 字元 字元 字元 字元"/>
    <w:basedOn w:val="a1"/>
    <w:rsid w:val="006B0A9C"/>
    <w:pPr>
      <w:widowControl/>
      <w:kinsoku/>
      <w:autoSpaceDN/>
      <w:spacing w:after="160" w:line="240" w:lineRule="exact"/>
      <w:textAlignment w:val="auto"/>
    </w:pPr>
    <w:rPr>
      <w:rFonts w:ascii="Tahoma" w:eastAsia="新細明體" w:hAnsi="Tahoma"/>
      <w:kern w:val="0"/>
      <w:sz w:val="20"/>
      <w:lang w:eastAsia="en-US"/>
    </w:rPr>
  </w:style>
  <w:style w:type="paragraph" w:customStyle="1" w:styleId="aff2">
    <w:name w:val="字元 字元"/>
    <w:basedOn w:val="a1"/>
    <w:semiHidden/>
    <w:rsid w:val="006B0A9C"/>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24">
    <w:name w:val="字元 字元2 字元 字元 字元"/>
    <w:basedOn w:val="a1"/>
    <w:semiHidden/>
    <w:rsid w:val="006B0A9C"/>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16">
    <w:name w:val="字元 字元 字元1 字元 字元 字元 字元 字元 字元 字元 字元 字元 字元 字元"/>
    <w:basedOn w:val="a1"/>
    <w:rsid w:val="006B0A9C"/>
    <w:pPr>
      <w:widowControl/>
      <w:kinsoku/>
      <w:autoSpaceDN/>
      <w:spacing w:after="160" w:line="240" w:lineRule="exact"/>
      <w:textAlignment w:val="auto"/>
    </w:pPr>
    <w:rPr>
      <w:rFonts w:ascii="Tahoma" w:eastAsia="新細明體" w:hAnsi="Tahoma"/>
      <w:kern w:val="0"/>
      <w:sz w:val="20"/>
      <w:lang w:eastAsia="en-US"/>
    </w:rPr>
  </w:style>
  <w:style w:type="paragraph" w:customStyle="1" w:styleId="4">
    <w:name w:val="字元 字元4 字元 字元 字元"/>
    <w:basedOn w:val="a1"/>
    <w:rsid w:val="006B0A9C"/>
    <w:pPr>
      <w:widowControl/>
      <w:kinsoku/>
      <w:autoSpaceDN/>
      <w:spacing w:after="160" w:line="240" w:lineRule="exact"/>
      <w:textAlignment w:val="auto"/>
    </w:pPr>
    <w:rPr>
      <w:rFonts w:ascii="Tahoma" w:eastAsia="新細明體" w:hAnsi="Tahoma"/>
      <w:kern w:val="0"/>
      <w:sz w:val="20"/>
      <w:lang w:eastAsia="en-US"/>
    </w:rPr>
  </w:style>
  <w:style w:type="paragraph" w:styleId="aff3">
    <w:name w:val="Body Text Indent"/>
    <w:basedOn w:val="a1"/>
    <w:link w:val="aff4"/>
    <w:semiHidden/>
    <w:rsid w:val="006B0A9C"/>
    <w:pPr>
      <w:autoSpaceDN/>
      <w:spacing w:line="440" w:lineRule="exact"/>
    </w:pPr>
    <w:rPr>
      <w:rFonts w:ascii="標楷體"/>
      <w:kern w:val="0"/>
      <w:sz w:val="32"/>
    </w:rPr>
  </w:style>
  <w:style w:type="character" w:customStyle="1" w:styleId="aff4">
    <w:name w:val="本文縮排 字元"/>
    <w:basedOn w:val="a2"/>
    <w:link w:val="aff3"/>
    <w:semiHidden/>
    <w:rsid w:val="006B0A9C"/>
    <w:rPr>
      <w:rFonts w:ascii="標楷體" w:eastAsia="標楷體" w:hAnsi="Times New Roman" w:cs="Times New Roman"/>
      <w:kern w:val="0"/>
      <w:sz w:val="32"/>
      <w:szCs w:val="20"/>
    </w:rPr>
  </w:style>
  <w:style w:type="paragraph" w:customStyle="1" w:styleId="aff5">
    <w:name w:val="出席者"/>
    <w:basedOn w:val="a1"/>
    <w:rsid w:val="006B0A9C"/>
    <w:pPr>
      <w:kinsoku/>
      <w:autoSpaceDN/>
      <w:snapToGrid w:val="0"/>
      <w:spacing w:line="240" w:lineRule="auto"/>
      <w:ind w:left="1304" w:hanging="1304"/>
      <w:textAlignment w:val="auto"/>
    </w:pPr>
    <w:rPr>
      <w:rFonts w:ascii="Arial" w:hAnsi="Arial"/>
      <w:sz w:val="32"/>
    </w:rPr>
  </w:style>
  <w:style w:type="paragraph" w:customStyle="1" w:styleId="25">
    <w:name w:val="字元2 字元"/>
    <w:basedOn w:val="a1"/>
    <w:rsid w:val="00946E1A"/>
    <w:pPr>
      <w:widowControl/>
      <w:kinsoku/>
      <w:autoSpaceDN/>
      <w:spacing w:after="160" w:line="240" w:lineRule="exact"/>
      <w:textAlignment w:val="auto"/>
    </w:pPr>
    <w:rPr>
      <w:rFonts w:ascii="Tahoma" w:eastAsia="新細明體" w:hAnsi="Tahoma"/>
      <w:kern w:val="0"/>
      <w:sz w:val="20"/>
      <w:lang w:eastAsia="en-US"/>
    </w:rPr>
  </w:style>
  <w:style w:type="paragraph" w:styleId="HTML">
    <w:name w:val="HTML Preformatted"/>
    <w:basedOn w:val="a1"/>
    <w:link w:val="HTML0"/>
    <w:uiPriority w:val="99"/>
    <w:unhideWhenUsed/>
    <w:rsid w:val="00946E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autoSpaceDN/>
      <w:spacing w:line="240" w:lineRule="auto"/>
      <w:textAlignment w:val="auto"/>
    </w:pPr>
    <w:rPr>
      <w:rFonts w:ascii="細明體" w:eastAsia="細明體" w:hAnsi="細明體" w:cs="細明體"/>
      <w:kern w:val="0"/>
      <w:sz w:val="24"/>
      <w:szCs w:val="24"/>
    </w:rPr>
  </w:style>
  <w:style w:type="character" w:customStyle="1" w:styleId="HTML0">
    <w:name w:val="HTML 預設格式 字元"/>
    <w:basedOn w:val="a2"/>
    <w:link w:val="HTML"/>
    <w:uiPriority w:val="99"/>
    <w:rsid w:val="00946E1A"/>
    <w:rPr>
      <w:rFonts w:ascii="細明體" w:eastAsia="細明體" w:hAnsi="細明體" w:cs="細明體"/>
      <w:kern w:val="0"/>
      <w:szCs w:val="24"/>
    </w:rPr>
  </w:style>
  <w:style w:type="paragraph" w:customStyle="1" w:styleId="111">
    <w:name w:val="字元 字元1 字元1"/>
    <w:basedOn w:val="a1"/>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aff6">
    <w:name w:val="字元 字元 字元 字元 字元 字元 字元 字元 字元 字元"/>
    <w:basedOn w:val="a1"/>
    <w:semiHidden/>
    <w:rsid w:val="00DF5895"/>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aff7">
    <w:name w:val="字元 字元 字元 字元 字元 字元 字元"/>
    <w:basedOn w:val="a1"/>
    <w:semiHidden/>
    <w:rsid w:val="00DF5895"/>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aff8">
    <w:name w:val="字元 字元 字元 字元 字元 字元"/>
    <w:basedOn w:val="a1"/>
    <w:semiHidden/>
    <w:rsid w:val="00DF5895"/>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17">
    <w:name w:val="字元 字元 字元1 字元 字元 字元"/>
    <w:basedOn w:val="a1"/>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2111110">
    <w:name w:val="字元 字元2 字元 字元 字元 字元 字元 字元1 字元 字元 字元 字元 字元 字元 字元 字元 字元1 字元 字元 字元1 字元 字元 字元 字元1 字元 字元 字元 字元 字元 字元 字元 字元 字元 字元 字元 字元 字元 字元 字元 字元 字元 字元 字元 字元1 字元"/>
    <w:basedOn w:val="a1"/>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aff9">
    <w:name w:val="字元 字元 字元 字元 字元 字元 字元 字元"/>
    <w:basedOn w:val="a1"/>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affa">
    <w:name w:val="字元 字元 字元 字元 字元"/>
    <w:basedOn w:val="a1"/>
    <w:rsid w:val="00DF5895"/>
    <w:pPr>
      <w:kinsoku/>
      <w:autoSpaceDN/>
      <w:adjustRightInd w:val="0"/>
      <w:spacing w:after="160" w:line="240" w:lineRule="exact"/>
      <w:jc w:val="both"/>
    </w:pPr>
    <w:rPr>
      <w:rFonts w:ascii="Tahoma" w:eastAsia="新細明體" w:hAnsi="Tahoma"/>
      <w:kern w:val="0"/>
      <w:sz w:val="20"/>
      <w:lang w:eastAsia="en-US"/>
    </w:rPr>
  </w:style>
  <w:style w:type="paragraph" w:customStyle="1" w:styleId="26">
    <w:name w:val="字元 字元2"/>
    <w:basedOn w:val="a1"/>
    <w:semiHidden/>
    <w:rsid w:val="00DF5895"/>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18">
    <w:name w:val="字元 字元 字元 字元 字元 字元 字元 字元 字元 字元 字元 字元 字元 字元 字元 字元 字元 字元 字元 字元 字元 字元 字元1"/>
    <w:basedOn w:val="a1"/>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19">
    <w:name w:val="字元 字元1 字元 字元 字元 字元 字元 字元 字元 字元 字元 字元 字元 字元"/>
    <w:basedOn w:val="a1"/>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affb">
    <w:name w:val="字元 字元"/>
    <w:basedOn w:val="a1"/>
    <w:semiHidden/>
    <w:rsid w:val="00DF5895"/>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27">
    <w:name w:val="字元 字元2 字元 字元 字元"/>
    <w:basedOn w:val="a1"/>
    <w:semiHidden/>
    <w:rsid w:val="00DF5895"/>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1a">
    <w:name w:val="字元 字元 字元1 字元 字元 字元 字元 字元 字元 字元 字元 字元 字元 字元"/>
    <w:basedOn w:val="a1"/>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40">
    <w:name w:val="字元 字元4 字元 字元 字元"/>
    <w:basedOn w:val="a1"/>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affc">
    <w:name w:val="字元 字元 字元"/>
    <w:basedOn w:val="a1"/>
    <w:rsid w:val="00E33611"/>
    <w:pPr>
      <w:widowControl/>
      <w:kinsoku/>
      <w:autoSpaceDN/>
      <w:spacing w:after="160" w:line="240" w:lineRule="exact"/>
      <w:textAlignment w:val="auto"/>
    </w:pPr>
    <w:rPr>
      <w:rFonts w:ascii="Tahoma" w:eastAsia="新細明體" w:hAnsi="Tahoma"/>
      <w:kern w:val="0"/>
      <w:sz w:val="20"/>
      <w:lang w:eastAsia="en-US"/>
    </w:rPr>
  </w:style>
  <w:style w:type="paragraph" w:customStyle="1" w:styleId="1b">
    <w:name w:val="字元 字元 字元1 字元 字元 字元 字元 字元"/>
    <w:basedOn w:val="a1"/>
    <w:rsid w:val="00610DD5"/>
    <w:pPr>
      <w:widowControl/>
      <w:kinsoku/>
      <w:autoSpaceDN/>
      <w:spacing w:after="160" w:line="240" w:lineRule="exact"/>
      <w:textAlignment w:val="auto"/>
    </w:pPr>
    <w:rPr>
      <w:rFonts w:ascii="Tahoma" w:eastAsia="新細明體" w:hAnsi="Tahoma"/>
      <w:kern w:val="0"/>
      <w:sz w:val="20"/>
      <w:lang w:eastAsia="en-US"/>
    </w:rPr>
  </w:style>
  <w:style w:type="paragraph" w:customStyle="1" w:styleId="1c">
    <w:name w:val="字元 字元1"/>
    <w:basedOn w:val="a1"/>
    <w:rsid w:val="00610DD5"/>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1d">
    <w:name w:val="字元 字元1 字元"/>
    <w:basedOn w:val="a1"/>
    <w:rsid w:val="00610DD5"/>
    <w:pPr>
      <w:widowControl/>
      <w:kinsoku/>
      <w:autoSpaceDN/>
      <w:spacing w:after="160" w:line="240" w:lineRule="exact"/>
      <w:textAlignment w:val="auto"/>
    </w:pPr>
    <w:rPr>
      <w:rFonts w:ascii="Tahoma" w:eastAsia="新細明體" w:hAnsi="Tahoma"/>
      <w:kern w:val="0"/>
      <w:sz w:val="20"/>
      <w:lang w:eastAsia="en-US"/>
    </w:rPr>
  </w:style>
  <w:style w:type="paragraph" w:customStyle="1" w:styleId="112">
    <w:name w:val="字元 字元1 字元 字元 字元1 字元 字元 字元 字元"/>
    <w:basedOn w:val="a1"/>
    <w:rsid w:val="00610DD5"/>
    <w:pPr>
      <w:widowControl/>
      <w:kinsoku/>
      <w:autoSpaceDN/>
      <w:spacing w:after="160" w:line="240" w:lineRule="exact"/>
      <w:textAlignment w:val="auto"/>
    </w:pPr>
    <w:rPr>
      <w:rFonts w:ascii="Tahoma" w:eastAsia="新細明體" w:hAnsi="Tahoma"/>
      <w:kern w:val="0"/>
      <w:sz w:val="20"/>
      <w:lang w:eastAsia="en-US"/>
    </w:rPr>
  </w:style>
  <w:style w:type="paragraph" w:customStyle="1" w:styleId="affd">
    <w:name w:val="字元 字元 字元"/>
    <w:basedOn w:val="a1"/>
    <w:rsid w:val="00E91756"/>
    <w:pPr>
      <w:widowControl/>
      <w:kinsoku/>
      <w:autoSpaceDN/>
      <w:spacing w:after="160" w:line="240" w:lineRule="exact"/>
      <w:textAlignment w:val="auto"/>
    </w:pPr>
    <w:rPr>
      <w:rFonts w:ascii="Tahoma" w:eastAsia="新細明體" w:hAnsi="Tahoma"/>
      <w:kern w:val="0"/>
      <w:sz w:val="20"/>
      <w:lang w:eastAsia="en-US"/>
    </w:rPr>
  </w:style>
  <w:style w:type="paragraph" w:customStyle="1" w:styleId="affe">
    <w:name w:val="字元 字元 字元"/>
    <w:basedOn w:val="a1"/>
    <w:rsid w:val="00974D22"/>
    <w:pPr>
      <w:widowControl/>
      <w:kinsoku/>
      <w:autoSpaceDN/>
      <w:spacing w:after="160" w:line="240" w:lineRule="exact"/>
      <w:textAlignment w:val="auto"/>
    </w:pPr>
    <w:rPr>
      <w:rFonts w:ascii="Tahoma" w:eastAsia="新細明體" w:hAnsi="Tahoma"/>
      <w:kern w:val="0"/>
      <w:sz w:val="20"/>
      <w:lang w:eastAsia="en-US"/>
    </w:rPr>
  </w:style>
  <w:style w:type="paragraph" w:customStyle="1" w:styleId="afff">
    <w:name w:val="字元 字元 字元"/>
    <w:basedOn w:val="a1"/>
    <w:rsid w:val="004E62E6"/>
    <w:pPr>
      <w:widowControl/>
      <w:kinsoku/>
      <w:autoSpaceDN/>
      <w:spacing w:after="160" w:line="240" w:lineRule="exact"/>
      <w:textAlignment w:val="auto"/>
    </w:pPr>
    <w:rPr>
      <w:rFonts w:ascii="Tahoma" w:eastAsia="新細明體" w:hAnsi="Tahoma"/>
      <w:kern w:val="0"/>
      <w:sz w:val="20"/>
      <w:lang w:eastAsia="en-US"/>
    </w:rPr>
  </w:style>
  <w:style w:type="paragraph" w:customStyle="1" w:styleId="1e">
    <w:name w:val="1"/>
    <w:basedOn w:val="a1"/>
    <w:rsid w:val="00923954"/>
    <w:pPr>
      <w:widowControl/>
      <w:kinsoku/>
      <w:autoSpaceDN/>
      <w:spacing w:after="160" w:line="240" w:lineRule="exact"/>
      <w:textAlignment w:val="auto"/>
    </w:pPr>
    <w:rPr>
      <w:rFonts w:ascii="Tahoma" w:eastAsia="新細明體" w:hAnsi="Tahoma"/>
      <w:kern w:val="0"/>
      <w:sz w:val="20"/>
      <w:lang w:eastAsia="en-US"/>
    </w:rPr>
  </w:style>
  <w:style w:type="character" w:customStyle="1" w:styleId="necessary">
    <w:name w:val="necessary"/>
    <w:rsid w:val="00923954"/>
  </w:style>
  <w:style w:type="character" w:customStyle="1" w:styleId="redtxt">
    <w:name w:val="red_txt"/>
    <w:rsid w:val="00923954"/>
  </w:style>
  <w:style w:type="paragraph" w:styleId="a">
    <w:name w:val="List Bullet"/>
    <w:basedOn w:val="a1"/>
    <w:uiPriority w:val="99"/>
    <w:unhideWhenUsed/>
    <w:rsid w:val="00923954"/>
    <w:pPr>
      <w:numPr>
        <w:numId w:val="3"/>
      </w:numPr>
      <w:kinsoku/>
      <w:autoSpaceDN/>
      <w:spacing w:line="240" w:lineRule="auto"/>
      <w:contextualSpacing/>
      <w:textAlignment w:val="auto"/>
    </w:pPr>
    <w:rPr>
      <w:rFonts w:ascii="Calibri" w:eastAsia="新細明體" w:hAnsi="Calibri"/>
      <w:sz w:val="24"/>
      <w:szCs w:val="22"/>
    </w:rPr>
  </w:style>
  <w:style w:type="paragraph" w:customStyle="1" w:styleId="3">
    <w:name w:val="清單段落3"/>
    <w:basedOn w:val="a1"/>
    <w:rsid w:val="002E4CCA"/>
    <w:pPr>
      <w:kinsoku/>
      <w:autoSpaceDN/>
      <w:spacing w:line="240" w:lineRule="auto"/>
      <w:ind w:leftChars="200" w:left="480"/>
      <w:textAlignment w:val="auto"/>
    </w:pPr>
    <w:rPr>
      <w:rFonts w:eastAsia="新細明體"/>
      <w:sz w:val="24"/>
      <w:szCs w:val="24"/>
    </w:rPr>
  </w:style>
  <w:style w:type="paragraph" w:customStyle="1" w:styleId="41">
    <w:name w:val="清單段落4"/>
    <w:basedOn w:val="a1"/>
    <w:rsid w:val="00611698"/>
    <w:pPr>
      <w:kinsoku/>
      <w:autoSpaceDN/>
      <w:spacing w:line="240" w:lineRule="auto"/>
      <w:ind w:leftChars="200" w:left="480"/>
      <w:textAlignment w:val="auto"/>
    </w:pPr>
    <w:rPr>
      <w:rFonts w:eastAsia="新細明體"/>
      <w:sz w:val="24"/>
      <w:szCs w:val="24"/>
    </w:rPr>
  </w:style>
  <w:style w:type="paragraph" w:customStyle="1" w:styleId="afff0">
    <w:name w:val="字元 字元 字元"/>
    <w:basedOn w:val="a1"/>
    <w:rsid w:val="00AB6D84"/>
    <w:pPr>
      <w:widowControl/>
      <w:kinsoku/>
      <w:autoSpaceDN/>
      <w:spacing w:after="160" w:line="240" w:lineRule="exact"/>
      <w:textAlignment w:val="auto"/>
    </w:pPr>
    <w:rPr>
      <w:rFonts w:ascii="Tahoma" w:eastAsia="新細明體" w:hAnsi="Tahoma"/>
      <w:kern w:val="0"/>
      <w:sz w:val="20"/>
      <w:lang w:eastAsia="en-US"/>
    </w:rPr>
  </w:style>
  <w:style w:type="paragraph" w:customStyle="1" w:styleId="afff1">
    <w:name w:val="字元 字元 字元"/>
    <w:basedOn w:val="a1"/>
    <w:rsid w:val="00CD5C6C"/>
    <w:pPr>
      <w:widowControl/>
      <w:kinsoku/>
      <w:autoSpaceDN/>
      <w:spacing w:after="160" w:line="240" w:lineRule="exact"/>
      <w:textAlignment w:val="auto"/>
    </w:pPr>
    <w:rPr>
      <w:rFonts w:ascii="Tahoma" w:eastAsia="新細明體" w:hAnsi="Tahoma"/>
      <w:kern w:val="0"/>
      <w:sz w:val="20"/>
      <w:lang w:eastAsia="en-US"/>
    </w:rPr>
  </w:style>
  <w:style w:type="paragraph" w:customStyle="1" w:styleId="afff2">
    <w:name w:val="鈞核"/>
    <w:basedOn w:val="a1"/>
    <w:rsid w:val="00641AAE"/>
    <w:pPr>
      <w:kinsoku/>
      <w:autoSpaceDN/>
      <w:spacing w:line="500" w:lineRule="exact"/>
      <w:jc w:val="both"/>
      <w:textAlignment w:val="auto"/>
    </w:pPr>
    <w:rPr>
      <w:rFonts w:ascii="標楷體" w:hAnsi="標楷體"/>
      <w:sz w:val="32"/>
      <w:szCs w:val="32"/>
    </w:rPr>
  </w:style>
  <w:style w:type="paragraph" w:customStyle="1" w:styleId="afff3">
    <w:name w:val="字元 字元 字元"/>
    <w:basedOn w:val="a1"/>
    <w:rsid w:val="001C4838"/>
    <w:pPr>
      <w:widowControl/>
      <w:kinsoku/>
      <w:autoSpaceDN/>
      <w:spacing w:after="160" w:line="240" w:lineRule="exact"/>
      <w:textAlignment w:val="auto"/>
    </w:pPr>
    <w:rPr>
      <w:rFonts w:ascii="Tahoma" w:eastAsia="新細明體" w:hAnsi="Tahoma"/>
      <w:kern w:val="0"/>
      <w:sz w:val="20"/>
      <w:lang w:eastAsia="en-US"/>
    </w:rPr>
  </w:style>
  <w:style w:type="paragraph" w:customStyle="1" w:styleId="5">
    <w:name w:val="清單段落5"/>
    <w:basedOn w:val="a1"/>
    <w:rsid w:val="001E2E84"/>
    <w:pPr>
      <w:kinsoku/>
      <w:autoSpaceDN/>
      <w:spacing w:line="240" w:lineRule="auto"/>
      <w:ind w:leftChars="200" w:left="480"/>
      <w:textAlignment w:val="auto"/>
    </w:pPr>
    <w:rPr>
      <w:rFonts w:eastAsia="新細明體"/>
      <w:sz w:val="24"/>
      <w:szCs w:val="24"/>
    </w:rPr>
  </w:style>
  <w:style w:type="numbering" w:styleId="a0">
    <w:name w:val="Outline List 3"/>
    <w:basedOn w:val="a4"/>
    <w:semiHidden/>
    <w:rsid w:val="001E2E84"/>
    <w:pPr>
      <w:numPr>
        <w:numId w:val="4"/>
      </w:numPr>
    </w:pPr>
  </w:style>
  <w:style w:type="numbering" w:customStyle="1" w:styleId="1f">
    <w:name w:val="文章 / 章節1"/>
    <w:basedOn w:val="a4"/>
    <w:next w:val="a0"/>
    <w:semiHidden/>
    <w:rsid w:val="001E2E84"/>
  </w:style>
  <w:style w:type="paragraph" w:customStyle="1" w:styleId="afff4">
    <w:name w:val="字元 字元 字元"/>
    <w:basedOn w:val="a1"/>
    <w:rsid w:val="00A5774F"/>
    <w:pPr>
      <w:widowControl/>
      <w:kinsoku/>
      <w:autoSpaceDN/>
      <w:spacing w:after="160" w:line="240" w:lineRule="exact"/>
      <w:textAlignment w:val="auto"/>
    </w:pPr>
    <w:rPr>
      <w:rFonts w:ascii="Tahoma" w:eastAsia="新細明體" w:hAnsi="Tahoma"/>
      <w:kern w:val="0"/>
      <w:sz w:val="20"/>
      <w:lang w:eastAsia="en-US"/>
    </w:rPr>
  </w:style>
  <w:style w:type="character" w:styleId="afff5">
    <w:name w:val="Placeholder Text"/>
    <w:basedOn w:val="a2"/>
    <w:uiPriority w:val="99"/>
    <w:semiHidden/>
    <w:rsid w:val="003C7545"/>
    <w:rPr>
      <w:color w:val="808080"/>
    </w:rPr>
  </w:style>
  <w:style w:type="paragraph" w:customStyle="1" w:styleId="6">
    <w:name w:val="清單段落6"/>
    <w:basedOn w:val="a1"/>
    <w:rsid w:val="00BB607F"/>
    <w:pPr>
      <w:kinsoku/>
      <w:autoSpaceDN/>
      <w:spacing w:line="240" w:lineRule="auto"/>
      <w:ind w:leftChars="200" w:left="480"/>
      <w:textAlignment w:val="auto"/>
    </w:pPr>
    <w:rPr>
      <w:rFonts w:eastAsia="新細明體"/>
      <w:sz w:val="24"/>
      <w:szCs w:val="24"/>
    </w:rPr>
  </w:style>
  <w:style w:type="paragraph" w:customStyle="1" w:styleId="7">
    <w:name w:val="清單段落7"/>
    <w:basedOn w:val="a1"/>
    <w:rsid w:val="00AE6BCE"/>
    <w:pPr>
      <w:kinsoku/>
      <w:autoSpaceDN/>
      <w:spacing w:line="240" w:lineRule="auto"/>
      <w:ind w:leftChars="200" w:left="480"/>
      <w:textAlignment w:val="auto"/>
    </w:pPr>
    <w:rPr>
      <w:rFonts w:eastAsia="新細明體"/>
      <w:sz w:val="24"/>
      <w:szCs w:val="24"/>
    </w:rPr>
  </w:style>
  <w:style w:type="paragraph" w:customStyle="1" w:styleId="afff6">
    <w:name w:val="字元 字元 字元"/>
    <w:basedOn w:val="a1"/>
    <w:rsid w:val="001E4D0D"/>
    <w:pPr>
      <w:widowControl/>
      <w:kinsoku/>
      <w:autoSpaceDN/>
      <w:spacing w:after="160" w:line="240" w:lineRule="exact"/>
      <w:textAlignment w:val="auto"/>
    </w:pPr>
    <w:rPr>
      <w:rFonts w:ascii="Tahoma" w:eastAsia="新細明體" w:hAnsi="Tahoma"/>
      <w:kern w:val="0"/>
      <w:sz w:val="20"/>
      <w:lang w:eastAsia="en-US"/>
    </w:rPr>
  </w:style>
  <w:style w:type="numbering" w:customStyle="1" w:styleId="1f0">
    <w:name w:val="無清單1"/>
    <w:next w:val="a4"/>
    <w:uiPriority w:val="99"/>
    <w:semiHidden/>
    <w:unhideWhenUsed/>
    <w:rsid w:val="00D4413E"/>
  </w:style>
  <w:style w:type="paragraph" w:customStyle="1" w:styleId="afff7">
    <w:name w:val="謹簽"/>
    <w:basedOn w:val="a1"/>
    <w:rsid w:val="00F5260C"/>
    <w:pPr>
      <w:kinsoku/>
      <w:autoSpaceDN/>
      <w:snapToGrid w:val="0"/>
      <w:spacing w:line="500" w:lineRule="exact"/>
      <w:textAlignment w:val="auto"/>
    </w:pPr>
    <w:rPr>
      <w:rFonts w:ascii="標楷體" w:hAnsi="標楷體"/>
      <w:sz w:val="32"/>
      <w:szCs w:val="32"/>
    </w:rPr>
  </w:style>
  <w:style w:type="paragraph" w:customStyle="1" w:styleId="afff8">
    <w:name w:val="主旨"/>
    <w:basedOn w:val="a1"/>
    <w:rsid w:val="00F5260C"/>
    <w:pPr>
      <w:autoSpaceDN/>
      <w:snapToGrid w:val="0"/>
      <w:spacing w:line="500" w:lineRule="exact"/>
      <w:ind w:left="300" w:hangingChars="300" w:hanging="300"/>
      <w:jc w:val="both"/>
      <w:textAlignment w:val="auto"/>
    </w:pPr>
    <w:rPr>
      <w:rFonts w:ascii="標楷體" w:hAnsi="標楷體"/>
      <w:sz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Outline List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A24C1"/>
    <w:pPr>
      <w:widowControl w:val="0"/>
      <w:kinsoku w:val="0"/>
      <w:autoSpaceDN w:val="0"/>
      <w:spacing w:line="380" w:lineRule="exact"/>
      <w:textAlignment w:val="baseline"/>
    </w:pPr>
    <w:rPr>
      <w:rFonts w:ascii="Times New Roman" w:eastAsia="標楷體" w:hAnsi="Times New Roman" w:cs="Times New Roman"/>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aliases w:val="本文12"/>
    <w:basedOn w:val="a1"/>
    <w:link w:val="1"/>
    <w:rsid w:val="002A24C1"/>
    <w:pPr>
      <w:autoSpaceDN/>
      <w:spacing w:line="360" w:lineRule="exact"/>
      <w:jc w:val="both"/>
    </w:pPr>
    <w:rPr>
      <w:sz w:val="26"/>
    </w:rPr>
  </w:style>
  <w:style w:type="character" w:customStyle="1" w:styleId="a6">
    <w:name w:val="本文 字元"/>
    <w:basedOn w:val="a2"/>
    <w:rsid w:val="002A24C1"/>
    <w:rPr>
      <w:rFonts w:ascii="Times New Roman" w:eastAsia="標楷體" w:hAnsi="Times New Roman" w:cs="Times New Roman"/>
      <w:sz w:val="28"/>
      <w:szCs w:val="20"/>
    </w:rPr>
  </w:style>
  <w:style w:type="character" w:customStyle="1" w:styleId="1">
    <w:name w:val="本文 字元1"/>
    <w:aliases w:val="本文12 字元"/>
    <w:basedOn w:val="a2"/>
    <w:link w:val="a5"/>
    <w:rsid w:val="002A24C1"/>
    <w:rPr>
      <w:rFonts w:ascii="Times New Roman" w:eastAsia="標楷體" w:hAnsi="Times New Roman" w:cs="Times New Roman"/>
      <w:sz w:val="26"/>
      <w:szCs w:val="20"/>
    </w:rPr>
  </w:style>
  <w:style w:type="paragraph" w:customStyle="1" w:styleId="a7">
    <w:name w:val="字元 字元 字元"/>
    <w:basedOn w:val="a1"/>
    <w:rsid w:val="002A24C1"/>
    <w:pPr>
      <w:widowControl/>
      <w:kinsoku/>
      <w:autoSpaceDN/>
      <w:spacing w:after="160" w:line="240" w:lineRule="exact"/>
      <w:textAlignment w:val="auto"/>
    </w:pPr>
    <w:rPr>
      <w:rFonts w:ascii="Tahoma" w:eastAsia="新細明體" w:hAnsi="Tahoma"/>
      <w:kern w:val="0"/>
      <w:sz w:val="20"/>
      <w:lang w:eastAsia="en-US"/>
    </w:rPr>
  </w:style>
  <w:style w:type="paragraph" w:customStyle="1" w:styleId="2">
    <w:name w:val="凸排2"/>
    <w:basedOn w:val="a1"/>
    <w:link w:val="20"/>
    <w:rsid w:val="00D571CA"/>
    <w:pPr>
      <w:autoSpaceDN/>
      <w:adjustRightInd w:val="0"/>
      <w:spacing w:line="460" w:lineRule="exact"/>
      <w:ind w:left="200" w:hangingChars="200" w:hanging="200"/>
      <w:jc w:val="both"/>
    </w:pPr>
    <w:rPr>
      <w:sz w:val="32"/>
      <w:szCs w:val="32"/>
    </w:rPr>
  </w:style>
  <w:style w:type="character" w:customStyle="1" w:styleId="20">
    <w:name w:val="凸排2 字元"/>
    <w:basedOn w:val="a2"/>
    <w:link w:val="2"/>
    <w:rsid w:val="00D571CA"/>
    <w:rPr>
      <w:rFonts w:ascii="Times New Roman" w:eastAsia="標楷體" w:hAnsi="Times New Roman" w:cs="Times New Roman"/>
      <w:sz w:val="32"/>
      <w:szCs w:val="32"/>
    </w:rPr>
  </w:style>
  <w:style w:type="paragraph" w:customStyle="1" w:styleId="10">
    <w:name w:val="凸排1"/>
    <w:basedOn w:val="a1"/>
    <w:link w:val="11"/>
    <w:rsid w:val="00A33707"/>
    <w:pPr>
      <w:kinsoku/>
      <w:autoSpaceDN/>
      <w:spacing w:line="360" w:lineRule="exact"/>
      <w:ind w:left="100" w:hangingChars="100" w:hanging="100"/>
      <w:jc w:val="both"/>
    </w:pPr>
    <w:rPr>
      <w:sz w:val="26"/>
    </w:rPr>
  </w:style>
  <w:style w:type="paragraph" w:customStyle="1" w:styleId="a8">
    <w:name w:val="會議次數及日期"/>
    <w:basedOn w:val="a5"/>
    <w:rsid w:val="00A33707"/>
    <w:pPr>
      <w:jc w:val="center"/>
    </w:pPr>
  </w:style>
  <w:style w:type="character" w:customStyle="1" w:styleId="11">
    <w:name w:val="凸排1 字元"/>
    <w:basedOn w:val="20"/>
    <w:link w:val="10"/>
    <w:rsid w:val="00A33707"/>
    <w:rPr>
      <w:rFonts w:ascii="Times New Roman" w:eastAsia="標楷體" w:hAnsi="Times New Roman" w:cs="Times New Roman"/>
      <w:sz w:val="26"/>
      <w:szCs w:val="20"/>
    </w:rPr>
  </w:style>
  <w:style w:type="paragraph" w:customStyle="1" w:styleId="a9">
    <w:name w:val="字元 字元 字元"/>
    <w:basedOn w:val="a1"/>
    <w:rsid w:val="00A33707"/>
    <w:pPr>
      <w:widowControl/>
      <w:kinsoku/>
      <w:autoSpaceDN/>
      <w:spacing w:after="160" w:line="240" w:lineRule="exact"/>
      <w:textAlignment w:val="auto"/>
    </w:pPr>
    <w:rPr>
      <w:rFonts w:ascii="Tahoma" w:eastAsia="新細明體" w:hAnsi="Tahoma"/>
      <w:kern w:val="0"/>
      <w:sz w:val="20"/>
      <w:lang w:eastAsia="en-US"/>
    </w:rPr>
  </w:style>
  <w:style w:type="paragraph" w:styleId="aa">
    <w:name w:val="List Paragraph"/>
    <w:basedOn w:val="a1"/>
    <w:uiPriority w:val="34"/>
    <w:qFormat/>
    <w:rsid w:val="00A33707"/>
    <w:pPr>
      <w:ind w:leftChars="200" w:left="480"/>
    </w:pPr>
  </w:style>
  <w:style w:type="paragraph" w:styleId="ab">
    <w:name w:val="header"/>
    <w:basedOn w:val="a1"/>
    <w:link w:val="ac"/>
    <w:uiPriority w:val="99"/>
    <w:unhideWhenUsed/>
    <w:rsid w:val="00BD6448"/>
    <w:pPr>
      <w:tabs>
        <w:tab w:val="center" w:pos="4153"/>
        <w:tab w:val="right" w:pos="8306"/>
      </w:tabs>
      <w:snapToGrid w:val="0"/>
    </w:pPr>
    <w:rPr>
      <w:sz w:val="20"/>
    </w:rPr>
  </w:style>
  <w:style w:type="character" w:customStyle="1" w:styleId="ac">
    <w:name w:val="頁首 字元"/>
    <w:basedOn w:val="a2"/>
    <w:link w:val="ab"/>
    <w:uiPriority w:val="99"/>
    <w:rsid w:val="00BD6448"/>
    <w:rPr>
      <w:rFonts w:ascii="Times New Roman" w:eastAsia="標楷體" w:hAnsi="Times New Roman" w:cs="Times New Roman"/>
      <w:sz w:val="20"/>
      <w:szCs w:val="20"/>
    </w:rPr>
  </w:style>
  <w:style w:type="paragraph" w:styleId="ad">
    <w:name w:val="footer"/>
    <w:basedOn w:val="a1"/>
    <w:link w:val="ae"/>
    <w:uiPriority w:val="99"/>
    <w:unhideWhenUsed/>
    <w:rsid w:val="00BD6448"/>
    <w:pPr>
      <w:tabs>
        <w:tab w:val="center" w:pos="4153"/>
        <w:tab w:val="right" w:pos="8306"/>
      </w:tabs>
      <w:snapToGrid w:val="0"/>
    </w:pPr>
    <w:rPr>
      <w:sz w:val="20"/>
    </w:rPr>
  </w:style>
  <w:style w:type="character" w:customStyle="1" w:styleId="ae">
    <w:name w:val="頁尾 字元"/>
    <w:basedOn w:val="a2"/>
    <w:link w:val="ad"/>
    <w:uiPriority w:val="99"/>
    <w:rsid w:val="00BD6448"/>
    <w:rPr>
      <w:rFonts w:ascii="Times New Roman" w:eastAsia="標楷體" w:hAnsi="Times New Roman" w:cs="Times New Roman"/>
      <w:sz w:val="20"/>
      <w:szCs w:val="20"/>
    </w:rPr>
  </w:style>
  <w:style w:type="paragraph" w:customStyle="1" w:styleId="12">
    <w:name w:val="清單段落1"/>
    <w:basedOn w:val="a1"/>
    <w:rsid w:val="00CA4DCB"/>
    <w:pPr>
      <w:kinsoku/>
      <w:autoSpaceDN/>
      <w:spacing w:line="240" w:lineRule="auto"/>
      <w:ind w:leftChars="200" w:left="480"/>
      <w:textAlignment w:val="auto"/>
    </w:pPr>
    <w:rPr>
      <w:rFonts w:eastAsia="新細明體"/>
      <w:sz w:val="24"/>
      <w:szCs w:val="24"/>
    </w:rPr>
  </w:style>
  <w:style w:type="paragraph" w:styleId="af">
    <w:name w:val="Balloon Text"/>
    <w:basedOn w:val="a1"/>
    <w:link w:val="af0"/>
    <w:semiHidden/>
    <w:unhideWhenUsed/>
    <w:rsid w:val="00CA4DCB"/>
    <w:pPr>
      <w:spacing w:line="240" w:lineRule="auto"/>
    </w:pPr>
    <w:rPr>
      <w:rFonts w:asciiTheme="majorHAnsi" w:eastAsiaTheme="majorEastAsia" w:hAnsiTheme="majorHAnsi" w:cstheme="majorBidi"/>
      <w:sz w:val="18"/>
      <w:szCs w:val="18"/>
    </w:rPr>
  </w:style>
  <w:style w:type="character" w:customStyle="1" w:styleId="af0">
    <w:name w:val="註解方塊文字 字元"/>
    <w:basedOn w:val="a2"/>
    <w:link w:val="af"/>
    <w:uiPriority w:val="99"/>
    <w:semiHidden/>
    <w:rsid w:val="00CA4DCB"/>
    <w:rPr>
      <w:rFonts w:asciiTheme="majorHAnsi" w:eastAsiaTheme="majorEastAsia" w:hAnsiTheme="majorHAnsi" w:cstheme="majorBidi"/>
      <w:sz w:val="18"/>
      <w:szCs w:val="18"/>
    </w:rPr>
  </w:style>
  <w:style w:type="table" w:styleId="af1">
    <w:name w:val="Table Grid"/>
    <w:basedOn w:val="a3"/>
    <w:rsid w:val="00157DDB"/>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字元 字元 字元"/>
    <w:basedOn w:val="a1"/>
    <w:rsid w:val="00157DDB"/>
    <w:pPr>
      <w:widowControl/>
      <w:kinsoku/>
      <w:autoSpaceDN/>
      <w:spacing w:after="160" w:line="240" w:lineRule="exact"/>
      <w:textAlignment w:val="auto"/>
    </w:pPr>
    <w:rPr>
      <w:rFonts w:ascii="Tahoma" w:eastAsia="新細明體" w:hAnsi="Tahoma"/>
      <w:kern w:val="0"/>
      <w:sz w:val="20"/>
      <w:lang w:eastAsia="en-US"/>
    </w:rPr>
  </w:style>
  <w:style w:type="character" w:styleId="af3">
    <w:name w:val="Hyperlink"/>
    <w:basedOn w:val="a2"/>
    <w:uiPriority w:val="99"/>
    <w:rsid w:val="00157DDB"/>
    <w:rPr>
      <w:color w:val="0000FF" w:themeColor="hyperlink"/>
      <w:u w:val="single"/>
    </w:rPr>
  </w:style>
  <w:style w:type="paragraph" w:styleId="af4">
    <w:name w:val="Date"/>
    <w:basedOn w:val="a1"/>
    <w:next w:val="a1"/>
    <w:link w:val="af5"/>
    <w:uiPriority w:val="99"/>
    <w:semiHidden/>
    <w:unhideWhenUsed/>
    <w:rsid w:val="00157DDB"/>
    <w:pPr>
      <w:jc w:val="right"/>
    </w:pPr>
  </w:style>
  <w:style w:type="character" w:customStyle="1" w:styleId="af5">
    <w:name w:val="日期 字元"/>
    <w:basedOn w:val="a2"/>
    <w:link w:val="af4"/>
    <w:uiPriority w:val="99"/>
    <w:semiHidden/>
    <w:rsid w:val="00157DDB"/>
    <w:rPr>
      <w:rFonts w:ascii="Times New Roman" w:eastAsia="標楷體" w:hAnsi="Times New Roman" w:cs="Times New Roman"/>
      <w:sz w:val="28"/>
      <w:szCs w:val="20"/>
    </w:rPr>
  </w:style>
  <w:style w:type="character" w:styleId="af6">
    <w:name w:val="page number"/>
    <w:basedOn w:val="a2"/>
    <w:rsid w:val="00550C83"/>
  </w:style>
  <w:style w:type="paragraph" w:customStyle="1" w:styleId="21">
    <w:name w:val="清單段落2"/>
    <w:basedOn w:val="a1"/>
    <w:rsid w:val="007518A0"/>
    <w:pPr>
      <w:kinsoku/>
      <w:autoSpaceDN/>
      <w:spacing w:line="240" w:lineRule="auto"/>
      <w:ind w:leftChars="200" w:left="480"/>
      <w:textAlignment w:val="auto"/>
    </w:pPr>
    <w:rPr>
      <w:rFonts w:eastAsia="新細明體"/>
      <w:sz w:val="24"/>
      <w:szCs w:val="24"/>
    </w:rPr>
  </w:style>
  <w:style w:type="character" w:customStyle="1" w:styleId="ya-q-text">
    <w:name w:val="ya-q-text"/>
    <w:rsid w:val="007518A0"/>
  </w:style>
  <w:style w:type="paragraph" w:customStyle="1" w:styleId="22">
    <w:name w:val="清單段落2"/>
    <w:basedOn w:val="a1"/>
    <w:rsid w:val="007518A0"/>
    <w:pPr>
      <w:kinsoku/>
      <w:autoSpaceDN/>
      <w:spacing w:line="240" w:lineRule="auto"/>
      <w:ind w:leftChars="200" w:left="480"/>
      <w:textAlignment w:val="auto"/>
    </w:pPr>
    <w:rPr>
      <w:rFonts w:eastAsia="新細明體"/>
      <w:sz w:val="24"/>
      <w:szCs w:val="24"/>
    </w:rPr>
  </w:style>
  <w:style w:type="paragraph" w:customStyle="1" w:styleId="af7">
    <w:name w:val="字元 字元 字元"/>
    <w:basedOn w:val="a1"/>
    <w:rsid w:val="006B0A9C"/>
    <w:pPr>
      <w:widowControl/>
      <w:kinsoku/>
      <w:autoSpaceDN/>
      <w:spacing w:after="160" w:line="240" w:lineRule="exact"/>
      <w:textAlignment w:val="auto"/>
    </w:pPr>
    <w:rPr>
      <w:rFonts w:ascii="Tahoma" w:eastAsia="新細明體" w:hAnsi="Tahoma"/>
      <w:kern w:val="0"/>
      <w:sz w:val="20"/>
      <w:lang w:eastAsia="en-US"/>
    </w:rPr>
  </w:style>
  <w:style w:type="character" w:customStyle="1" w:styleId="FooterChar">
    <w:name w:val="Footer Char"/>
    <w:locked/>
    <w:rsid w:val="006B0A9C"/>
    <w:rPr>
      <w:rFonts w:ascii="Calibri" w:hAnsi="Calibri" w:cs="Times New Roman"/>
      <w:kern w:val="2"/>
    </w:rPr>
  </w:style>
  <w:style w:type="paragraph" w:customStyle="1" w:styleId="110">
    <w:name w:val="字元 字元1 字元1"/>
    <w:basedOn w:val="a1"/>
    <w:rsid w:val="006B0A9C"/>
    <w:pPr>
      <w:widowControl/>
      <w:kinsoku/>
      <w:autoSpaceDN/>
      <w:spacing w:after="160" w:line="240" w:lineRule="exact"/>
      <w:textAlignment w:val="auto"/>
    </w:pPr>
    <w:rPr>
      <w:rFonts w:ascii="Tahoma" w:eastAsia="新細明體" w:hAnsi="Tahoma"/>
      <w:kern w:val="0"/>
      <w:sz w:val="20"/>
      <w:lang w:eastAsia="en-US"/>
    </w:rPr>
  </w:style>
  <w:style w:type="character" w:customStyle="1" w:styleId="120">
    <w:name w:val="本文12 字元 字元"/>
    <w:locked/>
    <w:rsid w:val="006B0A9C"/>
    <w:rPr>
      <w:rFonts w:eastAsia="標楷體"/>
      <w:kern w:val="2"/>
      <w:sz w:val="24"/>
      <w:szCs w:val="24"/>
      <w:lang w:val="en-US" w:eastAsia="zh-TW" w:bidi="ar-SA"/>
    </w:rPr>
  </w:style>
  <w:style w:type="paragraph" w:customStyle="1" w:styleId="af8">
    <w:name w:val="字元 字元 字元 字元 字元 字元 字元 字元 字元 字元"/>
    <w:basedOn w:val="a1"/>
    <w:semiHidden/>
    <w:rsid w:val="006B0A9C"/>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af9">
    <w:name w:val="字元 字元 字元 字元 字元 字元 字元"/>
    <w:basedOn w:val="a1"/>
    <w:semiHidden/>
    <w:rsid w:val="006B0A9C"/>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afa">
    <w:name w:val="字元 字元 字元 字元 字元 字元"/>
    <w:basedOn w:val="a1"/>
    <w:semiHidden/>
    <w:rsid w:val="006B0A9C"/>
    <w:pPr>
      <w:widowControl/>
      <w:kinsoku/>
      <w:autoSpaceDN/>
      <w:spacing w:after="160" w:line="240" w:lineRule="exact"/>
      <w:textAlignment w:val="auto"/>
    </w:pPr>
    <w:rPr>
      <w:rFonts w:ascii="Tahoma" w:eastAsia="新細明體" w:hAnsi="Tahoma" w:cs="Tahoma"/>
      <w:kern w:val="0"/>
      <w:sz w:val="20"/>
      <w:lang w:eastAsia="en-US"/>
    </w:rPr>
  </w:style>
  <w:style w:type="character" w:styleId="afb">
    <w:name w:val="annotation reference"/>
    <w:semiHidden/>
    <w:rsid w:val="006B0A9C"/>
    <w:rPr>
      <w:sz w:val="18"/>
      <w:szCs w:val="18"/>
    </w:rPr>
  </w:style>
  <w:style w:type="paragraph" w:styleId="afc">
    <w:name w:val="annotation text"/>
    <w:basedOn w:val="a1"/>
    <w:link w:val="afd"/>
    <w:semiHidden/>
    <w:rsid w:val="006B0A9C"/>
    <w:pPr>
      <w:kinsoku/>
      <w:autoSpaceDN/>
      <w:spacing w:line="240" w:lineRule="auto"/>
      <w:textAlignment w:val="auto"/>
    </w:pPr>
    <w:rPr>
      <w:rFonts w:ascii="Calibri" w:eastAsia="新細明體" w:hAnsi="Calibri"/>
      <w:sz w:val="24"/>
      <w:szCs w:val="22"/>
    </w:rPr>
  </w:style>
  <w:style w:type="character" w:customStyle="1" w:styleId="afd">
    <w:name w:val="註解文字 字元"/>
    <w:basedOn w:val="a2"/>
    <w:link w:val="afc"/>
    <w:semiHidden/>
    <w:rsid w:val="006B0A9C"/>
    <w:rPr>
      <w:rFonts w:ascii="Calibri" w:eastAsia="新細明體" w:hAnsi="Calibri" w:cs="Times New Roman"/>
    </w:rPr>
  </w:style>
  <w:style w:type="paragraph" w:styleId="afe">
    <w:name w:val="annotation subject"/>
    <w:basedOn w:val="afc"/>
    <w:next w:val="afc"/>
    <w:link w:val="aff"/>
    <w:semiHidden/>
    <w:rsid w:val="006B0A9C"/>
    <w:rPr>
      <w:b/>
      <w:bCs/>
    </w:rPr>
  </w:style>
  <w:style w:type="character" w:customStyle="1" w:styleId="aff">
    <w:name w:val="註解主旨 字元"/>
    <w:basedOn w:val="afd"/>
    <w:link w:val="afe"/>
    <w:semiHidden/>
    <w:rsid w:val="006B0A9C"/>
    <w:rPr>
      <w:rFonts w:ascii="Calibri" w:eastAsia="新細明體" w:hAnsi="Calibri" w:cs="Times New Roman"/>
      <w:b/>
      <w:bCs/>
    </w:rPr>
  </w:style>
  <w:style w:type="paragraph" w:customStyle="1" w:styleId="13">
    <w:name w:val="字元 字元 字元1 字元 字元 字元"/>
    <w:basedOn w:val="a1"/>
    <w:rsid w:val="006B0A9C"/>
    <w:pPr>
      <w:widowControl/>
      <w:kinsoku/>
      <w:autoSpaceDN/>
      <w:spacing w:after="160" w:line="240" w:lineRule="exact"/>
      <w:textAlignment w:val="auto"/>
    </w:pPr>
    <w:rPr>
      <w:rFonts w:ascii="Tahoma" w:eastAsia="新細明體" w:hAnsi="Tahoma"/>
      <w:kern w:val="0"/>
      <w:sz w:val="20"/>
      <w:lang w:eastAsia="en-US"/>
    </w:rPr>
  </w:style>
  <w:style w:type="paragraph" w:customStyle="1" w:styleId="211111">
    <w:name w:val="字元 字元2 字元 字元 字元 字元 字元 字元1 字元 字元 字元 字元 字元 字元 字元 字元 字元1 字元 字元 字元1 字元 字元 字元 字元1 字元 字元 字元 字元 字元 字元 字元 字元 字元 字元 字元 字元 字元 字元 字元 字元 字元 字元 字元 字元1 字元"/>
    <w:basedOn w:val="a1"/>
    <w:rsid w:val="006B0A9C"/>
    <w:pPr>
      <w:widowControl/>
      <w:kinsoku/>
      <w:autoSpaceDN/>
      <w:spacing w:after="160" w:line="240" w:lineRule="exact"/>
      <w:textAlignment w:val="auto"/>
    </w:pPr>
    <w:rPr>
      <w:rFonts w:ascii="Tahoma" w:eastAsia="新細明體" w:hAnsi="Tahoma"/>
      <w:kern w:val="0"/>
      <w:sz w:val="20"/>
      <w:lang w:eastAsia="en-US"/>
    </w:rPr>
  </w:style>
  <w:style w:type="paragraph" w:customStyle="1" w:styleId="aff0">
    <w:name w:val="字元 字元 字元 字元 字元 字元 字元 字元"/>
    <w:basedOn w:val="a1"/>
    <w:rsid w:val="006B0A9C"/>
    <w:pPr>
      <w:widowControl/>
      <w:kinsoku/>
      <w:autoSpaceDN/>
      <w:spacing w:after="160" w:line="240" w:lineRule="exact"/>
      <w:textAlignment w:val="auto"/>
    </w:pPr>
    <w:rPr>
      <w:rFonts w:ascii="Tahoma" w:eastAsia="新細明體" w:hAnsi="Tahoma"/>
      <w:kern w:val="0"/>
      <w:sz w:val="20"/>
      <w:lang w:eastAsia="en-US"/>
    </w:rPr>
  </w:style>
  <w:style w:type="paragraph" w:customStyle="1" w:styleId="aff1">
    <w:name w:val="字元 字元 字元 字元 字元"/>
    <w:basedOn w:val="a1"/>
    <w:rsid w:val="006B0A9C"/>
    <w:pPr>
      <w:kinsoku/>
      <w:autoSpaceDN/>
      <w:adjustRightInd w:val="0"/>
      <w:spacing w:after="160" w:line="240" w:lineRule="exact"/>
      <w:jc w:val="both"/>
    </w:pPr>
    <w:rPr>
      <w:rFonts w:ascii="Tahoma" w:eastAsia="新細明體" w:hAnsi="Tahoma"/>
      <w:kern w:val="0"/>
      <w:sz w:val="20"/>
      <w:lang w:eastAsia="en-US"/>
    </w:rPr>
  </w:style>
  <w:style w:type="paragraph" w:customStyle="1" w:styleId="23">
    <w:name w:val="字元 字元2"/>
    <w:basedOn w:val="a1"/>
    <w:semiHidden/>
    <w:rsid w:val="006B0A9C"/>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14">
    <w:name w:val="字元 字元 字元 字元 字元 字元 字元 字元 字元 字元 字元 字元 字元 字元 字元 字元 字元 字元 字元 字元 字元 字元 字元1"/>
    <w:basedOn w:val="a1"/>
    <w:rsid w:val="006B0A9C"/>
    <w:pPr>
      <w:widowControl/>
      <w:kinsoku/>
      <w:autoSpaceDN/>
      <w:spacing w:after="160" w:line="240" w:lineRule="exact"/>
      <w:textAlignment w:val="auto"/>
    </w:pPr>
    <w:rPr>
      <w:rFonts w:ascii="Tahoma" w:eastAsia="新細明體" w:hAnsi="Tahoma"/>
      <w:kern w:val="0"/>
      <w:sz w:val="20"/>
      <w:lang w:eastAsia="en-US"/>
    </w:rPr>
  </w:style>
  <w:style w:type="paragraph" w:customStyle="1" w:styleId="15">
    <w:name w:val="字元 字元1 字元 字元 字元 字元 字元 字元 字元 字元 字元 字元 字元 字元"/>
    <w:basedOn w:val="a1"/>
    <w:rsid w:val="006B0A9C"/>
    <w:pPr>
      <w:widowControl/>
      <w:kinsoku/>
      <w:autoSpaceDN/>
      <w:spacing w:after="160" w:line="240" w:lineRule="exact"/>
      <w:textAlignment w:val="auto"/>
    </w:pPr>
    <w:rPr>
      <w:rFonts w:ascii="Tahoma" w:eastAsia="新細明體" w:hAnsi="Tahoma"/>
      <w:kern w:val="0"/>
      <w:sz w:val="20"/>
      <w:lang w:eastAsia="en-US"/>
    </w:rPr>
  </w:style>
  <w:style w:type="paragraph" w:customStyle="1" w:styleId="aff2">
    <w:name w:val="字元 字元"/>
    <w:basedOn w:val="a1"/>
    <w:semiHidden/>
    <w:rsid w:val="006B0A9C"/>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24">
    <w:name w:val="字元 字元2 字元 字元 字元"/>
    <w:basedOn w:val="a1"/>
    <w:semiHidden/>
    <w:rsid w:val="006B0A9C"/>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16">
    <w:name w:val="字元 字元 字元1 字元 字元 字元 字元 字元 字元 字元 字元 字元 字元 字元"/>
    <w:basedOn w:val="a1"/>
    <w:rsid w:val="006B0A9C"/>
    <w:pPr>
      <w:widowControl/>
      <w:kinsoku/>
      <w:autoSpaceDN/>
      <w:spacing w:after="160" w:line="240" w:lineRule="exact"/>
      <w:textAlignment w:val="auto"/>
    </w:pPr>
    <w:rPr>
      <w:rFonts w:ascii="Tahoma" w:eastAsia="新細明體" w:hAnsi="Tahoma"/>
      <w:kern w:val="0"/>
      <w:sz w:val="20"/>
      <w:lang w:eastAsia="en-US"/>
    </w:rPr>
  </w:style>
  <w:style w:type="paragraph" w:customStyle="1" w:styleId="4">
    <w:name w:val="字元 字元4 字元 字元 字元"/>
    <w:basedOn w:val="a1"/>
    <w:rsid w:val="006B0A9C"/>
    <w:pPr>
      <w:widowControl/>
      <w:kinsoku/>
      <w:autoSpaceDN/>
      <w:spacing w:after="160" w:line="240" w:lineRule="exact"/>
      <w:textAlignment w:val="auto"/>
    </w:pPr>
    <w:rPr>
      <w:rFonts w:ascii="Tahoma" w:eastAsia="新細明體" w:hAnsi="Tahoma"/>
      <w:kern w:val="0"/>
      <w:sz w:val="20"/>
      <w:lang w:eastAsia="en-US"/>
    </w:rPr>
  </w:style>
  <w:style w:type="paragraph" w:styleId="aff3">
    <w:name w:val="Body Text Indent"/>
    <w:basedOn w:val="a1"/>
    <w:link w:val="aff4"/>
    <w:semiHidden/>
    <w:rsid w:val="006B0A9C"/>
    <w:pPr>
      <w:autoSpaceDN/>
      <w:spacing w:line="440" w:lineRule="exact"/>
    </w:pPr>
    <w:rPr>
      <w:rFonts w:ascii="標楷體"/>
      <w:kern w:val="0"/>
      <w:sz w:val="32"/>
    </w:rPr>
  </w:style>
  <w:style w:type="character" w:customStyle="1" w:styleId="aff4">
    <w:name w:val="本文縮排 字元"/>
    <w:basedOn w:val="a2"/>
    <w:link w:val="aff3"/>
    <w:semiHidden/>
    <w:rsid w:val="006B0A9C"/>
    <w:rPr>
      <w:rFonts w:ascii="標楷體" w:eastAsia="標楷體" w:hAnsi="Times New Roman" w:cs="Times New Roman"/>
      <w:kern w:val="0"/>
      <w:sz w:val="32"/>
      <w:szCs w:val="20"/>
    </w:rPr>
  </w:style>
  <w:style w:type="paragraph" w:customStyle="1" w:styleId="aff5">
    <w:name w:val="出席者"/>
    <w:basedOn w:val="a1"/>
    <w:rsid w:val="006B0A9C"/>
    <w:pPr>
      <w:kinsoku/>
      <w:autoSpaceDN/>
      <w:snapToGrid w:val="0"/>
      <w:spacing w:line="240" w:lineRule="auto"/>
      <w:ind w:left="1304" w:hanging="1304"/>
      <w:textAlignment w:val="auto"/>
    </w:pPr>
    <w:rPr>
      <w:rFonts w:ascii="Arial" w:hAnsi="Arial"/>
      <w:sz w:val="32"/>
    </w:rPr>
  </w:style>
  <w:style w:type="paragraph" w:customStyle="1" w:styleId="25">
    <w:name w:val="字元2 字元"/>
    <w:basedOn w:val="a1"/>
    <w:rsid w:val="00946E1A"/>
    <w:pPr>
      <w:widowControl/>
      <w:kinsoku/>
      <w:autoSpaceDN/>
      <w:spacing w:after="160" w:line="240" w:lineRule="exact"/>
      <w:textAlignment w:val="auto"/>
    </w:pPr>
    <w:rPr>
      <w:rFonts w:ascii="Tahoma" w:eastAsia="新細明體" w:hAnsi="Tahoma"/>
      <w:kern w:val="0"/>
      <w:sz w:val="20"/>
      <w:lang w:eastAsia="en-US"/>
    </w:rPr>
  </w:style>
  <w:style w:type="paragraph" w:styleId="HTML">
    <w:name w:val="HTML Preformatted"/>
    <w:basedOn w:val="a1"/>
    <w:link w:val="HTML0"/>
    <w:uiPriority w:val="99"/>
    <w:unhideWhenUsed/>
    <w:rsid w:val="00946E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autoSpaceDN/>
      <w:spacing w:line="240" w:lineRule="auto"/>
      <w:textAlignment w:val="auto"/>
    </w:pPr>
    <w:rPr>
      <w:rFonts w:ascii="細明體" w:eastAsia="細明體" w:hAnsi="細明體" w:cs="細明體"/>
      <w:kern w:val="0"/>
      <w:sz w:val="24"/>
      <w:szCs w:val="24"/>
    </w:rPr>
  </w:style>
  <w:style w:type="character" w:customStyle="1" w:styleId="HTML0">
    <w:name w:val="HTML 預設格式 字元"/>
    <w:basedOn w:val="a2"/>
    <w:link w:val="HTML"/>
    <w:uiPriority w:val="99"/>
    <w:rsid w:val="00946E1A"/>
    <w:rPr>
      <w:rFonts w:ascii="細明體" w:eastAsia="細明體" w:hAnsi="細明體" w:cs="細明體"/>
      <w:kern w:val="0"/>
      <w:szCs w:val="24"/>
    </w:rPr>
  </w:style>
  <w:style w:type="paragraph" w:customStyle="1" w:styleId="111">
    <w:name w:val="字元 字元1 字元1"/>
    <w:basedOn w:val="a1"/>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aff6">
    <w:name w:val="字元 字元 字元 字元 字元 字元 字元 字元 字元 字元"/>
    <w:basedOn w:val="a1"/>
    <w:semiHidden/>
    <w:rsid w:val="00DF5895"/>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aff7">
    <w:name w:val="字元 字元 字元 字元 字元 字元 字元"/>
    <w:basedOn w:val="a1"/>
    <w:semiHidden/>
    <w:rsid w:val="00DF5895"/>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aff8">
    <w:name w:val="字元 字元 字元 字元 字元 字元"/>
    <w:basedOn w:val="a1"/>
    <w:semiHidden/>
    <w:rsid w:val="00DF5895"/>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17">
    <w:name w:val="字元 字元 字元1 字元 字元 字元"/>
    <w:basedOn w:val="a1"/>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2111110">
    <w:name w:val="字元 字元2 字元 字元 字元 字元 字元 字元1 字元 字元 字元 字元 字元 字元 字元 字元 字元1 字元 字元 字元1 字元 字元 字元 字元1 字元 字元 字元 字元 字元 字元 字元 字元 字元 字元 字元 字元 字元 字元 字元 字元 字元 字元 字元 字元1 字元"/>
    <w:basedOn w:val="a1"/>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aff9">
    <w:name w:val="字元 字元 字元 字元 字元 字元 字元 字元"/>
    <w:basedOn w:val="a1"/>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affa">
    <w:name w:val="字元 字元 字元 字元 字元"/>
    <w:basedOn w:val="a1"/>
    <w:rsid w:val="00DF5895"/>
    <w:pPr>
      <w:kinsoku/>
      <w:autoSpaceDN/>
      <w:adjustRightInd w:val="0"/>
      <w:spacing w:after="160" w:line="240" w:lineRule="exact"/>
      <w:jc w:val="both"/>
    </w:pPr>
    <w:rPr>
      <w:rFonts w:ascii="Tahoma" w:eastAsia="新細明體" w:hAnsi="Tahoma"/>
      <w:kern w:val="0"/>
      <w:sz w:val="20"/>
      <w:lang w:eastAsia="en-US"/>
    </w:rPr>
  </w:style>
  <w:style w:type="paragraph" w:customStyle="1" w:styleId="26">
    <w:name w:val="字元 字元2"/>
    <w:basedOn w:val="a1"/>
    <w:semiHidden/>
    <w:rsid w:val="00DF5895"/>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18">
    <w:name w:val="字元 字元 字元 字元 字元 字元 字元 字元 字元 字元 字元 字元 字元 字元 字元 字元 字元 字元 字元 字元 字元 字元 字元1"/>
    <w:basedOn w:val="a1"/>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19">
    <w:name w:val="字元 字元1 字元 字元 字元 字元 字元 字元 字元 字元 字元 字元 字元 字元"/>
    <w:basedOn w:val="a1"/>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affb">
    <w:name w:val="字元 字元"/>
    <w:basedOn w:val="a1"/>
    <w:semiHidden/>
    <w:rsid w:val="00DF5895"/>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27">
    <w:name w:val="字元 字元2 字元 字元 字元"/>
    <w:basedOn w:val="a1"/>
    <w:semiHidden/>
    <w:rsid w:val="00DF5895"/>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1a">
    <w:name w:val="字元 字元 字元1 字元 字元 字元 字元 字元 字元 字元 字元 字元 字元 字元"/>
    <w:basedOn w:val="a1"/>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40">
    <w:name w:val="字元 字元4 字元 字元 字元"/>
    <w:basedOn w:val="a1"/>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affc">
    <w:name w:val="字元 字元 字元"/>
    <w:basedOn w:val="a1"/>
    <w:rsid w:val="00E33611"/>
    <w:pPr>
      <w:widowControl/>
      <w:kinsoku/>
      <w:autoSpaceDN/>
      <w:spacing w:after="160" w:line="240" w:lineRule="exact"/>
      <w:textAlignment w:val="auto"/>
    </w:pPr>
    <w:rPr>
      <w:rFonts w:ascii="Tahoma" w:eastAsia="新細明體" w:hAnsi="Tahoma"/>
      <w:kern w:val="0"/>
      <w:sz w:val="20"/>
      <w:lang w:eastAsia="en-US"/>
    </w:rPr>
  </w:style>
  <w:style w:type="paragraph" w:customStyle="1" w:styleId="1b">
    <w:name w:val="字元 字元 字元1 字元 字元 字元 字元 字元"/>
    <w:basedOn w:val="a1"/>
    <w:rsid w:val="00610DD5"/>
    <w:pPr>
      <w:widowControl/>
      <w:kinsoku/>
      <w:autoSpaceDN/>
      <w:spacing w:after="160" w:line="240" w:lineRule="exact"/>
      <w:textAlignment w:val="auto"/>
    </w:pPr>
    <w:rPr>
      <w:rFonts w:ascii="Tahoma" w:eastAsia="新細明體" w:hAnsi="Tahoma"/>
      <w:kern w:val="0"/>
      <w:sz w:val="20"/>
      <w:lang w:eastAsia="en-US"/>
    </w:rPr>
  </w:style>
  <w:style w:type="paragraph" w:customStyle="1" w:styleId="1c">
    <w:name w:val="字元 字元1"/>
    <w:basedOn w:val="a1"/>
    <w:rsid w:val="00610DD5"/>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1d">
    <w:name w:val="字元 字元1 字元"/>
    <w:basedOn w:val="a1"/>
    <w:rsid w:val="00610DD5"/>
    <w:pPr>
      <w:widowControl/>
      <w:kinsoku/>
      <w:autoSpaceDN/>
      <w:spacing w:after="160" w:line="240" w:lineRule="exact"/>
      <w:textAlignment w:val="auto"/>
    </w:pPr>
    <w:rPr>
      <w:rFonts w:ascii="Tahoma" w:eastAsia="新細明體" w:hAnsi="Tahoma"/>
      <w:kern w:val="0"/>
      <w:sz w:val="20"/>
      <w:lang w:eastAsia="en-US"/>
    </w:rPr>
  </w:style>
  <w:style w:type="paragraph" w:customStyle="1" w:styleId="112">
    <w:name w:val="字元 字元1 字元 字元 字元1 字元 字元 字元 字元"/>
    <w:basedOn w:val="a1"/>
    <w:rsid w:val="00610DD5"/>
    <w:pPr>
      <w:widowControl/>
      <w:kinsoku/>
      <w:autoSpaceDN/>
      <w:spacing w:after="160" w:line="240" w:lineRule="exact"/>
      <w:textAlignment w:val="auto"/>
    </w:pPr>
    <w:rPr>
      <w:rFonts w:ascii="Tahoma" w:eastAsia="新細明體" w:hAnsi="Tahoma"/>
      <w:kern w:val="0"/>
      <w:sz w:val="20"/>
      <w:lang w:eastAsia="en-US"/>
    </w:rPr>
  </w:style>
  <w:style w:type="paragraph" w:customStyle="1" w:styleId="affd">
    <w:name w:val="字元 字元 字元"/>
    <w:basedOn w:val="a1"/>
    <w:rsid w:val="00E91756"/>
    <w:pPr>
      <w:widowControl/>
      <w:kinsoku/>
      <w:autoSpaceDN/>
      <w:spacing w:after="160" w:line="240" w:lineRule="exact"/>
      <w:textAlignment w:val="auto"/>
    </w:pPr>
    <w:rPr>
      <w:rFonts w:ascii="Tahoma" w:eastAsia="新細明體" w:hAnsi="Tahoma"/>
      <w:kern w:val="0"/>
      <w:sz w:val="20"/>
      <w:lang w:eastAsia="en-US"/>
    </w:rPr>
  </w:style>
  <w:style w:type="paragraph" w:customStyle="1" w:styleId="affe">
    <w:name w:val="字元 字元 字元"/>
    <w:basedOn w:val="a1"/>
    <w:rsid w:val="00974D22"/>
    <w:pPr>
      <w:widowControl/>
      <w:kinsoku/>
      <w:autoSpaceDN/>
      <w:spacing w:after="160" w:line="240" w:lineRule="exact"/>
      <w:textAlignment w:val="auto"/>
    </w:pPr>
    <w:rPr>
      <w:rFonts w:ascii="Tahoma" w:eastAsia="新細明體" w:hAnsi="Tahoma"/>
      <w:kern w:val="0"/>
      <w:sz w:val="20"/>
      <w:lang w:eastAsia="en-US"/>
    </w:rPr>
  </w:style>
  <w:style w:type="paragraph" w:customStyle="1" w:styleId="afff">
    <w:name w:val="字元 字元 字元"/>
    <w:basedOn w:val="a1"/>
    <w:rsid w:val="004E62E6"/>
    <w:pPr>
      <w:widowControl/>
      <w:kinsoku/>
      <w:autoSpaceDN/>
      <w:spacing w:after="160" w:line="240" w:lineRule="exact"/>
      <w:textAlignment w:val="auto"/>
    </w:pPr>
    <w:rPr>
      <w:rFonts w:ascii="Tahoma" w:eastAsia="新細明體" w:hAnsi="Tahoma"/>
      <w:kern w:val="0"/>
      <w:sz w:val="20"/>
      <w:lang w:eastAsia="en-US"/>
    </w:rPr>
  </w:style>
  <w:style w:type="paragraph" w:customStyle="1" w:styleId="1e">
    <w:name w:val="1"/>
    <w:basedOn w:val="a1"/>
    <w:rsid w:val="00923954"/>
    <w:pPr>
      <w:widowControl/>
      <w:kinsoku/>
      <w:autoSpaceDN/>
      <w:spacing w:after="160" w:line="240" w:lineRule="exact"/>
      <w:textAlignment w:val="auto"/>
    </w:pPr>
    <w:rPr>
      <w:rFonts w:ascii="Tahoma" w:eastAsia="新細明體" w:hAnsi="Tahoma"/>
      <w:kern w:val="0"/>
      <w:sz w:val="20"/>
      <w:lang w:eastAsia="en-US"/>
    </w:rPr>
  </w:style>
  <w:style w:type="character" w:customStyle="1" w:styleId="necessary">
    <w:name w:val="necessary"/>
    <w:rsid w:val="00923954"/>
  </w:style>
  <w:style w:type="character" w:customStyle="1" w:styleId="redtxt">
    <w:name w:val="red_txt"/>
    <w:rsid w:val="00923954"/>
  </w:style>
  <w:style w:type="paragraph" w:styleId="a">
    <w:name w:val="List Bullet"/>
    <w:basedOn w:val="a1"/>
    <w:uiPriority w:val="99"/>
    <w:unhideWhenUsed/>
    <w:rsid w:val="00923954"/>
    <w:pPr>
      <w:numPr>
        <w:numId w:val="3"/>
      </w:numPr>
      <w:kinsoku/>
      <w:autoSpaceDN/>
      <w:spacing w:line="240" w:lineRule="auto"/>
      <w:contextualSpacing/>
      <w:textAlignment w:val="auto"/>
    </w:pPr>
    <w:rPr>
      <w:rFonts w:ascii="Calibri" w:eastAsia="新細明體" w:hAnsi="Calibri"/>
      <w:sz w:val="24"/>
      <w:szCs w:val="22"/>
    </w:rPr>
  </w:style>
  <w:style w:type="paragraph" w:customStyle="1" w:styleId="3">
    <w:name w:val="清單段落3"/>
    <w:basedOn w:val="a1"/>
    <w:rsid w:val="002E4CCA"/>
    <w:pPr>
      <w:kinsoku/>
      <w:autoSpaceDN/>
      <w:spacing w:line="240" w:lineRule="auto"/>
      <w:ind w:leftChars="200" w:left="480"/>
      <w:textAlignment w:val="auto"/>
    </w:pPr>
    <w:rPr>
      <w:rFonts w:eastAsia="新細明體"/>
      <w:sz w:val="24"/>
      <w:szCs w:val="24"/>
    </w:rPr>
  </w:style>
  <w:style w:type="paragraph" w:customStyle="1" w:styleId="41">
    <w:name w:val="清單段落4"/>
    <w:basedOn w:val="a1"/>
    <w:rsid w:val="00611698"/>
    <w:pPr>
      <w:kinsoku/>
      <w:autoSpaceDN/>
      <w:spacing w:line="240" w:lineRule="auto"/>
      <w:ind w:leftChars="200" w:left="480"/>
      <w:textAlignment w:val="auto"/>
    </w:pPr>
    <w:rPr>
      <w:rFonts w:eastAsia="新細明體"/>
      <w:sz w:val="24"/>
      <w:szCs w:val="24"/>
    </w:rPr>
  </w:style>
  <w:style w:type="paragraph" w:customStyle="1" w:styleId="afff0">
    <w:name w:val="字元 字元 字元"/>
    <w:basedOn w:val="a1"/>
    <w:rsid w:val="00AB6D84"/>
    <w:pPr>
      <w:widowControl/>
      <w:kinsoku/>
      <w:autoSpaceDN/>
      <w:spacing w:after="160" w:line="240" w:lineRule="exact"/>
      <w:textAlignment w:val="auto"/>
    </w:pPr>
    <w:rPr>
      <w:rFonts w:ascii="Tahoma" w:eastAsia="新細明體" w:hAnsi="Tahoma"/>
      <w:kern w:val="0"/>
      <w:sz w:val="20"/>
      <w:lang w:eastAsia="en-US"/>
    </w:rPr>
  </w:style>
  <w:style w:type="paragraph" w:customStyle="1" w:styleId="afff1">
    <w:name w:val="字元 字元 字元"/>
    <w:basedOn w:val="a1"/>
    <w:rsid w:val="00CD5C6C"/>
    <w:pPr>
      <w:widowControl/>
      <w:kinsoku/>
      <w:autoSpaceDN/>
      <w:spacing w:after="160" w:line="240" w:lineRule="exact"/>
      <w:textAlignment w:val="auto"/>
    </w:pPr>
    <w:rPr>
      <w:rFonts w:ascii="Tahoma" w:eastAsia="新細明體" w:hAnsi="Tahoma"/>
      <w:kern w:val="0"/>
      <w:sz w:val="20"/>
      <w:lang w:eastAsia="en-US"/>
    </w:rPr>
  </w:style>
  <w:style w:type="paragraph" w:customStyle="1" w:styleId="afff2">
    <w:name w:val="鈞核"/>
    <w:basedOn w:val="a1"/>
    <w:rsid w:val="00641AAE"/>
    <w:pPr>
      <w:kinsoku/>
      <w:autoSpaceDN/>
      <w:spacing w:line="500" w:lineRule="exact"/>
      <w:jc w:val="both"/>
      <w:textAlignment w:val="auto"/>
    </w:pPr>
    <w:rPr>
      <w:rFonts w:ascii="標楷體" w:hAnsi="標楷體"/>
      <w:sz w:val="32"/>
      <w:szCs w:val="32"/>
    </w:rPr>
  </w:style>
  <w:style w:type="paragraph" w:customStyle="1" w:styleId="afff3">
    <w:name w:val="字元 字元 字元"/>
    <w:basedOn w:val="a1"/>
    <w:rsid w:val="001C4838"/>
    <w:pPr>
      <w:widowControl/>
      <w:kinsoku/>
      <w:autoSpaceDN/>
      <w:spacing w:after="160" w:line="240" w:lineRule="exact"/>
      <w:textAlignment w:val="auto"/>
    </w:pPr>
    <w:rPr>
      <w:rFonts w:ascii="Tahoma" w:eastAsia="新細明體" w:hAnsi="Tahoma"/>
      <w:kern w:val="0"/>
      <w:sz w:val="20"/>
      <w:lang w:eastAsia="en-US"/>
    </w:rPr>
  </w:style>
  <w:style w:type="paragraph" w:customStyle="1" w:styleId="5">
    <w:name w:val="清單段落5"/>
    <w:basedOn w:val="a1"/>
    <w:rsid w:val="001E2E84"/>
    <w:pPr>
      <w:kinsoku/>
      <w:autoSpaceDN/>
      <w:spacing w:line="240" w:lineRule="auto"/>
      <w:ind w:leftChars="200" w:left="480"/>
      <w:textAlignment w:val="auto"/>
    </w:pPr>
    <w:rPr>
      <w:rFonts w:eastAsia="新細明體"/>
      <w:sz w:val="24"/>
      <w:szCs w:val="24"/>
    </w:rPr>
  </w:style>
  <w:style w:type="numbering" w:styleId="a0">
    <w:name w:val="Outline List 3"/>
    <w:basedOn w:val="a4"/>
    <w:semiHidden/>
    <w:rsid w:val="001E2E84"/>
    <w:pPr>
      <w:numPr>
        <w:numId w:val="4"/>
      </w:numPr>
    </w:pPr>
  </w:style>
  <w:style w:type="numbering" w:customStyle="1" w:styleId="1f">
    <w:name w:val="文章 / 章節1"/>
    <w:basedOn w:val="a4"/>
    <w:next w:val="a0"/>
    <w:semiHidden/>
    <w:rsid w:val="001E2E84"/>
  </w:style>
  <w:style w:type="paragraph" w:customStyle="1" w:styleId="afff4">
    <w:name w:val="字元 字元 字元"/>
    <w:basedOn w:val="a1"/>
    <w:rsid w:val="00A5774F"/>
    <w:pPr>
      <w:widowControl/>
      <w:kinsoku/>
      <w:autoSpaceDN/>
      <w:spacing w:after="160" w:line="240" w:lineRule="exact"/>
      <w:textAlignment w:val="auto"/>
    </w:pPr>
    <w:rPr>
      <w:rFonts w:ascii="Tahoma" w:eastAsia="新細明體" w:hAnsi="Tahoma"/>
      <w:kern w:val="0"/>
      <w:sz w:val="20"/>
      <w:lang w:eastAsia="en-US"/>
    </w:rPr>
  </w:style>
  <w:style w:type="character" w:styleId="afff5">
    <w:name w:val="Placeholder Text"/>
    <w:basedOn w:val="a2"/>
    <w:uiPriority w:val="99"/>
    <w:semiHidden/>
    <w:rsid w:val="003C7545"/>
    <w:rPr>
      <w:color w:val="808080"/>
    </w:rPr>
  </w:style>
  <w:style w:type="paragraph" w:customStyle="1" w:styleId="6">
    <w:name w:val="清單段落6"/>
    <w:basedOn w:val="a1"/>
    <w:rsid w:val="00BB607F"/>
    <w:pPr>
      <w:kinsoku/>
      <w:autoSpaceDN/>
      <w:spacing w:line="240" w:lineRule="auto"/>
      <w:ind w:leftChars="200" w:left="480"/>
      <w:textAlignment w:val="auto"/>
    </w:pPr>
    <w:rPr>
      <w:rFonts w:eastAsia="新細明體"/>
      <w:sz w:val="24"/>
      <w:szCs w:val="24"/>
    </w:rPr>
  </w:style>
  <w:style w:type="paragraph" w:customStyle="1" w:styleId="7">
    <w:name w:val="清單段落7"/>
    <w:basedOn w:val="a1"/>
    <w:rsid w:val="00AE6BCE"/>
    <w:pPr>
      <w:kinsoku/>
      <w:autoSpaceDN/>
      <w:spacing w:line="240" w:lineRule="auto"/>
      <w:ind w:leftChars="200" w:left="480"/>
      <w:textAlignment w:val="auto"/>
    </w:pPr>
    <w:rPr>
      <w:rFonts w:eastAsia="新細明體"/>
      <w:sz w:val="24"/>
      <w:szCs w:val="24"/>
    </w:rPr>
  </w:style>
  <w:style w:type="paragraph" w:customStyle="1" w:styleId="afff6">
    <w:name w:val="字元 字元 字元"/>
    <w:basedOn w:val="a1"/>
    <w:rsid w:val="001E4D0D"/>
    <w:pPr>
      <w:widowControl/>
      <w:kinsoku/>
      <w:autoSpaceDN/>
      <w:spacing w:after="160" w:line="240" w:lineRule="exact"/>
      <w:textAlignment w:val="auto"/>
    </w:pPr>
    <w:rPr>
      <w:rFonts w:ascii="Tahoma" w:eastAsia="新細明體" w:hAnsi="Tahoma"/>
      <w:kern w:val="0"/>
      <w:sz w:val="20"/>
      <w:lang w:eastAsia="en-US"/>
    </w:rPr>
  </w:style>
  <w:style w:type="numbering" w:customStyle="1" w:styleId="1f0">
    <w:name w:val="無清單1"/>
    <w:next w:val="a4"/>
    <w:uiPriority w:val="99"/>
    <w:semiHidden/>
    <w:unhideWhenUsed/>
    <w:rsid w:val="00D4413E"/>
  </w:style>
  <w:style w:type="paragraph" w:customStyle="1" w:styleId="afff7">
    <w:name w:val="謹簽"/>
    <w:basedOn w:val="a1"/>
    <w:rsid w:val="00F5260C"/>
    <w:pPr>
      <w:kinsoku/>
      <w:autoSpaceDN/>
      <w:snapToGrid w:val="0"/>
      <w:spacing w:line="500" w:lineRule="exact"/>
      <w:textAlignment w:val="auto"/>
    </w:pPr>
    <w:rPr>
      <w:rFonts w:ascii="標楷體" w:hAnsi="標楷體"/>
      <w:sz w:val="32"/>
      <w:szCs w:val="32"/>
    </w:rPr>
  </w:style>
  <w:style w:type="paragraph" w:customStyle="1" w:styleId="afff8">
    <w:name w:val="主旨"/>
    <w:basedOn w:val="a1"/>
    <w:rsid w:val="00F5260C"/>
    <w:pPr>
      <w:autoSpaceDN/>
      <w:snapToGrid w:val="0"/>
      <w:spacing w:line="500" w:lineRule="exact"/>
      <w:ind w:left="300" w:hangingChars="300" w:hanging="300"/>
      <w:jc w:val="both"/>
      <w:textAlignment w:val="auto"/>
    </w:pPr>
    <w:rPr>
      <w:rFonts w:ascii="標楷體" w:hAnsi="標楷體"/>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870638">
      <w:bodyDiv w:val="1"/>
      <w:marLeft w:val="0"/>
      <w:marRight w:val="0"/>
      <w:marTop w:val="0"/>
      <w:marBottom w:val="0"/>
      <w:divBdr>
        <w:top w:val="none" w:sz="0" w:space="0" w:color="auto"/>
        <w:left w:val="none" w:sz="0" w:space="0" w:color="auto"/>
        <w:bottom w:val="none" w:sz="0" w:space="0" w:color="auto"/>
        <w:right w:val="none" w:sz="0" w:space="0" w:color="auto"/>
      </w:divBdr>
      <w:divsChild>
        <w:div w:id="1265459114">
          <w:marLeft w:val="0"/>
          <w:marRight w:val="0"/>
          <w:marTop w:val="0"/>
          <w:marBottom w:val="0"/>
          <w:divBdr>
            <w:top w:val="none" w:sz="0" w:space="0" w:color="auto"/>
            <w:left w:val="none" w:sz="0" w:space="0" w:color="auto"/>
            <w:bottom w:val="none" w:sz="0" w:space="0" w:color="auto"/>
            <w:right w:val="none" w:sz="0" w:space="0" w:color="auto"/>
          </w:divBdr>
          <w:divsChild>
            <w:div w:id="1870684108">
              <w:marLeft w:val="0"/>
              <w:marRight w:val="0"/>
              <w:marTop w:val="0"/>
              <w:marBottom w:val="0"/>
              <w:divBdr>
                <w:top w:val="none" w:sz="0" w:space="0" w:color="auto"/>
                <w:left w:val="none" w:sz="0" w:space="0" w:color="auto"/>
                <w:bottom w:val="none" w:sz="0" w:space="0" w:color="auto"/>
                <w:right w:val="none" w:sz="0" w:space="0" w:color="auto"/>
              </w:divBdr>
              <w:divsChild>
                <w:div w:id="1343624643">
                  <w:marLeft w:val="0"/>
                  <w:marRight w:val="0"/>
                  <w:marTop w:val="0"/>
                  <w:marBottom w:val="0"/>
                  <w:divBdr>
                    <w:top w:val="none" w:sz="0" w:space="0" w:color="auto"/>
                    <w:left w:val="none" w:sz="0" w:space="0" w:color="auto"/>
                    <w:bottom w:val="none" w:sz="0" w:space="0" w:color="auto"/>
                    <w:right w:val="none" w:sz="0" w:space="0" w:color="auto"/>
                  </w:divBdr>
                  <w:divsChild>
                    <w:div w:id="60104104">
                      <w:marLeft w:val="0"/>
                      <w:marRight w:val="0"/>
                      <w:marTop w:val="0"/>
                      <w:marBottom w:val="0"/>
                      <w:divBdr>
                        <w:top w:val="none" w:sz="0" w:space="0" w:color="auto"/>
                        <w:left w:val="none" w:sz="0" w:space="0" w:color="auto"/>
                        <w:bottom w:val="none" w:sz="0" w:space="0" w:color="auto"/>
                        <w:right w:val="none" w:sz="0" w:space="0" w:color="auto"/>
                      </w:divBdr>
                      <w:divsChild>
                        <w:div w:id="1948733896">
                          <w:marLeft w:val="0"/>
                          <w:marRight w:val="0"/>
                          <w:marTop w:val="0"/>
                          <w:marBottom w:val="0"/>
                          <w:divBdr>
                            <w:top w:val="none" w:sz="0" w:space="0" w:color="auto"/>
                            <w:left w:val="none" w:sz="0" w:space="0" w:color="auto"/>
                            <w:bottom w:val="none" w:sz="0" w:space="0" w:color="auto"/>
                            <w:right w:val="none" w:sz="0" w:space="0" w:color="auto"/>
                          </w:divBdr>
                          <w:divsChild>
                            <w:div w:id="1196767806">
                              <w:marLeft w:val="0"/>
                              <w:marRight w:val="0"/>
                              <w:marTop w:val="0"/>
                              <w:marBottom w:val="0"/>
                              <w:divBdr>
                                <w:top w:val="none" w:sz="0" w:space="0" w:color="auto"/>
                                <w:left w:val="none" w:sz="0" w:space="0" w:color="auto"/>
                                <w:bottom w:val="none" w:sz="0" w:space="0" w:color="auto"/>
                                <w:right w:val="none" w:sz="0" w:space="0" w:color="auto"/>
                              </w:divBdr>
                              <w:divsChild>
                                <w:div w:id="911813800">
                                  <w:marLeft w:val="0"/>
                                  <w:marRight w:val="0"/>
                                  <w:marTop w:val="0"/>
                                  <w:marBottom w:val="0"/>
                                  <w:divBdr>
                                    <w:top w:val="none" w:sz="0" w:space="0" w:color="auto"/>
                                    <w:left w:val="none" w:sz="0" w:space="0" w:color="auto"/>
                                    <w:bottom w:val="none" w:sz="0" w:space="0" w:color="auto"/>
                                    <w:right w:val="none" w:sz="0" w:space="0" w:color="auto"/>
                                  </w:divBdr>
                                  <w:divsChild>
                                    <w:div w:id="1143932439">
                                      <w:marLeft w:val="0"/>
                                      <w:marRight w:val="0"/>
                                      <w:marTop w:val="0"/>
                                      <w:marBottom w:val="0"/>
                                      <w:divBdr>
                                        <w:top w:val="none" w:sz="0" w:space="0" w:color="auto"/>
                                        <w:left w:val="none" w:sz="0" w:space="0" w:color="auto"/>
                                        <w:bottom w:val="none" w:sz="0" w:space="0" w:color="auto"/>
                                        <w:right w:val="none" w:sz="0" w:space="0" w:color="auto"/>
                                      </w:divBdr>
                                      <w:divsChild>
                                        <w:div w:id="388309099">
                                          <w:marLeft w:val="0"/>
                                          <w:marRight w:val="180"/>
                                          <w:marTop w:val="0"/>
                                          <w:marBottom w:val="0"/>
                                          <w:divBdr>
                                            <w:top w:val="none" w:sz="0" w:space="0" w:color="auto"/>
                                            <w:left w:val="none" w:sz="0" w:space="0" w:color="auto"/>
                                            <w:bottom w:val="none" w:sz="0" w:space="0" w:color="auto"/>
                                            <w:right w:val="none" w:sz="0" w:space="0" w:color="auto"/>
                                          </w:divBdr>
                                          <w:divsChild>
                                            <w:div w:id="315257104">
                                              <w:marLeft w:val="0"/>
                                              <w:marRight w:val="0"/>
                                              <w:marTop w:val="0"/>
                                              <w:marBottom w:val="0"/>
                                              <w:divBdr>
                                                <w:top w:val="none" w:sz="0" w:space="0" w:color="auto"/>
                                                <w:left w:val="none" w:sz="0" w:space="0" w:color="auto"/>
                                                <w:bottom w:val="none" w:sz="0" w:space="0" w:color="auto"/>
                                                <w:right w:val="none" w:sz="0" w:space="0" w:color="auto"/>
                                              </w:divBdr>
                                              <w:divsChild>
                                                <w:div w:id="1718621292">
                                                  <w:marLeft w:val="0"/>
                                                  <w:marRight w:val="0"/>
                                                  <w:marTop w:val="0"/>
                                                  <w:marBottom w:val="0"/>
                                                  <w:divBdr>
                                                    <w:top w:val="none" w:sz="0" w:space="0" w:color="auto"/>
                                                    <w:left w:val="none" w:sz="0" w:space="0" w:color="auto"/>
                                                    <w:bottom w:val="none" w:sz="0" w:space="0" w:color="auto"/>
                                                    <w:right w:val="none" w:sz="0" w:space="0" w:color="auto"/>
                                                  </w:divBdr>
                                                  <w:divsChild>
                                                    <w:div w:id="711853276">
                                                      <w:marLeft w:val="0"/>
                                                      <w:marRight w:val="0"/>
                                                      <w:marTop w:val="0"/>
                                                      <w:marBottom w:val="0"/>
                                                      <w:divBdr>
                                                        <w:top w:val="none" w:sz="0" w:space="0" w:color="auto"/>
                                                        <w:left w:val="none" w:sz="0" w:space="0" w:color="auto"/>
                                                        <w:bottom w:val="none" w:sz="0" w:space="0" w:color="auto"/>
                                                        <w:right w:val="none" w:sz="0" w:space="0" w:color="auto"/>
                                                      </w:divBdr>
                                                      <w:divsChild>
                                                        <w:div w:id="1388921164">
                                                          <w:marLeft w:val="0"/>
                                                          <w:marRight w:val="0"/>
                                                          <w:marTop w:val="0"/>
                                                          <w:marBottom w:val="0"/>
                                                          <w:divBdr>
                                                            <w:top w:val="none" w:sz="0" w:space="0" w:color="auto"/>
                                                            <w:left w:val="none" w:sz="0" w:space="0" w:color="auto"/>
                                                            <w:bottom w:val="none" w:sz="0" w:space="0" w:color="auto"/>
                                                            <w:right w:val="none" w:sz="0" w:space="0" w:color="auto"/>
                                                          </w:divBdr>
                                                          <w:divsChild>
                                                            <w:div w:id="31196272">
                                                              <w:marLeft w:val="0"/>
                                                              <w:marRight w:val="0"/>
                                                              <w:marTop w:val="0"/>
                                                              <w:marBottom w:val="0"/>
                                                              <w:divBdr>
                                                                <w:top w:val="none" w:sz="0" w:space="0" w:color="auto"/>
                                                                <w:left w:val="none" w:sz="0" w:space="0" w:color="auto"/>
                                                                <w:bottom w:val="none" w:sz="0" w:space="0" w:color="auto"/>
                                                                <w:right w:val="none" w:sz="0" w:space="0" w:color="auto"/>
                                                              </w:divBdr>
                                                              <w:divsChild>
                                                                <w:div w:id="232089697">
                                                                  <w:marLeft w:val="0"/>
                                                                  <w:marRight w:val="0"/>
                                                                  <w:marTop w:val="0"/>
                                                                  <w:marBottom w:val="0"/>
                                                                  <w:divBdr>
                                                                    <w:top w:val="none" w:sz="0" w:space="0" w:color="auto"/>
                                                                    <w:left w:val="none" w:sz="0" w:space="0" w:color="auto"/>
                                                                    <w:bottom w:val="none" w:sz="0" w:space="0" w:color="auto"/>
                                                                    <w:right w:val="none" w:sz="0" w:space="0" w:color="auto"/>
                                                                  </w:divBdr>
                                                                  <w:divsChild>
                                                                    <w:div w:id="1716199027">
                                                                      <w:marLeft w:val="0"/>
                                                                      <w:marRight w:val="90"/>
                                                                      <w:marTop w:val="0"/>
                                                                      <w:marBottom w:val="0"/>
                                                                      <w:divBdr>
                                                                        <w:top w:val="none" w:sz="0" w:space="0" w:color="auto"/>
                                                                        <w:left w:val="none" w:sz="0" w:space="0" w:color="auto"/>
                                                                        <w:bottom w:val="none" w:sz="0" w:space="0" w:color="auto"/>
                                                                        <w:right w:val="none" w:sz="0" w:space="0" w:color="auto"/>
                                                                      </w:divBdr>
                                                                      <w:divsChild>
                                                                        <w:div w:id="1246720624">
                                                                          <w:marLeft w:val="-6000"/>
                                                                          <w:marRight w:val="0"/>
                                                                          <w:marTop w:val="0"/>
                                                                          <w:marBottom w:val="135"/>
                                                                          <w:divBdr>
                                                                            <w:top w:val="none" w:sz="0" w:space="0" w:color="auto"/>
                                                                            <w:left w:val="none" w:sz="0" w:space="0" w:color="auto"/>
                                                                            <w:bottom w:val="none" w:sz="0" w:space="0" w:color="auto"/>
                                                                            <w:right w:val="none" w:sz="0" w:space="0" w:color="auto"/>
                                                                          </w:divBdr>
                                                                          <w:divsChild>
                                                                            <w:div w:id="1819882525">
                                                                              <w:marLeft w:val="0"/>
                                                                              <w:marRight w:val="0"/>
                                                                              <w:marTop w:val="0"/>
                                                                              <w:marBottom w:val="0"/>
                                                                              <w:divBdr>
                                                                                <w:top w:val="none" w:sz="0" w:space="0" w:color="auto"/>
                                                                                <w:left w:val="none" w:sz="0" w:space="0" w:color="auto"/>
                                                                                <w:bottom w:val="none" w:sz="0" w:space="0" w:color="auto"/>
                                                                                <w:right w:val="none" w:sz="0" w:space="0" w:color="auto"/>
                                                                              </w:divBdr>
                                                                              <w:divsChild>
                                                                                <w:div w:id="795755361">
                                                                                  <w:marLeft w:val="0"/>
                                                                                  <w:marRight w:val="0"/>
                                                                                  <w:marTop w:val="0"/>
                                                                                  <w:marBottom w:val="0"/>
                                                                                  <w:divBdr>
                                                                                    <w:top w:val="none" w:sz="0" w:space="0" w:color="auto"/>
                                                                                    <w:left w:val="none" w:sz="0" w:space="0" w:color="auto"/>
                                                                                    <w:bottom w:val="none" w:sz="0" w:space="0" w:color="auto"/>
                                                                                    <w:right w:val="none" w:sz="0" w:space="0" w:color="auto"/>
                                                                                  </w:divBdr>
                                                                                  <w:divsChild>
                                                                                    <w:div w:id="1397045019">
                                                                                      <w:marLeft w:val="0"/>
                                                                                      <w:marRight w:val="0"/>
                                                                                      <w:marTop w:val="0"/>
                                                                                      <w:marBottom w:val="0"/>
                                                                                      <w:divBdr>
                                                                                        <w:top w:val="none" w:sz="0" w:space="0" w:color="auto"/>
                                                                                        <w:left w:val="none" w:sz="0" w:space="0" w:color="auto"/>
                                                                                        <w:bottom w:val="none" w:sz="0" w:space="0" w:color="auto"/>
                                                                                        <w:right w:val="none" w:sz="0" w:space="0" w:color="auto"/>
                                                                                      </w:divBdr>
                                                                                      <w:divsChild>
                                                                                        <w:div w:id="1592615416">
                                                                                          <w:marLeft w:val="0"/>
                                                                                          <w:marRight w:val="90"/>
                                                                                          <w:marTop w:val="0"/>
                                                                                          <w:marBottom w:val="0"/>
                                                                                          <w:divBdr>
                                                                                            <w:top w:val="single" w:sz="6" w:space="0" w:color="666666"/>
                                                                                            <w:left w:val="single" w:sz="6" w:space="0" w:color="CCCCCC"/>
                                                                                            <w:bottom w:val="single" w:sz="6" w:space="0" w:color="CCCCCC"/>
                                                                                            <w:right w:val="single" w:sz="6" w:space="0" w:color="CCCCCC"/>
                                                                                          </w:divBdr>
                                                                                          <w:divsChild>
                                                                                            <w:div w:id="717779575">
                                                                                              <w:marLeft w:val="30"/>
                                                                                              <w:marRight w:val="0"/>
                                                                                              <w:marTop w:val="0"/>
                                                                                              <w:marBottom w:val="0"/>
                                                                                              <w:divBdr>
                                                                                                <w:top w:val="none" w:sz="0" w:space="0" w:color="auto"/>
                                                                                                <w:left w:val="none" w:sz="0" w:space="0" w:color="auto"/>
                                                                                                <w:bottom w:val="none" w:sz="0" w:space="0" w:color="auto"/>
                                                                                                <w:right w:val="none" w:sz="0" w:space="0" w:color="auto"/>
                                                                                              </w:divBdr>
                                                                                              <w:divsChild>
                                                                                                <w:div w:id="1958101915">
                                                                                                  <w:marLeft w:val="0"/>
                                                                                                  <w:marRight w:val="0"/>
                                                                                                  <w:marTop w:val="0"/>
                                                                                                  <w:marBottom w:val="0"/>
                                                                                                  <w:divBdr>
                                                                                                    <w:top w:val="none" w:sz="0" w:space="0" w:color="auto"/>
                                                                                                    <w:left w:val="none" w:sz="0" w:space="0" w:color="auto"/>
                                                                                                    <w:bottom w:val="none" w:sz="0" w:space="0" w:color="auto"/>
                                                                                                    <w:right w:val="none" w:sz="0" w:space="0" w:color="auto"/>
                                                                                                  </w:divBdr>
                                                                                                  <w:divsChild>
                                                                                                    <w:div w:id="417294753">
                                                                                                      <w:marLeft w:val="0"/>
                                                                                                      <w:marRight w:val="0"/>
                                                                                                      <w:marTop w:val="0"/>
                                                                                                      <w:marBottom w:val="0"/>
                                                                                                      <w:divBdr>
                                                                                                        <w:top w:val="none" w:sz="0" w:space="0" w:color="auto"/>
                                                                                                        <w:left w:val="none" w:sz="0" w:space="0" w:color="auto"/>
                                                                                                        <w:bottom w:val="none" w:sz="0" w:space="0" w:color="auto"/>
                                                                                                        <w:right w:val="none" w:sz="0" w:space="0" w:color="auto"/>
                                                                                                      </w:divBdr>
                                                                                                    </w:div>
                                                                                                    <w:div w:id="170925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0825169">
      <w:bodyDiv w:val="1"/>
      <w:marLeft w:val="0"/>
      <w:marRight w:val="0"/>
      <w:marTop w:val="0"/>
      <w:marBottom w:val="0"/>
      <w:divBdr>
        <w:top w:val="none" w:sz="0" w:space="0" w:color="auto"/>
        <w:left w:val="none" w:sz="0" w:space="0" w:color="auto"/>
        <w:bottom w:val="none" w:sz="0" w:space="0" w:color="auto"/>
        <w:right w:val="none" w:sz="0" w:space="0" w:color="auto"/>
      </w:divBdr>
    </w:div>
    <w:div w:id="657416753">
      <w:bodyDiv w:val="1"/>
      <w:marLeft w:val="0"/>
      <w:marRight w:val="0"/>
      <w:marTop w:val="0"/>
      <w:marBottom w:val="0"/>
      <w:divBdr>
        <w:top w:val="none" w:sz="0" w:space="0" w:color="auto"/>
        <w:left w:val="none" w:sz="0" w:space="0" w:color="auto"/>
        <w:bottom w:val="none" w:sz="0" w:space="0" w:color="auto"/>
        <w:right w:val="none" w:sz="0" w:space="0" w:color="auto"/>
      </w:divBdr>
      <w:divsChild>
        <w:div w:id="266036839">
          <w:marLeft w:val="0"/>
          <w:marRight w:val="0"/>
          <w:marTop w:val="0"/>
          <w:marBottom w:val="0"/>
          <w:divBdr>
            <w:top w:val="none" w:sz="0" w:space="0" w:color="auto"/>
            <w:left w:val="none" w:sz="0" w:space="0" w:color="auto"/>
            <w:bottom w:val="none" w:sz="0" w:space="0" w:color="auto"/>
            <w:right w:val="none" w:sz="0" w:space="0" w:color="auto"/>
          </w:divBdr>
          <w:divsChild>
            <w:div w:id="510295673">
              <w:marLeft w:val="0"/>
              <w:marRight w:val="0"/>
              <w:marTop w:val="0"/>
              <w:marBottom w:val="0"/>
              <w:divBdr>
                <w:top w:val="none" w:sz="0" w:space="0" w:color="auto"/>
                <w:left w:val="none" w:sz="0" w:space="0" w:color="auto"/>
                <w:bottom w:val="none" w:sz="0" w:space="0" w:color="auto"/>
                <w:right w:val="none" w:sz="0" w:space="0" w:color="auto"/>
              </w:divBdr>
              <w:divsChild>
                <w:div w:id="6369945">
                  <w:marLeft w:val="0"/>
                  <w:marRight w:val="0"/>
                  <w:marTop w:val="0"/>
                  <w:marBottom w:val="0"/>
                  <w:divBdr>
                    <w:top w:val="none" w:sz="0" w:space="0" w:color="auto"/>
                    <w:left w:val="none" w:sz="0" w:space="0" w:color="auto"/>
                    <w:bottom w:val="none" w:sz="0" w:space="0" w:color="auto"/>
                    <w:right w:val="none" w:sz="0" w:space="0" w:color="auto"/>
                  </w:divBdr>
                  <w:divsChild>
                    <w:div w:id="1207333642">
                      <w:marLeft w:val="0"/>
                      <w:marRight w:val="0"/>
                      <w:marTop w:val="0"/>
                      <w:marBottom w:val="0"/>
                      <w:divBdr>
                        <w:top w:val="none" w:sz="0" w:space="0" w:color="auto"/>
                        <w:left w:val="none" w:sz="0" w:space="0" w:color="auto"/>
                        <w:bottom w:val="none" w:sz="0" w:space="0" w:color="auto"/>
                        <w:right w:val="none" w:sz="0" w:space="0" w:color="auto"/>
                      </w:divBdr>
                      <w:divsChild>
                        <w:div w:id="802623237">
                          <w:marLeft w:val="0"/>
                          <w:marRight w:val="0"/>
                          <w:marTop w:val="0"/>
                          <w:marBottom w:val="0"/>
                          <w:divBdr>
                            <w:top w:val="none" w:sz="0" w:space="0" w:color="auto"/>
                            <w:left w:val="none" w:sz="0" w:space="0" w:color="auto"/>
                            <w:bottom w:val="none" w:sz="0" w:space="0" w:color="auto"/>
                            <w:right w:val="none" w:sz="0" w:space="0" w:color="auto"/>
                          </w:divBdr>
                          <w:divsChild>
                            <w:div w:id="561529328">
                              <w:marLeft w:val="0"/>
                              <w:marRight w:val="0"/>
                              <w:marTop w:val="0"/>
                              <w:marBottom w:val="0"/>
                              <w:divBdr>
                                <w:top w:val="none" w:sz="0" w:space="0" w:color="auto"/>
                                <w:left w:val="none" w:sz="0" w:space="0" w:color="auto"/>
                                <w:bottom w:val="none" w:sz="0" w:space="0" w:color="auto"/>
                                <w:right w:val="none" w:sz="0" w:space="0" w:color="auto"/>
                              </w:divBdr>
                              <w:divsChild>
                                <w:div w:id="534078515">
                                  <w:marLeft w:val="0"/>
                                  <w:marRight w:val="0"/>
                                  <w:marTop w:val="0"/>
                                  <w:marBottom w:val="0"/>
                                  <w:divBdr>
                                    <w:top w:val="none" w:sz="0" w:space="0" w:color="auto"/>
                                    <w:left w:val="none" w:sz="0" w:space="0" w:color="auto"/>
                                    <w:bottom w:val="none" w:sz="0" w:space="0" w:color="auto"/>
                                    <w:right w:val="none" w:sz="0" w:space="0" w:color="auto"/>
                                  </w:divBdr>
                                  <w:divsChild>
                                    <w:div w:id="524288501">
                                      <w:marLeft w:val="0"/>
                                      <w:marRight w:val="0"/>
                                      <w:marTop w:val="0"/>
                                      <w:marBottom w:val="0"/>
                                      <w:divBdr>
                                        <w:top w:val="none" w:sz="0" w:space="0" w:color="auto"/>
                                        <w:left w:val="none" w:sz="0" w:space="0" w:color="auto"/>
                                        <w:bottom w:val="none" w:sz="0" w:space="0" w:color="auto"/>
                                        <w:right w:val="none" w:sz="0" w:space="0" w:color="auto"/>
                                      </w:divBdr>
                                      <w:divsChild>
                                        <w:div w:id="1785153762">
                                          <w:marLeft w:val="0"/>
                                          <w:marRight w:val="180"/>
                                          <w:marTop w:val="0"/>
                                          <w:marBottom w:val="0"/>
                                          <w:divBdr>
                                            <w:top w:val="none" w:sz="0" w:space="0" w:color="auto"/>
                                            <w:left w:val="none" w:sz="0" w:space="0" w:color="auto"/>
                                            <w:bottom w:val="none" w:sz="0" w:space="0" w:color="auto"/>
                                            <w:right w:val="none" w:sz="0" w:space="0" w:color="auto"/>
                                          </w:divBdr>
                                          <w:divsChild>
                                            <w:div w:id="1554076293">
                                              <w:marLeft w:val="0"/>
                                              <w:marRight w:val="0"/>
                                              <w:marTop w:val="0"/>
                                              <w:marBottom w:val="0"/>
                                              <w:divBdr>
                                                <w:top w:val="none" w:sz="0" w:space="0" w:color="auto"/>
                                                <w:left w:val="none" w:sz="0" w:space="0" w:color="auto"/>
                                                <w:bottom w:val="none" w:sz="0" w:space="0" w:color="auto"/>
                                                <w:right w:val="none" w:sz="0" w:space="0" w:color="auto"/>
                                              </w:divBdr>
                                              <w:divsChild>
                                                <w:div w:id="1847137624">
                                                  <w:marLeft w:val="0"/>
                                                  <w:marRight w:val="0"/>
                                                  <w:marTop w:val="0"/>
                                                  <w:marBottom w:val="0"/>
                                                  <w:divBdr>
                                                    <w:top w:val="none" w:sz="0" w:space="0" w:color="auto"/>
                                                    <w:left w:val="none" w:sz="0" w:space="0" w:color="auto"/>
                                                    <w:bottom w:val="none" w:sz="0" w:space="0" w:color="auto"/>
                                                    <w:right w:val="none" w:sz="0" w:space="0" w:color="auto"/>
                                                  </w:divBdr>
                                                  <w:divsChild>
                                                    <w:div w:id="1713263695">
                                                      <w:marLeft w:val="0"/>
                                                      <w:marRight w:val="0"/>
                                                      <w:marTop w:val="0"/>
                                                      <w:marBottom w:val="0"/>
                                                      <w:divBdr>
                                                        <w:top w:val="none" w:sz="0" w:space="0" w:color="auto"/>
                                                        <w:left w:val="none" w:sz="0" w:space="0" w:color="auto"/>
                                                        <w:bottom w:val="none" w:sz="0" w:space="0" w:color="auto"/>
                                                        <w:right w:val="none" w:sz="0" w:space="0" w:color="auto"/>
                                                      </w:divBdr>
                                                      <w:divsChild>
                                                        <w:div w:id="467863595">
                                                          <w:marLeft w:val="0"/>
                                                          <w:marRight w:val="0"/>
                                                          <w:marTop w:val="0"/>
                                                          <w:marBottom w:val="0"/>
                                                          <w:divBdr>
                                                            <w:top w:val="none" w:sz="0" w:space="0" w:color="auto"/>
                                                            <w:left w:val="none" w:sz="0" w:space="0" w:color="auto"/>
                                                            <w:bottom w:val="none" w:sz="0" w:space="0" w:color="auto"/>
                                                            <w:right w:val="none" w:sz="0" w:space="0" w:color="auto"/>
                                                          </w:divBdr>
                                                          <w:divsChild>
                                                            <w:div w:id="1237939072">
                                                              <w:marLeft w:val="0"/>
                                                              <w:marRight w:val="0"/>
                                                              <w:marTop w:val="0"/>
                                                              <w:marBottom w:val="0"/>
                                                              <w:divBdr>
                                                                <w:top w:val="none" w:sz="0" w:space="0" w:color="auto"/>
                                                                <w:left w:val="none" w:sz="0" w:space="0" w:color="auto"/>
                                                                <w:bottom w:val="none" w:sz="0" w:space="0" w:color="auto"/>
                                                                <w:right w:val="none" w:sz="0" w:space="0" w:color="auto"/>
                                                              </w:divBdr>
                                                              <w:divsChild>
                                                                <w:div w:id="1004094567">
                                                                  <w:marLeft w:val="0"/>
                                                                  <w:marRight w:val="0"/>
                                                                  <w:marTop w:val="0"/>
                                                                  <w:marBottom w:val="0"/>
                                                                  <w:divBdr>
                                                                    <w:top w:val="none" w:sz="0" w:space="0" w:color="auto"/>
                                                                    <w:left w:val="none" w:sz="0" w:space="0" w:color="auto"/>
                                                                    <w:bottom w:val="none" w:sz="0" w:space="0" w:color="auto"/>
                                                                    <w:right w:val="none" w:sz="0" w:space="0" w:color="auto"/>
                                                                  </w:divBdr>
                                                                  <w:divsChild>
                                                                    <w:div w:id="685718273">
                                                                      <w:marLeft w:val="0"/>
                                                                      <w:marRight w:val="90"/>
                                                                      <w:marTop w:val="0"/>
                                                                      <w:marBottom w:val="0"/>
                                                                      <w:divBdr>
                                                                        <w:top w:val="none" w:sz="0" w:space="0" w:color="auto"/>
                                                                        <w:left w:val="none" w:sz="0" w:space="0" w:color="auto"/>
                                                                        <w:bottom w:val="none" w:sz="0" w:space="0" w:color="auto"/>
                                                                        <w:right w:val="none" w:sz="0" w:space="0" w:color="auto"/>
                                                                      </w:divBdr>
                                                                      <w:divsChild>
                                                                        <w:div w:id="101070863">
                                                                          <w:marLeft w:val="-6000"/>
                                                                          <w:marRight w:val="0"/>
                                                                          <w:marTop w:val="0"/>
                                                                          <w:marBottom w:val="135"/>
                                                                          <w:divBdr>
                                                                            <w:top w:val="none" w:sz="0" w:space="0" w:color="auto"/>
                                                                            <w:left w:val="none" w:sz="0" w:space="0" w:color="auto"/>
                                                                            <w:bottom w:val="none" w:sz="0" w:space="0" w:color="auto"/>
                                                                            <w:right w:val="none" w:sz="0" w:space="0" w:color="auto"/>
                                                                          </w:divBdr>
                                                                          <w:divsChild>
                                                                            <w:div w:id="642198144">
                                                                              <w:marLeft w:val="0"/>
                                                                              <w:marRight w:val="0"/>
                                                                              <w:marTop w:val="0"/>
                                                                              <w:marBottom w:val="0"/>
                                                                              <w:divBdr>
                                                                                <w:top w:val="none" w:sz="0" w:space="0" w:color="auto"/>
                                                                                <w:left w:val="none" w:sz="0" w:space="0" w:color="auto"/>
                                                                                <w:bottom w:val="none" w:sz="0" w:space="0" w:color="auto"/>
                                                                                <w:right w:val="none" w:sz="0" w:space="0" w:color="auto"/>
                                                                              </w:divBdr>
                                                                              <w:divsChild>
                                                                                <w:div w:id="976296275">
                                                                                  <w:marLeft w:val="0"/>
                                                                                  <w:marRight w:val="0"/>
                                                                                  <w:marTop w:val="0"/>
                                                                                  <w:marBottom w:val="0"/>
                                                                                  <w:divBdr>
                                                                                    <w:top w:val="none" w:sz="0" w:space="0" w:color="auto"/>
                                                                                    <w:left w:val="none" w:sz="0" w:space="0" w:color="auto"/>
                                                                                    <w:bottom w:val="none" w:sz="0" w:space="0" w:color="auto"/>
                                                                                    <w:right w:val="none" w:sz="0" w:space="0" w:color="auto"/>
                                                                                  </w:divBdr>
                                                                                  <w:divsChild>
                                                                                    <w:div w:id="286664725">
                                                                                      <w:marLeft w:val="0"/>
                                                                                      <w:marRight w:val="0"/>
                                                                                      <w:marTop w:val="0"/>
                                                                                      <w:marBottom w:val="0"/>
                                                                                      <w:divBdr>
                                                                                        <w:top w:val="none" w:sz="0" w:space="0" w:color="auto"/>
                                                                                        <w:left w:val="none" w:sz="0" w:space="0" w:color="auto"/>
                                                                                        <w:bottom w:val="none" w:sz="0" w:space="0" w:color="auto"/>
                                                                                        <w:right w:val="none" w:sz="0" w:space="0" w:color="auto"/>
                                                                                      </w:divBdr>
                                                                                      <w:divsChild>
                                                                                        <w:div w:id="609431630">
                                                                                          <w:marLeft w:val="0"/>
                                                                                          <w:marRight w:val="90"/>
                                                                                          <w:marTop w:val="0"/>
                                                                                          <w:marBottom w:val="0"/>
                                                                                          <w:divBdr>
                                                                                            <w:top w:val="single" w:sz="6" w:space="0" w:color="666666"/>
                                                                                            <w:left w:val="single" w:sz="6" w:space="0" w:color="CCCCCC"/>
                                                                                            <w:bottom w:val="single" w:sz="6" w:space="0" w:color="CCCCCC"/>
                                                                                            <w:right w:val="single" w:sz="6" w:space="0" w:color="CCCCCC"/>
                                                                                          </w:divBdr>
                                                                                          <w:divsChild>
                                                                                            <w:div w:id="1230337076">
                                                                                              <w:marLeft w:val="30"/>
                                                                                              <w:marRight w:val="0"/>
                                                                                              <w:marTop w:val="0"/>
                                                                                              <w:marBottom w:val="0"/>
                                                                                              <w:divBdr>
                                                                                                <w:top w:val="none" w:sz="0" w:space="0" w:color="auto"/>
                                                                                                <w:left w:val="none" w:sz="0" w:space="0" w:color="auto"/>
                                                                                                <w:bottom w:val="none" w:sz="0" w:space="0" w:color="auto"/>
                                                                                                <w:right w:val="none" w:sz="0" w:space="0" w:color="auto"/>
                                                                                              </w:divBdr>
                                                                                              <w:divsChild>
                                                                                                <w:div w:id="168567799">
                                                                                                  <w:marLeft w:val="0"/>
                                                                                                  <w:marRight w:val="0"/>
                                                                                                  <w:marTop w:val="0"/>
                                                                                                  <w:marBottom w:val="0"/>
                                                                                                  <w:divBdr>
                                                                                                    <w:top w:val="none" w:sz="0" w:space="0" w:color="auto"/>
                                                                                                    <w:left w:val="none" w:sz="0" w:space="0" w:color="auto"/>
                                                                                                    <w:bottom w:val="none" w:sz="0" w:space="0" w:color="auto"/>
                                                                                                    <w:right w:val="none" w:sz="0" w:space="0" w:color="auto"/>
                                                                                                  </w:divBdr>
                                                                                                  <w:divsChild>
                                                                                                    <w:div w:id="1003972599">
                                                                                                      <w:marLeft w:val="0"/>
                                                                                                      <w:marRight w:val="0"/>
                                                                                                      <w:marTop w:val="0"/>
                                                                                                      <w:marBottom w:val="0"/>
                                                                                                      <w:divBdr>
                                                                                                        <w:top w:val="none" w:sz="0" w:space="0" w:color="auto"/>
                                                                                                        <w:left w:val="none" w:sz="0" w:space="0" w:color="auto"/>
                                                                                                        <w:bottom w:val="none" w:sz="0" w:space="0" w:color="auto"/>
                                                                                                        <w:right w:val="none" w:sz="0" w:space="0" w:color="auto"/>
                                                                                                      </w:divBdr>
                                                                                                      <w:divsChild>
                                                                                                        <w:div w:id="268778251">
                                                                                                          <w:marLeft w:val="0"/>
                                                                                                          <w:marRight w:val="0"/>
                                                                                                          <w:marTop w:val="0"/>
                                                                                                          <w:marBottom w:val="0"/>
                                                                                                          <w:divBdr>
                                                                                                            <w:top w:val="none" w:sz="0" w:space="0" w:color="auto"/>
                                                                                                            <w:left w:val="none" w:sz="0" w:space="0" w:color="auto"/>
                                                                                                            <w:bottom w:val="none" w:sz="0" w:space="0" w:color="auto"/>
                                                                                                            <w:right w:val="none" w:sz="0" w:space="0" w:color="auto"/>
                                                                                                          </w:divBdr>
                                                                                                          <w:divsChild>
                                                                                                            <w:div w:id="843477207">
                                                                                                              <w:marLeft w:val="0"/>
                                                                                                              <w:marRight w:val="0"/>
                                                                                                              <w:marTop w:val="0"/>
                                                                                                              <w:marBottom w:val="0"/>
                                                                                                              <w:divBdr>
                                                                                                                <w:top w:val="none" w:sz="0" w:space="0" w:color="auto"/>
                                                                                                                <w:left w:val="none" w:sz="0" w:space="0" w:color="auto"/>
                                                                                                                <w:bottom w:val="none" w:sz="0" w:space="0" w:color="auto"/>
                                                                                                                <w:right w:val="none" w:sz="0" w:space="0" w:color="auto"/>
                                                                                                              </w:divBdr>
                                                                                                              <w:divsChild>
                                                                                                                <w:div w:id="401367035">
                                                                                                                  <w:marLeft w:val="0"/>
                                                                                                                  <w:marRight w:val="0"/>
                                                                                                                  <w:marTop w:val="0"/>
                                                                                                                  <w:marBottom w:val="0"/>
                                                                                                                  <w:divBdr>
                                                                                                                    <w:top w:val="none" w:sz="0" w:space="0" w:color="auto"/>
                                                                                                                    <w:left w:val="none" w:sz="0" w:space="0" w:color="auto"/>
                                                                                                                    <w:bottom w:val="none" w:sz="0" w:space="0" w:color="auto"/>
                                                                                                                    <w:right w:val="none" w:sz="0" w:space="0" w:color="auto"/>
                                                                                                                  </w:divBdr>
                                                                                                                  <w:divsChild>
                                                                                                                    <w:div w:id="424771410">
                                                                                                                      <w:marLeft w:val="0"/>
                                                                                                                      <w:marRight w:val="0"/>
                                                                                                                      <w:marTop w:val="0"/>
                                                                                                                      <w:marBottom w:val="0"/>
                                                                                                                      <w:divBdr>
                                                                                                                        <w:top w:val="none" w:sz="0" w:space="0" w:color="auto"/>
                                                                                                                        <w:left w:val="none" w:sz="0" w:space="0" w:color="auto"/>
                                                                                                                        <w:bottom w:val="none" w:sz="0" w:space="0" w:color="auto"/>
                                                                                                                        <w:right w:val="none" w:sz="0" w:space="0" w:color="auto"/>
                                                                                                                      </w:divBdr>
                                                                                                                      <w:divsChild>
                                                                                                                        <w:div w:id="612909088">
                                                                                                                          <w:marLeft w:val="0"/>
                                                                                                                          <w:marRight w:val="0"/>
                                                                                                                          <w:marTop w:val="0"/>
                                                                                                                          <w:marBottom w:val="0"/>
                                                                                                                          <w:divBdr>
                                                                                                                            <w:top w:val="none" w:sz="0" w:space="0" w:color="auto"/>
                                                                                                                            <w:left w:val="none" w:sz="0" w:space="0" w:color="auto"/>
                                                                                                                            <w:bottom w:val="none" w:sz="0" w:space="0" w:color="auto"/>
                                                                                                                            <w:right w:val="none" w:sz="0" w:space="0" w:color="auto"/>
                                                                                                                          </w:divBdr>
                                                                                                                          <w:divsChild>
                                                                                                                            <w:div w:id="98758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9972558">
      <w:bodyDiv w:val="1"/>
      <w:marLeft w:val="180"/>
      <w:marRight w:val="180"/>
      <w:marTop w:val="180"/>
      <w:marBottom w:val="0"/>
      <w:divBdr>
        <w:top w:val="none" w:sz="0" w:space="0" w:color="auto"/>
        <w:left w:val="none" w:sz="0" w:space="0" w:color="auto"/>
        <w:bottom w:val="none" w:sz="0" w:space="0" w:color="auto"/>
        <w:right w:val="none" w:sz="0" w:space="0" w:color="auto"/>
      </w:divBdr>
      <w:divsChild>
        <w:div w:id="992444290">
          <w:marLeft w:val="0"/>
          <w:marRight w:val="0"/>
          <w:marTop w:val="0"/>
          <w:marBottom w:val="0"/>
          <w:divBdr>
            <w:top w:val="none" w:sz="0" w:space="0" w:color="auto"/>
            <w:left w:val="none" w:sz="0" w:space="0" w:color="auto"/>
            <w:bottom w:val="none" w:sz="0" w:space="0" w:color="auto"/>
            <w:right w:val="none" w:sz="0" w:space="0" w:color="auto"/>
          </w:divBdr>
        </w:div>
        <w:div w:id="1569802400">
          <w:marLeft w:val="0"/>
          <w:marRight w:val="0"/>
          <w:marTop w:val="0"/>
          <w:marBottom w:val="0"/>
          <w:divBdr>
            <w:top w:val="none" w:sz="0" w:space="0" w:color="auto"/>
            <w:left w:val="none" w:sz="0" w:space="0" w:color="auto"/>
            <w:bottom w:val="none" w:sz="0" w:space="0" w:color="auto"/>
            <w:right w:val="none" w:sz="0" w:space="0" w:color="auto"/>
          </w:divBdr>
        </w:div>
        <w:div w:id="1014498298">
          <w:marLeft w:val="0"/>
          <w:marRight w:val="0"/>
          <w:marTop w:val="0"/>
          <w:marBottom w:val="0"/>
          <w:divBdr>
            <w:top w:val="none" w:sz="0" w:space="0" w:color="auto"/>
            <w:left w:val="none" w:sz="0" w:space="0" w:color="auto"/>
            <w:bottom w:val="none" w:sz="0" w:space="0" w:color="auto"/>
            <w:right w:val="none" w:sz="0" w:space="0" w:color="auto"/>
          </w:divBdr>
        </w:div>
        <w:div w:id="295336050">
          <w:marLeft w:val="0"/>
          <w:marRight w:val="0"/>
          <w:marTop w:val="0"/>
          <w:marBottom w:val="0"/>
          <w:divBdr>
            <w:top w:val="none" w:sz="0" w:space="0" w:color="auto"/>
            <w:left w:val="none" w:sz="0" w:space="0" w:color="auto"/>
            <w:bottom w:val="none" w:sz="0" w:space="0" w:color="auto"/>
            <w:right w:val="none" w:sz="0" w:space="0" w:color="auto"/>
          </w:divBdr>
        </w:div>
        <w:div w:id="1673877818">
          <w:marLeft w:val="0"/>
          <w:marRight w:val="0"/>
          <w:marTop w:val="0"/>
          <w:marBottom w:val="0"/>
          <w:divBdr>
            <w:top w:val="none" w:sz="0" w:space="0" w:color="auto"/>
            <w:left w:val="none" w:sz="0" w:space="0" w:color="auto"/>
            <w:bottom w:val="none" w:sz="0" w:space="0" w:color="auto"/>
            <w:right w:val="none" w:sz="0" w:space="0" w:color="auto"/>
          </w:divBdr>
        </w:div>
        <w:div w:id="767235563">
          <w:marLeft w:val="0"/>
          <w:marRight w:val="0"/>
          <w:marTop w:val="0"/>
          <w:marBottom w:val="0"/>
          <w:divBdr>
            <w:top w:val="none" w:sz="0" w:space="0" w:color="auto"/>
            <w:left w:val="none" w:sz="0" w:space="0" w:color="auto"/>
            <w:bottom w:val="none" w:sz="0" w:space="0" w:color="auto"/>
            <w:right w:val="none" w:sz="0" w:space="0" w:color="auto"/>
          </w:divBdr>
        </w:div>
        <w:div w:id="1915968618">
          <w:marLeft w:val="0"/>
          <w:marRight w:val="0"/>
          <w:marTop w:val="0"/>
          <w:marBottom w:val="0"/>
          <w:divBdr>
            <w:top w:val="none" w:sz="0" w:space="0" w:color="auto"/>
            <w:left w:val="none" w:sz="0" w:space="0" w:color="auto"/>
            <w:bottom w:val="none" w:sz="0" w:space="0" w:color="auto"/>
            <w:right w:val="none" w:sz="0" w:space="0" w:color="auto"/>
          </w:divBdr>
        </w:div>
        <w:div w:id="2052268173">
          <w:marLeft w:val="0"/>
          <w:marRight w:val="0"/>
          <w:marTop w:val="0"/>
          <w:marBottom w:val="0"/>
          <w:divBdr>
            <w:top w:val="none" w:sz="0" w:space="0" w:color="auto"/>
            <w:left w:val="none" w:sz="0" w:space="0" w:color="auto"/>
            <w:bottom w:val="none" w:sz="0" w:space="0" w:color="auto"/>
            <w:right w:val="none" w:sz="0" w:space="0" w:color="auto"/>
          </w:divBdr>
        </w:div>
        <w:div w:id="1619414907">
          <w:marLeft w:val="0"/>
          <w:marRight w:val="0"/>
          <w:marTop w:val="0"/>
          <w:marBottom w:val="0"/>
          <w:divBdr>
            <w:top w:val="none" w:sz="0" w:space="0" w:color="auto"/>
            <w:left w:val="none" w:sz="0" w:space="0" w:color="auto"/>
            <w:bottom w:val="none" w:sz="0" w:space="0" w:color="auto"/>
            <w:right w:val="none" w:sz="0" w:space="0" w:color="auto"/>
          </w:divBdr>
        </w:div>
      </w:divsChild>
    </w:div>
    <w:div w:id="1754935799">
      <w:bodyDiv w:val="1"/>
      <w:marLeft w:val="0"/>
      <w:marRight w:val="0"/>
      <w:marTop w:val="0"/>
      <w:marBottom w:val="0"/>
      <w:divBdr>
        <w:top w:val="none" w:sz="0" w:space="0" w:color="auto"/>
        <w:left w:val="none" w:sz="0" w:space="0" w:color="auto"/>
        <w:bottom w:val="none" w:sz="0" w:space="0" w:color="auto"/>
        <w:right w:val="none" w:sz="0" w:space="0" w:color="auto"/>
      </w:divBdr>
    </w:div>
    <w:div w:id="1860895187">
      <w:bodyDiv w:val="1"/>
      <w:marLeft w:val="180"/>
      <w:marRight w:val="180"/>
      <w:marTop w:val="180"/>
      <w:marBottom w:val="0"/>
      <w:divBdr>
        <w:top w:val="none" w:sz="0" w:space="0" w:color="auto"/>
        <w:left w:val="none" w:sz="0" w:space="0" w:color="auto"/>
        <w:bottom w:val="none" w:sz="0" w:space="0" w:color="auto"/>
        <w:right w:val="none" w:sz="0" w:space="0" w:color="auto"/>
      </w:divBdr>
      <w:divsChild>
        <w:div w:id="686173964">
          <w:marLeft w:val="0"/>
          <w:marRight w:val="0"/>
          <w:marTop w:val="0"/>
          <w:marBottom w:val="0"/>
          <w:divBdr>
            <w:top w:val="none" w:sz="0" w:space="0" w:color="auto"/>
            <w:left w:val="none" w:sz="0" w:space="0" w:color="auto"/>
            <w:bottom w:val="none" w:sz="0" w:space="0" w:color="auto"/>
            <w:right w:val="none" w:sz="0" w:space="0" w:color="auto"/>
          </w:divBdr>
          <w:divsChild>
            <w:div w:id="719091678">
              <w:marLeft w:val="0"/>
              <w:marRight w:val="0"/>
              <w:marTop w:val="0"/>
              <w:marBottom w:val="0"/>
              <w:divBdr>
                <w:top w:val="none" w:sz="0" w:space="0" w:color="auto"/>
                <w:left w:val="none" w:sz="0" w:space="0" w:color="auto"/>
                <w:bottom w:val="none" w:sz="0" w:space="0" w:color="auto"/>
                <w:right w:val="none" w:sz="0" w:space="0" w:color="auto"/>
              </w:divBdr>
              <w:divsChild>
                <w:div w:id="1032726355">
                  <w:marLeft w:val="0"/>
                  <w:marRight w:val="0"/>
                  <w:marTop w:val="0"/>
                  <w:marBottom w:val="0"/>
                  <w:divBdr>
                    <w:top w:val="none" w:sz="0" w:space="0" w:color="auto"/>
                    <w:left w:val="none" w:sz="0" w:space="0" w:color="auto"/>
                    <w:bottom w:val="none" w:sz="0" w:space="0" w:color="auto"/>
                    <w:right w:val="none" w:sz="0" w:space="0" w:color="auto"/>
                  </w:divBdr>
                </w:div>
                <w:div w:id="903758631">
                  <w:marLeft w:val="0"/>
                  <w:marRight w:val="0"/>
                  <w:marTop w:val="0"/>
                  <w:marBottom w:val="0"/>
                  <w:divBdr>
                    <w:top w:val="none" w:sz="0" w:space="0" w:color="auto"/>
                    <w:left w:val="none" w:sz="0" w:space="0" w:color="auto"/>
                    <w:bottom w:val="none" w:sz="0" w:space="0" w:color="auto"/>
                    <w:right w:val="none" w:sz="0" w:space="0" w:color="auto"/>
                  </w:divBdr>
                </w:div>
                <w:div w:id="1083256425">
                  <w:marLeft w:val="0"/>
                  <w:marRight w:val="0"/>
                  <w:marTop w:val="0"/>
                  <w:marBottom w:val="0"/>
                  <w:divBdr>
                    <w:top w:val="none" w:sz="0" w:space="0" w:color="auto"/>
                    <w:left w:val="none" w:sz="0" w:space="0" w:color="auto"/>
                    <w:bottom w:val="none" w:sz="0" w:space="0" w:color="auto"/>
                    <w:right w:val="none" w:sz="0" w:space="0" w:color="auto"/>
                  </w:divBdr>
                </w:div>
                <w:div w:id="2006323115">
                  <w:marLeft w:val="0"/>
                  <w:marRight w:val="0"/>
                  <w:marTop w:val="0"/>
                  <w:marBottom w:val="0"/>
                  <w:divBdr>
                    <w:top w:val="none" w:sz="0" w:space="0" w:color="auto"/>
                    <w:left w:val="none" w:sz="0" w:space="0" w:color="auto"/>
                    <w:bottom w:val="none" w:sz="0" w:space="0" w:color="auto"/>
                    <w:right w:val="none" w:sz="0" w:space="0" w:color="auto"/>
                  </w:divBdr>
                </w:div>
                <w:div w:id="60018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803463">
      <w:bodyDiv w:val="1"/>
      <w:marLeft w:val="0"/>
      <w:marRight w:val="0"/>
      <w:marTop w:val="0"/>
      <w:marBottom w:val="0"/>
      <w:divBdr>
        <w:top w:val="none" w:sz="0" w:space="0" w:color="auto"/>
        <w:left w:val="none" w:sz="0" w:space="0" w:color="auto"/>
        <w:bottom w:val="none" w:sz="0" w:space="0" w:color="auto"/>
        <w:right w:val="none" w:sz="0" w:space="0" w:color="auto"/>
      </w:divBdr>
    </w:div>
    <w:div w:id="2136675697">
      <w:bodyDiv w:val="1"/>
      <w:marLeft w:val="180"/>
      <w:marRight w:val="180"/>
      <w:marTop w:val="180"/>
      <w:marBottom w:val="0"/>
      <w:divBdr>
        <w:top w:val="none" w:sz="0" w:space="0" w:color="auto"/>
        <w:left w:val="none" w:sz="0" w:space="0" w:color="auto"/>
        <w:bottom w:val="none" w:sz="0" w:space="0" w:color="auto"/>
        <w:right w:val="none" w:sz="0" w:space="0" w:color="auto"/>
      </w:divBdr>
      <w:divsChild>
        <w:div w:id="1399666893">
          <w:marLeft w:val="0"/>
          <w:marRight w:val="0"/>
          <w:marTop w:val="0"/>
          <w:marBottom w:val="0"/>
          <w:divBdr>
            <w:top w:val="none" w:sz="0" w:space="0" w:color="auto"/>
            <w:left w:val="none" w:sz="0" w:space="0" w:color="auto"/>
            <w:bottom w:val="none" w:sz="0" w:space="0" w:color="auto"/>
            <w:right w:val="none" w:sz="0" w:space="0" w:color="auto"/>
          </w:divBdr>
        </w:div>
        <w:div w:id="538125925">
          <w:marLeft w:val="0"/>
          <w:marRight w:val="0"/>
          <w:marTop w:val="0"/>
          <w:marBottom w:val="0"/>
          <w:divBdr>
            <w:top w:val="none" w:sz="0" w:space="0" w:color="auto"/>
            <w:left w:val="none" w:sz="0" w:space="0" w:color="auto"/>
            <w:bottom w:val="none" w:sz="0" w:space="0" w:color="auto"/>
            <w:right w:val="none" w:sz="0" w:space="0" w:color="auto"/>
          </w:divBdr>
        </w:div>
        <w:div w:id="2135558566">
          <w:marLeft w:val="0"/>
          <w:marRight w:val="0"/>
          <w:marTop w:val="0"/>
          <w:marBottom w:val="0"/>
          <w:divBdr>
            <w:top w:val="none" w:sz="0" w:space="0" w:color="auto"/>
            <w:left w:val="none" w:sz="0" w:space="0" w:color="auto"/>
            <w:bottom w:val="none" w:sz="0" w:space="0" w:color="auto"/>
            <w:right w:val="none" w:sz="0" w:space="0" w:color="auto"/>
          </w:divBdr>
        </w:div>
        <w:div w:id="734933023">
          <w:marLeft w:val="0"/>
          <w:marRight w:val="0"/>
          <w:marTop w:val="0"/>
          <w:marBottom w:val="0"/>
          <w:divBdr>
            <w:top w:val="none" w:sz="0" w:space="0" w:color="auto"/>
            <w:left w:val="none" w:sz="0" w:space="0" w:color="auto"/>
            <w:bottom w:val="none" w:sz="0" w:space="0" w:color="auto"/>
            <w:right w:val="none" w:sz="0" w:space="0" w:color="auto"/>
          </w:divBdr>
        </w:div>
        <w:div w:id="507402307">
          <w:marLeft w:val="0"/>
          <w:marRight w:val="0"/>
          <w:marTop w:val="0"/>
          <w:marBottom w:val="0"/>
          <w:divBdr>
            <w:top w:val="none" w:sz="0" w:space="0" w:color="auto"/>
            <w:left w:val="none" w:sz="0" w:space="0" w:color="auto"/>
            <w:bottom w:val="none" w:sz="0" w:space="0" w:color="auto"/>
            <w:right w:val="none" w:sz="0" w:space="0" w:color="auto"/>
          </w:divBdr>
        </w:div>
        <w:div w:id="329873329">
          <w:marLeft w:val="0"/>
          <w:marRight w:val="0"/>
          <w:marTop w:val="0"/>
          <w:marBottom w:val="0"/>
          <w:divBdr>
            <w:top w:val="none" w:sz="0" w:space="0" w:color="auto"/>
            <w:left w:val="none" w:sz="0" w:space="0" w:color="auto"/>
            <w:bottom w:val="none" w:sz="0" w:space="0" w:color="auto"/>
            <w:right w:val="none" w:sz="0" w:space="0" w:color="auto"/>
          </w:divBdr>
        </w:div>
        <w:div w:id="1888105426">
          <w:marLeft w:val="0"/>
          <w:marRight w:val="0"/>
          <w:marTop w:val="0"/>
          <w:marBottom w:val="0"/>
          <w:divBdr>
            <w:top w:val="none" w:sz="0" w:space="0" w:color="auto"/>
            <w:left w:val="none" w:sz="0" w:space="0" w:color="auto"/>
            <w:bottom w:val="none" w:sz="0" w:space="0" w:color="auto"/>
            <w:right w:val="none" w:sz="0" w:space="0" w:color="auto"/>
          </w:divBdr>
        </w:div>
        <w:div w:id="301153995">
          <w:marLeft w:val="0"/>
          <w:marRight w:val="0"/>
          <w:marTop w:val="0"/>
          <w:marBottom w:val="0"/>
          <w:divBdr>
            <w:top w:val="none" w:sz="0" w:space="0" w:color="auto"/>
            <w:left w:val="none" w:sz="0" w:space="0" w:color="auto"/>
            <w:bottom w:val="none" w:sz="0" w:space="0" w:color="auto"/>
            <w:right w:val="none" w:sz="0" w:space="0" w:color="auto"/>
          </w:divBdr>
        </w:div>
        <w:div w:id="3691142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D954FB-2F20-4515-8394-D8D379D5C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1622</TotalTime>
  <Pages>10</Pages>
  <Words>1006</Words>
  <Characters>5735</Characters>
  <Application>Microsoft Office Word</Application>
  <DocSecurity>0</DocSecurity>
  <Lines>47</Lines>
  <Paragraphs>13</Paragraphs>
  <ScaleCrop>false</ScaleCrop>
  <Company/>
  <LinksUpToDate>false</LinksUpToDate>
  <CharactersWithSpaces>6728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c161</dc:creator>
  <cp:lastModifiedBy>陳起雲</cp:lastModifiedBy>
  <cp:revision>43</cp:revision>
  <cp:lastPrinted>2019-05-09T08:04:00Z</cp:lastPrinted>
  <dcterms:created xsi:type="dcterms:W3CDTF">2019-04-24T01:55:00Z</dcterms:created>
  <dcterms:modified xsi:type="dcterms:W3CDTF">2019-05-09T08:05:00Z</dcterms:modified>
</cp:coreProperties>
</file>