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657F21B9" w:rsidR="00063769" w:rsidRPr="009351EA" w:rsidRDefault="007B2F36" w:rsidP="007B7060">
      <w:pPr>
        <w:pStyle w:val="afff4"/>
        <w:overflowPunct w:val="0"/>
      </w:pPr>
      <w:proofErr w:type="gramStart"/>
      <w:r w:rsidRPr="009351EA">
        <w:rPr>
          <w:rFonts w:hint="eastAsia"/>
        </w:rPr>
        <w:t>考試院訴願</w:t>
      </w:r>
      <w:proofErr w:type="gramEnd"/>
      <w:r w:rsidRPr="009351EA">
        <w:rPr>
          <w:rFonts w:hint="eastAsia"/>
        </w:rPr>
        <w:t>決定書</w:t>
      </w:r>
      <w:r w:rsidRPr="009351EA">
        <w:rPr>
          <w:rFonts w:hint="eastAsia"/>
        </w:rPr>
        <w:tab/>
        <w:t>113考</w:t>
      </w:r>
      <w:proofErr w:type="gramStart"/>
      <w:r w:rsidRPr="009351EA">
        <w:rPr>
          <w:rFonts w:hint="eastAsia"/>
        </w:rPr>
        <w:t>臺訴決字</w:t>
      </w:r>
      <w:proofErr w:type="gramEnd"/>
      <w:r w:rsidRPr="009351EA">
        <w:rPr>
          <w:rFonts w:hint="eastAsia"/>
        </w:rPr>
        <w:t>第1131700078號</w:t>
      </w:r>
    </w:p>
    <w:p w14:paraId="6F3628DA" w14:textId="62136D3A" w:rsidR="00511E3B" w:rsidRPr="009351EA" w:rsidRDefault="002C159F" w:rsidP="007B7060">
      <w:pPr>
        <w:pStyle w:val="affff0"/>
        <w:overflowPunct w:val="0"/>
        <w:ind w:firstLine="640"/>
      </w:pPr>
      <w:r w:rsidRPr="009351EA">
        <w:rPr>
          <w:rFonts w:hint="eastAsia"/>
        </w:rPr>
        <w:t>訴願人因參加112年公務人員特種考試司法人員考試三等考試</w:t>
      </w:r>
      <w:proofErr w:type="gramStart"/>
      <w:r w:rsidRPr="009351EA">
        <w:rPr>
          <w:rFonts w:hint="eastAsia"/>
        </w:rPr>
        <w:t>鑑</w:t>
      </w:r>
      <w:proofErr w:type="gramEnd"/>
      <w:r w:rsidRPr="009351EA">
        <w:rPr>
          <w:rFonts w:hint="eastAsia"/>
        </w:rPr>
        <w:t>識人員類科考試，不服考選部不予錄取之處分，提起訴願，本院決定如下：</w:t>
      </w:r>
    </w:p>
    <w:p w14:paraId="33D4AC5C" w14:textId="6359C668" w:rsidR="00E02D5D" w:rsidRPr="009351EA" w:rsidRDefault="00E02D5D" w:rsidP="007B7060">
      <w:pPr>
        <w:pStyle w:val="affff2"/>
        <w:overflowPunct w:val="0"/>
      </w:pPr>
      <w:r w:rsidRPr="009351EA">
        <w:t>主文</w:t>
      </w:r>
    </w:p>
    <w:p w14:paraId="00E51CCB" w14:textId="56741499" w:rsidR="00E02D5D" w:rsidRPr="009351EA" w:rsidRDefault="00C942DF" w:rsidP="007B7060">
      <w:pPr>
        <w:pStyle w:val="afffff7"/>
        <w:overflowPunct w:val="0"/>
      </w:pPr>
      <w:r w:rsidRPr="009351EA">
        <w:t>訴願駁回。</w:t>
      </w:r>
    </w:p>
    <w:p w14:paraId="094ADF98" w14:textId="77777777" w:rsidR="008666D7" w:rsidRPr="009351EA" w:rsidRDefault="002C159F" w:rsidP="007B7060">
      <w:pPr>
        <w:pStyle w:val="afffffd"/>
        <w:overflowPunct w:val="0"/>
      </w:pPr>
      <w:r w:rsidRPr="009351EA">
        <w:rPr>
          <w:rFonts w:hint="eastAsia"/>
        </w:rPr>
        <w:t>事實</w:t>
      </w:r>
    </w:p>
    <w:p w14:paraId="5E596F6F" w14:textId="11F05B95" w:rsidR="00A13749" w:rsidRPr="009351EA" w:rsidRDefault="00117FE3" w:rsidP="00117FE3">
      <w:pPr>
        <w:pStyle w:val="afffff2"/>
        <w:overflowPunct w:val="0"/>
        <w:ind w:firstLineChars="0" w:firstLine="0"/>
        <w:rPr>
          <w:color w:val="auto"/>
        </w:rPr>
      </w:pPr>
      <w:r w:rsidRPr="009351EA">
        <w:rPr>
          <w:rFonts w:hint="eastAsia"/>
          <w:color w:val="auto"/>
        </w:rPr>
        <w:t xml:space="preserve">　　</w:t>
      </w:r>
      <w:proofErr w:type="gramStart"/>
      <w:r w:rsidR="002C159F" w:rsidRPr="009351EA">
        <w:rPr>
          <w:rFonts w:hint="eastAsia"/>
          <w:color w:val="auto"/>
        </w:rPr>
        <w:t>緣訴願</w:t>
      </w:r>
      <w:proofErr w:type="gramEnd"/>
      <w:r w:rsidR="002C159F" w:rsidRPr="009351EA">
        <w:rPr>
          <w:rFonts w:hint="eastAsia"/>
          <w:color w:val="auto"/>
        </w:rPr>
        <w:t>人參加112年公務人員特種考試司法人員考試三等考試</w:t>
      </w:r>
      <w:proofErr w:type="gramStart"/>
      <w:r w:rsidR="002C159F" w:rsidRPr="009351EA">
        <w:rPr>
          <w:rFonts w:hint="eastAsia"/>
          <w:color w:val="auto"/>
        </w:rPr>
        <w:t>鑑</w:t>
      </w:r>
      <w:proofErr w:type="gramEnd"/>
      <w:r w:rsidR="002C159F" w:rsidRPr="009351EA">
        <w:rPr>
          <w:rFonts w:hint="eastAsia"/>
          <w:color w:val="auto"/>
        </w:rPr>
        <w:t>識人員類科考試，</w:t>
      </w:r>
      <w:r w:rsidR="00E07087" w:rsidRPr="009351EA">
        <w:rPr>
          <w:rFonts w:hint="eastAsia"/>
          <w:color w:val="auto"/>
        </w:rPr>
        <w:t>第一試筆試成績58.7200分，第二試口試成績82.3333分，合併計算總成績為61.08分，未達錄取標準61.14分，致未獲錄取，</w:t>
      </w:r>
      <w:proofErr w:type="gramStart"/>
      <w:r w:rsidR="00E07087" w:rsidRPr="009351EA">
        <w:rPr>
          <w:rFonts w:hint="eastAsia"/>
          <w:color w:val="auto"/>
        </w:rPr>
        <w:t>於榜示</w:t>
      </w:r>
      <w:proofErr w:type="gramEnd"/>
      <w:r w:rsidR="00E07087" w:rsidRPr="009351EA">
        <w:rPr>
          <w:rFonts w:hint="eastAsia"/>
          <w:color w:val="auto"/>
        </w:rPr>
        <w:t>後申請複查</w:t>
      </w:r>
      <w:r w:rsidR="00C57C64" w:rsidRPr="009351EA">
        <w:rPr>
          <w:rFonts w:hint="eastAsia"/>
          <w:color w:val="auto"/>
        </w:rPr>
        <w:t>全部筆試</w:t>
      </w:r>
      <w:r w:rsidR="007B7060" w:rsidRPr="009351EA">
        <w:rPr>
          <w:rFonts w:hint="eastAsia"/>
          <w:color w:val="auto"/>
        </w:rPr>
        <w:t>科目成績，</w:t>
      </w:r>
      <w:r w:rsidR="00E07087" w:rsidRPr="009351EA">
        <w:rPr>
          <w:rFonts w:hint="eastAsia"/>
          <w:color w:val="auto"/>
        </w:rPr>
        <w:t>經考選</w:t>
      </w:r>
      <w:proofErr w:type="gramStart"/>
      <w:r w:rsidR="00E07087" w:rsidRPr="009351EA">
        <w:rPr>
          <w:rFonts w:hint="eastAsia"/>
          <w:color w:val="auto"/>
        </w:rPr>
        <w:t>部調出訴</w:t>
      </w:r>
      <w:proofErr w:type="gramEnd"/>
      <w:r w:rsidR="00E07087" w:rsidRPr="009351EA">
        <w:rPr>
          <w:rFonts w:hint="eastAsia"/>
          <w:color w:val="auto"/>
        </w:rPr>
        <w:t>願人試卷核對結果，</w:t>
      </w:r>
      <w:proofErr w:type="gramStart"/>
      <w:r w:rsidR="00E07087" w:rsidRPr="009351EA">
        <w:rPr>
          <w:rFonts w:hint="eastAsia"/>
          <w:color w:val="auto"/>
        </w:rPr>
        <w:t>其中申</w:t>
      </w:r>
      <w:proofErr w:type="gramEnd"/>
      <w:r w:rsidR="00E07087" w:rsidRPr="009351EA">
        <w:rPr>
          <w:rFonts w:hint="eastAsia"/>
          <w:color w:val="auto"/>
        </w:rPr>
        <w:t>論式試卷經核對座號及筆跡無訛，且無試卷漏未評閱情事，所評分數與成績通知所載之分數均相符；測驗式試卷則經核對座號無訛，檢查作答方法符合規定，並以讀卡設備高低</w:t>
      </w:r>
      <w:proofErr w:type="gramStart"/>
      <w:r w:rsidR="00E07087" w:rsidRPr="009351EA">
        <w:rPr>
          <w:rFonts w:hint="eastAsia"/>
          <w:color w:val="auto"/>
        </w:rPr>
        <w:t>不</w:t>
      </w:r>
      <w:proofErr w:type="gramEnd"/>
      <w:r w:rsidR="00E07087" w:rsidRPr="009351EA">
        <w:rPr>
          <w:rFonts w:hint="eastAsia"/>
          <w:color w:val="auto"/>
        </w:rPr>
        <w:t>同感度各重讀一次無誤，其成績與成績通知所載分數亦相符</w:t>
      </w:r>
      <w:r w:rsidR="007B7060" w:rsidRPr="009351EA">
        <w:rPr>
          <w:rFonts w:hint="eastAsia"/>
          <w:color w:val="auto"/>
        </w:rPr>
        <w:t>；</w:t>
      </w:r>
      <w:r w:rsidR="00CF25F9" w:rsidRPr="009351EA">
        <w:rPr>
          <w:rFonts w:hint="eastAsia"/>
          <w:color w:val="auto"/>
        </w:rPr>
        <w:t>另申請複查「第二試個別口試」成績，其</w:t>
      </w:r>
      <w:r w:rsidR="00E07087" w:rsidRPr="009351EA">
        <w:rPr>
          <w:rFonts w:hint="eastAsia"/>
          <w:color w:val="auto"/>
        </w:rPr>
        <w:t>口試評分表</w:t>
      </w:r>
      <w:r w:rsidR="00CF25F9" w:rsidRPr="009351EA">
        <w:rPr>
          <w:rFonts w:hint="eastAsia"/>
          <w:color w:val="auto"/>
        </w:rPr>
        <w:t>亦</w:t>
      </w:r>
      <w:r w:rsidR="007B7060" w:rsidRPr="009351EA">
        <w:rPr>
          <w:rFonts w:hint="eastAsia"/>
          <w:color w:val="auto"/>
        </w:rPr>
        <w:t>經</w:t>
      </w:r>
      <w:r w:rsidR="00CF25F9" w:rsidRPr="009351EA">
        <w:rPr>
          <w:rFonts w:hint="eastAsia"/>
          <w:color w:val="auto"/>
        </w:rPr>
        <w:t>考選部</w:t>
      </w:r>
      <w:r w:rsidR="00E07087" w:rsidRPr="009351EA">
        <w:rPr>
          <w:rFonts w:hint="eastAsia"/>
          <w:color w:val="auto"/>
        </w:rPr>
        <w:t>核對座號無訛，且</w:t>
      </w:r>
      <w:r w:rsidR="007B7060" w:rsidRPr="009351EA">
        <w:rPr>
          <w:rFonts w:hint="eastAsia"/>
          <w:color w:val="auto"/>
        </w:rPr>
        <w:t>各項</w:t>
      </w:r>
      <w:r w:rsidR="00E07087" w:rsidRPr="009351EA">
        <w:rPr>
          <w:rFonts w:hint="eastAsia"/>
          <w:color w:val="auto"/>
        </w:rPr>
        <w:t>評分</w:t>
      </w:r>
      <w:r w:rsidR="00041218" w:rsidRPr="009351EA">
        <w:rPr>
          <w:rFonts w:hint="eastAsia"/>
          <w:color w:val="auto"/>
        </w:rPr>
        <w:t>及評分</w:t>
      </w:r>
      <w:r w:rsidR="00E07087" w:rsidRPr="009351EA">
        <w:rPr>
          <w:rFonts w:hint="eastAsia"/>
          <w:color w:val="auto"/>
        </w:rPr>
        <w:t>總和之平均成績與成績通知所載分數</w:t>
      </w:r>
      <w:r w:rsidR="00041218" w:rsidRPr="009351EA">
        <w:rPr>
          <w:rFonts w:hint="eastAsia"/>
          <w:color w:val="auto"/>
        </w:rPr>
        <w:t>均</w:t>
      </w:r>
      <w:r w:rsidR="00E07087" w:rsidRPr="009351EA">
        <w:rPr>
          <w:rFonts w:hint="eastAsia"/>
          <w:color w:val="auto"/>
        </w:rPr>
        <w:t>相符，即於</w:t>
      </w:r>
      <w:r w:rsidR="00041218" w:rsidRPr="009351EA">
        <w:rPr>
          <w:rFonts w:hint="eastAsia"/>
          <w:color w:val="auto"/>
        </w:rPr>
        <w:t>113年1月12日</w:t>
      </w:r>
      <w:r w:rsidR="00E07087" w:rsidRPr="009351EA">
        <w:rPr>
          <w:rFonts w:hint="eastAsia"/>
          <w:color w:val="auto"/>
        </w:rPr>
        <w:t>回復複查成績結果。</w:t>
      </w:r>
      <w:r w:rsidR="002C159F" w:rsidRPr="009351EA">
        <w:rPr>
          <w:rFonts w:hint="eastAsia"/>
          <w:color w:val="auto"/>
        </w:rPr>
        <w:t>訴願人不服考選部不予錄取之處分，陳稱</w:t>
      </w:r>
      <w:r w:rsidR="000E113D" w:rsidRPr="009351EA">
        <w:rPr>
          <w:rFonts w:hint="eastAsia"/>
          <w:color w:val="auto"/>
        </w:rPr>
        <w:t>三位</w:t>
      </w:r>
      <w:r w:rsidR="00166398" w:rsidRPr="009351EA">
        <w:rPr>
          <w:rFonts w:hint="eastAsia"/>
          <w:color w:val="auto"/>
        </w:rPr>
        <w:t>口試委員</w:t>
      </w:r>
      <w:r w:rsidR="000E113D" w:rsidRPr="009351EA">
        <w:rPr>
          <w:rFonts w:hint="eastAsia"/>
          <w:color w:val="auto"/>
        </w:rPr>
        <w:t>之</w:t>
      </w:r>
      <w:r w:rsidR="00166398" w:rsidRPr="009351EA">
        <w:rPr>
          <w:rFonts w:hint="eastAsia"/>
          <w:color w:val="auto"/>
        </w:rPr>
        <w:t>評分分別為85分、84分及78分，</w:t>
      </w:r>
      <w:r w:rsidR="00CF25F9" w:rsidRPr="009351EA">
        <w:rPr>
          <w:rFonts w:hint="eastAsia"/>
          <w:color w:val="auto"/>
        </w:rPr>
        <w:t>質疑第3位口試委員評定78分，遠低於第1、2位口試委員之評分，</w:t>
      </w:r>
      <w:proofErr w:type="gramStart"/>
      <w:r w:rsidR="00CF25F9" w:rsidRPr="009351EA">
        <w:rPr>
          <w:rFonts w:hint="eastAsia"/>
          <w:color w:val="auto"/>
        </w:rPr>
        <w:t>爰</w:t>
      </w:r>
      <w:proofErr w:type="gramEnd"/>
      <w:r w:rsidR="00166398" w:rsidRPr="009351EA">
        <w:rPr>
          <w:rFonts w:hint="eastAsia"/>
          <w:color w:val="auto"/>
        </w:rPr>
        <w:t>認</w:t>
      </w:r>
      <w:r w:rsidR="00E378F1" w:rsidRPr="009351EA">
        <w:rPr>
          <w:rFonts w:hint="eastAsia"/>
          <w:color w:val="auto"/>
        </w:rPr>
        <w:t>口試評分有失</w:t>
      </w:r>
      <w:r w:rsidR="00166398" w:rsidRPr="009351EA">
        <w:rPr>
          <w:rFonts w:hint="eastAsia"/>
          <w:color w:val="auto"/>
        </w:rPr>
        <w:t>公平合理</w:t>
      </w:r>
      <w:r w:rsidR="002C159F" w:rsidRPr="009351EA">
        <w:rPr>
          <w:rFonts w:hint="eastAsia"/>
          <w:color w:val="auto"/>
        </w:rPr>
        <w:t>云云，於</w:t>
      </w:r>
      <w:r w:rsidR="00166398" w:rsidRPr="009351EA">
        <w:rPr>
          <w:rFonts w:hint="eastAsia"/>
          <w:color w:val="auto"/>
        </w:rPr>
        <w:t>113</w:t>
      </w:r>
      <w:r w:rsidR="002C159F" w:rsidRPr="009351EA">
        <w:rPr>
          <w:rFonts w:hint="eastAsia"/>
          <w:color w:val="auto"/>
        </w:rPr>
        <w:t>年</w:t>
      </w:r>
      <w:r w:rsidR="00166398" w:rsidRPr="009351EA">
        <w:rPr>
          <w:rFonts w:hint="eastAsia"/>
          <w:color w:val="auto"/>
        </w:rPr>
        <w:t>1</w:t>
      </w:r>
      <w:r w:rsidR="002C159F" w:rsidRPr="009351EA">
        <w:rPr>
          <w:rFonts w:hint="eastAsia"/>
          <w:color w:val="auto"/>
        </w:rPr>
        <w:t>月</w:t>
      </w:r>
      <w:r w:rsidR="00166398" w:rsidRPr="009351EA">
        <w:rPr>
          <w:rFonts w:hint="eastAsia"/>
          <w:color w:val="auto"/>
        </w:rPr>
        <w:t>17</w:t>
      </w:r>
      <w:r w:rsidR="002C159F" w:rsidRPr="009351EA">
        <w:rPr>
          <w:rFonts w:hint="eastAsia"/>
          <w:color w:val="auto"/>
        </w:rPr>
        <w:t>日提起訴願，</w:t>
      </w:r>
      <w:r w:rsidR="00166398" w:rsidRPr="009351EA">
        <w:rPr>
          <w:rFonts w:hint="eastAsia"/>
          <w:color w:val="auto"/>
        </w:rPr>
        <w:t>請求調閱其他</w:t>
      </w:r>
      <w:r w:rsidR="00E378F1" w:rsidRPr="009351EA">
        <w:rPr>
          <w:rFonts w:hint="eastAsia"/>
          <w:color w:val="auto"/>
        </w:rPr>
        <w:t>已</w:t>
      </w:r>
      <w:r w:rsidR="00166398" w:rsidRPr="009351EA">
        <w:rPr>
          <w:rFonts w:hint="eastAsia"/>
          <w:color w:val="auto"/>
        </w:rPr>
        <w:t>錄取</w:t>
      </w:r>
      <w:r w:rsidR="00E378F1" w:rsidRPr="009351EA">
        <w:rPr>
          <w:rFonts w:hint="eastAsia"/>
          <w:color w:val="auto"/>
        </w:rPr>
        <w:t>應考人</w:t>
      </w:r>
      <w:r w:rsidR="00166398" w:rsidRPr="009351EA">
        <w:rPr>
          <w:rFonts w:hint="eastAsia"/>
          <w:color w:val="auto"/>
        </w:rPr>
        <w:t>之口試</w:t>
      </w:r>
      <w:r w:rsidR="00E378F1" w:rsidRPr="009351EA">
        <w:rPr>
          <w:rFonts w:hint="eastAsia"/>
          <w:color w:val="auto"/>
        </w:rPr>
        <w:t>成績</w:t>
      </w:r>
      <w:r w:rsidRPr="009351EA">
        <w:rPr>
          <w:rFonts w:hint="eastAsia"/>
          <w:color w:val="auto"/>
        </w:rPr>
        <w:t>及</w:t>
      </w:r>
      <w:r w:rsidR="00E378F1" w:rsidRPr="009351EA">
        <w:rPr>
          <w:rFonts w:hint="eastAsia"/>
          <w:color w:val="auto"/>
        </w:rPr>
        <w:t>請求</w:t>
      </w:r>
      <w:r w:rsidRPr="009351EA">
        <w:rPr>
          <w:rFonts w:hint="eastAsia"/>
          <w:color w:val="auto"/>
        </w:rPr>
        <w:t>重行</w:t>
      </w:r>
      <w:r w:rsidR="00E378F1" w:rsidRPr="009351EA">
        <w:rPr>
          <w:rFonts w:hint="eastAsia"/>
          <w:color w:val="auto"/>
        </w:rPr>
        <w:t>審查其口試</w:t>
      </w:r>
      <w:r w:rsidRPr="009351EA">
        <w:rPr>
          <w:rFonts w:hint="eastAsia"/>
          <w:color w:val="auto"/>
        </w:rPr>
        <w:t>評分</w:t>
      </w:r>
      <w:r w:rsidR="00166398" w:rsidRPr="009351EA">
        <w:rPr>
          <w:rFonts w:hint="eastAsia"/>
          <w:color w:val="auto"/>
        </w:rPr>
        <w:t>，</w:t>
      </w:r>
      <w:r w:rsidR="002C159F" w:rsidRPr="009351EA">
        <w:rPr>
          <w:rFonts w:hint="eastAsia"/>
          <w:color w:val="auto"/>
        </w:rPr>
        <w:t>案經考選</w:t>
      </w:r>
      <w:proofErr w:type="gramStart"/>
      <w:r w:rsidR="002C159F" w:rsidRPr="009351EA">
        <w:rPr>
          <w:rFonts w:hint="eastAsia"/>
          <w:color w:val="auto"/>
        </w:rPr>
        <w:t>部檢卷</w:t>
      </w:r>
      <w:proofErr w:type="gramEnd"/>
      <w:r w:rsidR="002C159F" w:rsidRPr="009351EA">
        <w:rPr>
          <w:rFonts w:hint="eastAsia"/>
          <w:color w:val="auto"/>
        </w:rPr>
        <w:t>答辯到院。</w:t>
      </w:r>
    </w:p>
    <w:p w14:paraId="2C81FF22" w14:textId="77777777" w:rsidR="008666D7" w:rsidRPr="009351EA" w:rsidRDefault="002C159F" w:rsidP="007B7060">
      <w:pPr>
        <w:pStyle w:val="affffff"/>
        <w:overflowPunct w:val="0"/>
      </w:pPr>
      <w:r w:rsidRPr="009351EA">
        <w:rPr>
          <w:rFonts w:hint="eastAsia"/>
        </w:rPr>
        <w:t>理由</w:t>
      </w:r>
    </w:p>
    <w:p w14:paraId="545A2808" w14:textId="35FAB8BC" w:rsidR="00E378F1" w:rsidRPr="009351EA" w:rsidRDefault="00117FE3" w:rsidP="00117FE3">
      <w:pPr>
        <w:pStyle w:val="afffff4"/>
        <w:overflowPunct w:val="0"/>
        <w:ind w:firstLineChars="0" w:firstLine="0"/>
        <w:rPr>
          <w:color w:val="auto"/>
          <w:lang w:val="zh-TW"/>
        </w:rPr>
      </w:pPr>
      <w:r w:rsidRPr="009351EA">
        <w:rPr>
          <w:rFonts w:hint="eastAsia"/>
          <w:color w:val="auto"/>
          <w:lang w:val="zh-TW"/>
        </w:rPr>
        <w:lastRenderedPageBreak/>
        <w:t xml:space="preserve">　　</w:t>
      </w:r>
      <w:proofErr w:type="gramStart"/>
      <w:r w:rsidR="00E378F1" w:rsidRPr="009351EA">
        <w:rPr>
          <w:rFonts w:hint="eastAsia"/>
          <w:color w:val="auto"/>
          <w:lang w:val="zh-TW"/>
        </w:rPr>
        <w:t>按</w:t>
      </w:r>
      <w:r w:rsidR="002C159F" w:rsidRPr="009351EA">
        <w:rPr>
          <w:rFonts w:hint="eastAsia"/>
          <w:color w:val="auto"/>
          <w:lang w:val="zh-TW"/>
        </w:rPr>
        <w:t>典試法</w:t>
      </w:r>
      <w:proofErr w:type="gramEnd"/>
      <w:r w:rsidR="002C159F" w:rsidRPr="009351EA">
        <w:rPr>
          <w:rFonts w:hint="eastAsia"/>
          <w:color w:val="auto"/>
          <w:lang w:val="zh-TW"/>
        </w:rPr>
        <w:t>第1條第2項規定：「</w:t>
      </w:r>
      <w:r w:rsidR="00EF00BF" w:rsidRPr="009351EA">
        <w:rPr>
          <w:rFonts w:hint="eastAsia"/>
          <w:color w:val="auto"/>
          <w:lang w:val="zh-TW"/>
        </w:rPr>
        <w:t>依法舉行之國家考試，</w:t>
      </w:r>
      <w:proofErr w:type="gramStart"/>
      <w:r w:rsidR="00EF00BF" w:rsidRPr="009351EA">
        <w:rPr>
          <w:rFonts w:hint="eastAsia"/>
          <w:color w:val="auto"/>
          <w:lang w:val="zh-TW"/>
        </w:rPr>
        <w:t>其典試</w:t>
      </w:r>
      <w:proofErr w:type="gramEnd"/>
      <w:r w:rsidR="00EF00BF" w:rsidRPr="009351EA">
        <w:rPr>
          <w:rFonts w:hint="eastAsia"/>
          <w:color w:val="auto"/>
          <w:lang w:val="zh-TW"/>
        </w:rPr>
        <w:t>事宜，依</w:t>
      </w:r>
      <w:proofErr w:type="gramStart"/>
      <w:r w:rsidR="00EF00BF" w:rsidRPr="009351EA">
        <w:rPr>
          <w:rFonts w:hint="eastAsia"/>
          <w:color w:val="auto"/>
          <w:lang w:val="zh-TW"/>
        </w:rPr>
        <w:t>本法行之</w:t>
      </w:r>
      <w:proofErr w:type="gramEnd"/>
      <w:r w:rsidR="00EF00BF" w:rsidRPr="009351EA">
        <w:rPr>
          <w:rFonts w:hint="eastAsia"/>
          <w:color w:val="auto"/>
          <w:lang w:val="zh-TW"/>
        </w:rPr>
        <w:t>。</w:t>
      </w:r>
      <w:r w:rsidR="002C159F" w:rsidRPr="009351EA">
        <w:rPr>
          <w:rFonts w:hint="eastAsia"/>
          <w:color w:val="auto"/>
          <w:lang w:val="zh-TW"/>
        </w:rPr>
        <w:t>」</w:t>
      </w:r>
      <w:r w:rsidR="000E113D" w:rsidRPr="009351EA">
        <w:rPr>
          <w:rFonts w:hint="eastAsia"/>
          <w:color w:val="auto"/>
          <w:lang w:val="zh-TW"/>
        </w:rPr>
        <w:t>第14條第2項規定：「</w:t>
      </w:r>
      <w:r w:rsidR="00EF00BF" w:rsidRPr="009351EA">
        <w:rPr>
          <w:rFonts w:hint="eastAsia"/>
          <w:color w:val="auto"/>
          <w:lang w:val="zh-TW"/>
        </w:rPr>
        <w:t>口試、外語口試、心理測驗、體能測驗、實地測驗、著作發明審查及學歷經歷證明審查等各項規則，由考選部報請考試院定之。</w:t>
      </w:r>
      <w:r w:rsidR="000E113D" w:rsidRPr="009351EA">
        <w:rPr>
          <w:rFonts w:hint="eastAsia"/>
          <w:color w:val="auto"/>
          <w:lang w:val="zh-TW"/>
        </w:rPr>
        <w:t>」</w:t>
      </w:r>
      <w:r w:rsidR="002C159F" w:rsidRPr="009351EA">
        <w:rPr>
          <w:rFonts w:hint="eastAsia"/>
          <w:color w:val="auto"/>
          <w:lang w:val="zh-TW"/>
        </w:rPr>
        <w:t>第15條第1項規定：「</w:t>
      </w:r>
      <w:r w:rsidR="00EF00BF" w:rsidRPr="009351EA">
        <w:rPr>
          <w:rFonts w:hint="eastAsia"/>
          <w:color w:val="auto"/>
          <w:lang w:val="zh-TW"/>
        </w:rPr>
        <w:t>各種考試之命題、閱卷、審查、口試、心理測驗、體能測驗或實地測驗，除由典試委員擔任者外，必要時，得分別</w:t>
      </w:r>
      <w:proofErr w:type="gramStart"/>
      <w:r w:rsidR="00EF00BF" w:rsidRPr="009351EA">
        <w:rPr>
          <w:rFonts w:hint="eastAsia"/>
          <w:color w:val="auto"/>
          <w:lang w:val="zh-TW"/>
        </w:rPr>
        <w:t>遴</w:t>
      </w:r>
      <w:proofErr w:type="gramEnd"/>
      <w:r w:rsidR="00EF00BF" w:rsidRPr="009351EA">
        <w:rPr>
          <w:rFonts w:hint="eastAsia"/>
          <w:color w:val="auto"/>
          <w:lang w:val="zh-TW"/>
        </w:rPr>
        <w:t>聘命題委員、閱卷委員、審查委員、口試委員、心理測驗委員、體能測驗委員或實地測驗委員辦理之。</w:t>
      </w:r>
      <w:r w:rsidR="002C159F" w:rsidRPr="009351EA">
        <w:rPr>
          <w:rFonts w:hint="eastAsia"/>
          <w:color w:val="auto"/>
          <w:lang w:val="zh-TW"/>
        </w:rPr>
        <w:t>」</w:t>
      </w:r>
      <w:r w:rsidR="00E378F1" w:rsidRPr="009351EA">
        <w:rPr>
          <w:rFonts w:hint="eastAsia"/>
          <w:color w:val="auto"/>
          <w:lang w:val="zh-TW"/>
        </w:rPr>
        <w:t>次按公務人員特種考試司法人員考試規則第5條第1項規定：「本考試三等考試</w:t>
      </w:r>
      <w:proofErr w:type="gramStart"/>
      <w:r w:rsidR="00E378F1" w:rsidRPr="009351EA">
        <w:rPr>
          <w:rFonts w:hint="eastAsia"/>
          <w:color w:val="auto"/>
          <w:lang w:val="zh-TW"/>
        </w:rPr>
        <w:t>監獄官類科</w:t>
      </w:r>
      <w:proofErr w:type="gramEnd"/>
      <w:r w:rsidR="00E378F1" w:rsidRPr="009351EA">
        <w:rPr>
          <w:rFonts w:hint="eastAsia"/>
          <w:color w:val="auto"/>
          <w:lang w:val="zh-TW"/>
        </w:rPr>
        <w:t>分三試舉行</w:t>
      </w:r>
      <w:r w:rsidR="00E378F1" w:rsidRPr="009351EA">
        <w:rPr>
          <w:color w:val="auto"/>
          <w:lang w:val="zh-TW"/>
        </w:rPr>
        <w:t>…</w:t>
      </w:r>
      <w:proofErr w:type="gramStart"/>
      <w:r w:rsidR="00E378F1" w:rsidRPr="009351EA">
        <w:rPr>
          <w:color w:val="auto"/>
          <w:lang w:val="zh-TW"/>
        </w:rPr>
        <w:t>…</w:t>
      </w:r>
      <w:proofErr w:type="gramEnd"/>
      <w:r w:rsidR="00E378F1" w:rsidRPr="009351EA">
        <w:rPr>
          <w:rFonts w:hint="eastAsia"/>
          <w:color w:val="auto"/>
          <w:lang w:val="zh-TW"/>
        </w:rPr>
        <w:t>其餘</w:t>
      </w:r>
      <w:proofErr w:type="gramStart"/>
      <w:r w:rsidR="00E378F1" w:rsidRPr="009351EA">
        <w:rPr>
          <w:rFonts w:hint="eastAsia"/>
          <w:color w:val="auto"/>
          <w:lang w:val="zh-TW"/>
        </w:rPr>
        <w:t>類科組均分</w:t>
      </w:r>
      <w:proofErr w:type="gramEnd"/>
      <w:r w:rsidR="00E378F1" w:rsidRPr="009351EA">
        <w:rPr>
          <w:rFonts w:hint="eastAsia"/>
          <w:color w:val="auto"/>
          <w:lang w:val="zh-TW"/>
        </w:rPr>
        <w:t>二試舉行，第一試為筆試，第二試為口試。」第8條第1項規定：「本考試</w:t>
      </w:r>
      <w:proofErr w:type="gramStart"/>
      <w:r w:rsidR="00E378F1" w:rsidRPr="009351EA">
        <w:rPr>
          <w:rFonts w:hint="eastAsia"/>
          <w:color w:val="auto"/>
          <w:lang w:val="zh-TW"/>
        </w:rPr>
        <w:t>各類科組總</w:t>
      </w:r>
      <w:proofErr w:type="gramEnd"/>
      <w:r w:rsidR="00E378F1" w:rsidRPr="009351EA">
        <w:rPr>
          <w:rFonts w:hint="eastAsia"/>
          <w:color w:val="auto"/>
          <w:lang w:val="zh-TW"/>
        </w:rPr>
        <w:t>成績，三等考試以筆試成績百分之九十，口試成績百分之十合併計算之。</w:t>
      </w:r>
      <w:r w:rsidR="00C33007" w:rsidRPr="009351EA">
        <w:rPr>
          <w:color w:val="auto"/>
          <w:lang w:val="zh-TW"/>
        </w:rPr>
        <w:t>…</w:t>
      </w:r>
      <w:proofErr w:type="gramStart"/>
      <w:r w:rsidR="00C33007" w:rsidRPr="009351EA">
        <w:rPr>
          <w:color w:val="auto"/>
          <w:lang w:val="zh-TW"/>
        </w:rPr>
        <w:t>…</w:t>
      </w:r>
      <w:proofErr w:type="gramEnd"/>
      <w:r w:rsidR="00E378F1" w:rsidRPr="009351EA">
        <w:rPr>
          <w:rFonts w:hint="eastAsia"/>
          <w:color w:val="auto"/>
          <w:lang w:val="zh-TW"/>
        </w:rPr>
        <w:t>」</w:t>
      </w:r>
      <w:r w:rsidR="00C33007" w:rsidRPr="009351EA">
        <w:rPr>
          <w:rFonts w:hint="eastAsia"/>
          <w:color w:val="auto"/>
          <w:lang w:val="zh-TW"/>
        </w:rPr>
        <w:t>。</w:t>
      </w:r>
      <w:r w:rsidR="00344624" w:rsidRPr="009351EA">
        <w:rPr>
          <w:rFonts w:hint="eastAsia"/>
          <w:color w:val="auto"/>
          <w:lang w:val="zh-TW"/>
        </w:rPr>
        <w:t>第9條第2項規定：「</w:t>
      </w:r>
      <w:proofErr w:type="gramStart"/>
      <w:r w:rsidR="00344624" w:rsidRPr="009351EA">
        <w:rPr>
          <w:rFonts w:hint="eastAsia"/>
          <w:color w:val="auto"/>
          <w:lang w:val="zh-TW"/>
        </w:rPr>
        <w:t>併採</w:t>
      </w:r>
      <w:proofErr w:type="gramEnd"/>
      <w:r w:rsidR="00344624" w:rsidRPr="009351EA">
        <w:rPr>
          <w:rFonts w:hint="eastAsia"/>
          <w:color w:val="auto"/>
          <w:lang w:val="zh-TW"/>
        </w:rPr>
        <w:t>筆試與口試、筆試與體能測驗及口試</w:t>
      </w:r>
      <w:proofErr w:type="gramStart"/>
      <w:r w:rsidR="00344624" w:rsidRPr="009351EA">
        <w:rPr>
          <w:rFonts w:hint="eastAsia"/>
          <w:color w:val="auto"/>
          <w:lang w:val="zh-TW"/>
        </w:rPr>
        <w:t>之類科組</w:t>
      </w:r>
      <w:proofErr w:type="gramEnd"/>
      <w:r w:rsidR="00344624" w:rsidRPr="009351EA">
        <w:rPr>
          <w:rFonts w:hint="eastAsia"/>
          <w:color w:val="auto"/>
          <w:lang w:val="zh-TW"/>
        </w:rPr>
        <w:t>，得依</w:t>
      </w:r>
      <w:proofErr w:type="gramStart"/>
      <w:r w:rsidR="00344624" w:rsidRPr="009351EA">
        <w:rPr>
          <w:rFonts w:hint="eastAsia"/>
          <w:color w:val="auto"/>
          <w:lang w:val="zh-TW"/>
        </w:rPr>
        <w:t>各類科組需</w:t>
      </w:r>
      <w:proofErr w:type="gramEnd"/>
      <w:r w:rsidR="00344624" w:rsidRPr="009351EA">
        <w:rPr>
          <w:rFonts w:hint="eastAsia"/>
          <w:color w:val="auto"/>
          <w:lang w:val="zh-TW"/>
        </w:rPr>
        <w:t>用名額與增額錄取需求，酌增筆試錄取名額參加口試或體能測驗。完成</w:t>
      </w:r>
      <w:proofErr w:type="gramStart"/>
      <w:r w:rsidR="00344624" w:rsidRPr="009351EA">
        <w:rPr>
          <w:rFonts w:hint="eastAsia"/>
          <w:color w:val="auto"/>
          <w:lang w:val="zh-TW"/>
        </w:rPr>
        <w:t>各類科組考試</w:t>
      </w:r>
      <w:proofErr w:type="gramEnd"/>
      <w:r w:rsidR="00344624" w:rsidRPr="009351EA">
        <w:rPr>
          <w:rFonts w:hint="eastAsia"/>
          <w:color w:val="auto"/>
          <w:lang w:val="zh-TW"/>
        </w:rPr>
        <w:t>方式者依考試總成績依序錄取。」。</w:t>
      </w:r>
    </w:p>
    <w:p w14:paraId="083871A8" w14:textId="152BC449" w:rsidR="000E113D" w:rsidRPr="009351EA" w:rsidRDefault="00E378F1" w:rsidP="00117FE3">
      <w:pPr>
        <w:pStyle w:val="afffff4"/>
        <w:overflowPunct w:val="0"/>
        <w:ind w:firstLineChars="0" w:firstLine="0"/>
        <w:rPr>
          <w:color w:val="auto"/>
          <w:lang w:val="zh-TW"/>
        </w:rPr>
      </w:pPr>
      <w:r w:rsidRPr="009351EA">
        <w:rPr>
          <w:rFonts w:hint="eastAsia"/>
          <w:color w:val="auto"/>
          <w:lang w:val="zh-TW"/>
        </w:rPr>
        <w:t xml:space="preserve">　　</w:t>
      </w:r>
      <w:proofErr w:type="gramStart"/>
      <w:r w:rsidR="00C33007" w:rsidRPr="009351EA">
        <w:rPr>
          <w:rFonts w:hint="eastAsia"/>
          <w:color w:val="auto"/>
          <w:lang w:val="zh-TW"/>
        </w:rPr>
        <w:t>復按</w:t>
      </w:r>
      <w:r w:rsidR="000E113D" w:rsidRPr="009351EA">
        <w:rPr>
          <w:rFonts w:hint="eastAsia"/>
          <w:color w:val="auto"/>
          <w:lang w:val="zh-TW"/>
        </w:rPr>
        <w:t>口試</w:t>
      </w:r>
      <w:proofErr w:type="gramEnd"/>
      <w:r w:rsidR="000E113D" w:rsidRPr="009351EA">
        <w:rPr>
          <w:rFonts w:hint="eastAsia"/>
          <w:color w:val="auto"/>
          <w:lang w:val="zh-TW"/>
        </w:rPr>
        <w:t>規則第2條第1款規定：「</w:t>
      </w:r>
      <w:r w:rsidR="00EF00BF" w:rsidRPr="009351EA">
        <w:rPr>
          <w:rFonts w:hint="eastAsia"/>
          <w:color w:val="auto"/>
          <w:lang w:val="zh-TW"/>
        </w:rPr>
        <w:t>個別口試：指個別應考人回答口試委員之問題，藉以評量其儀態、溝通能力、人格特質、才識、應變能力。</w:t>
      </w:r>
      <w:r w:rsidR="000E113D" w:rsidRPr="009351EA">
        <w:rPr>
          <w:rFonts w:hint="eastAsia"/>
          <w:color w:val="auto"/>
          <w:lang w:val="zh-TW"/>
        </w:rPr>
        <w:t>」</w:t>
      </w:r>
      <w:r w:rsidR="00C33007" w:rsidRPr="009351EA">
        <w:rPr>
          <w:rFonts w:hint="eastAsia"/>
          <w:color w:val="auto"/>
          <w:lang w:val="zh-TW"/>
        </w:rPr>
        <w:t>第5條第1項規定 :「個別口試及集體口試之評分項目及配分如下：一、儀態（包括禮貌、態度、舉止、應對）20分。二、溝通能力（包括傾聽與表達能力）20分。三、人格特質（包括嚴謹性、情緒穩定性、開放性、和善性等）20分。四、才識（包括志趣、問題判斷、分析、專業知識、專業技術與經驗）20分。五、應變能力（包括理解、反應能力）20分。」</w:t>
      </w:r>
      <w:r w:rsidR="000E113D" w:rsidRPr="009351EA">
        <w:rPr>
          <w:rFonts w:hint="eastAsia"/>
          <w:color w:val="auto"/>
          <w:lang w:val="zh-TW"/>
        </w:rPr>
        <w:t>第6條第1項規定：「</w:t>
      </w:r>
      <w:r w:rsidR="00EF00BF" w:rsidRPr="009351EA">
        <w:rPr>
          <w:rFonts w:hint="eastAsia"/>
          <w:color w:val="auto"/>
          <w:lang w:val="zh-TW"/>
        </w:rPr>
        <w:t>舉行個別口試、集體口試或團體討論前，應召</w:t>
      </w:r>
      <w:r w:rsidR="00EF00BF" w:rsidRPr="009351EA">
        <w:rPr>
          <w:rFonts w:hint="eastAsia"/>
          <w:color w:val="auto"/>
          <w:lang w:val="zh-TW"/>
        </w:rPr>
        <w:lastRenderedPageBreak/>
        <w:t>開口試會議，</w:t>
      </w:r>
      <w:proofErr w:type="gramStart"/>
      <w:r w:rsidR="00EF00BF" w:rsidRPr="009351EA">
        <w:rPr>
          <w:rFonts w:hint="eastAsia"/>
          <w:color w:val="auto"/>
          <w:lang w:val="zh-TW"/>
        </w:rPr>
        <w:t>研</w:t>
      </w:r>
      <w:proofErr w:type="gramEnd"/>
      <w:r w:rsidR="00EF00BF" w:rsidRPr="009351EA">
        <w:rPr>
          <w:rFonts w:hint="eastAsia"/>
          <w:color w:val="auto"/>
          <w:lang w:val="zh-TW"/>
        </w:rPr>
        <w:t>商口試發問範圍或口試主題、評分標準、進行時間等有關事宜，必要時得舉行口試技術會議。</w:t>
      </w:r>
      <w:r w:rsidR="000E113D" w:rsidRPr="009351EA">
        <w:rPr>
          <w:rFonts w:hint="eastAsia"/>
          <w:color w:val="auto"/>
          <w:lang w:val="zh-TW"/>
        </w:rPr>
        <w:t>」第9條第1項規定：「</w:t>
      </w:r>
      <w:r w:rsidR="00EF00BF" w:rsidRPr="009351EA">
        <w:rPr>
          <w:rFonts w:hint="eastAsia"/>
          <w:color w:val="auto"/>
          <w:lang w:val="zh-TW"/>
        </w:rPr>
        <w:t>個別口試、集體口試每一口試委員應按個別口試及集體口試評分表所列項目逐項評分，必要時並加評語。但口試成績未滿六十分者，應加</w:t>
      </w:r>
      <w:proofErr w:type="gramStart"/>
      <w:r w:rsidR="00EF00BF" w:rsidRPr="009351EA">
        <w:rPr>
          <w:rFonts w:hint="eastAsia"/>
          <w:color w:val="auto"/>
          <w:lang w:val="zh-TW"/>
        </w:rPr>
        <w:t>註</w:t>
      </w:r>
      <w:proofErr w:type="gramEnd"/>
      <w:r w:rsidR="00EF00BF" w:rsidRPr="009351EA">
        <w:rPr>
          <w:rFonts w:hint="eastAsia"/>
          <w:color w:val="auto"/>
          <w:lang w:val="zh-TW"/>
        </w:rPr>
        <w:t>理由。</w:t>
      </w:r>
      <w:r w:rsidR="000E113D" w:rsidRPr="009351EA">
        <w:rPr>
          <w:rFonts w:hint="eastAsia"/>
          <w:color w:val="auto"/>
          <w:lang w:val="zh-TW"/>
        </w:rPr>
        <w:t>」第10條第1項規定：「</w:t>
      </w:r>
      <w:r w:rsidR="00EF00BF" w:rsidRPr="009351EA">
        <w:rPr>
          <w:rFonts w:hint="eastAsia"/>
          <w:color w:val="auto"/>
          <w:lang w:val="zh-TW"/>
        </w:rPr>
        <w:t>每一應考人之口試成績，以該組口試委員評分總和之平均數為其個別口試、集體口試或團體討論實得成績。</w:t>
      </w:r>
      <w:r w:rsidR="000E113D" w:rsidRPr="009351EA">
        <w:rPr>
          <w:rFonts w:hint="eastAsia"/>
          <w:color w:val="auto"/>
          <w:lang w:val="zh-TW"/>
        </w:rPr>
        <w:t>」</w:t>
      </w:r>
      <w:r w:rsidR="003C2F7A" w:rsidRPr="009351EA">
        <w:rPr>
          <w:rFonts w:hint="eastAsia"/>
          <w:color w:val="auto"/>
          <w:lang w:val="zh-TW"/>
        </w:rPr>
        <w:t>第11條第1項規定：「典試委員、口試委員及辦理考試人員，其有配偶或三親等內之血親、姻親應考，或為應考人現任機關首長、直屬長官、學位論文指導教授者，應行迴避。」</w:t>
      </w:r>
      <w:r w:rsidR="00117FE3" w:rsidRPr="009351EA">
        <w:rPr>
          <w:rFonts w:hint="eastAsia"/>
          <w:color w:val="auto"/>
          <w:lang w:val="zh-TW"/>
        </w:rPr>
        <w:t>。</w:t>
      </w:r>
    </w:p>
    <w:p w14:paraId="117BC6C7" w14:textId="0B869879" w:rsidR="00117FE3" w:rsidRPr="009351EA" w:rsidRDefault="00117FE3" w:rsidP="00117FE3">
      <w:pPr>
        <w:pStyle w:val="afffff4"/>
        <w:overflowPunct w:val="0"/>
        <w:ind w:firstLineChars="0" w:firstLine="0"/>
        <w:rPr>
          <w:color w:val="auto"/>
        </w:rPr>
      </w:pPr>
      <w:r w:rsidRPr="009351EA">
        <w:rPr>
          <w:rFonts w:hint="eastAsia"/>
          <w:color w:val="auto"/>
          <w:lang w:val="zh-TW"/>
        </w:rPr>
        <w:t xml:space="preserve">　　</w:t>
      </w:r>
      <w:proofErr w:type="gramStart"/>
      <w:r w:rsidR="002C159F" w:rsidRPr="009351EA">
        <w:rPr>
          <w:rFonts w:hint="eastAsia"/>
          <w:color w:val="auto"/>
          <w:lang w:val="zh-TW"/>
        </w:rPr>
        <w:t>本件訴願</w:t>
      </w:r>
      <w:proofErr w:type="gramEnd"/>
      <w:r w:rsidR="002C159F" w:rsidRPr="009351EA">
        <w:rPr>
          <w:rFonts w:hint="eastAsia"/>
          <w:color w:val="auto"/>
          <w:lang w:val="zh-TW"/>
        </w:rPr>
        <w:t>人參加112年公務人員特種考試司法人員考試三等考試</w:t>
      </w:r>
      <w:proofErr w:type="gramStart"/>
      <w:r w:rsidR="002C159F" w:rsidRPr="009351EA">
        <w:rPr>
          <w:rFonts w:hint="eastAsia"/>
          <w:color w:val="auto"/>
          <w:lang w:val="zh-TW"/>
        </w:rPr>
        <w:t>鑑</w:t>
      </w:r>
      <w:proofErr w:type="gramEnd"/>
      <w:r w:rsidR="002C159F" w:rsidRPr="009351EA">
        <w:rPr>
          <w:rFonts w:hint="eastAsia"/>
          <w:color w:val="auto"/>
          <w:lang w:val="zh-TW"/>
        </w:rPr>
        <w:t>識人員類科考試，</w:t>
      </w:r>
      <w:r w:rsidRPr="009351EA">
        <w:rPr>
          <w:rFonts w:hint="eastAsia"/>
          <w:color w:val="auto"/>
        </w:rPr>
        <w:t>第一試筆試成績58.7200分，第二試口試成績82.3333分，合併計算總成績為61.08分，未達錄取標準61.14分，致未獲錄取，</w:t>
      </w:r>
      <w:proofErr w:type="gramStart"/>
      <w:r w:rsidRPr="009351EA">
        <w:rPr>
          <w:rFonts w:hint="eastAsia"/>
          <w:color w:val="auto"/>
        </w:rPr>
        <w:t>於榜示</w:t>
      </w:r>
      <w:proofErr w:type="gramEnd"/>
      <w:r w:rsidRPr="009351EA">
        <w:rPr>
          <w:rFonts w:hint="eastAsia"/>
          <w:color w:val="auto"/>
        </w:rPr>
        <w:t>後申請複查</w:t>
      </w:r>
      <w:r w:rsidR="003C2F7A" w:rsidRPr="009351EA">
        <w:rPr>
          <w:rFonts w:hint="eastAsia"/>
          <w:color w:val="auto"/>
        </w:rPr>
        <w:t>全部筆試科目</w:t>
      </w:r>
      <w:r w:rsidR="00EF00BF" w:rsidRPr="009351EA">
        <w:rPr>
          <w:rFonts w:hint="eastAsia"/>
          <w:color w:val="auto"/>
        </w:rPr>
        <w:t>及「第二試個別口試」</w:t>
      </w:r>
      <w:r w:rsidRPr="009351EA">
        <w:rPr>
          <w:rFonts w:hint="eastAsia"/>
          <w:color w:val="auto"/>
        </w:rPr>
        <w:t>成績</w:t>
      </w:r>
      <w:r w:rsidR="002C159F" w:rsidRPr="009351EA">
        <w:rPr>
          <w:rFonts w:hint="eastAsia"/>
          <w:color w:val="auto"/>
          <w:lang w:val="zh-TW"/>
        </w:rPr>
        <w:t>後，不服考選部不予錄取之處分，陳稱</w:t>
      </w:r>
      <w:r w:rsidRPr="009351EA">
        <w:rPr>
          <w:rFonts w:hint="eastAsia"/>
          <w:color w:val="auto"/>
        </w:rPr>
        <w:t>三位口試委員之評分分別為85分、84分及78分，</w:t>
      </w:r>
      <w:r w:rsidR="003C2F7A" w:rsidRPr="009351EA">
        <w:rPr>
          <w:rFonts w:hint="eastAsia"/>
          <w:color w:val="auto"/>
        </w:rPr>
        <w:t>質疑第3位口試委員評定78分，遠低於第1、2位口試委員之評分，</w:t>
      </w:r>
      <w:proofErr w:type="gramStart"/>
      <w:r w:rsidR="003C2F7A" w:rsidRPr="009351EA">
        <w:rPr>
          <w:rFonts w:hint="eastAsia"/>
          <w:color w:val="auto"/>
        </w:rPr>
        <w:t>爰</w:t>
      </w:r>
      <w:proofErr w:type="gramEnd"/>
      <w:r w:rsidR="003C2F7A" w:rsidRPr="009351EA">
        <w:rPr>
          <w:rFonts w:hint="eastAsia"/>
          <w:color w:val="auto"/>
        </w:rPr>
        <w:t>認口試評分有失公平合理云云</w:t>
      </w:r>
      <w:r w:rsidRPr="009351EA">
        <w:rPr>
          <w:rFonts w:hint="eastAsia"/>
          <w:color w:val="auto"/>
          <w:lang w:val="zh-TW"/>
        </w:rPr>
        <w:t>，</w:t>
      </w:r>
      <w:r w:rsidRPr="009351EA">
        <w:rPr>
          <w:rFonts w:hint="eastAsia"/>
          <w:color w:val="auto"/>
        </w:rPr>
        <w:t>請求調閱其他</w:t>
      </w:r>
      <w:r w:rsidR="003C2F7A" w:rsidRPr="009351EA">
        <w:rPr>
          <w:rFonts w:hint="eastAsia"/>
          <w:color w:val="auto"/>
        </w:rPr>
        <w:t>已</w:t>
      </w:r>
      <w:r w:rsidRPr="009351EA">
        <w:rPr>
          <w:rFonts w:hint="eastAsia"/>
          <w:color w:val="auto"/>
        </w:rPr>
        <w:t>錄取</w:t>
      </w:r>
      <w:r w:rsidR="003C2F7A" w:rsidRPr="009351EA">
        <w:rPr>
          <w:rFonts w:hint="eastAsia"/>
          <w:color w:val="auto"/>
        </w:rPr>
        <w:t>應考人</w:t>
      </w:r>
      <w:r w:rsidRPr="009351EA">
        <w:rPr>
          <w:rFonts w:hint="eastAsia"/>
          <w:color w:val="auto"/>
        </w:rPr>
        <w:t>之口試</w:t>
      </w:r>
      <w:r w:rsidR="003C2F7A" w:rsidRPr="009351EA">
        <w:rPr>
          <w:rFonts w:hint="eastAsia"/>
          <w:color w:val="auto"/>
        </w:rPr>
        <w:t>成績</w:t>
      </w:r>
      <w:r w:rsidRPr="009351EA">
        <w:rPr>
          <w:rFonts w:hint="eastAsia"/>
          <w:color w:val="auto"/>
        </w:rPr>
        <w:t>及</w:t>
      </w:r>
      <w:r w:rsidR="000F52D9" w:rsidRPr="009351EA">
        <w:rPr>
          <w:rFonts w:hint="eastAsia"/>
          <w:color w:val="auto"/>
        </w:rPr>
        <w:t>請求</w:t>
      </w:r>
      <w:r w:rsidRPr="009351EA">
        <w:rPr>
          <w:rFonts w:hint="eastAsia"/>
          <w:color w:val="auto"/>
        </w:rPr>
        <w:t>重行</w:t>
      </w:r>
      <w:r w:rsidR="000F52D9" w:rsidRPr="009351EA">
        <w:rPr>
          <w:rFonts w:hint="eastAsia"/>
          <w:color w:val="auto"/>
        </w:rPr>
        <w:t>審查其口試</w:t>
      </w:r>
      <w:r w:rsidRPr="009351EA">
        <w:rPr>
          <w:rFonts w:hint="eastAsia"/>
          <w:color w:val="auto"/>
        </w:rPr>
        <w:t>評分</w:t>
      </w:r>
      <w:r w:rsidR="005F6AC8" w:rsidRPr="009351EA">
        <w:rPr>
          <w:rFonts w:hint="eastAsia"/>
          <w:color w:val="auto"/>
        </w:rPr>
        <w:t>，</w:t>
      </w:r>
      <w:r w:rsidR="005F6AC8" w:rsidRPr="009351EA">
        <w:rPr>
          <w:rFonts w:hint="eastAsia"/>
          <w:color w:val="auto"/>
          <w:lang w:val="zh-TW"/>
        </w:rPr>
        <w:t>提起訴願</w:t>
      </w:r>
      <w:r w:rsidRPr="009351EA">
        <w:rPr>
          <w:rFonts w:hint="eastAsia"/>
          <w:color w:val="auto"/>
        </w:rPr>
        <w:t>。</w:t>
      </w:r>
    </w:p>
    <w:p w14:paraId="66C02696" w14:textId="4C06804F" w:rsidR="004C4333" w:rsidRPr="009351EA" w:rsidRDefault="00117FE3" w:rsidP="00117FE3">
      <w:pPr>
        <w:pStyle w:val="afffff4"/>
        <w:overflowPunct w:val="0"/>
        <w:ind w:firstLineChars="0" w:firstLine="0"/>
        <w:rPr>
          <w:color w:val="auto"/>
          <w:lang w:val="zh-TW"/>
        </w:rPr>
      </w:pPr>
      <w:r w:rsidRPr="009351EA">
        <w:rPr>
          <w:rFonts w:hint="eastAsia"/>
          <w:color w:val="auto"/>
          <w:lang w:val="zh-TW"/>
        </w:rPr>
        <w:t xml:space="preserve">　　</w:t>
      </w:r>
      <w:r w:rsidR="002C159F" w:rsidRPr="009351EA">
        <w:rPr>
          <w:rFonts w:hint="eastAsia"/>
          <w:color w:val="auto"/>
          <w:lang w:val="zh-TW"/>
        </w:rPr>
        <w:t>查考選部辦理本項考試，依法</w:t>
      </w:r>
      <w:proofErr w:type="gramStart"/>
      <w:r w:rsidR="002C159F" w:rsidRPr="009351EA">
        <w:rPr>
          <w:rFonts w:hint="eastAsia"/>
          <w:color w:val="auto"/>
          <w:lang w:val="zh-TW"/>
        </w:rPr>
        <w:t>組織典</w:t>
      </w:r>
      <w:proofErr w:type="gramEnd"/>
      <w:r w:rsidR="002C159F" w:rsidRPr="009351EA">
        <w:rPr>
          <w:rFonts w:hint="eastAsia"/>
          <w:color w:val="auto"/>
          <w:lang w:val="zh-TW"/>
        </w:rPr>
        <w:t>試委員會</w:t>
      </w:r>
      <w:proofErr w:type="gramStart"/>
      <w:r w:rsidR="002C159F" w:rsidRPr="009351EA">
        <w:rPr>
          <w:rFonts w:hint="eastAsia"/>
          <w:color w:val="auto"/>
          <w:lang w:val="zh-TW"/>
        </w:rPr>
        <w:t>辦理典</w:t>
      </w:r>
      <w:proofErr w:type="gramEnd"/>
      <w:r w:rsidR="002C159F" w:rsidRPr="009351EA">
        <w:rPr>
          <w:rFonts w:hint="eastAsia"/>
          <w:color w:val="auto"/>
          <w:lang w:val="zh-TW"/>
        </w:rPr>
        <w:t>試事宜。本項考試口試舉行前，已依規定召開會議</w:t>
      </w:r>
      <w:proofErr w:type="gramStart"/>
      <w:r w:rsidR="002C159F" w:rsidRPr="009351EA">
        <w:rPr>
          <w:rFonts w:hint="eastAsia"/>
          <w:color w:val="auto"/>
          <w:lang w:val="zh-TW"/>
        </w:rPr>
        <w:t>研</w:t>
      </w:r>
      <w:proofErr w:type="gramEnd"/>
      <w:r w:rsidR="002C159F" w:rsidRPr="009351EA">
        <w:rPr>
          <w:rFonts w:hint="eastAsia"/>
          <w:color w:val="auto"/>
          <w:lang w:val="zh-TW"/>
        </w:rPr>
        <w:t>商口試發問範圍、口試主題、評分標準、進行時間等有關事宜。</w:t>
      </w:r>
      <w:r w:rsidR="000F52D9" w:rsidRPr="009351EA">
        <w:rPr>
          <w:rFonts w:hint="eastAsia"/>
          <w:color w:val="auto"/>
          <w:lang w:val="zh-TW"/>
        </w:rPr>
        <w:t>系爭口試報名時皆請應考人填寫基本資料表，詳述現任及曾任服務機關（構）、碩（博）士學校及指導教授等，以利考試承辦單位安排適格口試委員，並於口試當日口試進行前請各組口試委員再次審視</w:t>
      </w:r>
      <w:r w:rsidR="000F52D9" w:rsidRPr="009351EA">
        <w:rPr>
          <w:rFonts w:hint="eastAsia"/>
          <w:color w:val="auto"/>
          <w:lang w:val="zh-TW"/>
        </w:rPr>
        <w:lastRenderedPageBreak/>
        <w:t>應考人資料，</w:t>
      </w:r>
      <w:proofErr w:type="gramStart"/>
      <w:r w:rsidR="000F52D9" w:rsidRPr="009351EA">
        <w:rPr>
          <w:rFonts w:hint="eastAsia"/>
          <w:color w:val="auto"/>
          <w:lang w:val="zh-TW"/>
        </w:rPr>
        <w:t>確認均無其</w:t>
      </w:r>
      <w:proofErr w:type="gramEnd"/>
      <w:r w:rsidR="000F52D9" w:rsidRPr="009351EA">
        <w:rPr>
          <w:rFonts w:hint="eastAsia"/>
          <w:color w:val="auto"/>
          <w:lang w:val="zh-TW"/>
        </w:rPr>
        <w:t>本人、配偶、三親等內血親、姻親應考，或應考人現任機關首長、直屬長官，或為學位論文之指導教授等應行迴避之情形。</w:t>
      </w:r>
      <w:r w:rsidR="002C159F" w:rsidRPr="009351EA">
        <w:rPr>
          <w:rFonts w:hint="eastAsia"/>
          <w:color w:val="auto"/>
          <w:lang w:val="zh-TW"/>
        </w:rPr>
        <w:t>本件經本會檢視訴願人第二試口試評分表，其口試成績分別經</w:t>
      </w:r>
      <w:r w:rsidR="005E51E1" w:rsidRPr="009351EA">
        <w:rPr>
          <w:rFonts w:hint="eastAsia"/>
          <w:color w:val="auto"/>
          <w:lang w:val="zh-TW"/>
        </w:rPr>
        <w:t>三</w:t>
      </w:r>
      <w:r w:rsidR="002C159F" w:rsidRPr="009351EA">
        <w:rPr>
          <w:rFonts w:hint="eastAsia"/>
          <w:color w:val="auto"/>
          <w:lang w:val="zh-TW"/>
        </w:rPr>
        <w:t>位口試</w:t>
      </w:r>
      <w:proofErr w:type="gramStart"/>
      <w:r w:rsidR="002C159F" w:rsidRPr="009351EA">
        <w:rPr>
          <w:rFonts w:hint="eastAsia"/>
          <w:color w:val="auto"/>
          <w:lang w:val="zh-TW"/>
        </w:rPr>
        <w:t>委員</w:t>
      </w:r>
      <w:r w:rsidR="005E51E1" w:rsidRPr="009351EA">
        <w:rPr>
          <w:rFonts w:hint="eastAsia"/>
          <w:color w:val="auto"/>
          <w:lang w:val="zh-TW"/>
        </w:rPr>
        <w:t>均</w:t>
      </w:r>
      <w:r w:rsidR="002C159F" w:rsidRPr="009351EA">
        <w:rPr>
          <w:rFonts w:hint="eastAsia"/>
          <w:color w:val="auto"/>
          <w:lang w:val="zh-TW"/>
        </w:rPr>
        <w:t>依規定</w:t>
      </w:r>
      <w:proofErr w:type="gramEnd"/>
      <w:r w:rsidR="002C159F" w:rsidRPr="009351EA">
        <w:rPr>
          <w:rFonts w:hint="eastAsia"/>
          <w:color w:val="auto"/>
          <w:lang w:val="zh-TW"/>
        </w:rPr>
        <w:t>按「</w:t>
      </w:r>
      <w:r w:rsidR="005E51E1" w:rsidRPr="009351EA">
        <w:rPr>
          <w:rFonts w:hint="eastAsia"/>
          <w:color w:val="auto"/>
          <w:lang w:val="zh-TW"/>
        </w:rPr>
        <w:t>儀態</w:t>
      </w:r>
      <w:r w:rsidR="002C159F" w:rsidRPr="009351EA">
        <w:rPr>
          <w:rFonts w:hint="eastAsia"/>
          <w:color w:val="auto"/>
          <w:lang w:val="zh-TW"/>
        </w:rPr>
        <w:t>」、「</w:t>
      </w:r>
      <w:r w:rsidR="005E51E1" w:rsidRPr="009351EA">
        <w:rPr>
          <w:rFonts w:hint="eastAsia"/>
          <w:color w:val="auto"/>
          <w:lang w:val="zh-TW"/>
        </w:rPr>
        <w:t>溝通能力</w:t>
      </w:r>
      <w:r w:rsidR="002C159F" w:rsidRPr="009351EA">
        <w:rPr>
          <w:rFonts w:hint="eastAsia"/>
          <w:color w:val="auto"/>
          <w:lang w:val="zh-TW"/>
        </w:rPr>
        <w:t>」</w:t>
      </w:r>
      <w:r w:rsidR="005E51E1" w:rsidRPr="009351EA">
        <w:rPr>
          <w:rFonts w:hint="eastAsia"/>
          <w:color w:val="auto"/>
          <w:lang w:val="zh-TW"/>
        </w:rPr>
        <w:t>、「人格特質」、「才識」、「應變能力」</w:t>
      </w:r>
      <w:r w:rsidR="002C159F" w:rsidRPr="009351EA">
        <w:rPr>
          <w:rFonts w:hint="eastAsia"/>
          <w:color w:val="auto"/>
          <w:lang w:val="zh-TW"/>
        </w:rPr>
        <w:t>等</w:t>
      </w:r>
      <w:r w:rsidR="000F52D9" w:rsidRPr="009351EA">
        <w:rPr>
          <w:rFonts w:hint="eastAsia"/>
          <w:color w:val="auto"/>
          <w:lang w:val="zh-TW"/>
        </w:rPr>
        <w:t>5項</w:t>
      </w:r>
      <w:r w:rsidR="002C159F" w:rsidRPr="009351EA">
        <w:rPr>
          <w:rFonts w:hint="eastAsia"/>
          <w:color w:val="auto"/>
          <w:lang w:val="zh-TW"/>
        </w:rPr>
        <w:t>評分項目逐項評分，其中第1位口試委員評定為</w:t>
      </w:r>
      <w:r w:rsidR="005E51E1" w:rsidRPr="009351EA">
        <w:rPr>
          <w:rFonts w:hint="eastAsia"/>
          <w:color w:val="auto"/>
          <w:lang w:val="zh-TW"/>
        </w:rPr>
        <w:t>85</w:t>
      </w:r>
      <w:r w:rsidR="002C159F" w:rsidRPr="009351EA">
        <w:rPr>
          <w:rFonts w:hint="eastAsia"/>
          <w:color w:val="auto"/>
          <w:lang w:val="zh-TW"/>
        </w:rPr>
        <w:t>分</w:t>
      </w:r>
      <w:r w:rsidR="001E45A2" w:rsidRPr="009351EA">
        <w:rPr>
          <w:rFonts w:hint="eastAsia"/>
          <w:color w:val="auto"/>
          <w:lang w:val="zh-TW"/>
        </w:rPr>
        <w:t>（儀態18分、溝通能力17分、人格特質17分、才識16分、應變能力17分）</w:t>
      </w:r>
      <w:r w:rsidR="002C159F" w:rsidRPr="009351EA">
        <w:rPr>
          <w:rFonts w:hint="eastAsia"/>
          <w:color w:val="auto"/>
          <w:lang w:val="zh-TW"/>
        </w:rPr>
        <w:t>；第2位口試委員評定為</w:t>
      </w:r>
      <w:r w:rsidR="005E51E1" w:rsidRPr="009351EA">
        <w:rPr>
          <w:rFonts w:hint="eastAsia"/>
          <w:color w:val="auto"/>
          <w:lang w:val="zh-TW"/>
        </w:rPr>
        <w:t>84</w:t>
      </w:r>
      <w:r w:rsidR="002C159F" w:rsidRPr="009351EA">
        <w:rPr>
          <w:rFonts w:hint="eastAsia"/>
          <w:color w:val="auto"/>
          <w:lang w:val="zh-TW"/>
        </w:rPr>
        <w:t>分</w:t>
      </w:r>
      <w:r w:rsidR="001E45A2" w:rsidRPr="009351EA">
        <w:rPr>
          <w:rFonts w:hint="eastAsia"/>
          <w:color w:val="auto"/>
          <w:lang w:val="zh-TW"/>
        </w:rPr>
        <w:t>（儀態17分、溝通能力16分、人格特質17分、才識16分、應變能力18分）</w:t>
      </w:r>
      <w:r w:rsidR="002C159F" w:rsidRPr="009351EA">
        <w:rPr>
          <w:rFonts w:hint="eastAsia"/>
          <w:color w:val="auto"/>
          <w:lang w:val="zh-TW"/>
        </w:rPr>
        <w:t>；第3位口試委員評定為</w:t>
      </w:r>
      <w:r w:rsidR="005E51E1" w:rsidRPr="009351EA">
        <w:rPr>
          <w:rFonts w:hint="eastAsia"/>
          <w:color w:val="auto"/>
          <w:lang w:val="zh-TW"/>
        </w:rPr>
        <w:t>78</w:t>
      </w:r>
      <w:r w:rsidR="002C159F" w:rsidRPr="009351EA">
        <w:rPr>
          <w:rFonts w:hint="eastAsia"/>
          <w:color w:val="auto"/>
          <w:lang w:val="zh-TW"/>
        </w:rPr>
        <w:t>分</w:t>
      </w:r>
      <w:r w:rsidR="001E45A2" w:rsidRPr="009351EA">
        <w:rPr>
          <w:rFonts w:hint="eastAsia"/>
          <w:color w:val="auto"/>
          <w:lang w:val="zh-TW"/>
        </w:rPr>
        <w:t>（儀態16分、溝通能力16分、人格特質14分、才識15分、應變能力17分）</w:t>
      </w:r>
      <w:r w:rsidR="002C159F" w:rsidRPr="009351EA">
        <w:rPr>
          <w:rFonts w:hint="eastAsia"/>
          <w:color w:val="auto"/>
          <w:lang w:val="zh-TW"/>
        </w:rPr>
        <w:t>，此外並無發現</w:t>
      </w:r>
      <w:r w:rsidR="00CA7CC5" w:rsidRPr="009351EA">
        <w:rPr>
          <w:rFonts w:hint="eastAsia"/>
          <w:color w:val="auto"/>
          <w:lang w:val="zh-TW"/>
        </w:rPr>
        <w:t>有</w:t>
      </w:r>
      <w:r w:rsidR="002C159F" w:rsidRPr="009351EA">
        <w:rPr>
          <w:rFonts w:hint="eastAsia"/>
          <w:color w:val="auto"/>
          <w:lang w:val="zh-TW"/>
        </w:rPr>
        <w:t>漏未評分或成績計算</w:t>
      </w:r>
      <w:r w:rsidR="0082002C" w:rsidRPr="009351EA">
        <w:rPr>
          <w:rFonts w:hint="eastAsia"/>
          <w:color w:val="auto"/>
          <w:lang w:val="zh-TW"/>
        </w:rPr>
        <w:t>等</w:t>
      </w:r>
      <w:r w:rsidR="00B96F2C" w:rsidRPr="009351EA">
        <w:rPr>
          <w:rFonts w:hint="eastAsia"/>
          <w:color w:val="auto"/>
          <w:lang w:val="zh-TW"/>
        </w:rPr>
        <w:t>形式觀察</w:t>
      </w:r>
      <w:r w:rsidR="00CA7CC5" w:rsidRPr="009351EA">
        <w:rPr>
          <w:rFonts w:hint="eastAsia"/>
          <w:color w:val="auto"/>
          <w:lang w:val="zh-TW"/>
        </w:rPr>
        <w:t>顯然錯誤之</w:t>
      </w:r>
      <w:r w:rsidR="002C159F" w:rsidRPr="009351EA">
        <w:rPr>
          <w:rFonts w:hint="eastAsia"/>
          <w:color w:val="auto"/>
          <w:lang w:val="zh-TW"/>
        </w:rPr>
        <w:t>情事</w:t>
      </w:r>
      <w:r w:rsidR="004C4333" w:rsidRPr="009351EA">
        <w:rPr>
          <w:rFonts w:hint="eastAsia"/>
          <w:color w:val="auto"/>
          <w:lang w:val="zh-TW"/>
        </w:rPr>
        <w:t>，</w:t>
      </w:r>
      <w:r w:rsidR="001E45A2" w:rsidRPr="009351EA">
        <w:rPr>
          <w:rFonts w:hint="eastAsia"/>
          <w:color w:val="auto"/>
          <w:lang w:val="zh-TW"/>
        </w:rPr>
        <w:t>3</w:t>
      </w:r>
      <w:r w:rsidR="004C4333" w:rsidRPr="009351EA">
        <w:rPr>
          <w:rFonts w:hint="eastAsia"/>
          <w:color w:val="auto"/>
          <w:lang w:val="zh-TW"/>
        </w:rPr>
        <w:t>位口試委員評分總和之平均</w:t>
      </w:r>
      <w:r w:rsidR="001E45A2" w:rsidRPr="009351EA">
        <w:rPr>
          <w:rFonts w:hint="eastAsia"/>
          <w:color w:val="auto"/>
          <w:lang w:val="zh-TW"/>
        </w:rPr>
        <w:t>成績</w:t>
      </w:r>
      <w:r w:rsidR="004C4333" w:rsidRPr="009351EA">
        <w:rPr>
          <w:rFonts w:hint="eastAsia"/>
          <w:color w:val="auto"/>
          <w:lang w:val="zh-TW"/>
        </w:rPr>
        <w:t>為</w:t>
      </w:r>
      <w:r w:rsidR="005E51E1" w:rsidRPr="009351EA">
        <w:rPr>
          <w:rFonts w:hint="eastAsia"/>
          <w:color w:val="auto"/>
          <w:lang w:val="zh-TW"/>
        </w:rPr>
        <w:t>82.3333</w:t>
      </w:r>
      <w:r w:rsidR="002C159F" w:rsidRPr="009351EA">
        <w:rPr>
          <w:rFonts w:hint="eastAsia"/>
          <w:color w:val="auto"/>
          <w:lang w:val="zh-TW"/>
        </w:rPr>
        <w:t>分，與成績通知上登載之分數相符；而有關國家考試口試之評分</w:t>
      </w:r>
      <w:r w:rsidR="005E51E1" w:rsidRPr="009351EA">
        <w:rPr>
          <w:rFonts w:hint="eastAsia"/>
          <w:color w:val="auto"/>
          <w:lang w:val="zh-TW"/>
        </w:rPr>
        <w:t>，</w:t>
      </w:r>
      <w:proofErr w:type="gramStart"/>
      <w:r w:rsidR="002C159F" w:rsidRPr="009351EA">
        <w:rPr>
          <w:rFonts w:hint="eastAsia"/>
          <w:color w:val="auto"/>
          <w:lang w:val="zh-TW"/>
        </w:rPr>
        <w:t>專屬於典試</w:t>
      </w:r>
      <w:proofErr w:type="gramEnd"/>
      <w:r w:rsidR="002C159F" w:rsidRPr="009351EA">
        <w:rPr>
          <w:rFonts w:hint="eastAsia"/>
          <w:color w:val="auto"/>
          <w:lang w:val="zh-TW"/>
        </w:rPr>
        <w:t>委員或</w:t>
      </w:r>
      <w:proofErr w:type="gramStart"/>
      <w:r w:rsidR="002C159F" w:rsidRPr="009351EA">
        <w:rPr>
          <w:rFonts w:hint="eastAsia"/>
          <w:color w:val="auto"/>
          <w:lang w:val="zh-TW"/>
        </w:rPr>
        <w:t>遴</w:t>
      </w:r>
      <w:proofErr w:type="gramEnd"/>
      <w:r w:rsidR="002C159F" w:rsidRPr="009351EA">
        <w:rPr>
          <w:rFonts w:hint="eastAsia"/>
          <w:color w:val="auto"/>
          <w:lang w:val="zh-TW"/>
        </w:rPr>
        <w:t>聘之口試委員職權，口試委員對於應考人回答問題所為之評分，係根據學識素養與經驗所為學術上之專業判斷，具有高度之判斷餘地，</w:t>
      </w:r>
      <w:r w:rsidR="005E51E1" w:rsidRPr="009351EA">
        <w:rPr>
          <w:rFonts w:hint="eastAsia"/>
          <w:color w:val="auto"/>
          <w:lang w:val="zh-TW"/>
        </w:rPr>
        <w:t>其評定</w:t>
      </w:r>
      <w:r w:rsidR="00CA7CC5" w:rsidRPr="009351EA">
        <w:rPr>
          <w:rFonts w:hint="eastAsia"/>
          <w:color w:val="auto"/>
          <w:lang w:val="zh-TW"/>
        </w:rPr>
        <w:t>若</w:t>
      </w:r>
      <w:r w:rsidR="005E51E1" w:rsidRPr="009351EA">
        <w:rPr>
          <w:rFonts w:hint="eastAsia"/>
          <w:color w:val="auto"/>
          <w:lang w:val="zh-TW"/>
        </w:rPr>
        <w:t>無違背法令或依形式觀察有顯然錯誤之情事，</w:t>
      </w:r>
      <w:r w:rsidR="001E45A2" w:rsidRPr="009351EA">
        <w:rPr>
          <w:rFonts w:hint="eastAsia"/>
          <w:color w:val="auto"/>
          <w:lang w:val="zh-TW"/>
        </w:rPr>
        <w:t>應予尊重（</w:t>
      </w:r>
      <w:r w:rsidR="005E51E1" w:rsidRPr="009351EA">
        <w:rPr>
          <w:rFonts w:hint="eastAsia"/>
          <w:color w:val="auto"/>
          <w:lang w:val="zh-TW"/>
        </w:rPr>
        <w:t>司法院釋字第319號解釋意旨</w:t>
      </w:r>
      <w:r w:rsidR="001E45A2" w:rsidRPr="009351EA">
        <w:rPr>
          <w:rFonts w:hint="eastAsia"/>
          <w:color w:val="auto"/>
          <w:lang w:val="zh-TW"/>
        </w:rPr>
        <w:t>參照）</w:t>
      </w:r>
      <w:r w:rsidR="005E51E1" w:rsidRPr="009351EA">
        <w:rPr>
          <w:rFonts w:hint="eastAsia"/>
          <w:color w:val="auto"/>
          <w:lang w:val="zh-TW"/>
        </w:rPr>
        <w:t>。</w:t>
      </w:r>
      <w:r w:rsidR="001E45A2" w:rsidRPr="009351EA">
        <w:rPr>
          <w:rFonts w:hint="eastAsia"/>
          <w:color w:val="auto"/>
          <w:lang w:val="zh-TW"/>
        </w:rPr>
        <w:t>從而</w:t>
      </w:r>
      <w:r w:rsidR="004C4333" w:rsidRPr="009351EA">
        <w:rPr>
          <w:rFonts w:hint="eastAsia"/>
          <w:color w:val="auto"/>
          <w:lang w:val="zh-TW"/>
        </w:rPr>
        <w:t>訴願人</w:t>
      </w:r>
      <w:r w:rsidR="006516C4" w:rsidRPr="009351EA">
        <w:rPr>
          <w:rFonts w:hint="eastAsia"/>
          <w:color w:val="auto"/>
          <w:lang w:val="zh-TW"/>
        </w:rPr>
        <w:t>以其個別口試成績偏低</w:t>
      </w:r>
      <w:r w:rsidR="001E45A2" w:rsidRPr="009351EA">
        <w:rPr>
          <w:rFonts w:hint="eastAsia"/>
          <w:color w:val="auto"/>
          <w:lang w:val="zh-TW"/>
        </w:rPr>
        <w:t>即要求</w:t>
      </w:r>
      <w:r w:rsidR="004C4333" w:rsidRPr="009351EA">
        <w:rPr>
          <w:rFonts w:hint="eastAsia"/>
          <w:color w:val="auto"/>
        </w:rPr>
        <w:t>重行</w:t>
      </w:r>
      <w:r w:rsidR="001E45A2" w:rsidRPr="009351EA">
        <w:rPr>
          <w:rFonts w:hint="eastAsia"/>
          <w:color w:val="auto"/>
        </w:rPr>
        <w:t>審查</w:t>
      </w:r>
      <w:r w:rsidR="004C4333" w:rsidRPr="009351EA">
        <w:rPr>
          <w:rFonts w:hint="eastAsia"/>
          <w:color w:val="auto"/>
        </w:rPr>
        <w:t>評分</w:t>
      </w:r>
      <w:r w:rsidR="004C4333" w:rsidRPr="009351EA">
        <w:rPr>
          <w:rFonts w:hint="eastAsia"/>
          <w:color w:val="auto"/>
          <w:lang w:val="zh-TW"/>
        </w:rPr>
        <w:t>，</w:t>
      </w:r>
      <w:r w:rsidR="001E45A2" w:rsidRPr="009351EA">
        <w:rPr>
          <w:rFonts w:hint="eastAsia"/>
          <w:color w:val="auto"/>
          <w:lang w:val="zh-TW"/>
        </w:rPr>
        <w:t>與</w:t>
      </w:r>
      <w:r w:rsidR="004C4333" w:rsidRPr="009351EA">
        <w:rPr>
          <w:rFonts w:hint="eastAsia"/>
          <w:color w:val="auto"/>
          <w:lang w:val="zh-TW"/>
        </w:rPr>
        <w:t>法不合。綜上，訴願人</w:t>
      </w:r>
      <w:r w:rsidR="004C4333" w:rsidRPr="009351EA">
        <w:rPr>
          <w:rFonts w:hint="eastAsia"/>
          <w:color w:val="auto"/>
        </w:rPr>
        <w:t>合併計算總成績為61.08分，未達錄取標準61.14分</w:t>
      </w:r>
      <w:r w:rsidR="004B64E4" w:rsidRPr="009351EA">
        <w:rPr>
          <w:rFonts w:hint="eastAsia"/>
          <w:color w:val="auto"/>
        </w:rPr>
        <w:t>，</w:t>
      </w:r>
      <w:r w:rsidR="004C4333" w:rsidRPr="009351EA">
        <w:rPr>
          <w:rFonts w:hint="eastAsia"/>
          <w:color w:val="auto"/>
          <w:lang w:val="zh-TW"/>
        </w:rPr>
        <w:t>本件考選部所為不予錄取之處分，依法並無違誤，應予維持。</w:t>
      </w:r>
    </w:p>
    <w:p w14:paraId="67EF6BD9" w14:textId="50FEB94E" w:rsidR="001E45A2" w:rsidRPr="009351EA" w:rsidRDefault="001E45A2" w:rsidP="00117FE3">
      <w:pPr>
        <w:pStyle w:val="afffff4"/>
        <w:overflowPunct w:val="0"/>
        <w:ind w:firstLineChars="0" w:firstLine="0"/>
        <w:rPr>
          <w:color w:val="auto"/>
          <w:lang w:val="zh-TW"/>
        </w:rPr>
      </w:pPr>
      <w:r w:rsidRPr="009351EA">
        <w:rPr>
          <w:rFonts w:hint="eastAsia"/>
          <w:color w:val="auto"/>
          <w:lang w:val="zh-TW"/>
        </w:rPr>
        <w:t xml:space="preserve">　　</w:t>
      </w:r>
      <w:bookmarkStart w:id="0" w:name="_Hlk163464158"/>
      <w:r w:rsidR="00C80A01" w:rsidRPr="009351EA">
        <w:rPr>
          <w:rFonts w:hint="eastAsia"/>
          <w:color w:val="auto"/>
          <w:lang w:val="zh-TW"/>
        </w:rPr>
        <w:t>又訴願人請求調閱其他已錄取應考人之口試成績</w:t>
      </w:r>
      <w:r w:rsidR="00760797" w:rsidRPr="009351EA">
        <w:rPr>
          <w:rFonts w:hint="eastAsia"/>
          <w:color w:val="auto"/>
          <w:lang w:val="zh-TW"/>
        </w:rPr>
        <w:t>一節</w:t>
      </w:r>
      <w:r w:rsidR="00E107A0" w:rsidRPr="009351EA">
        <w:rPr>
          <w:rFonts w:hint="eastAsia"/>
          <w:color w:val="auto"/>
          <w:lang w:val="zh-TW"/>
        </w:rPr>
        <w:t>，</w:t>
      </w:r>
      <w:r w:rsidR="00C80A01" w:rsidRPr="009351EA">
        <w:rPr>
          <w:rFonts w:hint="eastAsia"/>
          <w:color w:val="auto"/>
          <w:lang w:val="zh-TW"/>
        </w:rPr>
        <w:t>按其他應考人之口試成績屬「個人資料」</w:t>
      </w:r>
      <w:bookmarkStart w:id="1" w:name="_Hlk162958550"/>
      <w:r w:rsidR="00C80A01" w:rsidRPr="009351EA">
        <w:rPr>
          <w:rFonts w:hint="eastAsia"/>
          <w:color w:val="auto"/>
          <w:lang w:val="zh-TW"/>
        </w:rPr>
        <w:t>，依法</w:t>
      </w:r>
      <w:r w:rsidR="00B96F2C" w:rsidRPr="009351EA">
        <w:rPr>
          <w:rFonts w:hint="eastAsia"/>
          <w:color w:val="auto"/>
        </w:rPr>
        <w:t>不得提供</w:t>
      </w:r>
      <w:r w:rsidR="00C80A01" w:rsidRPr="009351EA">
        <w:rPr>
          <w:rFonts w:hint="eastAsia"/>
          <w:color w:val="auto"/>
          <w:lang w:val="zh-TW"/>
        </w:rPr>
        <w:t>，</w:t>
      </w:r>
      <w:bookmarkEnd w:id="1"/>
      <w:proofErr w:type="gramStart"/>
      <w:r w:rsidR="00C80A01" w:rsidRPr="009351EA">
        <w:rPr>
          <w:rFonts w:hint="eastAsia"/>
          <w:color w:val="auto"/>
          <w:lang w:val="zh-TW"/>
        </w:rPr>
        <w:t>併</w:t>
      </w:r>
      <w:proofErr w:type="gramEnd"/>
      <w:r w:rsidR="00C80A01" w:rsidRPr="009351EA">
        <w:rPr>
          <w:rFonts w:hint="eastAsia"/>
          <w:color w:val="auto"/>
          <w:lang w:val="zh-TW"/>
        </w:rPr>
        <w:t>予指明。</w:t>
      </w:r>
      <w:bookmarkEnd w:id="0"/>
    </w:p>
    <w:p w14:paraId="45E14346" w14:textId="711F9951" w:rsidR="00E02D5D" w:rsidRPr="009351EA" w:rsidRDefault="004B64E4" w:rsidP="004B64E4">
      <w:pPr>
        <w:pStyle w:val="afffff4"/>
        <w:overflowPunct w:val="0"/>
        <w:ind w:firstLineChars="0" w:firstLine="0"/>
        <w:rPr>
          <w:color w:val="auto"/>
        </w:rPr>
      </w:pPr>
      <w:r w:rsidRPr="009351EA">
        <w:rPr>
          <w:rFonts w:hint="eastAsia"/>
          <w:color w:val="auto"/>
        </w:rPr>
        <w:t xml:space="preserve">　　</w:t>
      </w:r>
      <w:r w:rsidR="008000ED" w:rsidRPr="009351EA">
        <w:rPr>
          <w:rFonts w:hint="eastAsia"/>
          <w:color w:val="auto"/>
        </w:rPr>
        <w:t>據</w:t>
      </w:r>
      <w:proofErr w:type="gramStart"/>
      <w:r w:rsidR="008000ED" w:rsidRPr="009351EA">
        <w:rPr>
          <w:rFonts w:hint="eastAsia"/>
          <w:color w:val="auto"/>
        </w:rPr>
        <w:t>上論結</w:t>
      </w:r>
      <w:proofErr w:type="gramEnd"/>
      <w:r w:rsidR="008000ED" w:rsidRPr="009351EA">
        <w:rPr>
          <w:rFonts w:hint="eastAsia"/>
          <w:color w:val="auto"/>
        </w:rPr>
        <w:t>，</w:t>
      </w:r>
      <w:proofErr w:type="gramStart"/>
      <w:r w:rsidR="008000ED" w:rsidRPr="009351EA">
        <w:rPr>
          <w:rFonts w:hint="eastAsia"/>
          <w:color w:val="auto"/>
        </w:rPr>
        <w:t>本件訴願</w:t>
      </w:r>
      <w:proofErr w:type="gramEnd"/>
      <w:r w:rsidR="008000ED" w:rsidRPr="009351EA">
        <w:rPr>
          <w:rFonts w:hint="eastAsia"/>
          <w:color w:val="auto"/>
        </w:rPr>
        <w:t>為無理由，</w:t>
      </w:r>
      <w:proofErr w:type="gramStart"/>
      <w:r w:rsidR="008000ED" w:rsidRPr="009351EA">
        <w:rPr>
          <w:rFonts w:hint="eastAsia"/>
          <w:color w:val="auto"/>
        </w:rPr>
        <w:t>爰</w:t>
      </w:r>
      <w:proofErr w:type="gramEnd"/>
      <w:r w:rsidR="008000ED" w:rsidRPr="009351EA">
        <w:rPr>
          <w:rFonts w:hint="eastAsia"/>
          <w:color w:val="auto"/>
        </w:rPr>
        <w:t>依訴願法第79條第1項決</w:t>
      </w:r>
      <w:r w:rsidR="008000ED" w:rsidRPr="009351EA">
        <w:rPr>
          <w:rFonts w:hint="eastAsia"/>
          <w:color w:val="auto"/>
        </w:rPr>
        <w:lastRenderedPageBreak/>
        <w:t>定如主文。</w:t>
      </w:r>
    </w:p>
    <w:p w14:paraId="6DDEA26D" w14:textId="39DF1AC9" w:rsidR="001A29ED" w:rsidRPr="009351EA" w:rsidRDefault="001A29ED" w:rsidP="007B7060">
      <w:pPr>
        <w:pStyle w:val="affffe"/>
        <w:overflowPunct w:val="0"/>
        <w:ind w:left="240"/>
      </w:pPr>
      <w:r w:rsidRPr="009351EA">
        <w:rPr>
          <w:rFonts w:hint="eastAsia"/>
        </w:rPr>
        <w:t xml:space="preserve">訴願審議委員會主任委員　</w:t>
      </w:r>
      <w:r w:rsidR="00C942DF" w:rsidRPr="009351EA">
        <w:rPr>
          <w:rFonts w:hint="eastAsia"/>
        </w:rPr>
        <w:t xml:space="preserve">劉　建　</w:t>
      </w:r>
      <w:proofErr w:type="gramStart"/>
      <w:r w:rsidR="00C942DF" w:rsidRPr="009351EA">
        <w:rPr>
          <w:rFonts w:hint="eastAsia"/>
        </w:rPr>
        <w:t>忻</w:t>
      </w:r>
      <w:proofErr w:type="gramEnd"/>
    </w:p>
    <w:p w14:paraId="110A332D" w14:textId="3F136012" w:rsidR="001A29ED" w:rsidRPr="009351EA" w:rsidRDefault="001A29ED" w:rsidP="007B7060">
      <w:pPr>
        <w:pStyle w:val="afffff0"/>
        <w:overflowPunct w:val="0"/>
        <w:ind w:left="240"/>
      </w:pPr>
      <w:r w:rsidRPr="009351EA">
        <w:rPr>
          <w:rFonts w:hint="eastAsia"/>
        </w:rPr>
        <w:t xml:space="preserve">委員　</w:t>
      </w:r>
      <w:proofErr w:type="gramStart"/>
      <w:r w:rsidR="00C942DF" w:rsidRPr="009351EA">
        <w:rPr>
          <w:rFonts w:hint="eastAsia"/>
        </w:rPr>
        <w:t>蔡</w:t>
      </w:r>
      <w:proofErr w:type="gramEnd"/>
      <w:r w:rsidR="00C942DF" w:rsidRPr="009351EA">
        <w:rPr>
          <w:rFonts w:hint="eastAsia"/>
        </w:rPr>
        <w:t xml:space="preserve">　志　方</w:t>
      </w:r>
    </w:p>
    <w:p w14:paraId="7D02772F" w14:textId="77777777" w:rsidR="001A29ED" w:rsidRPr="009351EA" w:rsidRDefault="001A29ED" w:rsidP="007B7060">
      <w:pPr>
        <w:pStyle w:val="afffff0"/>
        <w:overflowPunct w:val="0"/>
        <w:ind w:left="240"/>
      </w:pPr>
      <w:r w:rsidRPr="009351EA">
        <w:rPr>
          <w:rFonts w:hint="eastAsia"/>
        </w:rPr>
        <w:t xml:space="preserve">委員　</w:t>
      </w:r>
      <w:r w:rsidR="00C942DF" w:rsidRPr="009351EA">
        <w:rPr>
          <w:rFonts w:hint="eastAsia"/>
        </w:rPr>
        <w:t xml:space="preserve">林　明　</w:t>
      </w:r>
      <w:proofErr w:type="gramStart"/>
      <w:r w:rsidR="00C942DF" w:rsidRPr="009351EA">
        <w:rPr>
          <w:rFonts w:hint="eastAsia"/>
        </w:rPr>
        <w:t>鏘</w:t>
      </w:r>
      <w:proofErr w:type="gramEnd"/>
    </w:p>
    <w:p w14:paraId="62A343F4" w14:textId="77777777" w:rsidR="001A29ED" w:rsidRPr="009351EA" w:rsidRDefault="001A29ED" w:rsidP="007B7060">
      <w:pPr>
        <w:pStyle w:val="afffff0"/>
        <w:overflowPunct w:val="0"/>
        <w:ind w:left="240"/>
      </w:pPr>
      <w:r w:rsidRPr="009351EA">
        <w:rPr>
          <w:rFonts w:hint="eastAsia"/>
        </w:rPr>
        <w:t xml:space="preserve">委員　</w:t>
      </w:r>
      <w:r w:rsidR="00C942DF" w:rsidRPr="009351EA">
        <w:rPr>
          <w:rFonts w:hint="eastAsia"/>
        </w:rPr>
        <w:t>張　瓊　玲</w:t>
      </w:r>
    </w:p>
    <w:p w14:paraId="4A5B5302" w14:textId="77777777" w:rsidR="001A29ED" w:rsidRPr="009351EA" w:rsidRDefault="001A29ED" w:rsidP="007B7060">
      <w:pPr>
        <w:pStyle w:val="afffff0"/>
        <w:overflowPunct w:val="0"/>
        <w:ind w:left="240"/>
      </w:pPr>
      <w:r w:rsidRPr="009351EA">
        <w:rPr>
          <w:rFonts w:hint="eastAsia"/>
        </w:rPr>
        <w:t xml:space="preserve">委員　</w:t>
      </w:r>
      <w:r w:rsidR="00C942DF" w:rsidRPr="009351EA">
        <w:rPr>
          <w:rFonts w:hint="eastAsia"/>
        </w:rPr>
        <w:t>蕭　文　生</w:t>
      </w:r>
    </w:p>
    <w:p w14:paraId="2C8C5CB4" w14:textId="77777777" w:rsidR="001A29ED" w:rsidRPr="009351EA" w:rsidRDefault="001A29ED" w:rsidP="007B7060">
      <w:pPr>
        <w:pStyle w:val="afffff0"/>
        <w:overflowPunct w:val="0"/>
        <w:ind w:left="240"/>
      </w:pPr>
      <w:r w:rsidRPr="009351EA">
        <w:rPr>
          <w:rFonts w:hint="eastAsia"/>
        </w:rPr>
        <w:t xml:space="preserve">委員　</w:t>
      </w:r>
      <w:r w:rsidR="00C942DF" w:rsidRPr="009351EA">
        <w:rPr>
          <w:rFonts w:hint="eastAsia"/>
        </w:rPr>
        <w:t xml:space="preserve">林　</w:t>
      </w:r>
      <w:proofErr w:type="gramStart"/>
      <w:r w:rsidR="00C942DF" w:rsidRPr="009351EA">
        <w:rPr>
          <w:rFonts w:hint="eastAsia"/>
        </w:rPr>
        <w:t>昱</w:t>
      </w:r>
      <w:proofErr w:type="gramEnd"/>
      <w:r w:rsidR="00C942DF" w:rsidRPr="009351EA">
        <w:rPr>
          <w:rFonts w:hint="eastAsia"/>
        </w:rPr>
        <w:t xml:space="preserve">　梅</w:t>
      </w:r>
    </w:p>
    <w:p w14:paraId="1FCD2B3A" w14:textId="77777777" w:rsidR="001A29ED" w:rsidRPr="009351EA" w:rsidRDefault="001A29ED" w:rsidP="007B7060">
      <w:pPr>
        <w:pStyle w:val="afffff0"/>
        <w:overflowPunct w:val="0"/>
        <w:ind w:left="240"/>
      </w:pPr>
      <w:r w:rsidRPr="009351EA">
        <w:rPr>
          <w:rFonts w:hint="eastAsia"/>
        </w:rPr>
        <w:t xml:space="preserve">委員　</w:t>
      </w:r>
      <w:proofErr w:type="gramStart"/>
      <w:r w:rsidR="00C942DF" w:rsidRPr="009351EA">
        <w:rPr>
          <w:rFonts w:hint="eastAsia"/>
        </w:rPr>
        <w:t>郭</w:t>
      </w:r>
      <w:proofErr w:type="gramEnd"/>
      <w:r w:rsidR="00C942DF" w:rsidRPr="009351EA">
        <w:rPr>
          <w:rFonts w:hint="eastAsia"/>
        </w:rPr>
        <w:t xml:space="preserve">　宏　榮</w:t>
      </w:r>
    </w:p>
    <w:p w14:paraId="1D000EA3" w14:textId="77777777" w:rsidR="001A29ED" w:rsidRPr="009351EA" w:rsidRDefault="001A29ED" w:rsidP="007B7060">
      <w:pPr>
        <w:pStyle w:val="afffff0"/>
        <w:overflowPunct w:val="0"/>
        <w:ind w:left="240"/>
      </w:pPr>
      <w:r w:rsidRPr="009351EA">
        <w:rPr>
          <w:rFonts w:hint="eastAsia"/>
        </w:rPr>
        <w:t xml:space="preserve">委員　</w:t>
      </w:r>
      <w:r w:rsidR="00C942DF" w:rsidRPr="009351EA">
        <w:rPr>
          <w:rFonts w:hint="eastAsia"/>
        </w:rPr>
        <w:t>張　秋　元</w:t>
      </w:r>
    </w:p>
    <w:p w14:paraId="263E5065" w14:textId="77777777" w:rsidR="001A29ED" w:rsidRPr="001867EF" w:rsidRDefault="001A29ED" w:rsidP="007B7060">
      <w:pPr>
        <w:pStyle w:val="afffff0"/>
        <w:overflowPunct w:val="0"/>
        <w:ind w:left="240"/>
      </w:pPr>
      <w:r w:rsidRPr="001867EF">
        <w:rPr>
          <w:rFonts w:hint="eastAsia"/>
        </w:rPr>
        <w:t xml:space="preserve">委員　</w:t>
      </w:r>
      <w:r w:rsidR="00C942DF" w:rsidRPr="001867EF">
        <w:rPr>
          <w:rFonts w:hint="eastAsia"/>
        </w:rPr>
        <w:t>周　秋　玲</w:t>
      </w:r>
    </w:p>
    <w:p w14:paraId="4E750B58" w14:textId="77777777" w:rsidR="001A29ED" w:rsidRPr="001867EF" w:rsidRDefault="001A29ED" w:rsidP="007B7060">
      <w:pPr>
        <w:pStyle w:val="afffff0"/>
        <w:overflowPunct w:val="0"/>
        <w:ind w:left="240"/>
      </w:pPr>
      <w:r w:rsidRPr="001867EF">
        <w:rPr>
          <w:rFonts w:hint="eastAsia"/>
        </w:rPr>
        <w:t xml:space="preserve">委員　</w:t>
      </w:r>
      <w:proofErr w:type="gramStart"/>
      <w:r w:rsidR="00C942DF" w:rsidRPr="001867EF">
        <w:rPr>
          <w:rFonts w:hint="eastAsia"/>
        </w:rPr>
        <w:t>鍾</w:t>
      </w:r>
      <w:proofErr w:type="gramEnd"/>
      <w:r w:rsidR="00C942DF" w:rsidRPr="001867EF">
        <w:rPr>
          <w:rFonts w:hint="eastAsia"/>
        </w:rPr>
        <w:t xml:space="preserve">　士　偉</w:t>
      </w:r>
    </w:p>
    <w:p w14:paraId="7B410A9A" w14:textId="77777777" w:rsidR="001A29ED" w:rsidRPr="001867EF" w:rsidRDefault="001A29ED" w:rsidP="007B7060">
      <w:pPr>
        <w:pStyle w:val="afffff0"/>
        <w:overflowPunct w:val="0"/>
        <w:ind w:left="240"/>
      </w:pPr>
      <w:r w:rsidRPr="001867EF">
        <w:rPr>
          <w:rFonts w:hint="eastAsia"/>
        </w:rPr>
        <w:t xml:space="preserve">委員　</w:t>
      </w:r>
      <w:r w:rsidR="00C942DF" w:rsidRPr="001867EF">
        <w:rPr>
          <w:rFonts w:hint="eastAsia"/>
        </w:rPr>
        <w:t>吳　瑞　蘭</w:t>
      </w:r>
    </w:p>
    <w:p w14:paraId="75D244B6" w14:textId="37A01189" w:rsidR="00846172" w:rsidRPr="003F3C58" w:rsidRDefault="00846172" w:rsidP="007B7060">
      <w:pPr>
        <w:pStyle w:val="affffff6"/>
        <w:overflowPunct w:val="0"/>
      </w:pPr>
      <w:r w:rsidRPr="003F3C58">
        <w:rPr>
          <w:rFonts w:hint="eastAsia"/>
        </w:rPr>
        <w:t>中華民國</w:t>
      </w:r>
      <w:r w:rsidRPr="003F3C58">
        <w:t>113</w:t>
      </w:r>
      <w:r w:rsidR="002C159F">
        <w:rPr>
          <w:rFonts w:hint="eastAsia"/>
        </w:rPr>
        <w:t>年</w:t>
      </w:r>
      <w:r w:rsidR="007523A3">
        <w:rPr>
          <w:rFonts w:hint="eastAsia"/>
        </w:rPr>
        <w:t>4</w:t>
      </w:r>
      <w:r w:rsidR="002C159F">
        <w:rPr>
          <w:rFonts w:hint="eastAsia"/>
        </w:rPr>
        <w:t>月</w:t>
      </w:r>
      <w:r w:rsidR="007523A3">
        <w:rPr>
          <w:rFonts w:hint="eastAsia"/>
        </w:rPr>
        <w:t>1</w:t>
      </w:r>
      <w:r w:rsidR="002C159F">
        <w:rPr>
          <w:rFonts w:hint="eastAsia"/>
        </w:rPr>
        <w:t>日</w:t>
      </w:r>
    </w:p>
    <w:p w14:paraId="5F6DBFDE" w14:textId="135B6015" w:rsidR="00E02D5D" w:rsidRPr="001867EF" w:rsidRDefault="001A29ED" w:rsidP="007B7060">
      <w:pPr>
        <w:pStyle w:val="affff9"/>
        <w:overflowPunct w:val="0"/>
      </w:pPr>
      <w:r w:rsidRPr="001867EF">
        <w:rPr>
          <w:rFonts w:hint="eastAsia"/>
        </w:rPr>
        <w:t>院長</w:t>
      </w:r>
      <w:r w:rsidR="00C942DF" w:rsidRPr="001867EF">
        <w:rPr>
          <w:rFonts w:hint="eastAsia"/>
        </w:rPr>
        <w:t>黃</w:t>
      </w:r>
      <w:r w:rsidR="00B96F2C">
        <w:rPr>
          <w:rFonts w:hint="eastAsia"/>
        </w:rPr>
        <w:t>榮村</w:t>
      </w:r>
    </w:p>
    <w:p w14:paraId="7BE71FE4" w14:textId="27B2609C" w:rsidR="00133642" w:rsidRPr="00C10616" w:rsidRDefault="00E02D5D" w:rsidP="007B7060">
      <w:pPr>
        <w:pStyle w:val="affffc"/>
        <w:overflowPunct w:val="0"/>
      </w:pPr>
      <w:r w:rsidRPr="003807B0">
        <w:rPr>
          <w:rFonts w:hint="eastAsia"/>
        </w:rPr>
        <w:t>如不服本決定，得於決定書送達之次日起2個月內向</w:t>
      </w:r>
      <w:proofErr w:type="gramStart"/>
      <w:r w:rsidRPr="003807B0">
        <w:rPr>
          <w:rFonts w:hint="eastAsia"/>
        </w:rPr>
        <w:t>臺</w:t>
      </w:r>
      <w:proofErr w:type="gramEnd"/>
      <w:r w:rsidRPr="003807B0">
        <w:rPr>
          <w:rFonts w:hint="eastAsia"/>
        </w:rPr>
        <w:t>北高等行政法院提起行政訴訟。</w:t>
      </w:r>
    </w:p>
    <w:sectPr w:rsidR="00133642" w:rsidRPr="00C10616" w:rsidSect="00B96F2C">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56D8" w14:textId="77777777" w:rsidR="00DA42EE" w:rsidRDefault="00DA42EE">
      <w:r>
        <w:separator/>
      </w:r>
    </w:p>
  </w:endnote>
  <w:endnote w:type="continuationSeparator" w:id="0">
    <w:p w14:paraId="08AFDF94" w14:textId="77777777" w:rsidR="00DA42EE" w:rsidRDefault="00DA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A-113-070004</w:t>
    </w:r>
    <w:r w:rsidR="002C159F" w:rsidRPr="00804F80">
      <w:rPr>
        <w:szCs w:val="24"/>
      </w:rPr>
      <w:tab/>
    </w:r>
    <w:r w:rsidR="002C159F" w:rsidRPr="00804F80">
      <w:rPr>
        <w:szCs w:val="24"/>
      </w:rPr>
      <w:tab/>
    </w:r>
    <w:r w:rsidR="002C159F" w:rsidRPr="00804F80">
      <w:rPr>
        <w:szCs w:val="24"/>
      </w:rPr>
      <w:tab/>
    </w:r>
    <w:r w:rsidR="002C159F" w:rsidRPr="00804F80">
      <w:rPr>
        <w:szCs w:val="24"/>
      </w:rPr>
      <w:tab/>
    </w:r>
    <w:r w:rsidR="002C159F" w:rsidRPr="00804F80">
      <w:rPr>
        <w:szCs w:val="24"/>
      </w:rPr>
      <w:tab/>
    </w:r>
    <w:r w:rsidR="002C159F" w:rsidRPr="00804F80">
      <w:rPr>
        <w:szCs w:val="24"/>
      </w:rPr>
      <w:tab/>
    </w:r>
    <w:r w:rsidR="002C159F" w:rsidRPr="00804F80">
      <w:rPr>
        <w:rFonts w:ascii="標楷體" w:hint="eastAsia"/>
        <w:szCs w:val="24"/>
      </w:rPr>
      <w:t>第</w:t>
    </w:r>
    <w:r w:rsidR="002C159F" w:rsidRPr="00804F80">
      <w:rPr>
        <w:rStyle w:val="af0"/>
        <w:szCs w:val="24"/>
      </w:rPr>
      <w:fldChar w:fldCharType="begin"/>
    </w:r>
    <w:r w:rsidR="002C159F" w:rsidRPr="00804F80">
      <w:rPr>
        <w:rStyle w:val="af0"/>
        <w:szCs w:val="24"/>
      </w:rPr>
      <w:instrText xml:space="preserve"> PAGE </w:instrText>
    </w:r>
    <w:r w:rsidR="002C159F" w:rsidRPr="00804F80">
      <w:rPr>
        <w:rStyle w:val="af0"/>
        <w:szCs w:val="24"/>
      </w:rPr>
      <w:fldChar w:fldCharType="separate"/>
    </w:r>
    <w:r w:rsidR="002C159F" w:rsidRPr="00804F80">
      <w:rPr>
        <w:rStyle w:val="af0"/>
        <w:szCs w:val="24"/>
      </w:rPr>
      <w:t>1</w:t>
    </w:r>
    <w:r w:rsidR="002C159F" w:rsidRPr="00804F80">
      <w:rPr>
        <w:rStyle w:val="af0"/>
        <w:szCs w:val="24"/>
      </w:rPr>
      <w:fldChar w:fldCharType="end"/>
    </w:r>
    <w:r w:rsidR="002C159F" w:rsidRPr="00804F80">
      <w:rPr>
        <w:rFonts w:ascii="標楷體" w:hint="eastAsia"/>
        <w:szCs w:val="24"/>
      </w:rPr>
      <w:t>頁(共</w:t>
    </w:r>
    <w:r w:rsidR="002C159F" w:rsidRPr="00804F80">
      <w:rPr>
        <w:rStyle w:val="af0"/>
        <w:szCs w:val="24"/>
      </w:rPr>
      <w:fldChar w:fldCharType="begin"/>
    </w:r>
    <w:r w:rsidR="002C159F" w:rsidRPr="00804F80">
      <w:rPr>
        <w:rStyle w:val="af0"/>
        <w:szCs w:val="24"/>
      </w:rPr>
      <w:instrText xml:space="preserve"> NUMPAGES </w:instrText>
    </w:r>
    <w:r w:rsidR="002C159F" w:rsidRPr="00804F80">
      <w:rPr>
        <w:rStyle w:val="af0"/>
        <w:szCs w:val="24"/>
      </w:rPr>
      <w:fldChar w:fldCharType="separate"/>
    </w:r>
    <w:r w:rsidR="002C159F" w:rsidRPr="00804F80">
      <w:rPr>
        <w:rStyle w:val="af0"/>
        <w:szCs w:val="24"/>
      </w:rPr>
      <w:t>2</w:t>
    </w:r>
    <w:r w:rsidR="002C159F" w:rsidRPr="00804F80">
      <w:rPr>
        <w:rStyle w:val="af0"/>
        <w:szCs w:val="24"/>
      </w:rPr>
      <w:fldChar w:fldCharType="end"/>
    </w:r>
    <w:r w:rsidR="002C159F"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E87D" w14:textId="77777777" w:rsidR="00DA42EE" w:rsidRDefault="00DA42EE">
      <w:r>
        <w:separator/>
      </w:r>
    </w:p>
  </w:footnote>
  <w:footnote w:type="continuationSeparator" w:id="0">
    <w:p w14:paraId="389D835E" w14:textId="77777777" w:rsidR="00DA42EE" w:rsidRDefault="00DA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A-113-070004"/>
    <w:docVar w:name="IsMasked" w:val="N"/>
    <w:docVar w:name="NewDocFlag" w:val="93newdoc"/>
    <w:docVar w:name="ReceNo" w:val="1131700078"/>
    <w:docVar w:name="簽稿序號" w:val="稿1"/>
    <w:docVar w:name="簽稿號" w:val="098130090611"/>
  </w:docVars>
  <w:rsids>
    <w:rsidRoot w:val="00E02D5D"/>
    <w:rsid w:val="00000A21"/>
    <w:rsid w:val="00003B60"/>
    <w:rsid w:val="00004610"/>
    <w:rsid w:val="00005070"/>
    <w:rsid w:val="00010A75"/>
    <w:rsid w:val="00011997"/>
    <w:rsid w:val="00011999"/>
    <w:rsid w:val="00016D62"/>
    <w:rsid w:val="000222D5"/>
    <w:rsid w:val="00024562"/>
    <w:rsid w:val="00027013"/>
    <w:rsid w:val="0003084B"/>
    <w:rsid w:val="000331CC"/>
    <w:rsid w:val="00033E84"/>
    <w:rsid w:val="00037F3C"/>
    <w:rsid w:val="00041218"/>
    <w:rsid w:val="00043F81"/>
    <w:rsid w:val="00045BE8"/>
    <w:rsid w:val="000463E7"/>
    <w:rsid w:val="00047DEF"/>
    <w:rsid w:val="00050A57"/>
    <w:rsid w:val="00050B9E"/>
    <w:rsid w:val="00054D6A"/>
    <w:rsid w:val="000566BF"/>
    <w:rsid w:val="000571F9"/>
    <w:rsid w:val="0006259D"/>
    <w:rsid w:val="0006370B"/>
    <w:rsid w:val="00063769"/>
    <w:rsid w:val="00063F49"/>
    <w:rsid w:val="0006428D"/>
    <w:rsid w:val="00065C22"/>
    <w:rsid w:val="0007056A"/>
    <w:rsid w:val="00073E11"/>
    <w:rsid w:val="00074DCD"/>
    <w:rsid w:val="00075A6A"/>
    <w:rsid w:val="0007719C"/>
    <w:rsid w:val="00081FB5"/>
    <w:rsid w:val="00084479"/>
    <w:rsid w:val="0008551F"/>
    <w:rsid w:val="000924E6"/>
    <w:rsid w:val="0009301D"/>
    <w:rsid w:val="000A67C0"/>
    <w:rsid w:val="000B06DA"/>
    <w:rsid w:val="000B3447"/>
    <w:rsid w:val="000B7422"/>
    <w:rsid w:val="000C08A4"/>
    <w:rsid w:val="000C146C"/>
    <w:rsid w:val="000C2725"/>
    <w:rsid w:val="000C44F2"/>
    <w:rsid w:val="000C682F"/>
    <w:rsid w:val="000D32EA"/>
    <w:rsid w:val="000D4A00"/>
    <w:rsid w:val="000D528E"/>
    <w:rsid w:val="000D7BA4"/>
    <w:rsid w:val="000E0118"/>
    <w:rsid w:val="000E113D"/>
    <w:rsid w:val="000E1B38"/>
    <w:rsid w:val="000E2925"/>
    <w:rsid w:val="000E5D3C"/>
    <w:rsid w:val="000E618A"/>
    <w:rsid w:val="000F5067"/>
    <w:rsid w:val="000F52D9"/>
    <w:rsid w:val="000F6D31"/>
    <w:rsid w:val="000F6D51"/>
    <w:rsid w:val="000F728F"/>
    <w:rsid w:val="000F755C"/>
    <w:rsid w:val="0010008D"/>
    <w:rsid w:val="001000D0"/>
    <w:rsid w:val="00100B6E"/>
    <w:rsid w:val="00105129"/>
    <w:rsid w:val="00114DE7"/>
    <w:rsid w:val="001156CF"/>
    <w:rsid w:val="00116AFB"/>
    <w:rsid w:val="0011764D"/>
    <w:rsid w:val="00117FE3"/>
    <w:rsid w:val="001224DE"/>
    <w:rsid w:val="0012299E"/>
    <w:rsid w:val="0012547B"/>
    <w:rsid w:val="001269B7"/>
    <w:rsid w:val="00130BE1"/>
    <w:rsid w:val="00131594"/>
    <w:rsid w:val="001330C2"/>
    <w:rsid w:val="00133642"/>
    <w:rsid w:val="0013465C"/>
    <w:rsid w:val="00134905"/>
    <w:rsid w:val="0013519C"/>
    <w:rsid w:val="001358FE"/>
    <w:rsid w:val="00137AF7"/>
    <w:rsid w:val="00137C7D"/>
    <w:rsid w:val="001423CD"/>
    <w:rsid w:val="0014285D"/>
    <w:rsid w:val="00143DF2"/>
    <w:rsid w:val="001468CD"/>
    <w:rsid w:val="00152561"/>
    <w:rsid w:val="00154478"/>
    <w:rsid w:val="00156BB5"/>
    <w:rsid w:val="00157A76"/>
    <w:rsid w:val="00160142"/>
    <w:rsid w:val="00165548"/>
    <w:rsid w:val="00165E9D"/>
    <w:rsid w:val="00166398"/>
    <w:rsid w:val="00166A79"/>
    <w:rsid w:val="001700BC"/>
    <w:rsid w:val="00172BCC"/>
    <w:rsid w:val="0017375C"/>
    <w:rsid w:val="00175E3A"/>
    <w:rsid w:val="00180FAF"/>
    <w:rsid w:val="00181ED1"/>
    <w:rsid w:val="001830B2"/>
    <w:rsid w:val="00186F3E"/>
    <w:rsid w:val="00187ED8"/>
    <w:rsid w:val="001904A3"/>
    <w:rsid w:val="001906C6"/>
    <w:rsid w:val="00193356"/>
    <w:rsid w:val="001939F5"/>
    <w:rsid w:val="001A173D"/>
    <w:rsid w:val="001A29ED"/>
    <w:rsid w:val="001A3984"/>
    <w:rsid w:val="001A5C14"/>
    <w:rsid w:val="001A6659"/>
    <w:rsid w:val="001A6B04"/>
    <w:rsid w:val="001A7391"/>
    <w:rsid w:val="001A7EF9"/>
    <w:rsid w:val="001B3C8D"/>
    <w:rsid w:val="001B519A"/>
    <w:rsid w:val="001B6E12"/>
    <w:rsid w:val="001C5919"/>
    <w:rsid w:val="001C612D"/>
    <w:rsid w:val="001E1A72"/>
    <w:rsid w:val="001E25BA"/>
    <w:rsid w:val="001E2E64"/>
    <w:rsid w:val="001E45A2"/>
    <w:rsid w:val="001E6CA6"/>
    <w:rsid w:val="001E79E7"/>
    <w:rsid w:val="001F0C01"/>
    <w:rsid w:val="001F123A"/>
    <w:rsid w:val="001F2C03"/>
    <w:rsid w:val="001F38EB"/>
    <w:rsid w:val="001F6CD9"/>
    <w:rsid w:val="001F7EE8"/>
    <w:rsid w:val="00201375"/>
    <w:rsid w:val="00204855"/>
    <w:rsid w:val="0020745E"/>
    <w:rsid w:val="002078A0"/>
    <w:rsid w:val="00210087"/>
    <w:rsid w:val="00211733"/>
    <w:rsid w:val="00211A50"/>
    <w:rsid w:val="00211B52"/>
    <w:rsid w:val="00213A4F"/>
    <w:rsid w:val="00214B59"/>
    <w:rsid w:val="00221E19"/>
    <w:rsid w:val="00222B12"/>
    <w:rsid w:val="00223A65"/>
    <w:rsid w:val="0022462C"/>
    <w:rsid w:val="00227A15"/>
    <w:rsid w:val="00236970"/>
    <w:rsid w:val="00237358"/>
    <w:rsid w:val="0024105F"/>
    <w:rsid w:val="00244F1B"/>
    <w:rsid w:val="00250956"/>
    <w:rsid w:val="00251059"/>
    <w:rsid w:val="002534C6"/>
    <w:rsid w:val="0025591A"/>
    <w:rsid w:val="002630B9"/>
    <w:rsid w:val="0026381C"/>
    <w:rsid w:val="002713FA"/>
    <w:rsid w:val="0027380D"/>
    <w:rsid w:val="00276714"/>
    <w:rsid w:val="00280435"/>
    <w:rsid w:val="00280F40"/>
    <w:rsid w:val="002906E6"/>
    <w:rsid w:val="00295814"/>
    <w:rsid w:val="00296516"/>
    <w:rsid w:val="002A078A"/>
    <w:rsid w:val="002A4FBF"/>
    <w:rsid w:val="002A6025"/>
    <w:rsid w:val="002A7C39"/>
    <w:rsid w:val="002B0B85"/>
    <w:rsid w:val="002B4565"/>
    <w:rsid w:val="002B6DA0"/>
    <w:rsid w:val="002C032F"/>
    <w:rsid w:val="002C0577"/>
    <w:rsid w:val="002C159F"/>
    <w:rsid w:val="002C3DE5"/>
    <w:rsid w:val="002C49A0"/>
    <w:rsid w:val="002C4EBA"/>
    <w:rsid w:val="002C6CE2"/>
    <w:rsid w:val="002C6DB4"/>
    <w:rsid w:val="002C79B2"/>
    <w:rsid w:val="002E062F"/>
    <w:rsid w:val="002E08DB"/>
    <w:rsid w:val="002E1C82"/>
    <w:rsid w:val="002E1CFA"/>
    <w:rsid w:val="002E2ADE"/>
    <w:rsid w:val="002E4D7C"/>
    <w:rsid w:val="002E690D"/>
    <w:rsid w:val="002E7117"/>
    <w:rsid w:val="002F04A4"/>
    <w:rsid w:val="002F05AF"/>
    <w:rsid w:val="002F247B"/>
    <w:rsid w:val="002F2695"/>
    <w:rsid w:val="002F3BB7"/>
    <w:rsid w:val="002F4A9C"/>
    <w:rsid w:val="00301EB9"/>
    <w:rsid w:val="00305F76"/>
    <w:rsid w:val="00305FC4"/>
    <w:rsid w:val="00307212"/>
    <w:rsid w:val="003079E9"/>
    <w:rsid w:val="00307BB3"/>
    <w:rsid w:val="00313631"/>
    <w:rsid w:val="003149FE"/>
    <w:rsid w:val="00314F2F"/>
    <w:rsid w:val="00314FF6"/>
    <w:rsid w:val="003161D4"/>
    <w:rsid w:val="003169B7"/>
    <w:rsid w:val="00317162"/>
    <w:rsid w:val="00317E33"/>
    <w:rsid w:val="00326CAB"/>
    <w:rsid w:val="003324B0"/>
    <w:rsid w:val="0033366E"/>
    <w:rsid w:val="00334C12"/>
    <w:rsid w:val="00336342"/>
    <w:rsid w:val="00336AE4"/>
    <w:rsid w:val="00341A6A"/>
    <w:rsid w:val="003424CF"/>
    <w:rsid w:val="00344624"/>
    <w:rsid w:val="003449A5"/>
    <w:rsid w:val="0035020A"/>
    <w:rsid w:val="00356BEB"/>
    <w:rsid w:val="00357BBC"/>
    <w:rsid w:val="00360A33"/>
    <w:rsid w:val="00363E03"/>
    <w:rsid w:val="003670ED"/>
    <w:rsid w:val="003722F5"/>
    <w:rsid w:val="003807B0"/>
    <w:rsid w:val="00381A1A"/>
    <w:rsid w:val="00382D61"/>
    <w:rsid w:val="00386514"/>
    <w:rsid w:val="003911F2"/>
    <w:rsid w:val="00391C3D"/>
    <w:rsid w:val="00395E7E"/>
    <w:rsid w:val="003977FB"/>
    <w:rsid w:val="003A0087"/>
    <w:rsid w:val="003B04AA"/>
    <w:rsid w:val="003B250C"/>
    <w:rsid w:val="003C07AC"/>
    <w:rsid w:val="003C13BD"/>
    <w:rsid w:val="003C2F7A"/>
    <w:rsid w:val="003C732C"/>
    <w:rsid w:val="003D2D8F"/>
    <w:rsid w:val="003D5BB2"/>
    <w:rsid w:val="003D7084"/>
    <w:rsid w:val="003E07A4"/>
    <w:rsid w:val="003E572F"/>
    <w:rsid w:val="003E6305"/>
    <w:rsid w:val="003E69E1"/>
    <w:rsid w:val="003F3C58"/>
    <w:rsid w:val="003F3DCA"/>
    <w:rsid w:val="003F6268"/>
    <w:rsid w:val="0041172F"/>
    <w:rsid w:val="004129C9"/>
    <w:rsid w:val="004176ED"/>
    <w:rsid w:val="004202DB"/>
    <w:rsid w:val="0042245F"/>
    <w:rsid w:val="004235B3"/>
    <w:rsid w:val="00433DBB"/>
    <w:rsid w:val="0043677A"/>
    <w:rsid w:val="00442F26"/>
    <w:rsid w:val="0044328F"/>
    <w:rsid w:val="00446CEA"/>
    <w:rsid w:val="00446E02"/>
    <w:rsid w:val="0044743A"/>
    <w:rsid w:val="00457189"/>
    <w:rsid w:val="004602E1"/>
    <w:rsid w:val="004638DB"/>
    <w:rsid w:val="00463961"/>
    <w:rsid w:val="00463F52"/>
    <w:rsid w:val="004661CB"/>
    <w:rsid w:val="00474345"/>
    <w:rsid w:val="0048002C"/>
    <w:rsid w:val="004829F8"/>
    <w:rsid w:val="004859D2"/>
    <w:rsid w:val="00490862"/>
    <w:rsid w:val="004909D4"/>
    <w:rsid w:val="004930C1"/>
    <w:rsid w:val="00493E57"/>
    <w:rsid w:val="00495C5E"/>
    <w:rsid w:val="00496C9D"/>
    <w:rsid w:val="004A044E"/>
    <w:rsid w:val="004B0806"/>
    <w:rsid w:val="004B0ACB"/>
    <w:rsid w:val="004B64E4"/>
    <w:rsid w:val="004B7438"/>
    <w:rsid w:val="004C36A4"/>
    <w:rsid w:val="004C4333"/>
    <w:rsid w:val="004C5674"/>
    <w:rsid w:val="004C6543"/>
    <w:rsid w:val="004C7860"/>
    <w:rsid w:val="004F37D9"/>
    <w:rsid w:val="004F571B"/>
    <w:rsid w:val="004F65C4"/>
    <w:rsid w:val="00511D51"/>
    <w:rsid w:val="0051435B"/>
    <w:rsid w:val="00514799"/>
    <w:rsid w:val="0052554F"/>
    <w:rsid w:val="005306D8"/>
    <w:rsid w:val="005331BE"/>
    <w:rsid w:val="0053426B"/>
    <w:rsid w:val="00535B03"/>
    <w:rsid w:val="00536DBB"/>
    <w:rsid w:val="0054190D"/>
    <w:rsid w:val="005448CD"/>
    <w:rsid w:val="005556B8"/>
    <w:rsid w:val="005560A1"/>
    <w:rsid w:val="005577B0"/>
    <w:rsid w:val="005605DD"/>
    <w:rsid w:val="005743FF"/>
    <w:rsid w:val="0057449D"/>
    <w:rsid w:val="0057499F"/>
    <w:rsid w:val="0057501D"/>
    <w:rsid w:val="0057543F"/>
    <w:rsid w:val="00577224"/>
    <w:rsid w:val="00577315"/>
    <w:rsid w:val="00577403"/>
    <w:rsid w:val="00577B25"/>
    <w:rsid w:val="005828C6"/>
    <w:rsid w:val="005843FE"/>
    <w:rsid w:val="00587604"/>
    <w:rsid w:val="00596197"/>
    <w:rsid w:val="0059779E"/>
    <w:rsid w:val="005A34D4"/>
    <w:rsid w:val="005A7C4E"/>
    <w:rsid w:val="005C24DE"/>
    <w:rsid w:val="005C30EC"/>
    <w:rsid w:val="005C55D4"/>
    <w:rsid w:val="005C679E"/>
    <w:rsid w:val="005C6CF0"/>
    <w:rsid w:val="005D3CE7"/>
    <w:rsid w:val="005D4DC7"/>
    <w:rsid w:val="005E0461"/>
    <w:rsid w:val="005E4794"/>
    <w:rsid w:val="005E51E1"/>
    <w:rsid w:val="005F1014"/>
    <w:rsid w:val="005F5788"/>
    <w:rsid w:val="005F6098"/>
    <w:rsid w:val="005F6AC8"/>
    <w:rsid w:val="005F7E5B"/>
    <w:rsid w:val="0060374C"/>
    <w:rsid w:val="00604D7C"/>
    <w:rsid w:val="0060505D"/>
    <w:rsid w:val="006068AC"/>
    <w:rsid w:val="006102CC"/>
    <w:rsid w:val="00612774"/>
    <w:rsid w:val="00614EEE"/>
    <w:rsid w:val="006152CD"/>
    <w:rsid w:val="0062082E"/>
    <w:rsid w:val="006222EF"/>
    <w:rsid w:val="006223F2"/>
    <w:rsid w:val="0062356F"/>
    <w:rsid w:val="00625E29"/>
    <w:rsid w:val="0062767D"/>
    <w:rsid w:val="00627FF3"/>
    <w:rsid w:val="00631F4B"/>
    <w:rsid w:val="0063617B"/>
    <w:rsid w:val="00640AD5"/>
    <w:rsid w:val="00641D33"/>
    <w:rsid w:val="00644ABE"/>
    <w:rsid w:val="006516C4"/>
    <w:rsid w:val="00651ACC"/>
    <w:rsid w:val="00652B87"/>
    <w:rsid w:val="00652CB4"/>
    <w:rsid w:val="00653695"/>
    <w:rsid w:val="0065396F"/>
    <w:rsid w:val="006548D0"/>
    <w:rsid w:val="006561B9"/>
    <w:rsid w:val="00661EB6"/>
    <w:rsid w:val="0066366A"/>
    <w:rsid w:val="00667670"/>
    <w:rsid w:val="006734FC"/>
    <w:rsid w:val="00675016"/>
    <w:rsid w:val="0068121B"/>
    <w:rsid w:val="006820E4"/>
    <w:rsid w:val="00682252"/>
    <w:rsid w:val="00687CAD"/>
    <w:rsid w:val="00691FBF"/>
    <w:rsid w:val="006935DC"/>
    <w:rsid w:val="00694B59"/>
    <w:rsid w:val="006963F6"/>
    <w:rsid w:val="006A1E55"/>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E27AF"/>
    <w:rsid w:val="006E326E"/>
    <w:rsid w:val="006E3E21"/>
    <w:rsid w:val="006E6E25"/>
    <w:rsid w:val="006E71D5"/>
    <w:rsid w:val="0070295D"/>
    <w:rsid w:val="007034B1"/>
    <w:rsid w:val="007037BC"/>
    <w:rsid w:val="00706977"/>
    <w:rsid w:val="00711661"/>
    <w:rsid w:val="0071436F"/>
    <w:rsid w:val="007176D3"/>
    <w:rsid w:val="00721BF7"/>
    <w:rsid w:val="00722391"/>
    <w:rsid w:val="0072332B"/>
    <w:rsid w:val="007269BE"/>
    <w:rsid w:val="00730160"/>
    <w:rsid w:val="00733857"/>
    <w:rsid w:val="0073538C"/>
    <w:rsid w:val="00735865"/>
    <w:rsid w:val="00737A27"/>
    <w:rsid w:val="007435E8"/>
    <w:rsid w:val="00743B14"/>
    <w:rsid w:val="007523A3"/>
    <w:rsid w:val="00754110"/>
    <w:rsid w:val="00756CC9"/>
    <w:rsid w:val="00760797"/>
    <w:rsid w:val="007644A9"/>
    <w:rsid w:val="0077042A"/>
    <w:rsid w:val="00771359"/>
    <w:rsid w:val="007723DB"/>
    <w:rsid w:val="00774442"/>
    <w:rsid w:val="00774B45"/>
    <w:rsid w:val="00774B4D"/>
    <w:rsid w:val="00777A04"/>
    <w:rsid w:val="00780EBD"/>
    <w:rsid w:val="0078281D"/>
    <w:rsid w:val="007839B2"/>
    <w:rsid w:val="007842BA"/>
    <w:rsid w:val="00785F58"/>
    <w:rsid w:val="00787B4D"/>
    <w:rsid w:val="007944B3"/>
    <w:rsid w:val="00795388"/>
    <w:rsid w:val="00795CF5"/>
    <w:rsid w:val="0079784B"/>
    <w:rsid w:val="00797A76"/>
    <w:rsid w:val="007A6610"/>
    <w:rsid w:val="007B02A3"/>
    <w:rsid w:val="007B2F36"/>
    <w:rsid w:val="007B4591"/>
    <w:rsid w:val="007B7060"/>
    <w:rsid w:val="007C1AD1"/>
    <w:rsid w:val="007C1F4D"/>
    <w:rsid w:val="007C30E6"/>
    <w:rsid w:val="007C5EE2"/>
    <w:rsid w:val="007D15AF"/>
    <w:rsid w:val="007D1C88"/>
    <w:rsid w:val="007D2814"/>
    <w:rsid w:val="007D2B4E"/>
    <w:rsid w:val="007D39BF"/>
    <w:rsid w:val="007D3AF5"/>
    <w:rsid w:val="007D683E"/>
    <w:rsid w:val="007E0E23"/>
    <w:rsid w:val="007E2284"/>
    <w:rsid w:val="007E497C"/>
    <w:rsid w:val="007F1A28"/>
    <w:rsid w:val="007F3CE1"/>
    <w:rsid w:val="008000ED"/>
    <w:rsid w:val="00800A8E"/>
    <w:rsid w:val="00800D1A"/>
    <w:rsid w:val="008012EC"/>
    <w:rsid w:val="008028B2"/>
    <w:rsid w:val="00806558"/>
    <w:rsid w:val="00816ABA"/>
    <w:rsid w:val="00817502"/>
    <w:rsid w:val="0082002C"/>
    <w:rsid w:val="00824938"/>
    <w:rsid w:val="00826F67"/>
    <w:rsid w:val="00831914"/>
    <w:rsid w:val="00836528"/>
    <w:rsid w:val="00836848"/>
    <w:rsid w:val="008404DB"/>
    <w:rsid w:val="00841F3E"/>
    <w:rsid w:val="0084545D"/>
    <w:rsid w:val="008459ED"/>
    <w:rsid w:val="00846172"/>
    <w:rsid w:val="00846AD7"/>
    <w:rsid w:val="00854372"/>
    <w:rsid w:val="00856539"/>
    <w:rsid w:val="00856941"/>
    <w:rsid w:val="00861B62"/>
    <w:rsid w:val="00861DDE"/>
    <w:rsid w:val="008631DA"/>
    <w:rsid w:val="008716B7"/>
    <w:rsid w:val="008735DB"/>
    <w:rsid w:val="008741BB"/>
    <w:rsid w:val="008755FF"/>
    <w:rsid w:val="00876350"/>
    <w:rsid w:val="00881AF2"/>
    <w:rsid w:val="008838F3"/>
    <w:rsid w:val="008872E6"/>
    <w:rsid w:val="00894D03"/>
    <w:rsid w:val="0089719E"/>
    <w:rsid w:val="00897988"/>
    <w:rsid w:val="00897E4C"/>
    <w:rsid w:val="008A0410"/>
    <w:rsid w:val="008A0C9B"/>
    <w:rsid w:val="008A457E"/>
    <w:rsid w:val="008A74F9"/>
    <w:rsid w:val="008B13FB"/>
    <w:rsid w:val="008B4156"/>
    <w:rsid w:val="008B4E43"/>
    <w:rsid w:val="008B658E"/>
    <w:rsid w:val="008C1098"/>
    <w:rsid w:val="008C1E23"/>
    <w:rsid w:val="008C3070"/>
    <w:rsid w:val="008D1C8E"/>
    <w:rsid w:val="008D2E10"/>
    <w:rsid w:val="008D388C"/>
    <w:rsid w:val="008D455D"/>
    <w:rsid w:val="008D7D52"/>
    <w:rsid w:val="008E147B"/>
    <w:rsid w:val="008E5FCA"/>
    <w:rsid w:val="008E64FA"/>
    <w:rsid w:val="008E7025"/>
    <w:rsid w:val="008F4DB2"/>
    <w:rsid w:val="008F63E1"/>
    <w:rsid w:val="00901A69"/>
    <w:rsid w:val="0090652A"/>
    <w:rsid w:val="009065C6"/>
    <w:rsid w:val="009071C0"/>
    <w:rsid w:val="00907905"/>
    <w:rsid w:val="009107B2"/>
    <w:rsid w:val="00913A18"/>
    <w:rsid w:val="00917F69"/>
    <w:rsid w:val="00925C91"/>
    <w:rsid w:val="0092674E"/>
    <w:rsid w:val="009351EA"/>
    <w:rsid w:val="0094108C"/>
    <w:rsid w:val="00941B8E"/>
    <w:rsid w:val="00941CD8"/>
    <w:rsid w:val="00946808"/>
    <w:rsid w:val="0094796F"/>
    <w:rsid w:val="00947DDE"/>
    <w:rsid w:val="0095123B"/>
    <w:rsid w:val="00951866"/>
    <w:rsid w:val="00953F33"/>
    <w:rsid w:val="00954C5B"/>
    <w:rsid w:val="00954E4E"/>
    <w:rsid w:val="00957A13"/>
    <w:rsid w:val="009619EA"/>
    <w:rsid w:val="00965214"/>
    <w:rsid w:val="00966E04"/>
    <w:rsid w:val="009807DD"/>
    <w:rsid w:val="009870FF"/>
    <w:rsid w:val="009871BA"/>
    <w:rsid w:val="00987CA2"/>
    <w:rsid w:val="00990FD7"/>
    <w:rsid w:val="009A3F91"/>
    <w:rsid w:val="009A61CC"/>
    <w:rsid w:val="009A6333"/>
    <w:rsid w:val="009A7248"/>
    <w:rsid w:val="009A7953"/>
    <w:rsid w:val="009B3CA4"/>
    <w:rsid w:val="009B434F"/>
    <w:rsid w:val="009B79E3"/>
    <w:rsid w:val="009D044B"/>
    <w:rsid w:val="009D0F48"/>
    <w:rsid w:val="009D15AC"/>
    <w:rsid w:val="009D2EDF"/>
    <w:rsid w:val="009D5EE6"/>
    <w:rsid w:val="009D745A"/>
    <w:rsid w:val="009F573A"/>
    <w:rsid w:val="00A00F32"/>
    <w:rsid w:val="00A0441D"/>
    <w:rsid w:val="00A04CB0"/>
    <w:rsid w:val="00A12B4A"/>
    <w:rsid w:val="00A14D34"/>
    <w:rsid w:val="00A14FCA"/>
    <w:rsid w:val="00A1657B"/>
    <w:rsid w:val="00A17DBB"/>
    <w:rsid w:val="00A20914"/>
    <w:rsid w:val="00A210B0"/>
    <w:rsid w:val="00A21BC5"/>
    <w:rsid w:val="00A22128"/>
    <w:rsid w:val="00A24A84"/>
    <w:rsid w:val="00A26C77"/>
    <w:rsid w:val="00A27989"/>
    <w:rsid w:val="00A303F6"/>
    <w:rsid w:val="00A312AD"/>
    <w:rsid w:val="00A336A7"/>
    <w:rsid w:val="00A336D4"/>
    <w:rsid w:val="00A36030"/>
    <w:rsid w:val="00A416DE"/>
    <w:rsid w:val="00A4446D"/>
    <w:rsid w:val="00A4540C"/>
    <w:rsid w:val="00A50127"/>
    <w:rsid w:val="00A518A6"/>
    <w:rsid w:val="00A53257"/>
    <w:rsid w:val="00A550EB"/>
    <w:rsid w:val="00A55B2C"/>
    <w:rsid w:val="00A6178D"/>
    <w:rsid w:val="00A6242E"/>
    <w:rsid w:val="00A62653"/>
    <w:rsid w:val="00A635BA"/>
    <w:rsid w:val="00A65722"/>
    <w:rsid w:val="00A714D9"/>
    <w:rsid w:val="00A71968"/>
    <w:rsid w:val="00A72765"/>
    <w:rsid w:val="00A7404D"/>
    <w:rsid w:val="00A74895"/>
    <w:rsid w:val="00A7617B"/>
    <w:rsid w:val="00A76C8E"/>
    <w:rsid w:val="00A77FE1"/>
    <w:rsid w:val="00A804DF"/>
    <w:rsid w:val="00A80B9A"/>
    <w:rsid w:val="00A838CD"/>
    <w:rsid w:val="00A86E3B"/>
    <w:rsid w:val="00A9248B"/>
    <w:rsid w:val="00A92EBC"/>
    <w:rsid w:val="00A93F82"/>
    <w:rsid w:val="00A95E64"/>
    <w:rsid w:val="00AA5A00"/>
    <w:rsid w:val="00AA674B"/>
    <w:rsid w:val="00AA6923"/>
    <w:rsid w:val="00AA7302"/>
    <w:rsid w:val="00AC2C57"/>
    <w:rsid w:val="00AC34C3"/>
    <w:rsid w:val="00AD0B2A"/>
    <w:rsid w:val="00AD225D"/>
    <w:rsid w:val="00AD3860"/>
    <w:rsid w:val="00AD3D17"/>
    <w:rsid w:val="00AD3D1E"/>
    <w:rsid w:val="00AD3E44"/>
    <w:rsid w:val="00AE2AA2"/>
    <w:rsid w:val="00AE2C81"/>
    <w:rsid w:val="00AE3F5D"/>
    <w:rsid w:val="00AE712D"/>
    <w:rsid w:val="00AF1E9B"/>
    <w:rsid w:val="00AF40D5"/>
    <w:rsid w:val="00B050E8"/>
    <w:rsid w:val="00B05F15"/>
    <w:rsid w:val="00B13E17"/>
    <w:rsid w:val="00B14758"/>
    <w:rsid w:val="00B176E2"/>
    <w:rsid w:val="00B218F5"/>
    <w:rsid w:val="00B22E7C"/>
    <w:rsid w:val="00B24A3C"/>
    <w:rsid w:val="00B25919"/>
    <w:rsid w:val="00B2733E"/>
    <w:rsid w:val="00B30331"/>
    <w:rsid w:val="00B33437"/>
    <w:rsid w:val="00B354F9"/>
    <w:rsid w:val="00B4346F"/>
    <w:rsid w:val="00B43A6C"/>
    <w:rsid w:val="00B44A4D"/>
    <w:rsid w:val="00B45CD9"/>
    <w:rsid w:val="00B4650A"/>
    <w:rsid w:val="00B520AD"/>
    <w:rsid w:val="00B52341"/>
    <w:rsid w:val="00B55ADE"/>
    <w:rsid w:val="00B572C2"/>
    <w:rsid w:val="00B57630"/>
    <w:rsid w:val="00B61039"/>
    <w:rsid w:val="00B61E00"/>
    <w:rsid w:val="00B62DE6"/>
    <w:rsid w:val="00B63322"/>
    <w:rsid w:val="00B65AAA"/>
    <w:rsid w:val="00B6630D"/>
    <w:rsid w:val="00B66FF0"/>
    <w:rsid w:val="00B672B9"/>
    <w:rsid w:val="00B74834"/>
    <w:rsid w:val="00B77364"/>
    <w:rsid w:val="00B80D8E"/>
    <w:rsid w:val="00B82349"/>
    <w:rsid w:val="00B823C2"/>
    <w:rsid w:val="00B84182"/>
    <w:rsid w:val="00B84653"/>
    <w:rsid w:val="00B9289B"/>
    <w:rsid w:val="00B934C5"/>
    <w:rsid w:val="00B96F2C"/>
    <w:rsid w:val="00BA002D"/>
    <w:rsid w:val="00BA12E7"/>
    <w:rsid w:val="00BA2AD2"/>
    <w:rsid w:val="00BA3C10"/>
    <w:rsid w:val="00BA6C07"/>
    <w:rsid w:val="00BA6CA1"/>
    <w:rsid w:val="00BB05D2"/>
    <w:rsid w:val="00BB280A"/>
    <w:rsid w:val="00BB2D20"/>
    <w:rsid w:val="00BB40B2"/>
    <w:rsid w:val="00BB5CD7"/>
    <w:rsid w:val="00BC0D0A"/>
    <w:rsid w:val="00BC2A81"/>
    <w:rsid w:val="00BC2E8D"/>
    <w:rsid w:val="00BC4262"/>
    <w:rsid w:val="00BC6AC7"/>
    <w:rsid w:val="00BC7C18"/>
    <w:rsid w:val="00BD198B"/>
    <w:rsid w:val="00BD1D3E"/>
    <w:rsid w:val="00BD2B4A"/>
    <w:rsid w:val="00BE1F48"/>
    <w:rsid w:val="00BE377E"/>
    <w:rsid w:val="00BE6258"/>
    <w:rsid w:val="00BF0ED3"/>
    <w:rsid w:val="00BF322D"/>
    <w:rsid w:val="00BF6AC9"/>
    <w:rsid w:val="00C0316F"/>
    <w:rsid w:val="00C042CB"/>
    <w:rsid w:val="00C046A5"/>
    <w:rsid w:val="00C054C3"/>
    <w:rsid w:val="00C06929"/>
    <w:rsid w:val="00C10616"/>
    <w:rsid w:val="00C10A84"/>
    <w:rsid w:val="00C12D8A"/>
    <w:rsid w:val="00C13773"/>
    <w:rsid w:val="00C15246"/>
    <w:rsid w:val="00C158E2"/>
    <w:rsid w:val="00C15EA5"/>
    <w:rsid w:val="00C16289"/>
    <w:rsid w:val="00C16478"/>
    <w:rsid w:val="00C26516"/>
    <w:rsid w:val="00C27F40"/>
    <w:rsid w:val="00C304B2"/>
    <w:rsid w:val="00C3287C"/>
    <w:rsid w:val="00C329A4"/>
    <w:rsid w:val="00C33007"/>
    <w:rsid w:val="00C37CE9"/>
    <w:rsid w:val="00C37DDE"/>
    <w:rsid w:val="00C43524"/>
    <w:rsid w:val="00C442C2"/>
    <w:rsid w:val="00C45778"/>
    <w:rsid w:val="00C534C1"/>
    <w:rsid w:val="00C56B99"/>
    <w:rsid w:val="00C56EDB"/>
    <w:rsid w:val="00C57C64"/>
    <w:rsid w:val="00C63066"/>
    <w:rsid w:val="00C644D1"/>
    <w:rsid w:val="00C72CC8"/>
    <w:rsid w:val="00C765E2"/>
    <w:rsid w:val="00C76FC1"/>
    <w:rsid w:val="00C77DDA"/>
    <w:rsid w:val="00C80A01"/>
    <w:rsid w:val="00C80C61"/>
    <w:rsid w:val="00C836B0"/>
    <w:rsid w:val="00C871D3"/>
    <w:rsid w:val="00C90EE1"/>
    <w:rsid w:val="00C942DF"/>
    <w:rsid w:val="00C95A45"/>
    <w:rsid w:val="00CA0304"/>
    <w:rsid w:val="00CA22D9"/>
    <w:rsid w:val="00CA5805"/>
    <w:rsid w:val="00CA7CC5"/>
    <w:rsid w:val="00CA7DA5"/>
    <w:rsid w:val="00CB101A"/>
    <w:rsid w:val="00CB10F0"/>
    <w:rsid w:val="00CB4AA5"/>
    <w:rsid w:val="00CB7DAF"/>
    <w:rsid w:val="00CD21D1"/>
    <w:rsid w:val="00CD3808"/>
    <w:rsid w:val="00CD3A30"/>
    <w:rsid w:val="00CE1F2E"/>
    <w:rsid w:val="00CE2FCD"/>
    <w:rsid w:val="00CE3789"/>
    <w:rsid w:val="00CE550D"/>
    <w:rsid w:val="00CE72E2"/>
    <w:rsid w:val="00CF25F9"/>
    <w:rsid w:val="00D00EC1"/>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401AB"/>
    <w:rsid w:val="00D447AA"/>
    <w:rsid w:val="00D457C3"/>
    <w:rsid w:val="00D555D6"/>
    <w:rsid w:val="00D55F19"/>
    <w:rsid w:val="00D56FFF"/>
    <w:rsid w:val="00D600B2"/>
    <w:rsid w:val="00D7098B"/>
    <w:rsid w:val="00D70D54"/>
    <w:rsid w:val="00D71CE5"/>
    <w:rsid w:val="00D720F5"/>
    <w:rsid w:val="00D81E25"/>
    <w:rsid w:val="00D87F1A"/>
    <w:rsid w:val="00D95DC3"/>
    <w:rsid w:val="00DA42EE"/>
    <w:rsid w:val="00DA5035"/>
    <w:rsid w:val="00DB1B28"/>
    <w:rsid w:val="00DB6E14"/>
    <w:rsid w:val="00DB7744"/>
    <w:rsid w:val="00DB7A2B"/>
    <w:rsid w:val="00DC5BE3"/>
    <w:rsid w:val="00DD168E"/>
    <w:rsid w:val="00DD33A9"/>
    <w:rsid w:val="00DD3A5F"/>
    <w:rsid w:val="00DD7E2A"/>
    <w:rsid w:val="00DD7F38"/>
    <w:rsid w:val="00DE205E"/>
    <w:rsid w:val="00DE20CC"/>
    <w:rsid w:val="00DE4CBD"/>
    <w:rsid w:val="00DE5F2D"/>
    <w:rsid w:val="00DF1220"/>
    <w:rsid w:val="00DF1B31"/>
    <w:rsid w:val="00DF480D"/>
    <w:rsid w:val="00DF4A2A"/>
    <w:rsid w:val="00E026D0"/>
    <w:rsid w:val="00E02D5D"/>
    <w:rsid w:val="00E03A99"/>
    <w:rsid w:val="00E042B3"/>
    <w:rsid w:val="00E0442A"/>
    <w:rsid w:val="00E07087"/>
    <w:rsid w:val="00E107A0"/>
    <w:rsid w:val="00E1112C"/>
    <w:rsid w:val="00E114DB"/>
    <w:rsid w:val="00E1300B"/>
    <w:rsid w:val="00E132CC"/>
    <w:rsid w:val="00E13724"/>
    <w:rsid w:val="00E1381A"/>
    <w:rsid w:val="00E13824"/>
    <w:rsid w:val="00E17A7C"/>
    <w:rsid w:val="00E23232"/>
    <w:rsid w:val="00E31CAF"/>
    <w:rsid w:val="00E35F13"/>
    <w:rsid w:val="00E373BD"/>
    <w:rsid w:val="00E378F1"/>
    <w:rsid w:val="00E4445F"/>
    <w:rsid w:val="00E54CC4"/>
    <w:rsid w:val="00E60C3A"/>
    <w:rsid w:val="00E63C24"/>
    <w:rsid w:val="00E67F14"/>
    <w:rsid w:val="00E7080A"/>
    <w:rsid w:val="00E7106D"/>
    <w:rsid w:val="00E72C3F"/>
    <w:rsid w:val="00E7326F"/>
    <w:rsid w:val="00E738AB"/>
    <w:rsid w:val="00E74264"/>
    <w:rsid w:val="00E75233"/>
    <w:rsid w:val="00E75341"/>
    <w:rsid w:val="00E7593B"/>
    <w:rsid w:val="00E84F23"/>
    <w:rsid w:val="00E92E90"/>
    <w:rsid w:val="00E95AC0"/>
    <w:rsid w:val="00EA0359"/>
    <w:rsid w:val="00EA20EC"/>
    <w:rsid w:val="00EA76D6"/>
    <w:rsid w:val="00EA775D"/>
    <w:rsid w:val="00EB2E6E"/>
    <w:rsid w:val="00EB7831"/>
    <w:rsid w:val="00EC53BF"/>
    <w:rsid w:val="00ED0848"/>
    <w:rsid w:val="00ED2218"/>
    <w:rsid w:val="00ED2E5D"/>
    <w:rsid w:val="00ED49B1"/>
    <w:rsid w:val="00EE5DCB"/>
    <w:rsid w:val="00EE6C2A"/>
    <w:rsid w:val="00EE7576"/>
    <w:rsid w:val="00EF00BF"/>
    <w:rsid w:val="00EF13C9"/>
    <w:rsid w:val="00EF1617"/>
    <w:rsid w:val="00F00B9F"/>
    <w:rsid w:val="00F00C7C"/>
    <w:rsid w:val="00F10CCC"/>
    <w:rsid w:val="00F116DD"/>
    <w:rsid w:val="00F12EE0"/>
    <w:rsid w:val="00F16F97"/>
    <w:rsid w:val="00F21B9B"/>
    <w:rsid w:val="00F23013"/>
    <w:rsid w:val="00F23034"/>
    <w:rsid w:val="00F2353F"/>
    <w:rsid w:val="00F26A6D"/>
    <w:rsid w:val="00F27A7F"/>
    <w:rsid w:val="00F30B67"/>
    <w:rsid w:val="00F331D3"/>
    <w:rsid w:val="00F33B1A"/>
    <w:rsid w:val="00F33F58"/>
    <w:rsid w:val="00F40F67"/>
    <w:rsid w:val="00F44BDD"/>
    <w:rsid w:val="00F45602"/>
    <w:rsid w:val="00F47080"/>
    <w:rsid w:val="00F4786D"/>
    <w:rsid w:val="00F523F2"/>
    <w:rsid w:val="00F52E4E"/>
    <w:rsid w:val="00F549A9"/>
    <w:rsid w:val="00F55422"/>
    <w:rsid w:val="00F55FD4"/>
    <w:rsid w:val="00F60FB6"/>
    <w:rsid w:val="00F61E50"/>
    <w:rsid w:val="00F6292B"/>
    <w:rsid w:val="00F64015"/>
    <w:rsid w:val="00F66B50"/>
    <w:rsid w:val="00F71E2C"/>
    <w:rsid w:val="00F7433A"/>
    <w:rsid w:val="00F74D6F"/>
    <w:rsid w:val="00F80871"/>
    <w:rsid w:val="00F80E67"/>
    <w:rsid w:val="00F815B4"/>
    <w:rsid w:val="00F85122"/>
    <w:rsid w:val="00F8579D"/>
    <w:rsid w:val="00F85941"/>
    <w:rsid w:val="00F85C04"/>
    <w:rsid w:val="00F9028E"/>
    <w:rsid w:val="00F95EE3"/>
    <w:rsid w:val="00FA0BA9"/>
    <w:rsid w:val="00FA0F32"/>
    <w:rsid w:val="00FA1393"/>
    <w:rsid w:val="00FA1EFE"/>
    <w:rsid w:val="00FA2105"/>
    <w:rsid w:val="00FA273D"/>
    <w:rsid w:val="00FA382B"/>
    <w:rsid w:val="00FA58DF"/>
    <w:rsid w:val="00FA6661"/>
    <w:rsid w:val="00FB2DF7"/>
    <w:rsid w:val="00FB31C2"/>
    <w:rsid w:val="00FC2A92"/>
    <w:rsid w:val="00FC383F"/>
    <w:rsid w:val="00FC546A"/>
    <w:rsid w:val="00FC5725"/>
    <w:rsid w:val="00FC65B9"/>
    <w:rsid w:val="00FC7F59"/>
    <w:rsid w:val="00FD5D39"/>
    <w:rsid w:val="00FD5D87"/>
    <w:rsid w:val="00FD61FC"/>
    <w:rsid w:val="00FD7B71"/>
    <w:rsid w:val="00FE19F5"/>
    <w:rsid w:val="00FE4F12"/>
    <w:rsid w:val="00FE6F89"/>
    <w:rsid w:val="00FE7318"/>
    <w:rsid w:val="00FE7BC0"/>
    <w:rsid w:val="00FF0F72"/>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33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0</TotalTime>
  <Pages>5</Pages>
  <Words>2615</Words>
  <Characters>195</Characters>
  <Application>Microsoft Office Word</Application>
  <DocSecurity>0</DocSecurity>
  <Lines>1</Lines>
  <Paragraphs>5</Paragraphs>
  <ScaleCrop>false</ScaleCrop>
  <Company>InfoDoc Technology Corporation</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2024-04-08T02:27:00Z</cp:lastPrinted>
  <dcterms:created xsi:type="dcterms:W3CDTF">2024-06-04T06:36:00Z</dcterms:created>
  <dcterms:modified xsi:type="dcterms:W3CDTF">2024-06-04T06:36:00Z</dcterms:modified>
</cp:coreProperties>
</file>