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230FC5F0"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150317">
        <w:rPr>
          <w:rFonts w:ascii="標楷體" w:hAnsi="標楷體" w:hint="eastAsia"/>
          <w:color w:val="000000" w:themeColor="text1"/>
          <w:sz w:val="36"/>
          <w:szCs w:val="36"/>
        </w:rPr>
        <w:t>9</w:t>
      </w:r>
      <w:r w:rsidRPr="00D00091">
        <w:rPr>
          <w:rFonts w:ascii="標楷體" w:hAnsi="標楷體"/>
          <w:color w:val="000000" w:themeColor="text1"/>
          <w:sz w:val="36"/>
          <w:szCs w:val="36"/>
        </w:rPr>
        <w:t>次會議</w:t>
      </w:r>
      <w:r w:rsidR="00AC3509">
        <w:rPr>
          <w:rFonts w:ascii="標楷體" w:hAnsi="標楷體" w:hint="eastAsia"/>
          <w:color w:val="000000" w:themeColor="text1"/>
          <w:sz w:val="36"/>
          <w:szCs w:val="36"/>
        </w:rPr>
        <w:t>紀錄</w:t>
      </w:r>
    </w:p>
    <w:p w14:paraId="13F1D682" w14:textId="535FF927" w:rsidR="00E13711" w:rsidRPr="00F257F2" w:rsidRDefault="00E13711" w:rsidP="00F257F2">
      <w:pPr>
        <w:pStyle w:val="ae"/>
        <w:rPr>
          <w:rFonts w:ascii="標楷體" w:hAnsi="標楷體"/>
          <w:color w:val="000000" w:themeColor="text1"/>
          <w:szCs w:val="32"/>
        </w:rPr>
      </w:pPr>
      <w:r w:rsidRPr="00F257F2">
        <w:rPr>
          <w:rFonts w:ascii="標楷體" w:hAnsi="標楷體"/>
          <w:color w:val="000000" w:themeColor="text1"/>
          <w:szCs w:val="32"/>
        </w:rPr>
        <w:t>時間：中華民國</w:t>
      </w:r>
      <w:r w:rsidR="00A409E2" w:rsidRPr="00F257F2">
        <w:rPr>
          <w:rFonts w:ascii="標楷體" w:hAnsi="標楷體"/>
          <w:color w:val="000000" w:themeColor="text1"/>
          <w:szCs w:val="32"/>
        </w:rPr>
        <w:t>1</w:t>
      </w:r>
      <w:r w:rsidR="00E86F93" w:rsidRPr="00F257F2">
        <w:rPr>
          <w:rFonts w:ascii="標楷體" w:hAnsi="標楷體" w:hint="eastAsia"/>
          <w:color w:val="000000" w:themeColor="text1"/>
          <w:szCs w:val="32"/>
        </w:rPr>
        <w:t>1</w:t>
      </w:r>
      <w:r w:rsidR="00150317" w:rsidRPr="00F257F2">
        <w:rPr>
          <w:rFonts w:ascii="標楷體" w:hAnsi="標楷體" w:hint="eastAsia"/>
          <w:color w:val="000000" w:themeColor="text1"/>
          <w:szCs w:val="32"/>
        </w:rPr>
        <w:t>3</w:t>
      </w:r>
      <w:r w:rsidRPr="00F257F2">
        <w:rPr>
          <w:rFonts w:ascii="標楷體" w:hAnsi="標楷體"/>
          <w:color w:val="000000" w:themeColor="text1"/>
          <w:szCs w:val="32"/>
        </w:rPr>
        <w:t>年</w:t>
      </w:r>
      <w:r w:rsidR="003824CC" w:rsidRPr="00F257F2">
        <w:rPr>
          <w:rFonts w:ascii="標楷體" w:hAnsi="標楷體" w:hint="eastAsia"/>
          <w:color w:val="000000" w:themeColor="text1"/>
          <w:szCs w:val="32"/>
        </w:rPr>
        <w:t>1</w:t>
      </w:r>
      <w:r w:rsidRPr="00F257F2">
        <w:rPr>
          <w:rFonts w:ascii="標楷體" w:hAnsi="標楷體"/>
          <w:color w:val="000000" w:themeColor="text1"/>
          <w:szCs w:val="32"/>
        </w:rPr>
        <w:t>月</w:t>
      </w:r>
      <w:r w:rsidR="00150317" w:rsidRPr="00F257F2">
        <w:rPr>
          <w:rFonts w:ascii="標楷體" w:hAnsi="標楷體" w:hint="eastAsia"/>
          <w:color w:val="000000" w:themeColor="text1"/>
          <w:szCs w:val="32"/>
        </w:rPr>
        <w:t>4</w:t>
      </w:r>
      <w:r w:rsidRPr="00F257F2">
        <w:rPr>
          <w:rFonts w:ascii="標楷體" w:hAnsi="標楷體"/>
          <w:color w:val="000000" w:themeColor="text1"/>
          <w:szCs w:val="32"/>
        </w:rPr>
        <w:t>日</w:t>
      </w:r>
      <w:r w:rsidR="00576D20" w:rsidRPr="00F257F2">
        <w:rPr>
          <w:rFonts w:ascii="標楷體" w:hAnsi="標楷體"/>
          <w:color w:val="000000" w:themeColor="text1"/>
          <w:szCs w:val="32"/>
        </w:rPr>
        <w:t>上</w:t>
      </w:r>
      <w:r w:rsidRPr="00F257F2">
        <w:rPr>
          <w:rFonts w:ascii="標楷體" w:hAnsi="標楷體"/>
          <w:color w:val="000000" w:themeColor="text1"/>
          <w:szCs w:val="32"/>
        </w:rPr>
        <w:t>午</w:t>
      </w:r>
      <w:r w:rsidR="00942BDA" w:rsidRPr="00F257F2">
        <w:rPr>
          <w:rFonts w:ascii="標楷體" w:hAnsi="標楷體" w:hint="eastAsia"/>
          <w:color w:val="000000" w:themeColor="text1"/>
          <w:szCs w:val="32"/>
        </w:rPr>
        <w:t>9</w:t>
      </w:r>
      <w:r w:rsidRPr="00F257F2">
        <w:rPr>
          <w:rFonts w:ascii="標楷體" w:hAnsi="標楷體"/>
          <w:color w:val="000000" w:themeColor="text1"/>
          <w:szCs w:val="32"/>
        </w:rPr>
        <w:t>時</w:t>
      </w:r>
      <w:r w:rsidR="00942BDA" w:rsidRPr="00F257F2">
        <w:rPr>
          <w:rFonts w:ascii="標楷體" w:hAnsi="標楷體" w:hint="eastAsia"/>
          <w:color w:val="000000" w:themeColor="text1"/>
          <w:szCs w:val="32"/>
        </w:rPr>
        <w:t>30分</w:t>
      </w:r>
      <w:r w:rsidR="00F82C63" w:rsidRPr="00F257F2">
        <w:rPr>
          <w:rFonts w:ascii="標楷體" w:hAnsi="標楷體" w:hint="eastAsia"/>
          <w:color w:val="000000" w:themeColor="text1"/>
          <w:szCs w:val="32"/>
        </w:rPr>
        <w:t xml:space="preserve"> </w:t>
      </w:r>
    </w:p>
    <w:p w14:paraId="3FBF03EE" w14:textId="65416B68" w:rsidR="00E13711" w:rsidRPr="00F257F2" w:rsidRDefault="00E13711" w:rsidP="00F257F2">
      <w:pPr>
        <w:pStyle w:val="ae"/>
        <w:rPr>
          <w:rFonts w:ascii="標楷體" w:hAnsi="標楷體"/>
          <w:color w:val="000000" w:themeColor="text1"/>
          <w:szCs w:val="32"/>
        </w:rPr>
      </w:pPr>
      <w:r w:rsidRPr="00F257F2">
        <w:rPr>
          <w:rFonts w:ascii="標楷體" w:hAnsi="標楷體"/>
          <w:color w:val="000000" w:themeColor="text1"/>
          <w:szCs w:val="32"/>
        </w:rPr>
        <w:t>地點：</w:t>
      </w:r>
      <w:r w:rsidR="00095606" w:rsidRPr="00F257F2">
        <w:rPr>
          <w:rFonts w:ascii="標楷體" w:hAnsi="標楷體"/>
          <w:color w:val="000000" w:themeColor="text1"/>
          <w:szCs w:val="32"/>
        </w:rPr>
        <w:t>本院傳賢樓10樓會議室</w:t>
      </w:r>
    </w:p>
    <w:p w14:paraId="3B2ED12A" w14:textId="091D5F72" w:rsidR="00D9489D" w:rsidRPr="00CD32EA" w:rsidRDefault="00D9489D" w:rsidP="00F257F2">
      <w:pPr>
        <w:tabs>
          <w:tab w:val="left" w:pos="5400"/>
        </w:tabs>
        <w:kinsoku w:val="0"/>
        <w:overflowPunct w:val="0"/>
        <w:ind w:leftChars="-4" w:left="1260" w:rightChars="-67" w:right="-228" w:hangingChars="398" w:hanging="1274"/>
        <w:jc w:val="both"/>
        <w:rPr>
          <w:rFonts w:ascii="標楷體" w:hAnsi="標楷體"/>
          <w:sz w:val="32"/>
          <w:szCs w:val="32"/>
        </w:rPr>
      </w:pPr>
      <w:r w:rsidRPr="00F257F2">
        <w:rPr>
          <w:rFonts w:ascii="標楷體" w:hAnsi="標楷體"/>
          <w:color w:val="000000"/>
          <w:sz w:val="32"/>
          <w:szCs w:val="32"/>
        </w:rPr>
        <w:t>出席者：</w:t>
      </w:r>
      <w:bookmarkStart w:id="0" w:name="_Hlk127432309"/>
      <w:r w:rsidRPr="00F257F2">
        <w:rPr>
          <w:rFonts w:ascii="標楷體" w:hAnsi="標楷體" w:cs="Arial" w:hint="eastAsia"/>
          <w:sz w:val="32"/>
          <w:szCs w:val="32"/>
        </w:rPr>
        <w:t xml:space="preserve">黃榮村  </w:t>
      </w:r>
      <w:r w:rsidRPr="00F257F2">
        <w:rPr>
          <w:rFonts w:ascii="標楷體" w:hAnsi="標楷體" w:hint="eastAsia"/>
          <w:color w:val="000000"/>
          <w:sz w:val="32"/>
          <w:szCs w:val="32"/>
        </w:rPr>
        <w:t>周弘憲</w:t>
      </w:r>
      <w:bookmarkEnd w:id="0"/>
      <w:r w:rsidRPr="00F257F2">
        <w:rPr>
          <w:rFonts w:ascii="標楷體" w:hAnsi="標楷體" w:hint="eastAsia"/>
          <w:color w:val="000000"/>
          <w:sz w:val="32"/>
          <w:szCs w:val="32"/>
        </w:rPr>
        <w:t xml:space="preserve">  </w:t>
      </w:r>
      <w:r w:rsidR="00CD32EA" w:rsidRPr="00CD32EA">
        <w:rPr>
          <w:rFonts w:ascii="標楷體" w:hAnsi="標楷體" w:cs="Arial" w:hint="eastAsia"/>
          <w:sz w:val="32"/>
          <w:szCs w:val="32"/>
        </w:rPr>
        <w:t>楊雅惠</w:t>
      </w:r>
      <w:r w:rsidRPr="00CD32EA">
        <w:rPr>
          <w:rFonts w:ascii="標楷體" w:hAnsi="標楷體" w:cs="Arial" w:hint="eastAsia"/>
          <w:sz w:val="32"/>
          <w:szCs w:val="32"/>
        </w:rPr>
        <w:t xml:space="preserve">  </w:t>
      </w:r>
      <w:r w:rsidR="00CD32EA" w:rsidRPr="00CD32EA">
        <w:rPr>
          <w:rFonts w:ascii="標楷體" w:hAnsi="標楷體" w:cs="Arial" w:hint="eastAsia"/>
          <w:sz w:val="32"/>
          <w:szCs w:val="32"/>
        </w:rPr>
        <w:t>陳錦生</w:t>
      </w:r>
      <w:r w:rsidRPr="00CD32EA">
        <w:rPr>
          <w:rFonts w:ascii="標楷體" w:hAnsi="標楷體" w:hint="eastAsia"/>
          <w:sz w:val="32"/>
          <w:szCs w:val="32"/>
        </w:rPr>
        <w:t xml:space="preserve">　</w:t>
      </w:r>
      <w:r w:rsidR="00CD32EA" w:rsidRPr="00CD32EA">
        <w:rPr>
          <w:rFonts w:ascii="標楷體" w:hAnsi="標楷體" w:hint="eastAsia"/>
          <w:sz w:val="32"/>
          <w:szCs w:val="32"/>
        </w:rPr>
        <w:t>何怡澄</w:t>
      </w:r>
      <w:r w:rsidRPr="00CD32EA">
        <w:rPr>
          <w:rFonts w:ascii="標楷體" w:hAnsi="標楷體" w:hint="eastAsia"/>
          <w:sz w:val="32"/>
          <w:szCs w:val="32"/>
        </w:rPr>
        <w:t xml:space="preserve">　</w:t>
      </w:r>
      <w:r w:rsidR="00CD32EA" w:rsidRPr="00CD32EA">
        <w:rPr>
          <w:rFonts w:ascii="標楷體" w:hAnsi="標楷體" w:hint="eastAsia"/>
          <w:sz w:val="32"/>
          <w:szCs w:val="32"/>
        </w:rPr>
        <w:t>王秀紅</w:t>
      </w:r>
    </w:p>
    <w:p w14:paraId="1FEFB24A" w14:textId="54B363EF" w:rsidR="00CD32EA" w:rsidRPr="00CD32EA" w:rsidRDefault="00D9489D" w:rsidP="00F257F2">
      <w:pPr>
        <w:tabs>
          <w:tab w:val="left" w:pos="5400"/>
        </w:tabs>
        <w:kinsoku w:val="0"/>
        <w:overflowPunct w:val="0"/>
        <w:ind w:leftChars="-4" w:left="1260" w:rightChars="-67" w:right="-228" w:hangingChars="398" w:hanging="1274"/>
        <w:jc w:val="both"/>
        <w:rPr>
          <w:rFonts w:ascii="標楷體" w:hAnsi="標楷體"/>
          <w:sz w:val="32"/>
          <w:szCs w:val="32"/>
        </w:rPr>
      </w:pPr>
      <w:r w:rsidRPr="00CD32EA">
        <w:rPr>
          <w:rFonts w:ascii="標楷體" w:hAnsi="標楷體" w:hint="eastAsia"/>
          <w:sz w:val="32"/>
          <w:szCs w:val="32"/>
        </w:rPr>
        <w:t xml:space="preserve">        </w:t>
      </w:r>
      <w:r w:rsidR="00CD32EA" w:rsidRPr="00CD32EA">
        <w:rPr>
          <w:rFonts w:ascii="標楷體" w:hAnsi="標楷體" w:hint="eastAsia"/>
          <w:sz w:val="32"/>
          <w:szCs w:val="32"/>
        </w:rPr>
        <w:t>伊萬</w:t>
      </w:r>
      <w:proofErr w:type="gramStart"/>
      <w:r w:rsidR="00CD32EA" w:rsidRPr="00CD32EA">
        <w:rPr>
          <w:rFonts w:ascii="標楷體" w:hAnsi="標楷體" w:hint="eastAsia"/>
          <w:sz w:val="32"/>
          <w:szCs w:val="32"/>
        </w:rPr>
        <w:t>•</w:t>
      </w:r>
      <w:proofErr w:type="gramEnd"/>
      <w:r w:rsidR="00CD32EA" w:rsidRPr="00CD32EA">
        <w:rPr>
          <w:rFonts w:ascii="標楷體" w:hAnsi="標楷體" w:hint="eastAsia"/>
          <w:sz w:val="32"/>
          <w:szCs w:val="32"/>
        </w:rPr>
        <w:t>納威</w:t>
      </w:r>
      <w:r w:rsidRPr="00CD32EA">
        <w:rPr>
          <w:rFonts w:ascii="標楷體" w:hAnsi="標楷體" w:hint="eastAsia"/>
          <w:sz w:val="32"/>
          <w:szCs w:val="32"/>
        </w:rPr>
        <w:t xml:space="preserve">  </w:t>
      </w:r>
      <w:r w:rsidR="00CD32EA" w:rsidRPr="00CD32EA">
        <w:rPr>
          <w:rFonts w:ascii="標楷體" w:hAnsi="標楷體" w:hint="eastAsia"/>
          <w:sz w:val="32"/>
          <w:szCs w:val="32"/>
        </w:rPr>
        <w:t xml:space="preserve">    姚立德</w:t>
      </w:r>
      <w:r w:rsidRPr="00CD32EA">
        <w:rPr>
          <w:rFonts w:ascii="標楷體" w:hAnsi="標楷體" w:hint="eastAsia"/>
          <w:sz w:val="32"/>
          <w:szCs w:val="32"/>
        </w:rPr>
        <w:t xml:space="preserve">  </w:t>
      </w:r>
      <w:r w:rsidR="00CD32EA" w:rsidRPr="00CD32EA">
        <w:rPr>
          <w:rFonts w:ascii="標楷體" w:hAnsi="標楷體" w:hint="eastAsia"/>
          <w:sz w:val="32"/>
          <w:szCs w:val="32"/>
        </w:rPr>
        <w:t>吳新興</w:t>
      </w:r>
      <w:r w:rsidRPr="00CD32EA">
        <w:rPr>
          <w:rFonts w:ascii="標楷體" w:hAnsi="標楷體" w:hint="eastAsia"/>
          <w:sz w:val="32"/>
          <w:szCs w:val="32"/>
        </w:rPr>
        <w:t xml:space="preserve">  </w:t>
      </w:r>
      <w:r w:rsidR="00CD32EA" w:rsidRPr="00CD32EA">
        <w:rPr>
          <w:rFonts w:ascii="標楷體" w:hAnsi="標楷體" w:hint="eastAsia"/>
          <w:sz w:val="32"/>
          <w:szCs w:val="32"/>
        </w:rPr>
        <w:t xml:space="preserve">陳慈陽  </w:t>
      </w:r>
      <w:r w:rsidRPr="00CD32EA">
        <w:rPr>
          <w:rFonts w:ascii="標楷體" w:hAnsi="標楷體" w:hint="eastAsia"/>
          <w:sz w:val="32"/>
          <w:szCs w:val="32"/>
        </w:rPr>
        <w:t>周蓮香</w:t>
      </w:r>
      <w:bookmarkStart w:id="1" w:name="_Hlk123203900"/>
      <w:r w:rsidRPr="00CD32EA">
        <w:rPr>
          <w:rFonts w:ascii="標楷體" w:hAnsi="標楷體" w:hint="eastAsia"/>
          <w:sz w:val="32"/>
          <w:szCs w:val="32"/>
        </w:rPr>
        <w:t xml:space="preserve"> </w:t>
      </w:r>
    </w:p>
    <w:p w14:paraId="3C6A5F18" w14:textId="605A57B5" w:rsidR="00D9489D" w:rsidRPr="00F257F2" w:rsidRDefault="00D9489D" w:rsidP="00F257F2">
      <w:pPr>
        <w:tabs>
          <w:tab w:val="left" w:pos="5400"/>
        </w:tabs>
        <w:kinsoku w:val="0"/>
        <w:overflowPunct w:val="0"/>
        <w:ind w:leftChars="-4" w:left="1260" w:rightChars="-67" w:right="-228" w:hangingChars="398" w:hanging="1274"/>
        <w:jc w:val="both"/>
        <w:rPr>
          <w:rFonts w:ascii="標楷體" w:hAnsi="標楷體"/>
          <w:sz w:val="32"/>
          <w:szCs w:val="32"/>
        </w:rPr>
      </w:pPr>
      <w:r w:rsidRPr="00F257F2">
        <w:rPr>
          <w:rFonts w:ascii="標楷體" w:hAnsi="標楷體" w:hint="eastAsia"/>
          <w:color w:val="C00000"/>
          <w:sz w:val="32"/>
          <w:szCs w:val="32"/>
        </w:rPr>
        <w:t xml:space="preserve"> </w:t>
      </w:r>
      <w:r w:rsidR="00CD32EA">
        <w:rPr>
          <w:rFonts w:ascii="標楷體" w:hAnsi="標楷體" w:hint="eastAsia"/>
          <w:color w:val="C00000"/>
          <w:sz w:val="32"/>
          <w:szCs w:val="32"/>
        </w:rPr>
        <w:t xml:space="preserve">       </w:t>
      </w:r>
      <w:proofErr w:type="gramStart"/>
      <w:r w:rsidRPr="00F257F2">
        <w:rPr>
          <w:rFonts w:ascii="標楷體" w:hAnsi="標楷體" w:hint="eastAsia"/>
          <w:sz w:val="32"/>
          <w:szCs w:val="32"/>
        </w:rPr>
        <w:t>許舒翔</w:t>
      </w:r>
      <w:proofErr w:type="gramEnd"/>
      <w:r w:rsidR="00CD32EA">
        <w:rPr>
          <w:rFonts w:ascii="標楷體" w:hAnsi="標楷體" w:hint="eastAsia"/>
          <w:sz w:val="32"/>
          <w:szCs w:val="32"/>
        </w:rPr>
        <w:t xml:space="preserve">  </w:t>
      </w:r>
      <w:r w:rsidRPr="00F257F2">
        <w:rPr>
          <w:rFonts w:ascii="標楷體" w:hAnsi="標楷體" w:hint="eastAsia"/>
          <w:sz w:val="32"/>
          <w:szCs w:val="32"/>
        </w:rPr>
        <w:t>周志宏</w:t>
      </w:r>
      <w:bookmarkEnd w:id="1"/>
      <w:r w:rsidRPr="00F257F2">
        <w:rPr>
          <w:rFonts w:ascii="標楷體" w:hAnsi="標楷體" w:hint="eastAsia"/>
          <w:sz w:val="32"/>
          <w:szCs w:val="32"/>
        </w:rPr>
        <w:t xml:space="preserve">　</w:t>
      </w:r>
      <w:r w:rsidRPr="00F257F2">
        <w:rPr>
          <w:rFonts w:ascii="標楷體" w:hAnsi="標楷體"/>
          <w:sz w:val="32"/>
          <w:szCs w:val="32"/>
        </w:rPr>
        <w:t>郝培芝</w:t>
      </w:r>
    </w:p>
    <w:p w14:paraId="57CEFC3A" w14:textId="77777777" w:rsidR="00D9489D" w:rsidRPr="00F257F2" w:rsidRDefault="00D9489D" w:rsidP="00F257F2">
      <w:pPr>
        <w:tabs>
          <w:tab w:val="left" w:pos="5400"/>
        </w:tabs>
        <w:kinsoku w:val="0"/>
        <w:overflowPunct w:val="0"/>
        <w:ind w:left="1280" w:hangingChars="400" w:hanging="1280"/>
        <w:jc w:val="both"/>
        <w:rPr>
          <w:rFonts w:ascii="標楷體" w:hAnsi="標楷體"/>
          <w:kern w:val="0"/>
          <w:sz w:val="32"/>
          <w:szCs w:val="32"/>
        </w:rPr>
      </w:pPr>
      <w:r w:rsidRPr="00F257F2">
        <w:rPr>
          <w:rFonts w:ascii="標楷體" w:hAnsi="標楷體" w:hint="eastAsia"/>
          <w:color w:val="000000"/>
          <w:kern w:val="0"/>
          <w:sz w:val="32"/>
          <w:szCs w:val="32"/>
        </w:rPr>
        <w:t>列席</w:t>
      </w:r>
      <w:r w:rsidRPr="00F257F2">
        <w:rPr>
          <w:rFonts w:ascii="標楷體" w:hAnsi="標楷體"/>
          <w:color w:val="000000"/>
          <w:kern w:val="0"/>
          <w:sz w:val="32"/>
          <w:szCs w:val="32"/>
        </w:rPr>
        <w:t>者：</w:t>
      </w:r>
      <w:r w:rsidRPr="00F257F2">
        <w:rPr>
          <w:rFonts w:ascii="標楷體" w:hAnsi="標楷體" w:hint="eastAsia"/>
          <w:kern w:val="0"/>
          <w:sz w:val="32"/>
          <w:szCs w:val="32"/>
        </w:rPr>
        <w:t xml:space="preserve">劉建忻  張秋元  李隆盛  劉約蘭  </w:t>
      </w:r>
      <w:proofErr w:type="gramStart"/>
      <w:r w:rsidRPr="00F257F2">
        <w:rPr>
          <w:rFonts w:ascii="標楷體" w:hAnsi="標楷體" w:hint="eastAsia"/>
          <w:kern w:val="0"/>
          <w:sz w:val="32"/>
          <w:szCs w:val="32"/>
        </w:rPr>
        <w:t>朱楠賢</w:t>
      </w:r>
      <w:proofErr w:type="gramEnd"/>
      <w:r w:rsidRPr="00F257F2">
        <w:rPr>
          <w:rFonts w:ascii="標楷體" w:hAnsi="標楷體" w:hint="eastAsia"/>
          <w:kern w:val="0"/>
          <w:sz w:val="32"/>
          <w:szCs w:val="32"/>
        </w:rPr>
        <w:t xml:space="preserve">  呂秋慧</w:t>
      </w:r>
    </w:p>
    <w:p w14:paraId="3AAF151D" w14:textId="77777777" w:rsidR="00D9489D" w:rsidRPr="00F257F2" w:rsidRDefault="00D9489D" w:rsidP="00F257F2">
      <w:pPr>
        <w:tabs>
          <w:tab w:val="left" w:pos="5400"/>
        </w:tabs>
        <w:kinsoku w:val="0"/>
        <w:overflowPunct w:val="0"/>
        <w:ind w:leftChars="-4" w:left="1231" w:hangingChars="389" w:hanging="1245"/>
        <w:jc w:val="both"/>
        <w:rPr>
          <w:rFonts w:ascii="標楷體" w:hAnsi="標楷體"/>
          <w:spacing w:val="-4"/>
          <w:sz w:val="32"/>
          <w:szCs w:val="32"/>
        </w:rPr>
      </w:pPr>
      <w:r w:rsidRPr="00F257F2">
        <w:rPr>
          <w:rFonts w:ascii="標楷體" w:hAnsi="標楷體" w:hint="eastAsia"/>
          <w:kern w:val="0"/>
          <w:sz w:val="32"/>
          <w:szCs w:val="32"/>
        </w:rPr>
        <w:t xml:space="preserve">        呂建德  </w:t>
      </w:r>
      <w:r w:rsidRPr="00F257F2">
        <w:rPr>
          <w:rFonts w:ascii="標楷體" w:hAnsi="標楷體" w:cs="Arial" w:hint="eastAsia"/>
          <w:sz w:val="32"/>
          <w:szCs w:val="32"/>
        </w:rPr>
        <w:t>許秀春</w:t>
      </w:r>
    </w:p>
    <w:p w14:paraId="69C9BD6B" w14:textId="77777777" w:rsidR="00D9489D" w:rsidRPr="00F257F2" w:rsidRDefault="00D9489D" w:rsidP="00F257F2">
      <w:pPr>
        <w:kinsoku w:val="0"/>
        <w:overflowPunct w:val="0"/>
        <w:jc w:val="both"/>
        <w:textAlignment w:val="baseline"/>
        <w:rPr>
          <w:rFonts w:ascii="標楷體" w:hAnsi="標楷體"/>
          <w:sz w:val="32"/>
          <w:szCs w:val="32"/>
        </w:rPr>
      </w:pPr>
      <w:r w:rsidRPr="00F257F2">
        <w:rPr>
          <w:rFonts w:ascii="標楷體" w:hAnsi="標楷體"/>
          <w:spacing w:val="-4"/>
          <w:sz w:val="32"/>
          <w:szCs w:val="32"/>
        </w:rPr>
        <w:t>主　席：</w:t>
      </w:r>
      <w:r w:rsidRPr="00F257F2">
        <w:rPr>
          <w:rFonts w:ascii="標楷體" w:hAnsi="標楷體" w:hint="eastAsia"/>
          <w:spacing w:val="-4"/>
          <w:sz w:val="32"/>
          <w:szCs w:val="32"/>
        </w:rPr>
        <w:t>黃榮村</w:t>
      </w:r>
    </w:p>
    <w:p w14:paraId="7B74A170" w14:textId="77777777" w:rsidR="00D9489D" w:rsidRPr="00F257F2" w:rsidRDefault="00D9489D" w:rsidP="00F257F2">
      <w:pPr>
        <w:kinsoku w:val="0"/>
        <w:overflowPunct w:val="0"/>
        <w:jc w:val="both"/>
        <w:textAlignment w:val="baseline"/>
        <w:rPr>
          <w:rFonts w:ascii="標楷體" w:hAnsi="標楷體"/>
          <w:spacing w:val="-4"/>
          <w:sz w:val="32"/>
          <w:szCs w:val="32"/>
        </w:rPr>
      </w:pPr>
      <w:r w:rsidRPr="00F257F2">
        <w:rPr>
          <w:rFonts w:ascii="標楷體" w:hAnsi="標楷體"/>
          <w:spacing w:val="-4"/>
          <w:sz w:val="32"/>
          <w:szCs w:val="32"/>
        </w:rPr>
        <w:t>秘書長：</w:t>
      </w:r>
      <w:bookmarkStart w:id="2" w:name="_Hlk111105955"/>
      <w:r w:rsidRPr="00F257F2">
        <w:rPr>
          <w:rFonts w:ascii="標楷體" w:hAnsi="標楷體" w:hint="eastAsia"/>
          <w:kern w:val="0"/>
          <w:sz w:val="32"/>
          <w:szCs w:val="32"/>
        </w:rPr>
        <w:t>劉建忻</w:t>
      </w:r>
      <w:bookmarkEnd w:id="2"/>
      <w:r w:rsidRPr="00F257F2">
        <w:rPr>
          <w:rFonts w:ascii="標楷體" w:hAnsi="標楷體" w:hint="eastAsia"/>
          <w:kern w:val="0"/>
          <w:sz w:val="32"/>
          <w:szCs w:val="32"/>
        </w:rPr>
        <w:t xml:space="preserve">         </w:t>
      </w:r>
      <w:r w:rsidRPr="00F257F2">
        <w:rPr>
          <w:rFonts w:ascii="標楷體" w:hAnsi="標楷體" w:hint="eastAsia"/>
          <w:spacing w:val="-20"/>
          <w:sz w:val="32"/>
          <w:szCs w:val="32"/>
        </w:rPr>
        <w:t xml:space="preserve"> </w:t>
      </w:r>
      <w:r w:rsidRPr="00F257F2">
        <w:rPr>
          <w:rFonts w:ascii="標楷體" w:hAnsi="標楷體" w:hint="eastAsia"/>
          <w:kern w:val="0"/>
          <w:sz w:val="32"/>
          <w:szCs w:val="32"/>
        </w:rPr>
        <w:t xml:space="preserve">      </w:t>
      </w:r>
      <w:r w:rsidRPr="00F257F2">
        <w:rPr>
          <w:rFonts w:ascii="標楷體" w:hAnsi="標楷體"/>
          <w:spacing w:val="-4"/>
          <w:sz w:val="32"/>
          <w:szCs w:val="32"/>
        </w:rPr>
        <w:t xml:space="preserve">   </w:t>
      </w:r>
      <w:r w:rsidRPr="00F257F2">
        <w:rPr>
          <w:rFonts w:ascii="標楷體" w:hAnsi="標楷體" w:hint="eastAsia"/>
          <w:spacing w:val="-4"/>
          <w:sz w:val="32"/>
          <w:szCs w:val="32"/>
        </w:rPr>
        <w:t xml:space="preserve">        紀</w:t>
      </w:r>
      <w:r w:rsidRPr="00F257F2">
        <w:rPr>
          <w:rFonts w:ascii="標楷體" w:hAnsi="標楷體"/>
          <w:spacing w:val="-4"/>
          <w:sz w:val="32"/>
          <w:szCs w:val="32"/>
        </w:rPr>
        <w:t xml:space="preserve">　錄</w:t>
      </w:r>
      <w:r w:rsidRPr="00F257F2">
        <w:rPr>
          <w:rFonts w:ascii="標楷體" w:hAnsi="標楷體" w:hint="eastAsia"/>
          <w:spacing w:val="-4"/>
          <w:sz w:val="32"/>
          <w:szCs w:val="32"/>
        </w:rPr>
        <w:t>：朱琇瑜</w:t>
      </w:r>
    </w:p>
    <w:p w14:paraId="1E069EF9" w14:textId="0A8A68A4" w:rsidR="00D746D0" w:rsidRPr="00F257F2" w:rsidRDefault="000450E7" w:rsidP="00F257F2">
      <w:pPr>
        <w:kinsoku w:val="0"/>
        <w:overflowPunct w:val="0"/>
        <w:spacing w:beforeLines="50" w:before="240"/>
        <w:jc w:val="both"/>
        <w:textAlignment w:val="baseline"/>
        <w:rPr>
          <w:rFonts w:ascii="標楷體" w:hAnsi="標楷體"/>
          <w:sz w:val="32"/>
          <w:szCs w:val="32"/>
        </w:rPr>
      </w:pPr>
      <w:r w:rsidRPr="00F257F2">
        <w:rPr>
          <w:rFonts w:ascii="標楷體" w:hAnsi="標楷體" w:hint="eastAsia"/>
          <w:sz w:val="32"/>
          <w:szCs w:val="32"/>
        </w:rPr>
        <w:t>壹</w:t>
      </w:r>
      <w:r w:rsidR="00CA65F6" w:rsidRPr="00F257F2">
        <w:rPr>
          <w:rFonts w:ascii="標楷體" w:hAnsi="標楷體" w:hint="eastAsia"/>
          <w:sz w:val="32"/>
          <w:szCs w:val="32"/>
        </w:rPr>
        <w:t>、</w:t>
      </w:r>
      <w:r w:rsidR="00D746D0" w:rsidRPr="00F257F2">
        <w:rPr>
          <w:rFonts w:ascii="標楷體" w:hAnsi="標楷體"/>
          <w:sz w:val="32"/>
          <w:szCs w:val="32"/>
        </w:rPr>
        <w:t>報告事項</w:t>
      </w:r>
    </w:p>
    <w:p w14:paraId="7F0D844E" w14:textId="278A63BB" w:rsidR="00D746D0" w:rsidRPr="00F257F2" w:rsidRDefault="00D746D0" w:rsidP="00F257F2">
      <w:pPr>
        <w:kinsoku w:val="0"/>
        <w:overflowPunct w:val="0"/>
        <w:ind w:leftChars="94" w:left="960" w:hangingChars="200" w:hanging="640"/>
        <w:jc w:val="both"/>
        <w:textAlignment w:val="baseline"/>
        <w:rPr>
          <w:rFonts w:ascii="標楷體" w:hAnsi="標楷體"/>
          <w:sz w:val="32"/>
          <w:szCs w:val="32"/>
        </w:rPr>
      </w:pPr>
      <w:r w:rsidRPr="00F257F2">
        <w:rPr>
          <w:rFonts w:ascii="標楷體" w:hAnsi="標楷體" w:hint="eastAsia"/>
          <w:sz w:val="32"/>
          <w:szCs w:val="32"/>
        </w:rPr>
        <w:t>一、宣讀本屆第</w:t>
      </w:r>
      <w:r w:rsidR="00B24A28" w:rsidRPr="00F257F2">
        <w:rPr>
          <w:rFonts w:ascii="標楷體" w:hAnsi="標楷體"/>
          <w:sz w:val="32"/>
          <w:szCs w:val="32"/>
        </w:rPr>
        <w:t>1</w:t>
      </w:r>
      <w:r w:rsidR="000D20B7" w:rsidRPr="00F257F2">
        <w:rPr>
          <w:rFonts w:ascii="標楷體" w:hAnsi="標楷體" w:hint="eastAsia"/>
          <w:sz w:val="32"/>
          <w:szCs w:val="32"/>
        </w:rPr>
        <w:t>6</w:t>
      </w:r>
      <w:r w:rsidR="00150317" w:rsidRPr="00F257F2">
        <w:rPr>
          <w:rFonts w:ascii="標楷體" w:hAnsi="標楷體" w:hint="eastAsia"/>
          <w:sz w:val="32"/>
          <w:szCs w:val="32"/>
        </w:rPr>
        <w:t>8</w:t>
      </w:r>
      <w:r w:rsidRPr="00F257F2">
        <w:rPr>
          <w:rFonts w:ascii="標楷體" w:hAnsi="標楷體" w:hint="eastAsia"/>
          <w:sz w:val="32"/>
          <w:szCs w:val="32"/>
        </w:rPr>
        <w:t>次會議紀錄。</w:t>
      </w:r>
    </w:p>
    <w:p w14:paraId="0320CE89" w14:textId="5F9D5300" w:rsidR="00300EBF" w:rsidRPr="00F257F2" w:rsidRDefault="00300EBF" w:rsidP="00F257F2">
      <w:pPr>
        <w:kinsoku w:val="0"/>
        <w:overflowPunct w:val="0"/>
        <w:ind w:leftChars="94" w:left="960" w:hangingChars="200" w:hanging="640"/>
        <w:jc w:val="both"/>
        <w:textAlignment w:val="baseline"/>
        <w:rPr>
          <w:rFonts w:ascii="標楷體" w:hAnsi="標楷體"/>
          <w:sz w:val="32"/>
          <w:szCs w:val="32"/>
        </w:rPr>
      </w:pPr>
      <w:r w:rsidRPr="00F257F2">
        <w:rPr>
          <w:rFonts w:ascii="標楷體" w:hAnsi="標楷體" w:hint="eastAsia"/>
          <w:sz w:val="32"/>
          <w:szCs w:val="32"/>
        </w:rPr>
        <w:t xml:space="preserve">    </w:t>
      </w:r>
      <w:r w:rsidRPr="00F257F2">
        <w:rPr>
          <w:rFonts w:ascii="標楷體" w:hAnsi="標楷體"/>
          <w:b/>
          <w:bCs/>
          <w:sz w:val="32"/>
          <w:szCs w:val="32"/>
        </w:rPr>
        <w:t>決定</w:t>
      </w:r>
      <w:r w:rsidRPr="00F257F2">
        <w:rPr>
          <w:rFonts w:ascii="標楷體" w:hAnsi="標楷體"/>
          <w:sz w:val="32"/>
          <w:szCs w:val="32"/>
        </w:rPr>
        <w:t>：確定。</w:t>
      </w:r>
    </w:p>
    <w:p w14:paraId="3D32788C" w14:textId="59345009" w:rsidR="00243112" w:rsidRPr="00F257F2" w:rsidRDefault="00D746D0" w:rsidP="00F257F2">
      <w:pPr>
        <w:kinsoku w:val="0"/>
        <w:overflowPunct w:val="0"/>
        <w:ind w:leftChars="94" w:left="960" w:hangingChars="200" w:hanging="640"/>
        <w:jc w:val="both"/>
        <w:textAlignment w:val="baseline"/>
        <w:rPr>
          <w:rFonts w:ascii="標楷體" w:hAnsi="標楷體"/>
          <w:sz w:val="32"/>
          <w:szCs w:val="32"/>
        </w:rPr>
      </w:pPr>
      <w:r w:rsidRPr="00F257F2">
        <w:rPr>
          <w:rFonts w:ascii="標楷體" w:hAnsi="標楷體" w:hint="eastAsia"/>
          <w:sz w:val="32"/>
          <w:szCs w:val="32"/>
        </w:rPr>
        <w:t>二</w:t>
      </w:r>
      <w:r w:rsidRPr="00F257F2">
        <w:rPr>
          <w:rFonts w:ascii="標楷體" w:hAnsi="標楷體"/>
          <w:sz w:val="32"/>
          <w:szCs w:val="32"/>
        </w:rPr>
        <w:t>、會議決議事項執行之情形</w:t>
      </w:r>
    </w:p>
    <w:p w14:paraId="46EF5F5B" w14:textId="1F0FA9A6" w:rsidR="00E906DD" w:rsidRPr="00F257F2" w:rsidRDefault="00150317" w:rsidP="00F257F2">
      <w:pPr>
        <w:kinsoku w:val="0"/>
        <w:overflowPunct w:val="0"/>
        <w:ind w:leftChars="82" w:left="1258" w:hangingChars="306" w:hanging="979"/>
        <w:jc w:val="both"/>
        <w:textAlignment w:val="baseline"/>
        <w:rPr>
          <w:rFonts w:ascii="標楷體" w:hAnsi="標楷體"/>
          <w:sz w:val="32"/>
          <w:szCs w:val="32"/>
        </w:rPr>
      </w:pPr>
      <w:r w:rsidRPr="00F257F2">
        <w:rPr>
          <w:rFonts w:ascii="標楷體" w:hAnsi="標楷體" w:hint="eastAsia"/>
          <w:sz w:val="32"/>
          <w:szCs w:val="32"/>
        </w:rPr>
        <w:t>（一）</w:t>
      </w:r>
      <w:r w:rsidR="00E906DD" w:rsidRPr="00F257F2">
        <w:rPr>
          <w:rFonts w:ascii="標楷體" w:hAnsi="標楷體" w:hint="eastAsia"/>
          <w:sz w:val="32"/>
          <w:szCs w:val="32"/>
        </w:rPr>
        <w:t>第16</w:t>
      </w:r>
      <w:r w:rsidRPr="00F257F2">
        <w:rPr>
          <w:rFonts w:ascii="標楷體" w:hAnsi="標楷體" w:hint="eastAsia"/>
          <w:sz w:val="32"/>
          <w:szCs w:val="32"/>
        </w:rPr>
        <w:t>6</w:t>
      </w:r>
      <w:r w:rsidR="00E906DD" w:rsidRPr="00F257F2">
        <w:rPr>
          <w:rFonts w:ascii="標楷體" w:hAnsi="標楷體" w:hint="eastAsia"/>
          <w:sz w:val="32"/>
          <w:szCs w:val="32"/>
        </w:rPr>
        <w:t>次會議，</w:t>
      </w:r>
      <w:r w:rsidR="003264E5" w:rsidRPr="00F257F2">
        <w:rPr>
          <w:rFonts w:ascii="標楷體" w:hAnsi="標楷體" w:hint="eastAsia"/>
          <w:sz w:val="32"/>
          <w:szCs w:val="32"/>
        </w:rPr>
        <w:t>考選</w:t>
      </w:r>
      <w:proofErr w:type="gramStart"/>
      <w:r w:rsidR="003264E5" w:rsidRPr="00F257F2">
        <w:rPr>
          <w:rFonts w:ascii="標楷體" w:hAnsi="標楷體" w:hint="eastAsia"/>
          <w:sz w:val="32"/>
          <w:szCs w:val="32"/>
        </w:rPr>
        <w:t>部函陳</w:t>
      </w:r>
      <w:proofErr w:type="gramEnd"/>
      <w:r w:rsidR="003264E5" w:rsidRPr="00F257F2">
        <w:rPr>
          <w:rFonts w:ascii="標楷體" w:hAnsi="標楷體" w:hint="eastAsia"/>
          <w:sz w:val="32"/>
          <w:szCs w:val="32"/>
        </w:rPr>
        <w:t>公務人員特種考試國際經濟商務人員考試規則第9條及第4條附表二修正草案一案</w:t>
      </w:r>
      <w:r w:rsidR="00E906DD" w:rsidRPr="00F257F2">
        <w:rPr>
          <w:rFonts w:ascii="標楷體" w:hAnsi="標楷體" w:hint="eastAsia"/>
          <w:sz w:val="32"/>
          <w:szCs w:val="32"/>
        </w:rPr>
        <w:t>，經決議：「</w:t>
      </w:r>
      <w:proofErr w:type="gramStart"/>
      <w:r w:rsidR="003264E5" w:rsidRPr="00F257F2">
        <w:rPr>
          <w:rFonts w:ascii="標楷體" w:hAnsi="標楷體" w:hint="eastAsia"/>
          <w:sz w:val="32"/>
          <w:szCs w:val="32"/>
        </w:rPr>
        <w:t>照部擬及</w:t>
      </w:r>
      <w:proofErr w:type="gramEnd"/>
      <w:r w:rsidR="003264E5" w:rsidRPr="00F257F2">
        <w:rPr>
          <w:rFonts w:ascii="標楷體" w:hAnsi="標楷體" w:hint="eastAsia"/>
          <w:sz w:val="32"/>
          <w:szCs w:val="32"/>
        </w:rPr>
        <w:t>本院法規委員會意見通過。</w:t>
      </w:r>
      <w:r w:rsidR="00E906DD" w:rsidRPr="00F257F2">
        <w:rPr>
          <w:rFonts w:ascii="標楷體" w:hAnsi="標楷體" w:hint="eastAsia"/>
          <w:sz w:val="32"/>
          <w:szCs w:val="32"/>
        </w:rPr>
        <w:t>」紀錄在卷。業於中華民國112年12月</w:t>
      </w:r>
      <w:r w:rsidR="003264E5" w:rsidRPr="00F257F2">
        <w:rPr>
          <w:rFonts w:ascii="標楷體" w:hAnsi="標楷體" w:hint="eastAsia"/>
          <w:sz w:val="32"/>
          <w:szCs w:val="32"/>
        </w:rPr>
        <w:t>28</w:t>
      </w:r>
      <w:r w:rsidR="00E906DD" w:rsidRPr="00F257F2">
        <w:rPr>
          <w:rFonts w:ascii="標楷體" w:hAnsi="標楷體" w:hint="eastAsia"/>
          <w:sz w:val="32"/>
          <w:szCs w:val="32"/>
        </w:rPr>
        <w:t>日</w:t>
      </w:r>
      <w:r w:rsidR="003264E5" w:rsidRPr="00F257F2">
        <w:rPr>
          <w:rFonts w:ascii="標楷體" w:hAnsi="標楷體" w:hint="eastAsia"/>
          <w:sz w:val="32"/>
          <w:szCs w:val="32"/>
        </w:rPr>
        <w:t>修正</w:t>
      </w:r>
      <w:r w:rsidR="00E906DD" w:rsidRPr="00F257F2">
        <w:rPr>
          <w:rFonts w:ascii="標楷體" w:hAnsi="標楷體" w:hint="eastAsia"/>
          <w:sz w:val="32"/>
          <w:szCs w:val="32"/>
        </w:rPr>
        <w:t>發布及函請立法院查照，另函復考選部。</w:t>
      </w:r>
    </w:p>
    <w:p w14:paraId="36EBF662" w14:textId="51763F5C" w:rsidR="00300EBF" w:rsidRPr="00F257F2" w:rsidRDefault="00300EBF" w:rsidP="00F257F2">
      <w:pPr>
        <w:kinsoku w:val="0"/>
        <w:overflowPunct w:val="0"/>
        <w:ind w:leftChars="82" w:left="1258" w:hangingChars="306" w:hanging="979"/>
        <w:jc w:val="both"/>
        <w:textAlignment w:val="baseline"/>
        <w:rPr>
          <w:rFonts w:ascii="標楷體" w:hAnsi="標楷體"/>
          <w:bCs/>
          <w:sz w:val="32"/>
          <w:szCs w:val="32"/>
        </w:rPr>
      </w:pPr>
      <w:r w:rsidRPr="00F257F2">
        <w:rPr>
          <w:rFonts w:ascii="標楷體" w:hAnsi="標楷體" w:hint="eastAsia"/>
          <w:bCs/>
          <w:sz w:val="32"/>
          <w:szCs w:val="32"/>
        </w:rPr>
        <w:t xml:space="preserve">    </w:t>
      </w:r>
      <w:r w:rsidRPr="00F257F2">
        <w:rPr>
          <w:rFonts w:ascii="標楷體" w:hAnsi="標楷體" w:hint="eastAsia"/>
          <w:b/>
          <w:sz w:val="32"/>
          <w:szCs w:val="32"/>
        </w:rPr>
        <w:t>決定</w:t>
      </w:r>
      <w:r w:rsidRPr="00F257F2">
        <w:rPr>
          <w:rFonts w:ascii="標楷體" w:hAnsi="標楷體" w:hint="eastAsia"/>
          <w:bCs/>
          <w:sz w:val="32"/>
          <w:szCs w:val="32"/>
        </w:rPr>
        <w:t>：</w:t>
      </w:r>
      <w:proofErr w:type="gramStart"/>
      <w:r w:rsidRPr="00F257F2">
        <w:rPr>
          <w:rFonts w:ascii="標楷體" w:hAnsi="標楷體" w:hint="eastAsia"/>
          <w:bCs/>
          <w:sz w:val="32"/>
          <w:szCs w:val="32"/>
        </w:rPr>
        <w:t>洽悉。</w:t>
      </w:r>
      <w:proofErr w:type="gramEnd"/>
    </w:p>
    <w:p w14:paraId="414FEA84" w14:textId="3CC2E104" w:rsidR="00150317" w:rsidRPr="00F257F2" w:rsidRDefault="00150317" w:rsidP="00F257F2">
      <w:pPr>
        <w:kinsoku w:val="0"/>
        <w:overflowPunct w:val="0"/>
        <w:ind w:leftChars="82" w:left="1258" w:hangingChars="306" w:hanging="979"/>
        <w:jc w:val="both"/>
        <w:textAlignment w:val="baseline"/>
        <w:rPr>
          <w:rFonts w:ascii="標楷體" w:hAnsi="標楷體"/>
          <w:sz w:val="32"/>
          <w:szCs w:val="32"/>
        </w:rPr>
      </w:pPr>
      <w:r w:rsidRPr="00F257F2">
        <w:rPr>
          <w:rFonts w:ascii="標楷體" w:hAnsi="標楷體" w:hint="eastAsia"/>
          <w:sz w:val="32"/>
          <w:szCs w:val="32"/>
        </w:rPr>
        <w:t>（二）第16</w:t>
      </w:r>
      <w:r w:rsidR="003264E5" w:rsidRPr="00F257F2">
        <w:rPr>
          <w:rFonts w:ascii="標楷體" w:hAnsi="標楷體" w:hint="eastAsia"/>
          <w:sz w:val="32"/>
          <w:szCs w:val="32"/>
        </w:rPr>
        <w:t>6</w:t>
      </w:r>
      <w:r w:rsidRPr="00F257F2">
        <w:rPr>
          <w:rFonts w:ascii="標楷體" w:hAnsi="標楷體" w:hint="eastAsia"/>
          <w:sz w:val="32"/>
          <w:szCs w:val="32"/>
        </w:rPr>
        <w:t>次會議，</w:t>
      </w:r>
      <w:r w:rsidR="003264E5" w:rsidRPr="00F257F2">
        <w:rPr>
          <w:rFonts w:ascii="標楷體" w:hAnsi="標楷體" w:hint="eastAsia"/>
          <w:sz w:val="32"/>
          <w:szCs w:val="32"/>
        </w:rPr>
        <w:t>考選</w:t>
      </w:r>
      <w:proofErr w:type="gramStart"/>
      <w:r w:rsidR="003264E5" w:rsidRPr="00F257F2">
        <w:rPr>
          <w:rFonts w:ascii="標楷體" w:hAnsi="標楷體" w:hint="eastAsia"/>
          <w:sz w:val="32"/>
          <w:szCs w:val="32"/>
        </w:rPr>
        <w:t>部函陳</w:t>
      </w:r>
      <w:proofErr w:type="gramEnd"/>
      <w:r w:rsidR="003264E5" w:rsidRPr="00F257F2">
        <w:rPr>
          <w:rFonts w:ascii="標楷體" w:hAnsi="標楷體" w:hint="eastAsia"/>
          <w:sz w:val="32"/>
          <w:szCs w:val="32"/>
        </w:rPr>
        <w:t>公務人員特種考試原住民族考試規則第7條、第11條及第3條附表三、第5條附表七、附表八修正草案一案</w:t>
      </w:r>
      <w:r w:rsidRPr="00F257F2">
        <w:rPr>
          <w:rFonts w:ascii="標楷體" w:hAnsi="標楷體" w:hint="eastAsia"/>
          <w:sz w:val="32"/>
          <w:szCs w:val="32"/>
        </w:rPr>
        <w:t>，經決議：「</w:t>
      </w:r>
      <w:proofErr w:type="gramStart"/>
      <w:r w:rsidR="00FC5742" w:rsidRPr="00F257F2">
        <w:rPr>
          <w:rFonts w:ascii="標楷體" w:hAnsi="標楷體" w:hint="eastAsia"/>
          <w:sz w:val="32"/>
          <w:szCs w:val="32"/>
        </w:rPr>
        <w:t>照部擬及</w:t>
      </w:r>
      <w:proofErr w:type="gramEnd"/>
      <w:r w:rsidR="00FC5742" w:rsidRPr="00F257F2">
        <w:rPr>
          <w:rFonts w:ascii="標楷體" w:hAnsi="標楷體" w:hint="eastAsia"/>
          <w:sz w:val="32"/>
          <w:szCs w:val="32"/>
        </w:rPr>
        <w:t>本院法規委員會、考選處意見通過。</w:t>
      </w:r>
      <w:r w:rsidRPr="00F257F2">
        <w:rPr>
          <w:rFonts w:ascii="標楷體" w:hAnsi="標楷體" w:hint="eastAsia"/>
          <w:sz w:val="32"/>
          <w:szCs w:val="32"/>
        </w:rPr>
        <w:t>」紀錄在卷。</w:t>
      </w:r>
      <w:r w:rsidR="003264E5" w:rsidRPr="00F257F2">
        <w:rPr>
          <w:rFonts w:ascii="標楷體" w:hAnsi="標楷體" w:hint="eastAsia"/>
          <w:sz w:val="32"/>
          <w:szCs w:val="32"/>
        </w:rPr>
        <w:t>業於中華民國112年12月28日修正發布及函請立法院查照，另函復考選部。</w:t>
      </w:r>
    </w:p>
    <w:p w14:paraId="6046B4C6" w14:textId="77777777" w:rsidR="008210AD" w:rsidRPr="00F257F2" w:rsidRDefault="008210AD" w:rsidP="00F257F2">
      <w:pPr>
        <w:kinsoku w:val="0"/>
        <w:overflowPunct w:val="0"/>
        <w:ind w:leftChars="82" w:left="1258" w:hangingChars="306" w:hanging="979"/>
        <w:jc w:val="both"/>
        <w:textAlignment w:val="baseline"/>
        <w:rPr>
          <w:rFonts w:ascii="標楷體" w:hAnsi="標楷體"/>
          <w:bCs/>
          <w:sz w:val="32"/>
          <w:szCs w:val="32"/>
        </w:rPr>
      </w:pPr>
      <w:r w:rsidRPr="00F257F2">
        <w:rPr>
          <w:rFonts w:ascii="標楷體" w:hAnsi="標楷體" w:hint="eastAsia"/>
          <w:bCs/>
          <w:sz w:val="32"/>
          <w:szCs w:val="32"/>
        </w:rPr>
        <w:t xml:space="preserve">    </w:t>
      </w:r>
      <w:r w:rsidRPr="00F257F2">
        <w:rPr>
          <w:rFonts w:ascii="標楷體" w:hAnsi="標楷體" w:hint="eastAsia"/>
          <w:b/>
          <w:sz w:val="32"/>
          <w:szCs w:val="32"/>
        </w:rPr>
        <w:t>決定</w:t>
      </w:r>
      <w:r w:rsidRPr="00F257F2">
        <w:rPr>
          <w:rFonts w:ascii="標楷體" w:hAnsi="標楷體" w:hint="eastAsia"/>
          <w:bCs/>
          <w:sz w:val="32"/>
          <w:szCs w:val="32"/>
        </w:rPr>
        <w:t>：</w:t>
      </w:r>
      <w:proofErr w:type="gramStart"/>
      <w:r w:rsidRPr="00F257F2">
        <w:rPr>
          <w:rFonts w:ascii="標楷體" w:hAnsi="標楷體" w:hint="eastAsia"/>
          <w:bCs/>
          <w:sz w:val="32"/>
          <w:szCs w:val="32"/>
        </w:rPr>
        <w:t>洽悉。</w:t>
      </w:r>
      <w:proofErr w:type="gramEnd"/>
    </w:p>
    <w:p w14:paraId="4B99EEF1" w14:textId="5E28F97F" w:rsidR="00150317" w:rsidRPr="00F257F2" w:rsidRDefault="00150317" w:rsidP="00F257F2">
      <w:pPr>
        <w:kinsoku w:val="0"/>
        <w:overflowPunct w:val="0"/>
        <w:ind w:leftChars="82" w:left="1258" w:hangingChars="306" w:hanging="979"/>
        <w:jc w:val="both"/>
        <w:textAlignment w:val="baseline"/>
        <w:rPr>
          <w:rFonts w:ascii="標楷體" w:hAnsi="標楷體"/>
          <w:sz w:val="32"/>
          <w:szCs w:val="32"/>
        </w:rPr>
      </w:pPr>
      <w:r w:rsidRPr="00F257F2">
        <w:rPr>
          <w:rFonts w:ascii="標楷體" w:hAnsi="標楷體" w:hint="eastAsia"/>
          <w:sz w:val="32"/>
          <w:szCs w:val="32"/>
        </w:rPr>
        <w:lastRenderedPageBreak/>
        <w:t>（三）第16</w:t>
      </w:r>
      <w:r w:rsidR="003264E5" w:rsidRPr="00F257F2">
        <w:rPr>
          <w:rFonts w:ascii="標楷體" w:hAnsi="標楷體" w:hint="eastAsia"/>
          <w:sz w:val="32"/>
          <w:szCs w:val="32"/>
        </w:rPr>
        <w:t>6</w:t>
      </w:r>
      <w:r w:rsidRPr="00F257F2">
        <w:rPr>
          <w:rFonts w:ascii="標楷體" w:hAnsi="標楷體" w:hint="eastAsia"/>
          <w:sz w:val="32"/>
          <w:szCs w:val="32"/>
        </w:rPr>
        <w:t>次會議，</w:t>
      </w:r>
      <w:r w:rsidR="003264E5" w:rsidRPr="00F257F2">
        <w:rPr>
          <w:rFonts w:ascii="標楷體" w:hAnsi="標楷體" w:hint="eastAsia"/>
          <w:sz w:val="32"/>
          <w:szCs w:val="32"/>
        </w:rPr>
        <w:t>考選</w:t>
      </w:r>
      <w:proofErr w:type="gramStart"/>
      <w:r w:rsidR="003264E5" w:rsidRPr="00F257F2">
        <w:rPr>
          <w:rFonts w:ascii="標楷體" w:hAnsi="標楷體" w:hint="eastAsia"/>
          <w:sz w:val="32"/>
          <w:szCs w:val="32"/>
        </w:rPr>
        <w:t>部函陳</w:t>
      </w:r>
      <w:proofErr w:type="gramEnd"/>
      <w:r w:rsidR="003264E5" w:rsidRPr="00F257F2">
        <w:rPr>
          <w:rFonts w:ascii="標楷體" w:hAnsi="標楷體" w:hint="eastAsia"/>
          <w:sz w:val="32"/>
          <w:szCs w:val="32"/>
        </w:rPr>
        <w:t>命題規則第6條、閱卷規則第25條、第26條修正草案一案</w:t>
      </w:r>
      <w:r w:rsidRPr="00F257F2">
        <w:rPr>
          <w:rFonts w:ascii="標楷體" w:hAnsi="標楷體" w:hint="eastAsia"/>
          <w:sz w:val="32"/>
          <w:szCs w:val="32"/>
        </w:rPr>
        <w:t>，經決議：「</w:t>
      </w:r>
      <w:proofErr w:type="gramStart"/>
      <w:r w:rsidR="003264E5" w:rsidRPr="00F257F2">
        <w:rPr>
          <w:rFonts w:ascii="標楷體" w:hAnsi="標楷體" w:hint="eastAsia"/>
          <w:sz w:val="32"/>
          <w:szCs w:val="32"/>
        </w:rPr>
        <w:t>照部擬及</w:t>
      </w:r>
      <w:proofErr w:type="gramEnd"/>
      <w:r w:rsidR="003264E5" w:rsidRPr="00F257F2">
        <w:rPr>
          <w:rFonts w:ascii="標楷體" w:hAnsi="標楷體" w:hint="eastAsia"/>
          <w:sz w:val="32"/>
          <w:szCs w:val="32"/>
        </w:rPr>
        <w:t>本院法規委員會意見通過。</w:t>
      </w:r>
      <w:r w:rsidRPr="00F257F2">
        <w:rPr>
          <w:rFonts w:ascii="標楷體" w:hAnsi="標楷體" w:hint="eastAsia"/>
          <w:sz w:val="32"/>
          <w:szCs w:val="32"/>
        </w:rPr>
        <w:t>」紀錄在卷。</w:t>
      </w:r>
      <w:r w:rsidR="003264E5" w:rsidRPr="00F257F2">
        <w:rPr>
          <w:rFonts w:ascii="標楷體" w:hAnsi="標楷體" w:hint="eastAsia"/>
          <w:sz w:val="32"/>
          <w:szCs w:val="32"/>
        </w:rPr>
        <w:t>業於中華民國112年12月28日修正發布及函請立法院查照，另函復考選部。</w:t>
      </w:r>
    </w:p>
    <w:p w14:paraId="261F2724" w14:textId="77777777" w:rsidR="008210AD" w:rsidRPr="00F257F2" w:rsidRDefault="008210AD" w:rsidP="00F257F2">
      <w:pPr>
        <w:kinsoku w:val="0"/>
        <w:overflowPunct w:val="0"/>
        <w:ind w:leftChars="82" w:left="1258" w:hangingChars="306" w:hanging="979"/>
        <w:jc w:val="both"/>
        <w:textAlignment w:val="baseline"/>
        <w:rPr>
          <w:rFonts w:ascii="標楷體" w:hAnsi="標楷體"/>
          <w:bCs/>
          <w:sz w:val="32"/>
          <w:szCs w:val="32"/>
        </w:rPr>
      </w:pPr>
      <w:r w:rsidRPr="00F257F2">
        <w:rPr>
          <w:rFonts w:ascii="標楷體" w:hAnsi="標楷體" w:hint="eastAsia"/>
          <w:bCs/>
          <w:sz w:val="32"/>
          <w:szCs w:val="32"/>
        </w:rPr>
        <w:t xml:space="preserve">    </w:t>
      </w:r>
      <w:r w:rsidRPr="00F257F2">
        <w:rPr>
          <w:rFonts w:ascii="標楷體" w:hAnsi="標楷體" w:hint="eastAsia"/>
          <w:b/>
          <w:sz w:val="32"/>
          <w:szCs w:val="32"/>
        </w:rPr>
        <w:t>決定</w:t>
      </w:r>
      <w:r w:rsidRPr="00F257F2">
        <w:rPr>
          <w:rFonts w:ascii="標楷體" w:hAnsi="標楷體" w:hint="eastAsia"/>
          <w:bCs/>
          <w:sz w:val="32"/>
          <w:szCs w:val="32"/>
        </w:rPr>
        <w:t>：</w:t>
      </w:r>
      <w:proofErr w:type="gramStart"/>
      <w:r w:rsidRPr="00F257F2">
        <w:rPr>
          <w:rFonts w:ascii="標楷體" w:hAnsi="標楷體" w:hint="eastAsia"/>
          <w:bCs/>
          <w:sz w:val="32"/>
          <w:szCs w:val="32"/>
        </w:rPr>
        <w:t>洽悉。</w:t>
      </w:r>
      <w:proofErr w:type="gramEnd"/>
    </w:p>
    <w:p w14:paraId="163BE8FB" w14:textId="4906AE61" w:rsidR="003264E5" w:rsidRPr="00F257F2" w:rsidRDefault="003264E5" w:rsidP="00F257F2">
      <w:pPr>
        <w:kinsoku w:val="0"/>
        <w:overflowPunct w:val="0"/>
        <w:ind w:leftChars="82" w:left="1258" w:hangingChars="306" w:hanging="979"/>
        <w:jc w:val="both"/>
        <w:textAlignment w:val="baseline"/>
        <w:rPr>
          <w:rFonts w:ascii="標楷體" w:hAnsi="標楷體"/>
          <w:sz w:val="32"/>
          <w:szCs w:val="32"/>
        </w:rPr>
      </w:pPr>
      <w:r w:rsidRPr="00F257F2">
        <w:rPr>
          <w:rFonts w:ascii="標楷體" w:hAnsi="標楷體" w:hint="eastAsia"/>
          <w:sz w:val="32"/>
          <w:szCs w:val="32"/>
        </w:rPr>
        <w:t>（四）第166次會議，銓敘</w:t>
      </w:r>
      <w:proofErr w:type="gramStart"/>
      <w:r w:rsidRPr="00F257F2">
        <w:rPr>
          <w:rFonts w:ascii="標楷體" w:hAnsi="標楷體" w:hint="eastAsia"/>
          <w:sz w:val="32"/>
          <w:szCs w:val="32"/>
        </w:rPr>
        <w:t>部函陳</w:t>
      </w:r>
      <w:proofErr w:type="gramEnd"/>
      <w:r w:rsidRPr="00F257F2">
        <w:rPr>
          <w:rFonts w:ascii="標楷體" w:hAnsi="標楷體" w:hint="eastAsia"/>
          <w:sz w:val="32"/>
          <w:szCs w:val="32"/>
        </w:rPr>
        <w:t>關於臺北市政府函請同意</w:t>
      </w:r>
      <w:proofErr w:type="gramStart"/>
      <w:r w:rsidRPr="00F257F2">
        <w:rPr>
          <w:rFonts w:ascii="標楷體" w:hAnsi="標楷體" w:hint="eastAsia"/>
          <w:sz w:val="32"/>
          <w:szCs w:val="32"/>
        </w:rPr>
        <w:t>該府地政局</w:t>
      </w:r>
      <w:proofErr w:type="gramEnd"/>
      <w:r w:rsidRPr="00F257F2">
        <w:rPr>
          <w:rFonts w:ascii="標楷體" w:hAnsi="標楷體" w:hint="eastAsia"/>
          <w:sz w:val="32"/>
          <w:szCs w:val="32"/>
        </w:rPr>
        <w:t>所屬各地政事務所共用編制表之規劃一案，經決議：「照</w:t>
      </w:r>
      <w:proofErr w:type="gramStart"/>
      <w:r w:rsidRPr="00F257F2">
        <w:rPr>
          <w:rFonts w:ascii="標楷體" w:hAnsi="標楷體" w:hint="eastAsia"/>
          <w:sz w:val="32"/>
          <w:szCs w:val="32"/>
        </w:rPr>
        <w:t>銓敘部及本</w:t>
      </w:r>
      <w:proofErr w:type="gramEnd"/>
      <w:r w:rsidRPr="00F257F2">
        <w:rPr>
          <w:rFonts w:ascii="標楷體" w:hAnsi="標楷體" w:hint="eastAsia"/>
          <w:sz w:val="32"/>
          <w:szCs w:val="32"/>
        </w:rPr>
        <w:t>院銓敘處意見通過。」紀錄在卷。業於中華民國112年12月27日函復銓敘部。</w:t>
      </w:r>
    </w:p>
    <w:p w14:paraId="1DC7EAA7" w14:textId="77777777" w:rsidR="008210AD" w:rsidRPr="00F257F2" w:rsidRDefault="008210AD" w:rsidP="00F257F2">
      <w:pPr>
        <w:kinsoku w:val="0"/>
        <w:overflowPunct w:val="0"/>
        <w:ind w:leftChars="82" w:left="1258" w:hangingChars="306" w:hanging="979"/>
        <w:jc w:val="both"/>
        <w:textAlignment w:val="baseline"/>
        <w:rPr>
          <w:rFonts w:ascii="標楷體" w:hAnsi="標楷體"/>
          <w:bCs/>
          <w:sz w:val="32"/>
          <w:szCs w:val="32"/>
        </w:rPr>
      </w:pPr>
      <w:r w:rsidRPr="00F257F2">
        <w:rPr>
          <w:rFonts w:ascii="標楷體" w:hAnsi="標楷體" w:hint="eastAsia"/>
          <w:bCs/>
          <w:sz w:val="32"/>
          <w:szCs w:val="32"/>
        </w:rPr>
        <w:t xml:space="preserve">    </w:t>
      </w:r>
      <w:r w:rsidRPr="00F257F2">
        <w:rPr>
          <w:rFonts w:ascii="標楷體" w:hAnsi="標楷體" w:hint="eastAsia"/>
          <w:b/>
          <w:sz w:val="32"/>
          <w:szCs w:val="32"/>
        </w:rPr>
        <w:t>決定</w:t>
      </w:r>
      <w:r w:rsidRPr="00F257F2">
        <w:rPr>
          <w:rFonts w:ascii="標楷體" w:hAnsi="標楷體" w:hint="eastAsia"/>
          <w:bCs/>
          <w:sz w:val="32"/>
          <w:szCs w:val="32"/>
        </w:rPr>
        <w:t>：</w:t>
      </w:r>
      <w:proofErr w:type="gramStart"/>
      <w:r w:rsidRPr="00F257F2">
        <w:rPr>
          <w:rFonts w:ascii="標楷體" w:hAnsi="標楷體" w:hint="eastAsia"/>
          <w:bCs/>
          <w:sz w:val="32"/>
          <w:szCs w:val="32"/>
        </w:rPr>
        <w:t>洽悉。</w:t>
      </w:r>
      <w:proofErr w:type="gramEnd"/>
    </w:p>
    <w:p w14:paraId="02F02A65" w14:textId="60E5C692" w:rsidR="0006629B" w:rsidRPr="00F257F2" w:rsidRDefault="00EE3B0C" w:rsidP="00F257F2">
      <w:pPr>
        <w:kinsoku w:val="0"/>
        <w:overflowPunct w:val="0"/>
        <w:ind w:leftChars="94" w:left="960" w:hangingChars="200" w:hanging="640"/>
        <w:jc w:val="both"/>
        <w:textAlignment w:val="baseline"/>
        <w:rPr>
          <w:rFonts w:ascii="標楷體" w:hAnsi="標楷體"/>
          <w:sz w:val="32"/>
          <w:szCs w:val="32"/>
        </w:rPr>
      </w:pPr>
      <w:r w:rsidRPr="00F257F2">
        <w:rPr>
          <w:rFonts w:ascii="標楷體" w:hAnsi="標楷體"/>
          <w:sz w:val="32"/>
          <w:szCs w:val="32"/>
        </w:rPr>
        <w:t>三</w:t>
      </w:r>
      <w:r w:rsidR="00EB6BBB" w:rsidRPr="00F257F2">
        <w:rPr>
          <w:rFonts w:ascii="標楷體" w:hAnsi="標楷體" w:hint="eastAsia"/>
          <w:sz w:val="32"/>
          <w:szCs w:val="32"/>
        </w:rPr>
        <w:t>、</w:t>
      </w:r>
      <w:r w:rsidR="00EC5163" w:rsidRPr="00F257F2">
        <w:rPr>
          <w:rFonts w:ascii="標楷體" w:hAnsi="標楷體" w:hint="eastAsia"/>
          <w:sz w:val="32"/>
          <w:szCs w:val="32"/>
        </w:rPr>
        <w:t>書面報告</w:t>
      </w:r>
    </w:p>
    <w:p w14:paraId="73AFB764" w14:textId="4A187B5D" w:rsidR="00DE5BE1" w:rsidRPr="00F257F2" w:rsidRDefault="00B071B5" w:rsidP="00F257F2">
      <w:pPr>
        <w:kinsoku w:val="0"/>
        <w:overflowPunct w:val="0"/>
        <w:ind w:leftChars="282" w:left="959"/>
        <w:jc w:val="both"/>
        <w:textAlignment w:val="baseline"/>
        <w:rPr>
          <w:rFonts w:ascii="標楷體" w:hAnsi="標楷體"/>
          <w:sz w:val="32"/>
          <w:szCs w:val="32"/>
        </w:rPr>
      </w:pPr>
      <w:r w:rsidRPr="00F257F2">
        <w:rPr>
          <w:rFonts w:ascii="標楷體" w:hAnsi="標楷體" w:hint="eastAsia"/>
          <w:sz w:val="32"/>
          <w:szCs w:val="32"/>
        </w:rPr>
        <w:t>銓敘</w:t>
      </w:r>
      <w:proofErr w:type="gramStart"/>
      <w:r w:rsidRPr="00F257F2">
        <w:rPr>
          <w:rFonts w:ascii="標楷體" w:hAnsi="標楷體" w:hint="eastAsia"/>
          <w:sz w:val="32"/>
          <w:szCs w:val="32"/>
        </w:rPr>
        <w:t>部函陳關於臺</w:t>
      </w:r>
      <w:proofErr w:type="gramEnd"/>
      <w:r w:rsidRPr="00F257F2">
        <w:rPr>
          <w:rFonts w:ascii="標楷體" w:hAnsi="標楷體" w:hint="eastAsia"/>
          <w:sz w:val="32"/>
          <w:szCs w:val="32"/>
        </w:rPr>
        <w:t>中市立美術館組織規程暨編制表一案</w:t>
      </w:r>
      <w:r w:rsidR="00DE5BE1" w:rsidRPr="00F257F2">
        <w:rPr>
          <w:rFonts w:ascii="標楷體" w:hAnsi="標楷體" w:hint="eastAsia"/>
          <w:sz w:val="32"/>
          <w:szCs w:val="32"/>
        </w:rPr>
        <w:t>，報請查照。</w:t>
      </w:r>
    </w:p>
    <w:p w14:paraId="28417E2C" w14:textId="250409C1" w:rsidR="007D3052" w:rsidRPr="00F257F2" w:rsidRDefault="007D3052" w:rsidP="00F257F2">
      <w:pPr>
        <w:kinsoku w:val="0"/>
        <w:overflowPunct w:val="0"/>
        <w:jc w:val="both"/>
        <w:textAlignment w:val="baseline"/>
        <w:rPr>
          <w:rFonts w:ascii="標楷體" w:hAnsi="標楷體"/>
          <w:sz w:val="32"/>
          <w:szCs w:val="32"/>
        </w:rPr>
      </w:pPr>
      <w:r w:rsidRPr="00F257F2">
        <w:rPr>
          <w:rFonts w:ascii="標楷體" w:hAnsi="標楷體" w:hint="eastAsia"/>
          <w:b/>
          <w:bCs/>
          <w:kern w:val="0"/>
          <w:sz w:val="32"/>
          <w:szCs w:val="32"/>
        </w:rPr>
        <w:t xml:space="preserve">    </w:t>
      </w:r>
      <w:r w:rsidRPr="00F257F2">
        <w:rPr>
          <w:rFonts w:ascii="標楷體" w:hAnsi="標楷體"/>
          <w:b/>
          <w:bCs/>
          <w:kern w:val="0"/>
          <w:sz w:val="32"/>
          <w:szCs w:val="32"/>
        </w:rPr>
        <w:t>決定</w:t>
      </w:r>
      <w:r w:rsidRPr="00F257F2">
        <w:rPr>
          <w:rFonts w:ascii="標楷體" w:hAnsi="標楷體"/>
          <w:kern w:val="0"/>
          <w:sz w:val="32"/>
          <w:szCs w:val="32"/>
        </w:rPr>
        <w:t>：准予備查。</w:t>
      </w:r>
    </w:p>
    <w:p w14:paraId="281BF97E" w14:textId="76E9573A" w:rsidR="003A6BE6" w:rsidRPr="00F257F2" w:rsidRDefault="00EC5163" w:rsidP="00F257F2">
      <w:pPr>
        <w:overflowPunct w:val="0"/>
        <w:ind w:leftChars="94" w:left="960" w:hangingChars="200" w:hanging="640"/>
        <w:jc w:val="both"/>
        <w:textAlignment w:val="baseline"/>
        <w:rPr>
          <w:rFonts w:ascii="標楷體" w:hAnsi="標楷體"/>
          <w:sz w:val="32"/>
          <w:szCs w:val="32"/>
        </w:rPr>
      </w:pPr>
      <w:r w:rsidRPr="00F257F2">
        <w:rPr>
          <w:rFonts w:ascii="標楷體" w:hAnsi="標楷體" w:hint="eastAsia"/>
          <w:sz w:val="32"/>
          <w:szCs w:val="32"/>
        </w:rPr>
        <w:t>四、</w:t>
      </w:r>
      <w:r w:rsidR="003264E5" w:rsidRPr="00F257F2">
        <w:rPr>
          <w:rFonts w:ascii="標楷體" w:hAnsi="標楷體" w:hint="eastAsia"/>
          <w:sz w:val="32"/>
          <w:szCs w:val="32"/>
        </w:rPr>
        <w:t>公務人員保障暨培訓委員會</w:t>
      </w:r>
      <w:r w:rsidR="001B1D86" w:rsidRPr="00F257F2">
        <w:rPr>
          <w:rFonts w:ascii="標楷體" w:hAnsi="標楷體" w:hint="eastAsia"/>
          <w:sz w:val="32"/>
          <w:szCs w:val="32"/>
        </w:rPr>
        <w:t>業務</w:t>
      </w:r>
      <w:r w:rsidR="004D35FA" w:rsidRPr="00F257F2">
        <w:rPr>
          <w:rFonts w:ascii="標楷體" w:hAnsi="標楷體" w:hint="eastAsia"/>
          <w:sz w:val="32"/>
          <w:szCs w:val="32"/>
        </w:rPr>
        <w:t>報告</w:t>
      </w:r>
      <w:r w:rsidR="000E64B4" w:rsidRPr="00F257F2">
        <w:rPr>
          <w:rFonts w:ascii="標楷體" w:hAnsi="標楷體" w:hint="eastAsia"/>
          <w:sz w:val="32"/>
          <w:szCs w:val="32"/>
        </w:rPr>
        <w:t>(</w:t>
      </w:r>
      <w:proofErr w:type="gramStart"/>
      <w:r w:rsidR="000E64B4" w:rsidRPr="00F257F2">
        <w:rPr>
          <w:rFonts w:ascii="標楷體" w:hAnsi="標楷體" w:hint="eastAsia"/>
          <w:sz w:val="32"/>
          <w:szCs w:val="32"/>
        </w:rPr>
        <w:t>郝</w:t>
      </w:r>
      <w:proofErr w:type="gramEnd"/>
      <w:r w:rsidR="000E64B4" w:rsidRPr="00F257F2">
        <w:rPr>
          <w:rFonts w:ascii="標楷體" w:hAnsi="標楷體" w:hint="eastAsia"/>
          <w:sz w:val="32"/>
          <w:szCs w:val="32"/>
        </w:rPr>
        <w:t>主任委員培芝報告)</w:t>
      </w:r>
      <w:r w:rsidR="004D35FA" w:rsidRPr="00F257F2">
        <w:rPr>
          <w:rFonts w:ascii="標楷體" w:hAnsi="標楷體" w:hint="eastAsia"/>
          <w:sz w:val="32"/>
          <w:szCs w:val="32"/>
        </w:rPr>
        <w:t>：</w:t>
      </w:r>
      <w:r w:rsidR="003264E5" w:rsidRPr="00F257F2">
        <w:rPr>
          <w:rFonts w:ascii="標楷體" w:hAnsi="標楷體" w:hint="eastAsia"/>
          <w:sz w:val="32"/>
          <w:szCs w:val="32"/>
        </w:rPr>
        <w:t>警佐警察人員晉升</w:t>
      </w:r>
      <w:proofErr w:type="gramStart"/>
      <w:r w:rsidR="003264E5" w:rsidRPr="00F257F2">
        <w:rPr>
          <w:rFonts w:ascii="標楷體" w:hAnsi="標楷體" w:hint="eastAsia"/>
          <w:sz w:val="32"/>
          <w:szCs w:val="32"/>
        </w:rPr>
        <w:t>警正官等</w:t>
      </w:r>
      <w:proofErr w:type="gramEnd"/>
      <w:r w:rsidR="003264E5" w:rsidRPr="00F257F2">
        <w:rPr>
          <w:rFonts w:ascii="標楷體" w:hAnsi="標楷體" w:hint="eastAsia"/>
          <w:sz w:val="32"/>
          <w:szCs w:val="32"/>
        </w:rPr>
        <w:t>訓練核心職能需求調查辦理情形</w:t>
      </w:r>
    </w:p>
    <w:p w14:paraId="0B861222" w14:textId="7DF2801A" w:rsidR="0019315F" w:rsidRDefault="00882A6C" w:rsidP="0019315F">
      <w:pPr>
        <w:kinsoku w:val="0"/>
        <w:overflowPunct w:val="0"/>
        <w:snapToGrid w:val="0"/>
        <w:ind w:leftChars="100" w:left="968" w:hangingChars="196" w:hanging="628"/>
        <w:jc w:val="both"/>
        <w:textAlignment w:val="baseline"/>
        <w:rPr>
          <w:rFonts w:ascii="標楷體" w:hAnsi="標楷體"/>
          <w:sz w:val="32"/>
          <w:szCs w:val="32"/>
        </w:rPr>
      </w:pPr>
      <w:r w:rsidRPr="00F257F2">
        <w:rPr>
          <w:rFonts w:ascii="標楷體" w:hAnsi="標楷體" w:hint="eastAsia"/>
          <w:b/>
          <w:bCs/>
          <w:color w:val="C00000"/>
          <w:sz w:val="32"/>
          <w:szCs w:val="32"/>
        </w:rPr>
        <w:t xml:space="preserve">  </w:t>
      </w:r>
      <w:r w:rsidRPr="0019315F">
        <w:rPr>
          <w:rFonts w:ascii="標楷體" w:hAnsi="標楷體" w:hint="eastAsia"/>
          <w:b/>
          <w:bCs/>
          <w:sz w:val="32"/>
          <w:szCs w:val="32"/>
        </w:rPr>
        <w:t>陳委員錦生：</w:t>
      </w:r>
      <w:r w:rsidR="0019315F" w:rsidRPr="0019315F">
        <w:rPr>
          <w:rFonts w:ascii="標楷體" w:hAnsi="標楷體" w:hint="eastAsia"/>
          <w:sz w:val="32"/>
          <w:szCs w:val="32"/>
        </w:rPr>
        <w:t>1.保訓</w:t>
      </w:r>
      <w:proofErr w:type="gramStart"/>
      <w:r w:rsidR="0019315F" w:rsidRPr="0019315F">
        <w:rPr>
          <w:rFonts w:ascii="標楷體" w:hAnsi="標楷體" w:hint="eastAsia"/>
          <w:sz w:val="32"/>
          <w:szCs w:val="32"/>
        </w:rPr>
        <w:t>會為扣合</w:t>
      </w:r>
      <w:proofErr w:type="gramEnd"/>
      <w:r w:rsidR="0019315F" w:rsidRPr="0019315F">
        <w:rPr>
          <w:rFonts w:ascii="標楷體" w:hAnsi="標楷體" w:hint="eastAsia"/>
          <w:sz w:val="32"/>
          <w:szCs w:val="32"/>
        </w:rPr>
        <w:t>施政方向及</w:t>
      </w:r>
      <w:proofErr w:type="gramStart"/>
      <w:r w:rsidR="0019315F" w:rsidRPr="0019315F">
        <w:rPr>
          <w:rFonts w:ascii="標楷體" w:hAnsi="標楷體" w:hint="eastAsia"/>
          <w:sz w:val="32"/>
          <w:szCs w:val="32"/>
        </w:rPr>
        <w:t>符合參訓人員</w:t>
      </w:r>
      <w:proofErr w:type="gramEnd"/>
      <w:r w:rsidR="0019315F" w:rsidRPr="0019315F">
        <w:rPr>
          <w:rFonts w:ascii="標楷體" w:hAnsi="標楷體" w:hint="eastAsia"/>
          <w:sz w:val="32"/>
          <w:szCs w:val="32"/>
        </w:rPr>
        <w:t>升任目標職務之需求，辦理訓練核心職能需求調查，是非常重要且務實的</w:t>
      </w:r>
      <w:r w:rsidR="00613F70">
        <w:rPr>
          <w:rFonts w:ascii="標楷體" w:hAnsi="標楷體" w:hint="eastAsia"/>
          <w:sz w:val="32"/>
          <w:szCs w:val="32"/>
        </w:rPr>
        <w:t>作</w:t>
      </w:r>
      <w:r w:rsidR="0019315F" w:rsidRPr="0019315F">
        <w:rPr>
          <w:rFonts w:ascii="標楷體" w:hAnsi="標楷體" w:hint="eastAsia"/>
          <w:sz w:val="32"/>
          <w:szCs w:val="32"/>
        </w:rPr>
        <w:t>法，可使訓練課程因材施教，與時俱進，達到訓練目的，值得鼓勵。2.</w:t>
      </w:r>
      <w:proofErr w:type="gramStart"/>
      <w:r w:rsidR="0019315F" w:rsidRPr="0019315F">
        <w:rPr>
          <w:rFonts w:ascii="標楷體" w:hAnsi="標楷體" w:hint="eastAsia"/>
          <w:sz w:val="32"/>
          <w:szCs w:val="32"/>
        </w:rPr>
        <w:t>佐升正</w:t>
      </w:r>
      <w:proofErr w:type="gramEnd"/>
      <w:r w:rsidR="0019315F" w:rsidRPr="0019315F">
        <w:rPr>
          <w:rFonts w:ascii="標楷體" w:hAnsi="標楷體" w:hint="eastAsia"/>
          <w:sz w:val="32"/>
          <w:szCs w:val="32"/>
        </w:rPr>
        <w:t>訓練核心職能需求調查，分別於102年及112年辦理，間隔長達10年，期間過長可能跟不上環境變化需求，請會</w:t>
      </w:r>
      <w:proofErr w:type="gramStart"/>
      <w:r w:rsidR="0019315F" w:rsidRPr="0019315F">
        <w:rPr>
          <w:rFonts w:ascii="標楷體" w:hAnsi="標楷體" w:hint="eastAsia"/>
          <w:sz w:val="32"/>
          <w:szCs w:val="32"/>
        </w:rPr>
        <w:t>研</w:t>
      </w:r>
      <w:proofErr w:type="gramEnd"/>
      <w:r w:rsidR="0019315F" w:rsidRPr="0019315F">
        <w:rPr>
          <w:rFonts w:ascii="標楷體" w:hAnsi="標楷體" w:hint="eastAsia"/>
          <w:sz w:val="32"/>
          <w:szCs w:val="32"/>
        </w:rPr>
        <w:t>議訂定較短時限定期辦理之可行性。3.</w:t>
      </w:r>
      <w:proofErr w:type="gramStart"/>
      <w:r w:rsidR="0019315F" w:rsidRPr="0019315F">
        <w:rPr>
          <w:rFonts w:ascii="標楷體" w:hAnsi="標楷體" w:hint="eastAsia"/>
          <w:sz w:val="32"/>
          <w:szCs w:val="32"/>
        </w:rPr>
        <w:t>佐升正</w:t>
      </w:r>
      <w:proofErr w:type="gramEnd"/>
      <w:r w:rsidR="0019315F" w:rsidRPr="0019315F">
        <w:rPr>
          <w:rFonts w:ascii="標楷體" w:hAnsi="標楷體" w:hint="eastAsia"/>
          <w:sz w:val="32"/>
          <w:szCs w:val="32"/>
        </w:rPr>
        <w:t>訓練</w:t>
      </w:r>
      <w:proofErr w:type="gramStart"/>
      <w:r w:rsidR="0019315F" w:rsidRPr="0019315F">
        <w:rPr>
          <w:rFonts w:ascii="標楷體" w:hAnsi="標楷體" w:hint="eastAsia"/>
          <w:sz w:val="32"/>
          <w:szCs w:val="32"/>
        </w:rPr>
        <w:t>與委升薦</w:t>
      </w:r>
      <w:proofErr w:type="gramEnd"/>
      <w:r w:rsidR="0019315F" w:rsidRPr="0019315F">
        <w:rPr>
          <w:rFonts w:ascii="標楷體" w:hAnsi="標楷體" w:hint="eastAsia"/>
          <w:sz w:val="32"/>
          <w:szCs w:val="32"/>
        </w:rPr>
        <w:t>訓練本質不同，分別辦理職能需求調查有其必要性，</w:t>
      </w:r>
      <w:proofErr w:type="gramStart"/>
      <w:r w:rsidR="0019315F" w:rsidRPr="0019315F">
        <w:rPr>
          <w:rFonts w:ascii="標楷體" w:hAnsi="標楷體" w:hint="eastAsia"/>
          <w:sz w:val="32"/>
          <w:szCs w:val="32"/>
        </w:rPr>
        <w:t>現行委升薦</w:t>
      </w:r>
      <w:proofErr w:type="gramEnd"/>
      <w:r w:rsidR="0019315F" w:rsidRPr="0019315F">
        <w:rPr>
          <w:rFonts w:ascii="標楷體" w:hAnsi="標楷體" w:hint="eastAsia"/>
          <w:sz w:val="32"/>
          <w:szCs w:val="32"/>
        </w:rPr>
        <w:t>訓練職能需求調查是否亦</w:t>
      </w:r>
      <w:proofErr w:type="gramStart"/>
      <w:r w:rsidR="0019315F" w:rsidRPr="0019315F">
        <w:rPr>
          <w:rFonts w:ascii="標楷體" w:hAnsi="標楷體" w:hint="eastAsia"/>
          <w:sz w:val="32"/>
          <w:szCs w:val="32"/>
        </w:rPr>
        <w:t>採</w:t>
      </w:r>
      <w:proofErr w:type="gramEnd"/>
      <w:r w:rsidR="0019315F" w:rsidRPr="0019315F">
        <w:rPr>
          <w:rFonts w:ascii="標楷體" w:hAnsi="標楷體" w:hint="eastAsia"/>
          <w:sz w:val="32"/>
          <w:szCs w:val="32"/>
        </w:rPr>
        <w:t>相同作業流程？另外，其他如：員升高員等不同人事制度</w:t>
      </w:r>
      <w:r w:rsidR="004D0934">
        <w:rPr>
          <w:rFonts w:ascii="標楷體" w:hAnsi="標楷體" w:hint="eastAsia"/>
          <w:sz w:val="32"/>
          <w:szCs w:val="32"/>
        </w:rPr>
        <w:t>人員</w:t>
      </w:r>
      <w:r w:rsidR="0019315F" w:rsidRPr="0019315F">
        <w:rPr>
          <w:rFonts w:ascii="標楷體" w:hAnsi="標楷體" w:hint="eastAsia"/>
          <w:sz w:val="32"/>
          <w:szCs w:val="32"/>
        </w:rPr>
        <w:t>升官等訓練，有無辦理職能需求調查？4.會於辦理調查過程，專家學者訪談如果用</w:t>
      </w:r>
      <w:proofErr w:type="gramStart"/>
      <w:r w:rsidR="0019315F" w:rsidRPr="0019315F">
        <w:rPr>
          <w:rFonts w:ascii="標楷體" w:hAnsi="標楷體" w:hint="eastAsia"/>
          <w:sz w:val="32"/>
          <w:szCs w:val="32"/>
        </w:rPr>
        <w:t>德菲法</w:t>
      </w:r>
      <w:proofErr w:type="gramEnd"/>
      <w:r w:rsidR="0019315F" w:rsidRPr="0019315F">
        <w:rPr>
          <w:rFonts w:ascii="標楷體" w:hAnsi="標楷體" w:hint="eastAsia"/>
          <w:sz w:val="32"/>
          <w:szCs w:val="32"/>
        </w:rPr>
        <w:t>進行問</w:t>
      </w:r>
      <w:r w:rsidR="0019315F" w:rsidRPr="0019315F">
        <w:rPr>
          <w:rFonts w:ascii="標楷體" w:hAnsi="標楷體" w:hint="eastAsia"/>
          <w:sz w:val="32"/>
          <w:szCs w:val="32"/>
        </w:rPr>
        <w:lastRenderedPageBreak/>
        <w:t>卷，或許更具代表性；深度訪談部分，如係邀請表現傑出</w:t>
      </w:r>
      <w:proofErr w:type="gramStart"/>
      <w:r w:rsidR="0019315F" w:rsidRPr="0019315F">
        <w:rPr>
          <w:rFonts w:ascii="標楷體" w:hAnsi="標楷體" w:hint="eastAsia"/>
          <w:sz w:val="32"/>
          <w:szCs w:val="32"/>
        </w:rPr>
        <w:t>之佐升正</w:t>
      </w:r>
      <w:proofErr w:type="gramEnd"/>
      <w:r w:rsidR="0019315F" w:rsidRPr="0019315F">
        <w:rPr>
          <w:rFonts w:ascii="標楷體" w:hAnsi="標楷體" w:hint="eastAsia"/>
          <w:sz w:val="32"/>
          <w:szCs w:val="32"/>
        </w:rPr>
        <w:t>訓練人員，</w:t>
      </w:r>
      <w:proofErr w:type="gramStart"/>
      <w:r w:rsidR="0019315F" w:rsidRPr="0019315F">
        <w:rPr>
          <w:rFonts w:ascii="標楷體" w:hAnsi="標楷體" w:hint="eastAsia"/>
          <w:sz w:val="32"/>
          <w:szCs w:val="32"/>
        </w:rPr>
        <w:t>採</w:t>
      </w:r>
      <w:proofErr w:type="gramEnd"/>
      <w:r w:rsidR="0019315F" w:rsidRPr="0019315F">
        <w:rPr>
          <w:rFonts w:ascii="標楷體" w:hAnsi="標楷體" w:hint="eastAsia"/>
          <w:sz w:val="32"/>
          <w:szCs w:val="32"/>
        </w:rPr>
        <w:t>實際個案之行為實例訪談，以呈現表現傑出者與一般者的不同看法，也許更有價值，請會參考。另請教，訪談前有無事先提供訪談大綱，</w:t>
      </w:r>
      <w:proofErr w:type="gramStart"/>
      <w:r w:rsidR="0019315F" w:rsidRPr="0019315F">
        <w:rPr>
          <w:rFonts w:ascii="標楷體" w:hAnsi="標楷體" w:hint="eastAsia"/>
          <w:sz w:val="32"/>
          <w:szCs w:val="32"/>
        </w:rPr>
        <w:t>以利受訪</w:t>
      </w:r>
      <w:proofErr w:type="gramEnd"/>
      <w:r w:rsidR="0019315F" w:rsidRPr="0019315F">
        <w:rPr>
          <w:rFonts w:ascii="標楷體" w:hAnsi="標楷體" w:hint="eastAsia"/>
          <w:sz w:val="32"/>
          <w:szCs w:val="32"/>
        </w:rPr>
        <w:t>者預先準備，避免遺漏重要問題？問卷內容設計係封閉式問題，或兼</w:t>
      </w:r>
      <w:proofErr w:type="gramStart"/>
      <w:r w:rsidR="0019315F" w:rsidRPr="0019315F">
        <w:rPr>
          <w:rFonts w:ascii="標楷體" w:hAnsi="標楷體" w:hint="eastAsia"/>
          <w:sz w:val="32"/>
          <w:szCs w:val="32"/>
        </w:rPr>
        <w:t>採</w:t>
      </w:r>
      <w:proofErr w:type="gramEnd"/>
      <w:r w:rsidR="0019315F" w:rsidRPr="0019315F">
        <w:rPr>
          <w:rFonts w:ascii="標楷體" w:hAnsi="標楷體" w:hint="eastAsia"/>
          <w:sz w:val="32"/>
          <w:szCs w:val="32"/>
        </w:rPr>
        <w:t>開放式問題？5.瞭解各類人員核心職能需求後，教材內容及講師授課技巧，才是訓練成功與否最重要的關鍵；為確保課程及講師品質，並應有妥適評鑑機制，</w:t>
      </w:r>
      <w:proofErr w:type="gramStart"/>
      <w:r w:rsidR="0019315F" w:rsidRPr="0019315F">
        <w:rPr>
          <w:rFonts w:ascii="標楷體" w:hAnsi="標楷體" w:hint="eastAsia"/>
          <w:sz w:val="32"/>
          <w:szCs w:val="32"/>
        </w:rPr>
        <w:t>爰</w:t>
      </w:r>
      <w:proofErr w:type="gramEnd"/>
      <w:r w:rsidR="0019315F" w:rsidRPr="0019315F">
        <w:rPr>
          <w:rFonts w:ascii="標楷體" w:hAnsi="標楷體" w:hint="eastAsia"/>
          <w:sz w:val="32"/>
          <w:szCs w:val="32"/>
        </w:rPr>
        <w:t>請會說明如何就培訓成效進行評鑑。</w:t>
      </w:r>
    </w:p>
    <w:p w14:paraId="240FDC1D" w14:textId="76265955" w:rsidR="00236A68" w:rsidRPr="00236A68" w:rsidRDefault="0019315F" w:rsidP="0019315F">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236A68" w:rsidRPr="002E4CBD">
        <w:rPr>
          <w:rFonts w:ascii="標楷體" w:hAnsi="標楷體" w:hint="eastAsia"/>
          <w:b/>
          <w:bCs/>
          <w:sz w:val="32"/>
          <w:szCs w:val="32"/>
        </w:rPr>
        <w:t>楊委員雅惠：</w:t>
      </w:r>
      <w:r w:rsidR="002E4CBD" w:rsidRPr="002E4CBD">
        <w:rPr>
          <w:rFonts w:ascii="標楷體" w:hAnsi="標楷體" w:hint="eastAsia"/>
          <w:sz w:val="32"/>
          <w:szCs w:val="32"/>
        </w:rPr>
        <w:t>1.保訓會今日簡報，簡要</w:t>
      </w:r>
      <w:proofErr w:type="gramStart"/>
      <w:r w:rsidR="002E4CBD" w:rsidRPr="002E4CBD">
        <w:rPr>
          <w:rFonts w:ascii="標楷體" w:hAnsi="標楷體" w:hint="eastAsia"/>
          <w:sz w:val="32"/>
          <w:szCs w:val="32"/>
        </w:rPr>
        <w:t>清楚，</w:t>
      </w:r>
      <w:proofErr w:type="gramEnd"/>
      <w:r w:rsidR="002E4CBD" w:rsidRPr="002E4CBD">
        <w:rPr>
          <w:rFonts w:ascii="標楷體" w:hAnsi="標楷體" w:hint="eastAsia"/>
          <w:sz w:val="32"/>
          <w:szCs w:val="32"/>
        </w:rPr>
        <w:t>且不同以往係於訓練結束後辦理相關問卷調查，而係在訓練前就其需求進行調查，並據以</w:t>
      </w:r>
      <w:proofErr w:type="gramStart"/>
      <w:r w:rsidR="002E4CBD" w:rsidRPr="002E4CBD">
        <w:rPr>
          <w:rFonts w:ascii="標楷體" w:hAnsi="標楷體" w:hint="eastAsia"/>
          <w:sz w:val="32"/>
          <w:szCs w:val="32"/>
        </w:rPr>
        <w:t>研</w:t>
      </w:r>
      <w:proofErr w:type="gramEnd"/>
      <w:r w:rsidR="002E4CBD" w:rsidRPr="002E4CBD">
        <w:rPr>
          <w:rFonts w:ascii="標楷體" w:hAnsi="標楷體" w:hint="eastAsia"/>
          <w:sz w:val="32"/>
          <w:szCs w:val="32"/>
        </w:rPr>
        <w:t>析，此方式有助於更精確規劃相關訓練課程，值得肯定。請教除了</w:t>
      </w:r>
      <w:proofErr w:type="gramStart"/>
      <w:r w:rsidR="002E4CBD" w:rsidRPr="002E4CBD">
        <w:rPr>
          <w:rFonts w:ascii="標楷體" w:hAnsi="標楷體" w:hint="eastAsia"/>
          <w:sz w:val="32"/>
          <w:szCs w:val="32"/>
        </w:rPr>
        <w:t>佐升正</w:t>
      </w:r>
      <w:proofErr w:type="gramEnd"/>
      <w:r w:rsidR="002E4CBD" w:rsidRPr="002E4CBD">
        <w:rPr>
          <w:rFonts w:ascii="標楷體" w:hAnsi="標楷體" w:hint="eastAsia"/>
          <w:sz w:val="32"/>
          <w:szCs w:val="32"/>
        </w:rPr>
        <w:t>訓練作調查研究，會是否考慮針對其他人員核心職能作需求調查？2.有關警察人員之不同階段訓練，某些錄取人員可能需於警大或警專接受訓練；建議會針對警察人員考試之筆試、體能測驗及訓練等不同階段，由保訓會或警大、警專如何分工辦理，進行綜整</w:t>
      </w:r>
      <w:proofErr w:type="gramStart"/>
      <w:r w:rsidR="002E4CBD" w:rsidRPr="002E4CBD">
        <w:rPr>
          <w:rFonts w:ascii="標楷體" w:hAnsi="標楷體" w:hint="eastAsia"/>
          <w:sz w:val="32"/>
          <w:szCs w:val="32"/>
        </w:rPr>
        <w:t>研</w:t>
      </w:r>
      <w:proofErr w:type="gramEnd"/>
      <w:r w:rsidR="002E4CBD" w:rsidRPr="002E4CBD">
        <w:rPr>
          <w:rFonts w:ascii="標楷體" w:hAnsi="標楷體" w:hint="eastAsia"/>
          <w:sz w:val="32"/>
          <w:szCs w:val="32"/>
        </w:rPr>
        <w:t>議報告。3.依簡報第42頁所示主管</w:t>
      </w:r>
      <w:proofErr w:type="gramStart"/>
      <w:r w:rsidR="002E4CBD" w:rsidRPr="002E4CBD">
        <w:rPr>
          <w:rFonts w:ascii="標楷體" w:hAnsi="標楷體" w:hint="eastAsia"/>
          <w:sz w:val="32"/>
          <w:szCs w:val="32"/>
        </w:rPr>
        <w:t>與待訓人員</w:t>
      </w:r>
      <w:proofErr w:type="gramEnd"/>
      <w:r w:rsidR="002E4CBD" w:rsidRPr="002E4CBD">
        <w:rPr>
          <w:rFonts w:ascii="標楷體" w:hAnsi="標楷體" w:hint="eastAsia"/>
          <w:sz w:val="32"/>
          <w:szCs w:val="32"/>
        </w:rPr>
        <w:t>認知落差，在數位治理方面落差較大，會並推測係因主管較具前瞻思維瞭解數位發展趨勢的重要性，個人對此持保留態度。一般而言，不論是年長者或年輕人，均瞭解數位資訊的重要性，且實務上，年輕人對於數位科技之實際操作往往較年長者更熟稔，因此個人推測也可能主管較不熟悉實際操作，而認為該部分需加強訓練，並非因其較具數位發展趨勢認知。</w:t>
      </w:r>
      <w:proofErr w:type="gramStart"/>
      <w:r w:rsidR="002E4CBD" w:rsidRPr="002E4CBD">
        <w:rPr>
          <w:rFonts w:ascii="標楷體" w:hAnsi="標楷體" w:hint="eastAsia"/>
          <w:sz w:val="32"/>
          <w:szCs w:val="32"/>
        </w:rPr>
        <w:t>此外，</w:t>
      </w:r>
      <w:proofErr w:type="gramEnd"/>
      <w:r w:rsidR="002E4CBD" w:rsidRPr="002E4CBD">
        <w:rPr>
          <w:rFonts w:ascii="標楷體" w:hAnsi="標楷體" w:hint="eastAsia"/>
          <w:sz w:val="32"/>
          <w:szCs w:val="32"/>
        </w:rPr>
        <w:t>數位治理除了在警察人員重要外，在各領域</w:t>
      </w:r>
      <w:proofErr w:type="gramStart"/>
      <w:r w:rsidR="002E4CBD" w:rsidRPr="002E4CBD">
        <w:rPr>
          <w:rFonts w:ascii="標楷體" w:hAnsi="標楷體" w:hint="eastAsia"/>
          <w:sz w:val="32"/>
          <w:szCs w:val="32"/>
        </w:rPr>
        <w:t>人員均極具</w:t>
      </w:r>
      <w:proofErr w:type="gramEnd"/>
      <w:r w:rsidR="002E4CBD" w:rsidRPr="002E4CBD">
        <w:rPr>
          <w:rFonts w:ascii="標楷體" w:hAnsi="標楷體" w:hint="eastAsia"/>
          <w:sz w:val="32"/>
          <w:szCs w:val="32"/>
        </w:rPr>
        <w:t>重要性，請會持續加強規劃數位發展之相關訓練課程。</w:t>
      </w:r>
    </w:p>
    <w:p w14:paraId="2797835F" w14:textId="202AE512" w:rsidR="0037266F" w:rsidRPr="0037266F" w:rsidRDefault="00882A6C" w:rsidP="0019315F">
      <w:pPr>
        <w:kinsoku w:val="0"/>
        <w:overflowPunct w:val="0"/>
        <w:snapToGrid w:val="0"/>
        <w:ind w:leftChars="100" w:left="968" w:hangingChars="196" w:hanging="628"/>
        <w:jc w:val="both"/>
        <w:textAlignment w:val="baseline"/>
        <w:rPr>
          <w:rFonts w:ascii="標楷體" w:hAnsi="標楷體"/>
          <w:sz w:val="32"/>
          <w:szCs w:val="32"/>
        </w:rPr>
      </w:pPr>
      <w:r w:rsidRPr="00F257F2">
        <w:rPr>
          <w:rFonts w:ascii="標楷體" w:hAnsi="標楷體" w:hint="eastAsia"/>
          <w:b/>
          <w:bCs/>
          <w:color w:val="C00000"/>
          <w:sz w:val="32"/>
          <w:szCs w:val="32"/>
        </w:rPr>
        <w:t xml:space="preserve">  </w:t>
      </w:r>
      <w:proofErr w:type="gramStart"/>
      <w:r w:rsidRPr="0019315F">
        <w:rPr>
          <w:rFonts w:ascii="標楷體" w:hAnsi="標楷體" w:hint="eastAsia"/>
          <w:b/>
          <w:bCs/>
          <w:sz w:val="32"/>
          <w:szCs w:val="32"/>
        </w:rPr>
        <w:t>王委員秀紅</w:t>
      </w:r>
      <w:proofErr w:type="gramEnd"/>
      <w:r w:rsidRPr="0019315F">
        <w:rPr>
          <w:rFonts w:ascii="標楷體" w:hAnsi="標楷體" w:hint="eastAsia"/>
          <w:b/>
          <w:bCs/>
          <w:sz w:val="32"/>
          <w:szCs w:val="32"/>
        </w:rPr>
        <w:t>：</w:t>
      </w:r>
      <w:r w:rsidR="0019315F" w:rsidRPr="0019315F">
        <w:rPr>
          <w:rFonts w:ascii="標楷體" w:hAnsi="標楷體" w:hint="eastAsia"/>
          <w:sz w:val="32"/>
          <w:szCs w:val="32"/>
        </w:rPr>
        <w:t>1.相較102年辦理</w:t>
      </w:r>
      <w:proofErr w:type="gramStart"/>
      <w:r w:rsidR="0019315F" w:rsidRPr="0019315F">
        <w:rPr>
          <w:rFonts w:ascii="標楷體" w:hAnsi="標楷體" w:hint="eastAsia"/>
          <w:sz w:val="32"/>
          <w:szCs w:val="32"/>
        </w:rPr>
        <w:t>之佐升正</w:t>
      </w:r>
      <w:proofErr w:type="gramEnd"/>
      <w:r w:rsidR="0019315F" w:rsidRPr="0019315F">
        <w:rPr>
          <w:rFonts w:ascii="標楷體" w:hAnsi="標楷體" w:hint="eastAsia"/>
          <w:sz w:val="32"/>
          <w:szCs w:val="32"/>
        </w:rPr>
        <w:t>職能需求調查，保訓會於112年重新以科學實證方法辦理該需求調查，自行</w:t>
      </w:r>
      <w:r w:rsidR="0019315F" w:rsidRPr="0019315F">
        <w:rPr>
          <w:rFonts w:ascii="標楷體" w:hAnsi="標楷體" w:hint="eastAsia"/>
          <w:sz w:val="32"/>
          <w:szCs w:val="32"/>
        </w:rPr>
        <w:lastRenderedPageBreak/>
        <w:t>完成質量俱佳之調查研究，全新建構是類人員所需核心職能架構，與時</w:t>
      </w:r>
      <w:proofErr w:type="gramStart"/>
      <w:r w:rsidR="0019315F" w:rsidRPr="0019315F">
        <w:rPr>
          <w:rFonts w:ascii="標楷體" w:hAnsi="標楷體" w:hint="eastAsia"/>
          <w:sz w:val="32"/>
          <w:szCs w:val="32"/>
        </w:rPr>
        <w:t>俱進使訓練</w:t>
      </w:r>
      <w:proofErr w:type="gramEnd"/>
      <w:r w:rsidR="0019315F" w:rsidRPr="0019315F">
        <w:rPr>
          <w:rFonts w:ascii="標楷體" w:hAnsi="標楷體" w:hint="eastAsia"/>
          <w:sz w:val="32"/>
          <w:szCs w:val="32"/>
        </w:rPr>
        <w:t>資源精</w:t>
      </w:r>
      <w:proofErr w:type="gramStart"/>
      <w:r w:rsidR="0019315F" w:rsidRPr="0019315F">
        <w:rPr>
          <w:rFonts w:ascii="標楷體" w:hAnsi="標楷體" w:hint="eastAsia"/>
          <w:sz w:val="32"/>
          <w:szCs w:val="32"/>
        </w:rPr>
        <w:t>準投置</w:t>
      </w:r>
      <w:proofErr w:type="gramEnd"/>
      <w:r w:rsidR="0019315F" w:rsidRPr="0019315F">
        <w:rPr>
          <w:rFonts w:ascii="標楷體" w:hAnsi="標楷體" w:hint="eastAsia"/>
          <w:sz w:val="32"/>
          <w:szCs w:val="32"/>
        </w:rPr>
        <w:t>的</w:t>
      </w:r>
      <w:r w:rsidR="00CC398A">
        <w:rPr>
          <w:rFonts w:ascii="標楷體" w:hAnsi="標楷體" w:hint="eastAsia"/>
          <w:sz w:val="32"/>
          <w:szCs w:val="32"/>
        </w:rPr>
        <w:t>作法</w:t>
      </w:r>
      <w:r w:rsidR="0019315F" w:rsidRPr="0019315F">
        <w:rPr>
          <w:rFonts w:ascii="標楷體" w:hAnsi="標楷體" w:hint="eastAsia"/>
          <w:sz w:val="32"/>
          <w:szCs w:val="32"/>
        </w:rPr>
        <w:t>，值得高度肯定。2.會說明未來其他升官等(</w:t>
      </w:r>
      <w:proofErr w:type="gramStart"/>
      <w:r w:rsidR="0019315F" w:rsidRPr="0019315F">
        <w:rPr>
          <w:rFonts w:ascii="標楷體" w:hAnsi="標楷體" w:hint="eastAsia"/>
          <w:sz w:val="32"/>
          <w:szCs w:val="32"/>
        </w:rPr>
        <w:t>資位</w:t>
      </w:r>
      <w:proofErr w:type="gramEnd"/>
      <w:r w:rsidR="0019315F" w:rsidRPr="0019315F">
        <w:rPr>
          <w:rFonts w:ascii="標楷體" w:hAnsi="標楷體" w:hint="eastAsia"/>
          <w:sz w:val="32"/>
          <w:szCs w:val="32"/>
        </w:rPr>
        <w:t>)訓練，也擬採取相同方式辦理需求調查，請教是否已編列相關預算</w:t>
      </w:r>
      <w:r w:rsidR="00DF18D5">
        <w:rPr>
          <w:rFonts w:ascii="標楷體" w:hAnsi="標楷體" w:hint="eastAsia"/>
          <w:sz w:val="32"/>
          <w:szCs w:val="32"/>
        </w:rPr>
        <w:t>？</w:t>
      </w:r>
      <w:r w:rsidR="0019315F" w:rsidRPr="0019315F">
        <w:rPr>
          <w:rFonts w:ascii="標楷體" w:hAnsi="標楷體" w:hint="eastAsia"/>
          <w:sz w:val="32"/>
          <w:szCs w:val="32"/>
        </w:rPr>
        <w:t>以本報告詳盡之基礎分析資料，若能再擴充為更完整之研究報告，並加以發表，將更能充分發揮研究報告之效益，</w:t>
      </w:r>
      <w:proofErr w:type="gramStart"/>
      <w:r w:rsidR="0019315F" w:rsidRPr="0019315F">
        <w:rPr>
          <w:rFonts w:ascii="標楷體" w:hAnsi="標楷體" w:hint="eastAsia"/>
          <w:sz w:val="32"/>
          <w:szCs w:val="32"/>
        </w:rPr>
        <w:t>惟此需有</w:t>
      </w:r>
      <w:proofErr w:type="gramEnd"/>
      <w:r w:rsidR="0019315F" w:rsidRPr="0019315F">
        <w:rPr>
          <w:rFonts w:ascii="標楷體" w:hAnsi="標楷體" w:hint="eastAsia"/>
          <w:sz w:val="32"/>
          <w:szCs w:val="32"/>
        </w:rPr>
        <w:t>足夠經費才足以因應，是為精進調查研究成果及對外發表之可行性，建議會妥為規劃編列足夠經費預算。3.本次調查研究資料樣本數充足，建議規劃追蹤其訓練成效，瞭解訓練內容是否更符合受訓人員及用人機關需求，作為未來精進參考。</w:t>
      </w:r>
    </w:p>
    <w:p w14:paraId="65538D64" w14:textId="2F3F2FDD" w:rsidR="0037266F" w:rsidRPr="00F257F2" w:rsidRDefault="00882A6C" w:rsidP="00316030">
      <w:pPr>
        <w:kinsoku w:val="0"/>
        <w:overflowPunct w:val="0"/>
        <w:snapToGrid w:val="0"/>
        <w:ind w:leftChars="100" w:left="968" w:hangingChars="196" w:hanging="628"/>
        <w:jc w:val="both"/>
        <w:textAlignment w:val="baseline"/>
        <w:rPr>
          <w:rFonts w:ascii="標楷體" w:hAnsi="標楷體"/>
          <w:b/>
          <w:bCs/>
          <w:color w:val="C00000"/>
          <w:sz w:val="32"/>
          <w:szCs w:val="32"/>
        </w:rPr>
      </w:pPr>
      <w:r w:rsidRPr="00F257F2">
        <w:rPr>
          <w:rFonts w:ascii="標楷體" w:hAnsi="標楷體" w:hint="eastAsia"/>
          <w:b/>
          <w:bCs/>
          <w:color w:val="C00000"/>
          <w:sz w:val="32"/>
          <w:szCs w:val="32"/>
        </w:rPr>
        <w:t xml:space="preserve"> </w:t>
      </w:r>
      <w:r w:rsidRPr="00F257F2">
        <w:rPr>
          <w:rFonts w:ascii="標楷體" w:hAnsi="標楷體" w:hint="eastAsia"/>
          <w:color w:val="C00000"/>
          <w:sz w:val="32"/>
          <w:szCs w:val="32"/>
        </w:rPr>
        <w:t xml:space="preserve"> </w:t>
      </w:r>
      <w:r w:rsidR="0037266F" w:rsidRPr="009A4124">
        <w:rPr>
          <w:rFonts w:ascii="標楷體" w:hAnsi="標楷體" w:hint="eastAsia"/>
          <w:b/>
          <w:bCs/>
          <w:sz w:val="32"/>
          <w:szCs w:val="32"/>
        </w:rPr>
        <w:t>姚委員立德：</w:t>
      </w:r>
      <w:r w:rsidR="009A4124" w:rsidRPr="005912F4">
        <w:rPr>
          <w:rFonts w:ascii="標楷體" w:hAnsi="標楷體" w:hint="eastAsia"/>
          <w:sz w:val="32"/>
          <w:szCs w:val="32"/>
        </w:rPr>
        <w:t>提</w:t>
      </w:r>
      <w:r w:rsidR="009A4124">
        <w:rPr>
          <w:rFonts w:ascii="標楷體" w:hAnsi="標楷體" w:hint="eastAsia"/>
          <w:sz w:val="32"/>
          <w:szCs w:val="32"/>
        </w:rPr>
        <w:t>供</w:t>
      </w:r>
      <w:r w:rsidR="009A4124" w:rsidRPr="005912F4">
        <w:rPr>
          <w:rFonts w:ascii="標楷體" w:hAnsi="標楷體" w:hint="eastAsia"/>
          <w:sz w:val="32"/>
          <w:szCs w:val="32"/>
        </w:rPr>
        <w:t>3點意見</w:t>
      </w:r>
      <w:r w:rsidR="009A4124">
        <w:rPr>
          <w:rFonts w:ascii="標楷體" w:hAnsi="標楷體" w:hint="eastAsia"/>
          <w:sz w:val="32"/>
          <w:szCs w:val="32"/>
        </w:rPr>
        <w:t>，</w:t>
      </w:r>
      <w:proofErr w:type="gramStart"/>
      <w:r w:rsidR="009A4124" w:rsidRPr="005912F4">
        <w:rPr>
          <w:rFonts w:ascii="標楷體" w:hAnsi="標楷體" w:hint="eastAsia"/>
          <w:sz w:val="32"/>
          <w:szCs w:val="32"/>
        </w:rPr>
        <w:t>供會參考</w:t>
      </w:r>
      <w:proofErr w:type="gramEnd"/>
      <w:r w:rsidR="009A4124" w:rsidRPr="005912F4">
        <w:rPr>
          <w:rFonts w:ascii="標楷體" w:hAnsi="標楷體" w:hint="eastAsia"/>
          <w:sz w:val="32"/>
          <w:szCs w:val="32"/>
        </w:rPr>
        <w:t>：1.</w:t>
      </w:r>
      <w:r w:rsidR="009A4124">
        <w:rPr>
          <w:rFonts w:ascii="標楷體" w:hAnsi="標楷體" w:hint="eastAsia"/>
          <w:sz w:val="32"/>
          <w:szCs w:val="32"/>
        </w:rPr>
        <w:t>依</w:t>
      </w:r>
      <w:r w:rsidR="009A4124" w:rsidRPr="005912F4">
        <w:rPr>
          <w:rFonts w:ascii="標楷體" w:hAnsi="標楷體" w:hint="eastAsia"/>
          <w:sz w:val="32"/>
          <w:szCs w:val="32"/>
        </w:rPr>
        <w:t>簡報第21頁及第22頁問卷調查資料分析結果，</w:t>
      </w:r>
      <w:proofErr w:type="gramStart"/>
      <w:r w:rsidR="009A4124" w:rsidRPr="005912F4">
        <w:rPr>
          <w:rFonts w:ascii="標楷體" w:hAnsi="標楷體" w:hint="eastAsia"/>
          <w:sz w:val="32"/>
          <w:szCs w:val="32"/>
        </w:rPr>
        <w:t>第21頁待訓人員</w:t>
      </w:r>
      <w:proofErr w:type="gramEnd"/>
      <w:r w:rsidR="009A4124">
        <w:rPr>
          <w:rFonts w:ascii="標楷體" w:hAnsi="標楷體" w:hint="eastAsia"/>
          <w:sz w:val="32"/>
          <w:szCs w:val="32"/>
        </w:rPr>
        <w:t>部分</w:t>
      </w:r>
      <w:r w:rsidR="009A4124" w:rsidRPr="005912F4">
        <w:rPr>
          <w:rFonts w:ascii="標楷體" w:hAnsi="標楷體" w:hint="eastAsia"/>
          <w:sz w:val="32"/>
          <w:szCs w:val="32"/>
        </w:rPr>
        <w:t>，</w:t>
      </w:r>
      <w:r w:rsidR="009A4124">
        <w:rPr>
          <w:rFonts w:ascii="標楷體" w:hAnsi="標楷體" w:hint="eastAsia"/>
          <w:sz w:val="32"/>
          <w:szCs w:val="32"/>
        </w:rPr>
        <w:t>最高學歷以</w:t>
      </w:r>
      <w:proofErr w:type="gramStart"/>
      <w:r w:rsidR="009A4124">
        <w:rPr>
          <w:rFonts w:ascii="標楷體" w:hAnsi="標楷體" w:hint="eastAsia"/>
          <w:sz w:val="32"/>
          <w:szCs w:val="32"/>
        </w:rPr>
        <w:t>警專占</w:t>
      </w:r>
      <w:proofErr w:type="gramEnd"/>
      <w:r w:rsidR="009A4124" w:rsidRPr="005912F4">
        <w:rPr>
          <w:rFonts w:ascii="標楷體" w:hAnsi="標楷體" w:hint="eastAsia"/>
          <w:sz w:val="32"/>
          <w:szCs w:val="32"/>
        </w:rPr>
        <w:t>43%</w:t>
      </w:r>
      <w:r w:rsidR="009A4124">
        <w:rPr>
          <w:rFonts w:ascii="標楷體" w:hAnsi="標楷體" w:hint="eastAsia"/>
          <w:sz w:val="32"/>
          <w:szCs w:val="32"/>
        </w:rPr>
        <w:t>最多</w:t>
      </w:r>
      <w:r w:rsidR="009A4124" w:rsidRPr="005912F4">
        <w:rPr>
          <w:rFonts w:ascii="標楷體" w:hAnsi="標楷體" w:hint="eastAsia"/>
          <w:sz w:val="32"/>
          <w:szCs w:val="32"/>
        </w:rPr>
        <w:t>，</w:t>
      </w:r>
      <w:r w:rsidR="009A4124">
        <w:rPr>
          <w:rFonts w:ascii="標楷體" w:hAnsi="標楷體" w:hint="eastAsia"/>
          <w:sz w:val="32"/>
          <w:szCs w:val="32"/>
        </w:rPr>
        <w:t>一般大學</w:t>
      </w:r>
      <w:r w:rsidR="009A4124" w:rsidRPr="005912F4">
        <w:rPr>
          <w:rFonts w:ascii="標楷體" w:hAnsi="標楷體" w:hint="eastAsia"/>
          <w:sz w:val="32"/>
          <w:szCs w:val="32"/>
        </w:rPr>
        <w:t>34%</w:t>
      </w:r>
      <w:r w:rsidR="009A4124">
        <w:rPr>
          <w:rFonts w:ascii="標楷體" w:hAnsi="標楷體" w:hint="eastAsia"/>
          <w:sz w:val="32"/>
          <w:szCs w:val="32"/>
        </w:rPr>
        <w:t>次之</w:t>
      </w:r>
      <w:r w:rsidR="009A4124" w:rsidRPr="005912F4">
        <w:rPr>
          <w:rFonts w:ascii="標楷體" w:hAnsi="標楷體" w:hint="eastAsia"/>
          <w:sz w:val="32"/>
          <w:szCs w:val="32"/>
        </w:rPr>
        <w:t>，其他</w:t>
      </w:r>
      <w:r w:rsidR="00EA1DF3">
        <w:rPr>
          <w:rFonts w:ascii="標楷體" w:hAnsi="標楷體" w:hint="eastAsia"/>
          <w:sz w:val="32"/>
          <w:szCs w:val="32"/>
        </w:rPr>
        <w:t>占</w:t>
      </w:r>
      <w:r w:rsidR="009A4124" w:rsidRPr="005912F4">
        <w:rPr>
          <w:rFonts w:ascii="標楷體" w:hAnsi="標楷體" w:hint="eastAsia"/>
          <w:sz w:val="32"/>
          <w:szCs w:val="32"/>
        </w:rPr>
        <w:t>23%；第22頁警正主管</w:t>
      </w:r>
      <w:r w:rsidR="009A4124">
        <w:rPr>
          <w:rFonts w:ascii="標楷體" w:hAnsi="標楷體" w:hint="eastAsia"/>
          <w:sz w:val="32"/>
          <w:szCs w:val="32"/>
        </w:rPr>
        <w:t>人員部分</w:t>
      </w:r>
      <w:r w:rsidR="009A4124" w:rsidRPr="005912F4">
        <w:rPr>
          <w:rFonts w:ascii="標楷體" w:hAnsi="標楷體" w:hint="eastAsia"/>
          <w:sz w:val="32"/>
          <w:szCs w:val="32"/>
        </w:rPr>
        <w:t>，</w:t>
      </w:r>
      <w:r w:rsidR="009A4124">
        <w:rPr>
          <w:rFonts w:ascii="標楷體" w:hAnsi="標楷體" w:hint="eastAsia"/>
          <w:sz w:val="32"/>
          <w:szCs w:val="32"/>
        </w:rPr>
        <w:t>以</w:t>
      </w:r>
      <w:proofErr w:type="gramStart"/>
      <w:r w:rsidR="009A4124" w:rsidRPr="005912F4">
        <w:rPr>
          <w:rFonts w:ascii="標楷體" w:hAnsi="標楷體" w:hint="eastAsia"/>
          <w:sz w:val="32"/>
          <w:szCs w:val="32"/>
        </w:rPr>
        <w:t>警大</w:t>
      </w:r>
      <w:r w:rsidR="00EA1DF3">
        <w:rPr>
          <w:rFonts w:ascii="標楷體" w:hAnsi="標楷體" w:hint="eastAsia"/>
          <w:sz w:val="32"/>
          <w:szCs w:val="32"/>
        </w:rPr>
        <w:t>占</w:t>
      </w:r>
      <w:proofErr w:type="gramEnd"/>
      <w:r w:rsidR="009A4124" w:rsidRPr="005912F4">
        <w:rPr>
          <w:rFonts w:ascii="標楷體" w:hAnsi="標楷體" w:hint="eastAsia"/>
          <w:sz w:val="32"/>
          <w:szCs w:val="32"/>
        </w:rPr>
        <w:t>51%</w:t>
      </w:r>
      <w:r w:rsidR="009A4124">
        <w:rPr>
          <w:rFonts w:ascii="標楷體" w:hAnsi="標楷體" w:hint="eastAsia"/>
          <w:sz w:val="32"/>
          <w:szCs w:val="32"/>
        </w:rPr>
        <w:t>最多</w:t>
      </w:r>
      <w:r w:rsidR="009A4124" w:rsidRPr="005912F4">
        <w:rPr>
          <w:rFonts w:ascii="標楷體" w:hAnsi="標楷體" w:hint="eastAsia"/>
          <w:sz w:val="32"/>
          <w:szCs w:val="32"/>
        </w:rPr>
        <w:t>，碩士22%</w:t>
      </w:r>
      <w:r w:rsidR="009A4124">
        <w:rPr>
          <w:rFonts w:ascii="標楷體" w:hAnsi="標楷體" w:hint="eastAsia"/>
          <w:sz w:val="32"/>
          <w:szCs w:val="32"/>
        </w:rPr>
        <w:t>次之</w:t>
      </w:r>
      <w:r w:rsidR="009A4124" w:rsidRPr="005912F4">
        <w:rPr>
          <w:rFonts w:ascii="標楷體" w:hAnsi="標楷體" w:hint="eastAsia"/>
          <w:sz w:val="32"/>
          <w:szCs w:val="32"/>
        </w:rPr>
        <w:t>，其他</w:t>
      </w:r>
      <w:r w:rsidR="00EA1DF3">
        <w:rPr>
          <w:rFonts w:ascii="標楷體" w:hAnsi="標楷體" w:hint="eastAsia"/>
          <w:sz w:val="32"/>
          <w:szCs w:val="32"/>
        </w:rPr>
        <w:t>占</w:t>
      </w:r>
      <w:r w:rsidR="009A4124" w:rsidRPr="005912F4">
        <w:rPr>
          <w:rFonts w:ascii="標楷體" w:hAnsi="標楷體" w:hint="eastAsia"/>
          <w:sz w:val="32"/>
          <w:szCs w:val="32"/>
        </w:rPr>
        <w:t>27%</w:t>
      </w:r>
      <w:r w:rsidR="009A4124">
        <w:rPr>
          <w:rFonts w:ascii="標楷體" w:hAnsi="標楷體" w:hint="eastAsia"/>
          <w:sz w:val="32"/>
          <w:szCs w:val="32"/>
        </w:rPr>
        <w:t>。就上開資料觀之</w:t>
      </w:r>
      <w:r w:rsidR="009A4124" w:rsidRPr="005912F4">
        <w:rPr>
          <w:rFonts w:ascii="標楷體" w:hAnsi="標楷體" w:hint="eastAsia"/>
          <w:sz w:val="32"/>
          <w:szCs w:val="32"/>
        </w:rPr>
        <w:t>，</w:t>
      </w:r>
      <w:proofErr w:type="gramStart"/>
      <w:r w:rsidR="009A4124" w:rsidRPr="005912F4">
        <w:rPr>
          <w:rFonts w:ascii="標楷體" w:hAnsi="標楷體" w:hint="eastAsia"/>
          <w:sz w:val="32"/>
          <w:szCs w:val="32"/>
        </w:rPr>
        <w:t>待訓人員</w:t>
      </w:r>
      <w:proofErr w:type="gramEnd"/>
      <w:r w:rsidR="009A4124" w:rsidRPr="005912F4">
        <w:rPr>
          <w:rFonts w:ascii="標楷體" w:hAnsi="標楷體" w:hint="eastAsia"/>
          <w:sz w:val="32"/>
          <w:szCs w:val="32"/>
        </w:rPr>
        <w:t>與主管之</w:t>
      </w:r>
      <w:r w:rsidR="009A4124">
        <w:rPr>
          <w:rFonts w:ascii="標楷體" w:hAnsi="標楷體" w:hint="eastAsia"/>
          <w:sz w:val="32"/>
          <w:szCs w:val="32"/>
        </w:rPr>
        <w:t>畢業學校及學歷</w:t>
      </w:r>
      <w:r w:rsidR="009A4124" w:rsidRPr="005912F4">
        <w:rPr>
          <w:rFonts w:ascii="標楷體" w:hAnsi="標楷體" w:hint="eastAsia"/>
          <w:sz w:val="32"/>
          <w:szCs w:val="32"/>
        </w:rPr>
        <w:t>差異</w:t>
      </w:r>
      <w:r w:rsidR="009A4124">
        <w:rPr>
          <w:rFonts w:ascii="標楷體" w:hAnsi="標楷體" w:hint="eastAsia"/>
          <w:sz w:val="32"/>
          <w:szCs w:val="32"/>
        </w:rPr>
        <w:t>頗</w:t>
      </w:r>
      <w:r w:rsidR="009A4124" w:rsidRPr="005912F4">
        <w:rPr>
          <w:rFonts w:ascii="標楷體" w:hAnsi="標楷體" w:hint="eastAsia"/>
          <w:sz w:val="32"/>
          <w:szCs w:val="32"/>
        </w:rPr>
        <w:t>大；</w:t>
      </w:r>
      <w:r w:rsidR="009A4124">
        <w:rPr>
          <w:rFonts w:ascii="標楷體" w:hAnsi="標楷體" w:hint="eastAsia"/>
          <w:sz w:val="32"/>
          <w:szCs w:val="32"/>
        </w:rPr>
        <w:t>考量</w:t>
      </w:r>
      <w:r w:rsidR="009A4124" w:rsidRPr="005912F4">
        <w:rPr>
          <w:rFonts w:ascii="標楷體" w:hAnsi="標楷體" w:hint="eastAsia"/>
          <w:sz w:val="32"/>
          <w:szCs w:val="32"/>
        </w:rPr>
        <w:t>警正主管</w:t>
      </w:r>
      <w:proofErr w:type="gramStart"/>
      <w:r w:rsidR="009A4124" w:rsidRPr="005912F4">
        <w:rPr>
          <w:rFonts w:ascii="標楷體" w:hAnsi="標楷體" w:hint="eastAsia"/>
          <w:sz w:val="32"/>
          <w:szCs w:val="32"/>
        </w:rPr>
        <w:t>與待訓人員</w:t>
      </w:r>
      <w:proofErr w:type="gramEnd"/>
      <w:r w:rsidR="009A4124" w:rsidRPr="005912F4">
        <w:rPr>
          <w:rFonts w:ascii="標楷體" w:hAnsi="標楷體" w:hint="eastAsia"/>
          <w:sz w:val="32"/>
          <w:szCs w:val="32"/>
        </w:rPr>
        <w:t>背景不同，</w:t>
      </w:r>
      <w:r w:rsidR="009A4124">
        <w:rPr>
          <w:rFonts w:ascii="標楷體" w:hAnsi="標楷體" w:hint="eastAsia"/>
          <w:sz w:val="32"/>
          <w:szCs w:val="32"/>
        </w:rPr>
        <w:t>有可能導</w:t>
      </w:r>
      <w:r w:rsidR="009A4124" w:rsidRPr="005912F4">
        <w:rPr>
          <w:rFonts w:ascii="標楷體" w:hAnsi="標楷體" w:hint="eastAsia"/>
          <w:sz w:val="32"/>
          <w:szCs w:val="32"/>
        </w:rPr>
        <w:t>致審視問卷時</w:t>
      </w:r>
      <w:r w:rsidR="009A4124">
        <w:rPr>
          <w:rFonts w:ascii="標楷體" w:hAnsi="標楷體" w:hint="eastAsia"/>
          <w:sz w:val="32"/>
          <w:szCs w:val="32"/>
        </w:rPr>
        <w:t>較缺乏</w:t>
      </w:r>
      <w:r w:rsidR="009A4124" w:rsidRPr="005912F4">
        <w:rPr>
          <w:rFonts w:ascii="標楷體" w:hAnsi="標楷體" w:hint="eastAsia"/>
          <w:sz w:val="32"/>
          <w:szCs w:val="32"/>
        </w:rPr>
        <w:t>同理心</w:t>
      </w:r>
      <w:r w:rsidR="009A4124">
        <w:rPr>
          <w:rFonts w:ascii="標楷體" w:hAnsi="標楷體" w:hint="eastAsia"/>
          <w:sz w:val="32"/>
          <w:szCs w:val="32"/>
        </w:rPr>
        <w:t>，</w:t>
      </w:r>
      <w:r w:rsidR="009A4124" w:rsidRPr="005912F4">
        <w:rPr>
          <w:rFonts w:ascii="標楷體" w:hAnsi="標楷體" w:hint="eastAsia"/>
          <w:sz w:val="32"/>
          <w:szCs w:val="32"/>
        </w:rPr>
        <w:t>建議未來針對主管級別人員進行問卷調查時，</w:t>
      </w:r>
      <w:proofErr w:type="gramStart"/>
      <w:r w:rsidR="009A4124">
        <w:rPr>
          <w:rFonts w:ascii="標楷體" w:hAnsi="標楷體" w:hint="eastAsia"/>
          <w:sz w:val="32"/>
          <w:szCs w:val="32"/>
        </w:rPr>
        <w:t>研</w:t>
      </w:r>
      <w:proofErr w:type="gramEnd"/>
      <w:r w:rsidR="009A4124">
        <w:rPr>
          <w:rFonts w:ascii="標楷體" w:hAnsi="標楷體" w:hint="eastAsia"/>
          <w:sz w:val="32"/>
          <w:szCs w:val="32"/>
        </w:rPr>
        <w:t>議</w:t>
      </w:r>
      <w:r w:rsidR="009A4124" w:rsidRPr="005912F4">
        <w:rPr>
          <w:rFonts w:ascii="標楷體" w:hAnsi="標楷體" w:hint="eastAsia"/>
          <w:sz w:val="32"/>
          <w:szCs w:val="32"/>
        </w:rPr>
        <w:t>增加具</w:t>
      </w:r>
      <w:proofErr w:type="gramStart"/>
      <w:r w:rsidR="009A4124" w:rsidRPr="005912F4">
        <w:rPr>
          <w:rFonts w:ascii="標楷體" w:hAnsi="標楷體" w:hint="eastAsia"/>
          <w:sz w:val="32"/>
          <w:szCs w:val="32"/>
        </w:rPr>
        <w:t>警專或一般</w:t>
      </w:r>
      <w:proofErr w:type="gramEnd"/>
      <w:r w:rsidR="009A4124" w:rsidRPr="005912F4">
        <w:rPr>
          <w:rFonts w:ascii="標楷體" w:hAnsi="標楷體" w:hint="eastAsia"/>
          <w:sz w:val="32"/>
          <w:szCs w:val="32"/>
        </w:rPr>
        <w:t>大學</w:t>
      </w:r>
      <w:r w:rsidR="009A4124">
        <w:rPr>
          <w:rFonts w:ascii="標楷體" w:hAnsi="標楷體" w:hint="eastAsia"/>
          <w:sz w:val="32"/>
          <w:szCs w:val="32"/>
        </w:rPr>
        <w:t>等學歷相當</w:t>
      </w:r>
      <w:r w:rsidR="009A4124" w:rsidRPr="005912F4">
        <w:rPr>
          <w:rFonts w:ascii="標楷體" w:hAnsi="標楷體" w:hint="eastAsia"/>
          <w:sz w:val="32"/>
          <w:szCs w:val="32"/>
        </w:rPr>
        <w:t>之主管人數，</w:t>
      </w:r>
      <w:r w:rsidR="009A4124">
        <w:rPr>
          <w:rFonts w:ascii="標楷體" w:hAnsi="標楷體" w:hint="eastAsia"/>
          <w:sz w:val="32"/>
          <w:szCs w:val="32"/>
        </w:rPr>
        <w:t>期</w:t>
      </w:r>
      <w:r w:rsidR="009A4124" w:rsidRPr="005912F4">
        <w:rPr>
          <w:rFonts w:ascii="標楷體" w:hAnsi="標楷體" w:hint="eastAsia"/>
          <w:sz w:val="32"/>
          <w:szCs w:val="32"/>
        </w:rPr>
        <w:t>讓雙方檢視問題</w:t>
      </w:r>
      <w:r w:rsidR="009A4124">
        <w:rPr>
          <w:rFonts w:ascii="標楷體" w:hAnsi="標楷體" w:hint="eastAsia"/>
          <w:sz w:val="32"/>
          <w:szCs w:val="32"/>
        </w:rPr>
        <w:t>的</w:t>
      </w:r>
      <w:r w:rsidR="009A4124" w:rsidRPr="005912F4">
        <w:rPr>
          <w:rFonts w:ascii="標楷體" w:hAnsi="標楷體" w:hint="eastAsia"/>
          <w:sz w:val="32"/>
          <w:szCs w:val="32"/>
        </w:rPr>
        <w:t>立場更</w:t>
      </w:r>
      <w:r w:rsidR="009A4124">
        <w:rPr>
          <w:rFonts w:ascii="標楷體" w:hAnsi="標楷體" w:hint="eastAsia"/>
          <w:sz w:val="32"/>
          <w:szCs w:val="32"/>
        </w:rPr>
        <w:t>趨</w:t>
      </w:r>
      <w:r w:rsidR="009A4124" w:rsidRPr="005912F4">
        <w:rPr>
          <w:rFonts w:ascii="標楷體" w:hAnsi="標楷體" w:hint="eastAsia"/>
          <w:sz w:val="32"/>
          <w:szCs w:val="32"/>
        </w:rPr>
        <w:t>一致。2.簡報第44頁</w:t>
      </w:r>
      <w:r w:rsidR="009A4124">
        <w:rPr>
          <w:rFonts w:ascii="標楷體" w:hAnsi="標楷體" w:hint="eastAsia"/>
          <w:sz w:val="32"/>
          <w:szCs w:val="32"/>
        </w:rPr>
        <w:t>有關</w:t>
      </w:r>
      <w:r w:rsidR="009A4124" w:rsidRPr="005D127D">
        <w:rPr>
          <w:rFonts w:ascii="標楷體" w:hAnsi="標楷體" w:hint="eastAsia"/>
          <w:sz w:val="32"/>
          <w:szCs w:val="32"/>
        </w:rPr>
        <w:t>警</w:t>
      </w:r>
      <w:r w:rsidR="009A4124">
        <w:rPr>
          <w:rFonts w:ascii="標楷體" w:hAnsi="標楷體" w:hint="eastAsia"/>
          <w:sz w:val="32"/>
          <w:szCs w:val="32"/>
        </w:rPr>
        <w:t>察</w:t>
      </w:r>
      <w:r w:rsidR="009A4124" w:rsidRPr="005D127D">
        <w:rPr>
          <w:rFonts w:ascii="標楷體" w:hAnsi="標楷體" w:hint="eastAsia"/>
          <w:sz w:val="32"/>
          <w:szCs w:val="32"/>
        </w:rPr>
        <w:t>、</w:t>
      </w:r>
      <w:r w:rsidR="009A4124">
        <w:rPr>
          <w:rFonts w:ascii="標楷體" w:hAnsi="標楷體" w:hint="eastAsia"/>
          <w:sz w:val="32"/>
          <w:szCs w:val="32"/>
        </w:rPr>
        <w:t>消</w:t>
      </w:r>
      <w:r w:rsidR="009A4124" w:rsidRPr="005D127D">
        <w:rPr>
          <w:rFonts w:ascii="標楷體" w:hAnsi="標楷體" w:hint="eastAsia"/>
          <w:sz w:val="32"/>
          <w:szCs w:val="32"/>
        </w:rPr>
        <w:t>防及海巡人員個別訓練需求缺口</w:t>
      </w:r>
      <w:r w:rsidR="009A4124">
        <w:rPr>
          <w:rFonts w:ascii="標楷體" w:hAnsi="標楷體" w:hint="eastAsia"/>
          <w:sz w:val="32"/>
          <w:szCs w:val="32"/>
        </w:rPr>
        <w:t>顯示，各類</w:t>
      </w:r>
      <w:r w:rsidR="009A4124" w:rsidRPr="005912F4">
        <w:rPr>
          <w:rFonts w:ascii="標楷體" w:hAnsi="標楷體" w:hint="eastAsia"/>
          <w:sz w:val="32"/>
          <w:szCs w:val="32"/>
        </w:rPr>
        <w:t>人員對於各職能項目的重視程度</w:t>
      </w:r>
      <w:r w:rsidR="009A4124">
        <w:rPr>
          <w:rFonts w:ascii="標楷體" w:hAnsi="標楷體" w:hint="eastAsia"/>
          <w:sz w:val="32"/>
          <w:szCs w:val="32"/>
        </w:rPr>
        <w:t>有所不同；</w:t>
      </w:r>
      <w:r w:rsidR="009A4124" w:rsidRPr="005912F4">
        <w:rPr>
          <w:rFonts w:ascii="標楷體" w:hAnsi="標楷體" w:hint="eastAsia"/>
          <w:sz w:val="32"/>
          <w:szCs w:val="32"/>
        </w:rPr>
        <w:t>公眾表達與溝通方面，警</w:t>
      </w:r>
      <w:r w:rsidR="009A4124">
        <w:rPr>
          <w:rFonts w:ascii="新細明體" w:eastAsia="新細明體" w:hAnsi="新細明體" w:hint="eastAsia"/>
          <w:sz w:val="32"/>
          <w:szCs w:val="32"/>
        </w:rPr>
        <w:t>、</w:t>
      </w:r>
      <w:r w:rsidR="009A4124" w:rsidRPr="005912F4">
        <w:rPr>
          <w:rFonts w:ascii="標楷體" w:hAnsi="標楷體" w:hint="eastAsia"/>
          <w:sz w:val="32"/>
          <w:szCs w:val="32"/>
        </w:rPr>
        <w:t>消人員之排序分列第5</w:t>
      </w:r>
      <w:r w:rsidR="009A4124">
        <w:rPr>
          <w:rFonts w:ascii="標楷體" w:hAnsi="標楷體" w:hint="eastAsia"/>
          <w:sz w:val="32"/>
          <w:szCs w:val="32"/>
        </w:rPr>
        <w:t>及</w:t>
      </w:r>
      <w:r w:rsidR="009A4124" w:rsidRPr="005912F4">
        <w:rPr>
          <w:rFonts w:ascii="標楷體" w:hAnsi="標楷體" w:hint="eastAsia"/>
          <w:sz w:val="32"/>
          <w:szCs w:val="32"/>
        </w:rPr>
        <w:t>第6，海巡人員</w:t>
      </w:r>
      <w:r w:rsidR="009A4124">
        <w:rPr>
          <w:rFonts w:ascii="標楷體" w:hAnsi="標楷體" w:hint="eastAsia"/>
          <w:sz w:val="32"/>
          <w:szCs w:val="32"/>
        </w:rPr>
        <w:t>則</w:t>
      </w:r>
      <w:r w:rsidR="009A4124" w:rsidRPr="005912F4">
        <w:rPr>
          <w:rFonts w:ascii="標楷體" w:hAnsi="標楷體" w:hint="eastAsia"/>
          <w:sz w:val="32"/>
          <w:szCs w:val="32"/>
        </w:rPr>
        <w:t>列為第2；</w:t>
      </w:r>
      <w:r w:rsidR="009A4124">
        <w:rPr>
          <w:rFonts w:ascii="標楷體" w:hAnsi="標楷體" w:hint="eastAsia"/>
          <w:sz w:val="32"/>
          <w:szCs w:val="32"/>
        </w:rPr>
        <w:t>危機處理方面，警</w:t>
      </w:r>
      <w:r w:rsidR="009A4124">
        <w:rPr>
          <w:rFonts w:ascii="新細明體" w:eastAsia="新細明體" w:hAnsi="新細明體" w:hint="eastAsia"/>
          <w:sz w:val="32"/>
          <w:szCs w:val="32"/>
        </w:rPr>
        <w:t>、</w:t>
      </w:r>
      <w:r w:rsidR="009A4124">
        <w:rPr>
          <w:rFonts w:ascii="標楷體" w:hAnsi="標楷體" w:hint="eastAsia"/>
          <w:sz w:val="32"/>
          <w:szCs w:val="32"/>
        </w:rPr>
        <w:t>消人員同列為第1，海巡人員將之列第5；</w:t>
      </w:r>
      <w:proofErr w:type="gramStart"/>
      <w:r w:rsidR="009A4124">
        <w:rPr>
          <w:rFonts w:ascii="標楷體" w:hAnsi="標楷體" w:hint="eastAsia"/>
          <w:sz w:val="32"/>
          <w:szCs w:val="32"/>
        </w:rPr>
        <w:t>此</w:t>
      </w:r>
      <w:r w:rsidR="009A4124" w:rsidRPr="005912F4">
        <w:rPr>
          <w:rFonts w:ascii="標楷體" w:hAnsi="標楷體" w:hint="eastAsia"/>
          <w:sz w:val="32"/>
          <w:szCs w:val="32"/>
        </w:rPr>
        <w:t>外，</w:t>
      </w:r>
      <w:proofErr w:type="gramEnd"/>
      <w:r w:rsidR="009A4124" w:rsidRPr="005912F4">
        <w:rPr>
          <w:rFonts w:ascii="標楷體" w:hAnsi="標楷體" w:hint="eastAsia"/>
          <w:sz w:val="32"/>
          <w:szCs w:val="32"/>
        </w:rPr>
        <w:t>海巡人員將法規詮釋與應用之重要性列為首位</w:t>
      </w:r>
      <w:r w:rsidR="009A4124">
        <w:rPr>
          <w:rFonts w:ascii="標楷體" w:hAnsi="標楷體" w:hint="eastAsia"/>
          <w:sz w:val="32"/>
          <w:szCs w:val="32"/>
        </w:rPr>
        <w:t>。據上開分析可見3</w:t>
      </w:r>
      <w:r w:rsidR="009A4124" w:rsidRPr="005912F4">
        <w:rPr>
          <w:rFonts w:ascii="標楷體" w:hAnsi="標楷體" w:hint="eastAsia"/>
          <w:sz w:val="32"/>
          <w:szCs w:val="32"/>
        </w:rPr>
        <w:t>類人員對於各職能項目之重要性有</w:t>
      </w:r>
      <w:r w:rsidR="009A4124">
        <w:rPr>
          <w:rFonts w:ascii="標楷體" w:hAnsi="標楷體" w:hint="eastAsia"/>
          <w:sz w:val="32"/>
          <w:szCs w:val="32"/>
        </w:rPr>
        <w:t>所</w:t>
      </w:r>
      <w:r w:rsidR="009A4124" w:rsidRPr="005912F4">
        <w:rPr>
          <w:rFonts w:ascii="標楷體" w:hAnsi="標楷體" w:hint="eastAsia"/>
          <w:sz w:val="32"/>
          <w:szCs w:val="32"/>
        </w:rPr>
        <w:t>不同，建議保訓會安排</w:t>
      </w:r>
      <w:r w:rsidR="009A4124">
        <w:rPr>
          <w:rFonts w:ascii="標楷體" w:hAnsi="標楷體" w:hint="eastAsia"/>
          <w:sz w:val="32"/>
          <w:szCs w:val="32"/>
        </w:rPr>
        <w:t>訓練</w:t>
      </w:r>
      <w:r w:rsidR="009A4124" w:rsidRPr="005912F4">
        <w:rPr>
          <w:rFonts w:ascii="標楷體" w:hAnsi="標楷體" w:hint="eastAsia"/>
          <w:sz w:val="32"/>
          <w:szCs w:val="32"/>
        </w:rPr>
        <w:t>課程</w:t>
      </w:r>
      <w:r w:rsidR="009A4124">
        <w:rPr>
          <w:rFonts w:ascii="標楷體" w:hAnsi="標楷體" w:hint="eastAsia"/>
          <w:sz w:val="32"/>
          <w:szCs w:val="32"/>
        </w:rPr>
        <w:t>應正視此差異性</w:t>
      </w:r>
      <w:r w:rsidR="009A4124" w:rsidRPr="005912F4">
        <w:rPr>
          <w:rFonts w:ascii="標楷體" w:hAnsi="標楷體" w:hint="eastAsia"/>
          <w:sz w:val="32"/>
          <w:szCs w:val="32"/>
        </w:rPr>
        <w:t>，</w:t>
      </w:r>
      <w:r w:rsidR="009A4124">
        <w:rPr>
          <w:rFonts w:ascii="標楷體" w:hAnsi="標楷體" w:hint="eastAsia"/>
          <w:sz w:val="32"/>
          <w:szCs w:val="32"/>
        </w:rPr>
        <w:t>並可洽</w:t>
      </w:r>
      <w:r w:rsidR="009A4124" w:rsidRPr="005912F4">
        <w:rPr>
          <w:rFonts w:ascii="標楷體" w:hAnsi="標楷體" w:hint="eastAsia"/>
          <w:sz w:val="32"/>
          <w:szCs w:val="32"/>
        </w:rPr>
        <w:t>相關機關</w:t>
      </w:r>
      <w:r w:rsidR="009A4124">
        <w:rPr>
          <w:rFonts w:ascii="標楷體" w:hAnsi="標楷體" w:hint="eastAsia"/>
          <w:sz w:val="32"/>
          <w:szCs w:val="32"/>
        </w:rPr>
        <w:t>瞭解該等人員</w:t>
      </w:r>
      <w:r w:rsidR="009A4124" w:rsidRPr="005912F4">
        <w:rPr>
          <w:rFonts w:ascii="標楷體" w:hAnsi="標楷體" w:hint="eastAsia"/>
          <w:sz w:val="32"/>
          <w:szCs w:val="32"/>
        </w:rPr>
        <w:t>需</w:t>
      </w:r>
      <w:proofErr w:type="gramStart"/>
      <w:r w:rsidR="009A4124" w:rsidRPr="005912F4">
        <w:rPr>
          <w:rFonts w:ascii="標楷體" w:hAnsi="標楷體" w:hint="eastAsia"/>
          <w:sz w:val="32"/>
          <w:szCs w:val="32"/>
        </w:rPr>
        <w:t>特</w:t>
      </w:r>
      <w:proofErr w:type="gramEnd"/>
      <w:r w:rsidR="009A4124">
        <w:rPr>
          <w:rFonts w:ascii="標楷體" w:hAnsi="標楷體" w:hint="eastAsia"/>
          <w:sz w:val="32"/>
          <w:szCs w:val="32"/>
        </w:rPr>
        <w:t>予</w:t>
      </w:r>
      <w:r w:rsidR="009A4124" w:rsidRPr="005912F4">
        <w:rPr>
          <w:rFonts w:ascii="標楷體" w:hAnsi="標楷體" w:hint="eastAsia"/>
          <w:sz w:val="32"/>
          <w:szCs w:val="32"/>
        </w:rPr>
        <w:t>強化</w:t>
      </w:r>
      <w:r w:rsidR="009A4124">
        <w:rPr>
          <w:rFonts w:ascii="標楷體" w:hAnsi="標楷體" w:hint="eastAsia"/>
          <w:sz w:val="32"/>
          <w:szCs w:val="32"/>
        </w:rPr>
        <w:t>訓練部分</w:t>
      </w:r>
      <w:r w:rsidR="009A4124" w:rsidRPr="005912F4">
        <w:rPr>
          <w:rFonts w:ascii="標楷體" w:hAnsi="標楷體" w:hint="eastAsia"/>
          <w:sz w:val="32"/>
          <w:szCs w:val="32"/>
        </w:rPr>
        <w:t>，</w:t>
      </w:r>
      <w:r w:rsidR="009A4124">
        <w:rPr>
          <w:rFonts w:ascii="標楷體" w:hAnsi="標楷體" w:hint="eastAsia"/>
          <w:sz w:val="32"/>
          <w:szCs w:val="32"/>
        </w:rPr>
        <w:t>期訓練更契合實需</w:t>
      </w:r>
      <w:r w:rsidR="009A4124" w:rsidRPr="005912F4">
        <w:rPr>
          <w:rFonts w:ascii="標楷體" w:hAnsi="標楷體" w:hint="eastAsia"/>
          <w:sz w:val="32"/>
          <w:szCs w:val="32"/>
        </w:rPr>
        <w:t>。3.會以科學性</w:t>
      </w:r>
      <w:r w:rsidR="009A4124" w:rsidRPr="005912F4">
        <w:rPr>
          <w:rFonts w:ascii="標楷體" w:hAnsi="標楷體" w:hint="eastAsia"/>
          <w:sz w:val="32"/>
          <w:szCs w:val="32"/>
        </w:rPr>
        <w:lastRenderedPageBreak/>
        <w:t>分析建構</w:t>
      </w:r>
      <w:r w:rsidR="009A4124">
        <w:rPr>
          <w:rFonts w:ascii="標楷體" w:hAnsi="標楷體" w:hint="eastAsia"/>
          <w:sz w:val="32"/>
          <w:szCs w:val="32"/>
        </w:rPr>
        <w:t>警察人員</w:t>
      </w:r>
      <w:proofErr w:type="gramStart"/>
      <w:r w:rsidR="009A4124">
        <w:rPr>
          <w:rFonts w:ascii="標楷體" w:hAnsi="標楷體" w:hint="eastAsia"/>
          <w:sz w:val="32"/>
          <w:szCs w:val="32"/>
        </w:rPr>
        <w:t>佐升正</w:t>
      </w:r>
      <w:proofErr w:type="gramEnd"/>
      <w:r w:rsidR="009A4124">
        <w:rPr>
          <w:rFonts w:ascii="標楷體" w:hAnsi="標楷體" w:hint="eastAsia"/>
          <w:sz w:val="32"/>
          <w:szCs w:val="32"/>
        </w:rPr>
        <w:t>職能</w:t>
      </w:r>
      <w:r w:rsidR="009A4124" w:rsidRPr="005912F4">
        <w:rPr>
          <w:rFonts w:ascii="標楷體" w:hAnsi="標楷體" w:hint="eastAsia"/>
          <w:sz w:val="32"/>
          <w:szCs w:val="32"/>
        </w:rPr>
        <w:t>需求調查，如後續</w:t>
      </w:r>
      <w:r w:rsidR="009A4124">
        <w:rPr>
          <w:rFonts w:ascii="標楷體" w:hAnsi="標楷體" w:hint="eastAsia"/>
          <w:sz w:val="32"/>
          <w:szCs w:val="32"/>
        </w:rPr>
        <w:t>執行</w:t>
      </w:r>
      <w:r w:rsidR="009A4124" w:rsidRPr="005912F4">
        <w:rPr>
          <w:rFonts w:ascii="標楷體" w:hAnsi="標楷體" w:hint="eastAsia"/>
          <w:sz w:val="32"/>
          <w:szCs w:val="32"/>
        </w:rPr>
        <w:t>成果良好，建議</w:t>
      </w:r>
      <w:r w:rsidR="009A4124">
        <w:rPr>
          <w:rFonts w:ascii="標楷體" w:hAnsi="標楷體" w:hint="eastAsia"/>
          <w:sz w:val="32"/>
          <w:szCs w:val="32"/>
        </w:rPr>
        <w:t>思考</w:t>
      </w:r>
      <w:r w:rsidR="009A4124" w:rsidRPr="005912F4">
        <w:rPr>
          <w:rFonts w:ascii="標楷體" w:hAnsi="標楷體" w:hint="eastAsia"/>
          <w:sz w:val="32"/>
          <w:szCs w:val="32"/>
        </w:rPr>
        <w:t>逐步擴及警、消及海巡人員</w:t>
      </w:r>
      <w:proofErr w:type="gramStart"/>
      <w:r w:rsidR="009A4124" w:rsidRPr="005912F4">
        <w:rPr>
          <w:rFonts w:ascii="標楷體" w:hAnsi="標楷體" w:hint="eastAsia"/>
          <w:sz w:val="32"/>
          <w:szCs w:val="32"/>
        </w:rPr>
        <w:t>以外，</w:t>
      </w:r>
      <w:proofErr w:type="gramEnd"/>
      <w:r w:rsidR="009A4124" w:rsidRPr="005912F4">
        <w:rPr>
          <w:rFonts w:ascii="標楷體" w:hAnsi="標楷體" w:hint="eastAsia"/>
          <w:sz w:val="32"/>
          <w:szCs w:val="32"/>
        </w:rPr>
        <w:t>具職務特殊性之公務人員升官等訓練，</w:t>
      </w:r>
      <w:r w:rsidR="009A4124">
        <w:rPr>
          <w:rFonts w:ascii="標楷體" w:hAnsi="標楷體" w:hint="eastAsia"/>
          <w:sz w:val="32"/>
          <w:szCs w:val="32"/>
        </w:rPr>
        <w:t>以使訓練課程更精</w:t>
      </w:r>
      <w:proofErr w:type="gramStart"/>
      <w:r w:rsidR="009A4124">
        <w:rPr>
          <w:rFonts w:ascii="標楷體" w:hAnsi="標楷體" w:hint="eastAsia"/>
          <w:sz w:val="32"/>
          <w:szCs w:val="32"/>
        </w:rPr>
        <w:t>準</w:t>
      </w:r>
      <w:proofErr w:type="gramEnd"/>
      <w:r w:rsidR="009A4124">
        <w:rPr>
          <w:rFonts w:ascii="標楷體" w:hAnsi="標楷體" w:hint="eastAsia"/>
          <w:sz w:val="32"/>
          <w:szCs w:val="32"/>
        </w:rPr>
        <w:t>扣合</w:t>
      </w:r>
      <w:r w:rsidR="009A4124" w:rsidRPr="005912F4">
        <w:rPr>
          <w:rFonts w:ascii="標楷體" w:hAnsi="標楷體" w:hint="eastAsia"/>
          <w:sz w:val="32"/>
          <w:szCs w:val="32"/>
        </w:rPr>
        <w:t>相關人員</w:t>
      </w:r>
      <w:r w:rsidR="009A4124">
        <w:rPr>
          <w:rFonts w:ascii="標楷體" w:hAnsi="標楷體" w:hint="eastAsia"/>
          <w:sz w:val="32"/>
          <w:szCs w:val="32"/>
        </w:rPr>
        <w:t>升任目標職務之</w:t>
      </w:r>
      <w:r w:rsidR="009A4124" w:rsidRPr="005912F4">
        <w:rPr>
          <w:rFonts w:ascii="標楷體" w:hAnsi="標楷體" w:hint="eastAsia"/>
          <w:sz w:val="32"/>
          <w:szCs w:val="32"/>
        </w:rPr>
        <w:t>實際需求</w:t>
      </w:r>
      <w:r w:rsidR="009A4124">
        <w:rPr>
          <w:rFonts w:ascii="標楷體" w:hAnsi="標楷體" w:hint="eastAsia"/>
          <w:sz w:val="32"/>
          <w:szCs w:val="32"/>
        </w:rPr>
        <w:t>。</w:t>
      </w:r>
    </w:p>
    <w:p w14:paraId="374CB564" w14:textId="209360F7" w:rsidR="00FB74CB" w:rsidRPr="00FB74CB" w:rsidRDefault="00316030" w:rsidP="00316030">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882A6C" w:rsidRPr="00271048">
        <w:rPr>
          <w:rFonts w:ascii="標楷體" w:hAnsi="標楷體" w:hint="eastAsia"/>
          <w:b/>
          <w:bCs/>
          <w:sz w:val="32"/>
          <w:szCs w:val="32"/>
        </w:rPr>
        <w:t>伊萬</w:t>
      </w:r>
      <w:proofErr w:type="gramStart"/>
      <w:r w:rsidR="00882A6C" w:rsidRPr="00271048">
        <w:rPr>
          <w:rFonts w:ascii="標楷體" w:hAnsi="標楷體" w:hint="eastAsia"/>
          <w:b/>
          <w:bCs/>
          <w:sz w:val="32"/>
          <w:szCs w:val="32"/>
        </w:rPr>
        <w:t>•</w:t>
      </w:r>
      <w:proofErr w:type="gramEnd"/>
      <w:r w:rsidR="00882A6C" w:rsidRPr="00271048">
        <w:rPr>
          <w:rFonts w:ascii="標楷體" w:hAnsi="標楷體" w:hint="eastAsia"/>
          <w:b/>
          <w:bCs/>
          <w:sz w:val="32"/>
          <w:szCs w:val="32"/>
        </w:rPr>
        <w:t>納威委員：</w:t>
      </w:r>
      <w:r w:rsidRPr="00316030">
        <w:rPr>
          <w:rFonts w:ascii="標楷體" w:hAnsi="標楷體" w:hint="eastAsia"/>
          <w:sz w:val="32"/>
          <w:szCs w:val="32"/>
        </w:rPr>
        <w:t>1.會今日報告</w:t>
      </w:r>
      <w:proofErr w:type="gramStart"/>
      <w:r w:rsidRPr="00316030">
        <w:rPr>
          <w:rFonts w:ascii="標楷體" w:hAnsi="標楷體" w:hint="eastAsia"/>
          <w:sz w:val="32"/>
          <w:szCs w:val="32"/>
        </w:rPr>
        <w:t>佐升正</w:t>
      </w:r>
      <w:proofErr w:type="gramEnd"/>
      <w:r w:rsidRPr="00316030">
        <w:rPr>
          <w:rFonts w:ascii="標楷體" w:hAnsi="標楷體" w:hint="eastAsia"/>
          <w:sz w:val="32"/>
          <w:szCs w:val="32"/>
        </w:rPr>
        <w:t>訓練核心職能需求調查辦理情形，個人回想起本院去年至警大及</w:t>
      </w:r>
      <w:proofErr w:type="gramStart"/>
      <w:r w:rsidRPr="00316030">
        <w:rPr>
          <w:rFonts w:ascii="標楷體" w:hAnsi="標楷體" w:hint="eastAsia"/>
          <w:sz w:val="32"/>
          <w:szCs w:val="32"/>
        </w:rPr>
        <w:t>警專參訪</w:t>
      </w:r>
      <w:proofErr w:type="gramEnd"/>
      <w:r w:rsidRPr="00316030">
        <w:rPr>
          <w:rFonts w:ascii="標楷體" w:hAnsi="標楷體" w:hint="eastAsia"/>
          <w:sz w:val="32"/>
          <w:szCs w:val="32"/>
        </w:rPr>
        <w:t>，警政署</w:t>
      </w:r>
      <w:proofErr w:type="gramStart"/>
      <w:r w:rsidRPr="00316030">
        <w:rPr>
          <w:rFonts w:ascii="標楷體" w:hAnsi="標楷體" w:hint="eastAsia"/>
          <w:sz w:val="32"/>
          <w:szCs w:val="32"/>
        </w:rPr>
        <w:t>研</w:t>
      </w:r>
      <w:proofErr w:type="gramEnd"/>
      <w:r w:rsidRPr="00316030">
        <w:rPr>
          <w:rFonts w:ascii="標楷體" w:hAnsi="標楷體" w:hint="eastAsia"/>
          <w:sz w:val="32"/>
          <w:szCs w:val="32"/>
        </w:rPr>
        <w:t>提有關警大生及警專生結業後能否先行進入職場的問題，目前辦理進度為何</w:t>
      </w:r>
      <w:r w:rsidR="00DF18D5">
        <w:rPr>
          <w:rFonts w:ascii="標楷體" w:hAnsi="標楷體" w:hint="eastAsia"/>
          <w:sz w:val="32"/>
          <w:szCs w:val="32"/>
        </w:rPr>
        <w:t>？</w:t>
      </w:r>
      <w:r w:rsidRPr="00316030">
        <w:rPr>
          <w:rFonts w:ascii="標楷體" w:hAnsi="標楷體" w:hint="eastAsia"/>
          <w:sz w:val="32"/>
          <w:szCs w:val="32"/>
        </w:rPr>
        <w:t>另一關注議題是原民高階警官的培育，111年原民警察人員2,552人，約占全體警察人員2.9％，且皆為警正及警佐，並無擔任警監職務者，期望未來能更注重原民警察人員的</w:t>
      </w:r>
      <w:proofErr w:type="gramStart"/>
      <w:r w:rsidRPr="00316030">
        <w:rPr>
          <w:rFonts w:ascii="標楷體" w:hAnsi="標楷體" w:hint="eastAsia"/>
          <w:sz w:val="32"/>
          <w:szCs w:val="32"/>
        </w:rPr>
        <w:t>陞遷與</w:t>
      </w:r>
      <w:proofErr w:type="gramEnd"/>
      <w:r w:rsidRPr="00316030">
        <w:rPr>
          <w:rFonts w:ascii="標楷體" w:hAnsi="標楷體" w:hint="eastAsia"/>
          <w:sz w:val="32"/>
          <w:szCs w:val="32"/>
        </w:rPr>
        <w:t>原民高階警官的培育。2.會透過調查彙總分析警察、消防及海巡人員訓練核心職能架構及訓練需求缺口，職能架構中「溝通協力」的「人群關係」職能項目，定義是指能依不同對象之背景，運用適當方法等</w:t>
      </w:r>
      <w:r w:rsidR="002577EE">
        <w:rPr>
          <w:rFonts w:ascii="標楷體" w:hAnsi="標楷體" w:hint="eastAsia"/>
          <w:sz w:val="32"/>
          <w:szCs w:val="32"/>
        </w:rPr>
        <w:t>，</w:t>
      </w:r>
      <w:r w:rsidRPr="00316030">
        <w:rPr>
          <w:rFonts w:ascii="標楷體" w:hAnsi="標楷體" w:hint="eastAsia"/>
          <w:sz w:val="32"/>
          <w:szCs w:val="32"/>
        </w:rPr>
        <w:t>有效推動業務，但該職能項目在本次警、消人員需求缺口調查</w:t>
      </w:r>
      <w:proofErr w:type="gramStart"/>
      <w:r w:rsidRPr="00316030">
        <w:rPr>
          <w:rFonts w:ascii="標楷體" w:hAnsi="標楷體" w:hint="eastAsia"/>
          <w:sz w:val="32"/>
          <w:szCs w:val="32"/>
        </w:rPr>
        <w:t>排序均居末</w:t>
      </w:r>
      <w:proofErr w:type="gramEnd"/>
      <w:r w:rsidRPr="00316030">
        <w:rPr>
          <w:rFonts w:ascii="標楷體" w:hAnsi="標楷體" w:hint="eastAsia"/>
          <w:sz w:val="32"/>
          <w:szCs w:val="32"/>
        </w:rPr>
        <w:t>位，藉此或可間接瞭解原鄉民眾普遍希望由原民警察人員進入原鄉服務之緣故。3.本</w:t>
      </w:r>
      <w:proofErr w:type="gramStart"/>
      <w:r w:rsidRPr="00316030">
        <w:rPr>
          <w:rFonts w:ascii="標楷體" w:hAnsi="標楷體" w:hint="eastAsia"/>
          <w:sz w:val="32"/>
          <w:szCs w:val="32"/>
        </w:rPr>
        <w:t>次佐升正</w:t>
      </w:r>
      <w:proofErr w:type="gramEnd"/>
      <w:r w:rsidRPr="00316030">
        <w:rPr>
          <w:rFonts w:ascii="標楷體" w:hAnsi="標楷體" w:hint="eastAsia"/>
          <w:sz w:val="32"/>
          <w:szCs w:val="32"/>
        </w:rPr>
        <w:t>訓練核心職能需求調查，</w:t>
      </w:r>
      <w:proofErr w:type="gramStart"/>
      <w:r w:rsidRPr="00316030">
        <w:rPr>
          <w:rFonts w:ascii="標楷體" w:hAnsi="標楷體" w:hint="eastAsia"/>
          <w:sz w:val="32"/>
          <w:szCs w:val="32"/>
        </w:rPr>
        <w:t>採</w:t>
      </w:r>
      <w:proofErr w:type="gramEnd"/>
      <w:r w:rsidRPr="00316030">
        <w:rPr>
          <w:rFonts w:ascii="標楷體" w:hAnsi="標楷體" w:hint="eastAsia"/>
          <w:sz w:val="32"/>
          <w:szCs w:val="32"/>
        </w:rPr>
        <w:t>深度訪談部分，受訪人員及其服務機關之分布情形如何</w:t>
      </w:r>
      <w:r w:rsidR="00DF18D5">
        <w:rPr>
          <w:rFonts w:ascii="標楷體" w:hAnsi="標楷體" w:hint="eastAsia"/>
          <w:sz w:val="32"/>
          <w:szCs w:val="32"/>
        </w:rPr>
        <w:t>？</w:t>
      </w:r>
      <w:r w:rsidRPr="00316030">
        <w:rPr>
          <w:rFonts w:ascii="標楷體" w:hAnsi="標楷體" w:hint="eastAsia"/>
          <w:sz w:val="32"/>
          <w:szCs w:val="32"/>
        </w:rPr>
        <w:t>有無含</w:t>
      </w:r>
      <w:proofErr w:type="gramStart"/>
      <w:r w:rsidRPr="00316030">
        <w:rPr>
          <w:rFonts w:ascii="標楷體" w:hAnsi="標楷體" w:hint="eastAsia"/>
          <w:sz w:val="32"/>
          <w:szCs w:val="32"/>
        </w:rPr>
        <w:t>括</w:t>
      </w:r>
      <w:proofErr w:type="gramEnd"/>
      <w:r w:rsidRPr="00316030">
        <w:rPr>
          <w:rFonts w:ascii="標楷體" w:hAnsi="標楷體" w:hint="eastAsia"/>
          <w:sz w:val="32"/>
          <w:szCs w:val="32"/>
        </w:rPr>
        <w:t>原鄉及偏鄉地區警察人員之意見</w:t>
      </w:r>
      <w:r w:rsidR="00DF18D5">
        <w:rPr>
          <w:rFonts w:ascii="標楷體" w:hAnsi="標楷體" w:hint="eastAsia"/>
          <w:sz w:val="32"/>
          <w:szCs w:val="32"/>
        </w:rPr>
        <w:t>？</w:t>
      </w:r>
      <w:r w:rsidRPr="00316030">
        <w:rPr>
          <w:rFonts w:ascii="標楷體" w:hAnsi="標楷體" w:hint="eastAsia"/>
          <w:sz w:val="32"/>
          <w:szCs w:val="32"/>
        </w:rPr>
        <w:t>4.基於原住民族文化、經濟、地理環境等差異性，在長照2.0衛生福利課程部分納有原住民族文化安全導論，其目的即為培育人員之多元文化敏感度，該項職能應歸屬上開「人群關係」項目，期</w:t>
      </w:r>
      <w:proofErr w:type="gramStart"/>
      <w:r w:rsidRPr="00316030">
        <w:rPr>
          <w:rFonts w:ascii="標楷體" w:hAnsi="標楷體" w:hint="eastAsia"/>
          <w:sz w:val="32"/>
          <w:szCs w:val="32"/>
        </w:rPr>
        <w:t>勉</w:t>
      </w:r>
      <w:proofErr w:type="gramEnd"/>
      <w:r w:rsidRPr="00316030">
        <w:rPr>
          <w:rFonts w:ascii="標楷體" w:hAnsi="標楷體" w:hint="eastAsia"/>
          <w:sz w:val="32"/>
          <w:szCs w:val="32"/>
        </w:rPr>
        <w:t>會於公務人員相關訓練，均規劃該等文化安全導論課程，</w:t>
      </w:r>
      <w:proofErr w:type="gramStart"/>
      <w:r w:rsidRPr="00316030">
        <w:rPr>
          <w:rFonts w:ascii="標楷體" w:hAnsi="標楷體" w:hint="eastAsia"/>
          <w:sz w:val="32"/>
          <w:szCs w:val="32"/>
        </w:rPr>
        <w:t>俾</w:t>
      </w:r>
      <w:proofErr w:type="gramEnd"/>
      <w:r w:rsidRPr="00316030">
        <w:rPr>
          <w:rFonts w:ascii="標楷體" w:hAnsi="標楷體" w:hint="eastAsia"/>
          <w:sz w:val="32"/>
          <w:szCs w:val="32"/>
        </w:rPr>
        <w:t>使公務人員具備應有之文化敏感度。</w:t>
      </w:r>
    </w:p>
    <w:p w14:paraId="1C259DED" w14:textId="1C6AB636" w:rsidR="00FB74CB" w:rsidRPr="00FB74CB" w:rsidRDefault="00882A6C" w:rsidP="00CE7215">
      <w:pPr>
        <w:overflowPunct w:val="0"/>
        <w:snapToGrid w:val="0"/>
        <w:ind w:leftChars="100" w:left="968" w:hangingChars="196" w:hanging="628"/>
        <w:jc w:val="both"/>
        <w:textAlignment w:val="baseline"/>
        <w:rPr>
          <w:rFonts w:ascii="標楷體" w:hAnsi="標楷體"/>
          <w:sz w:val="32"/>
          <w:szCs w:val="32"/>
        </w:rPr>
      </w:pPr>
      <w:r w:rsidRPr="00F257F2">
        <w:rPr>
          <w:rFonts w:ascii="標楷體" w:hAnsi="標楷體" w:hint="eastAsia"/>
          <w:b/>
          <w:bCs/>
          <w:color w:val="C00000"/>
          <w:sz w:val="32"/>
          <w:szCs w:val="32"/>
        </w:rPr>
        <w:t xml:space="preserve"> </w:t>
      </w:r>
      <w:r w:rsidRPr="00DC25B7">
        <w:rPr>
          <w:rFonts w:ascii="標楷體" w:hAnsi="標楷體" w:hint="eastAsia"/>
          <w:b/>
          <w:bCs/>
          <w:sz w:val="32"/>
          <w:szCs w:val="32"/>
        </w:rPr>
        <w:t xml:space="preserve"> </w:t>
      </w:r>
      <w:r w:rsidR="00FB74CB" w:rsidRPr="00DC25B7">
        <w:rPr>
          <w:rFonts w:ascii="標楷體" w:hAnsi="標楷體" w:hint="eastAsia"/>
          <w:b/>
          <w:bCs/>
          <w:sz w:val="32"/>
          <w:szCs w:val="32"/>
        </w:rPr>
        <w:t>周委員蓮香：</w:t>
      </w:r>
      <w:r w:rsidR="00DC25B7" w:rsidRPr="00DC25B7">
        <w:rPr>
          <w:rFonts w:ascii="標楷體" w:hAnsi="標楷體" w:hint="eastAsia"/>
          <w:sz w:val="32"/>
          <w:szCs w:val="32"/>
        </w:rPr>
        <w:t>1.保訓會透過需求調查與評估，瞭解</w:t>
      </w:r>
      <w:proofErr w:type="gramStart"/>
      <w:r w:rsidR="00DC25B7" w:rsidRPr="00DC25B7">
        <w:rPr>
          <w:rFonts w:ascii="標楷體" w:hAnsi="標楷體" w:hint="eastAsia"/>
          <w:sz w:val="32"/>
          <w:szCs w:val="32"/>
        </w:rPr>
        <w:t>佐升正</w:t>
      </w:r>
      <w:proofErr w:type="gramEnd"/>
      <w:r w:rsidR="00DC25B7" w:rsidRPr="00DC25B7">
        <w:rPr>
          <w:rFonts w:ascii="標楷體" w:hAnsi="標楷體" w:hint="eastAsia"/>
          <w:sz w:val="32"/>
          <w:szCs w:val="32"/>
        </w:rPr>
        <w:t>訓練需求缺口，並建立警察、消防及海巡人員核心職能架構及定義，進而調整訓練課程，值得肯定。2.有關警察、消防及海巡人員個別訓練需求缺口，其中海巡人員以「法規</w:t>
      </w:r>
      <w:r w:rsidR="00DC25B7" w:rsidRPr="00DC25B7">
        <w:rPr>
          <w:rFonts w:ascii="標楷體" w:hAnsi="標楷體" w:hint="eastAsia"/>
          <w:sz w:val="32"/>
          <w:szCs w:val="32"/>
        </w:rPr>
        <w:lastRenderedPageBreak/>
        <w:t>詮釋與應用」及「公眾表達與溝通」職能項目排序最高，個人推測係因其執勤業務含</w:t>
      </w:r>
      <w:proofErr w:type="gramStart"/>
      <w:r w:rsidR="00DC25B7" w:rsidRPr="00DC25B7">
        <w:rPr>
          <w:rFonts w:ascii="標楷體" w:hAnsi="標楷體" w:hint="eastAsia"/>
          <w:sz w:val="32"/>
          <w:szCs w:val="32"/>
        </w:rPr>
        <w:t>括</w:t>
      </w:r>
      <w:proofErr w:type="gramEnd"/>
      <w:r w:rsidR="00DC25B7" w:rsidRPr="00DC25B7">
        <w:rPr>
          <w:rFonts w:ascii="標楷體" w:hAnsi="標楷體" w:hint="eastAsia"/>
          <w:sz w:val="32"/>
          <w:szCs w:val="32"/>
        </w:rPr>
        <w:t>查緝走私、非法入出國等犯罪調查，</w:t>
      </w:r>
      <w:proofErr w:type="gramStart"/>
      <w:r w:rsidR="00DC25B7" w:rsidRPr="00DC25B7">
        <w:rPr>
          <w:rFonts w:ascii="標楷體" w:hAnsi="標楷體" w:hint="eastAsia"/>
          <w:sz w:val="32"/>
          <w:szCs w:val="32"/>
        </w:rPr>
        <w:t>爰</w:t>
      </w:r>
      <w:proofErr w:type="gramEnd"/>
      <w:r w:rsidR="00DC25B7" w:rsidRPr="00DC25B7">
        <w:rPr>
          <w:rFonts w:ascii="標楷體" w:hAnsi="標楷體" w:hint="eastAsia"/>
          <w:sz w:val="32"/>
          <w:szCs w:val="32"/>
        </w:rPr>
        <w:t>對於該等職能需求甚殷。3.本次報告統計分析職能之「已具備程度」及「重要性程度」，各職能項目之相關係數值有</w:t>
      </w:r>
      <w:r w:rsidR="00CC398A">
        <w:rPr>
          <w:rFonts w:ascii="標楷體" w:hAnsi="標楷體" w:hint="eastAsia"/>
          <w:sz w:val="32"/>
          <w:szCs w:val="32"/>
        </w:rPr>
        <w:t>四</w:t>
      </w:r>
      <w:r w:rsidR="00DC25B7" w:rsidRPr="00DC25B7">
        <w:rPr>
          <w:rFonts w:ascii="標楷體" w:hAnsi="標楷體" w:hint="eastAsia"/>
          <w:sz w:val="32"/>
          <w:szCs w:val="32"/>
        </w:rPr>
        <w:t>成</w:t>
      </w:r>
      <w:r w:rsidR="00CC398A">
        <w:rPr>
          <w:rFonts w:ascii="標楷體" w:hAnsi="標楷體" w:hint="eastAsia"/>
          <w:sz w:val="32"/>
          <w:szCs w:val="32"/>
        </w:rPr>
        <w:t>&gt;</w:t>
      </w:r>
      <w:r w:rsidR="00DC25B7" w:rsidRPr="00DC25B7">
        <w:rPr>
          <w:rFonts w:ascii="標楷體" w:hAnsi="標楷體" w:hint="eastAsia"/>
          <w:sz w:val="32"/>
          <w:szCs w:val="32"/>
        </w:rPr>
        <w:t>0.9，甚至有高達0.97，另外有</w:t>
      </w:r>
      <w:r w:rsidR="00CC398A">
        <w:rPr>
          <w:rFonts w:ascii="標楷體" w:hAnsi="標楷體" w:hint="eastAsia"/>
          <w:sz w:val="32"/>
          <w:szCs w:val="32"/>
        </w:rPr>
        <w:t>四</w:t>
      </w:r>
      <w:r w:rsidR="00DC25B7" w:rsidRPr="00DC25B7">
        <w:rPr>
          <w:rFonts w:ascii="標楷體" w:hAnsi="標楷體" w:hint="eastAsia"/>
          <w:sz w:val="32"/>
          <w:szCs w:val="32"/>
        </w:rPr>
        <w:t>成</w:t>
      </w:r>
      <w:r w:rsidR="00CC398A">
        <w:rPr>
          <w:rFonts w:ascii="標楷體" w:hAnsi="標楷體" w:hint="eastAsia"/>
          <w:sz w:val="32"/>
          <w:szCs w:val="32"/>
        </w:rPr>
        <w:t>三</w:t>
      </w:r>
      <w:r w:rsidR="00DC25B7" w:rsidRPr="00DC25B7">
        <w:rPr>
          <w:rFonts w:ascii="標楷體" w:hAnsi="標楷體" w:hint="eastAsia"/>
          <w:sz w:val="32"/>
          <w:szCs w:val="32"/>
        </w:rPr>
        <w:t>&gt;0.85。一般在樣品數約1000時，此數值可謂有超高度的正相關，請教是否因問卷評分表等級較少所致</w:t>
      </w:r>
      <w:r w:rsidR="00CE7215">
        <w:rPr>
          <w:rFonts w:ascii="標楷體" w:hAnsi="標楷體" w:hint="eastAsia"/>
          <w:sz w:val="32"/>
          <w:szCs w:val="32"/>
        </w:rPr>
        <w:t>？</w:t>
      </w:r>
      <w:r w:rsidR="00DC25B7" w:rsidRPr="00DC25B7">
        <w:rPr>
          <w:rFonts w:ascii="標楷體" w:hAnsi="標楷體" w:hint="eastAsia"/>
          <w:sz w:val="32"/>
          <w:szCs w:val="32"/>
        </w:rPr>
        <w:t>此相關係數如此高，是否可解讀為受訓人員已具備該職能程度，因此需求缺口差異不大</w:t>
      </w:r>
      <w:r w:rsidR="00CE7215">
        <w:rPr>
          <w:rFonts w:ascii="標楷體" w:hAnsi="標楷體" w:hint="eastAsia"/>
          <w:sz w:val="32"/>
          <w:szCs w:val="32"/>
        </w:rPr>
        <w:t>？</w:t>
      </w:r>
      <w:r w:rsidR="00DC25B7" w:rsidRPr="00DC25B7">
        <w:rPr>
          <w:rFonts w:ascii="標楷體" w:hAnsi="標楷體" w:hint="eastAsia"/>
          <w:sz w:val="32"/>
          <w:szCs w:val="32"/>
        </w:rPr>
        <w:t>抑或問題的方向需修訂</w:t>
      </w:r>
      <w:r w:rsidR="00CE7215">
        <w:rPr>
          <w:rFonts w:ascii="標楷體" w:hAnsi="標楷體" w:hint="eastAsia"/>
          <w:sz w:val="32"/>
          <w:szCs w:val="32"/>
        </w:rPr>
        <w:t>？</w:t>
      </w:r>
      <w:r w:rsidR="00DC25B7" w:rsidRPr="00DC25B7">
        <w:rPr>
          <w:rFonts w:ascii="標楷體" w:hAnsi="標楷體" w:hint="eastAsia"/>
          <w:sz w:val="32"/>
          <w:szCs w:val="32"/>
        </w:rPr>
        <w:t>請會說明。</w:t>
      </w:r>
    </w:p>
    <w:p w14:paraId="638C9027" w14:textId="1A3B0D7A" w:rsidR="00EB4778" w:rsidRPr="00EB4778" w:rsidRDefault="00882A6C" w:rsidP="00F257F2">
      <w:pPr>
        <w:kinsoku w:val="0"/>
        <w:overflowPunct w:val="0"/>
        <w:snapToGrid w:val="0"/>
        <w:ind w:leftChars="100" w:left="968" w:hangingChars="196" w:hanging="628"/>
        <w:jc w:val="both"/>
        <w:textAlignment w:val="baseline"/>
        <w:rPr>
          <w:rFonts w:ascii="標楷體" w:hAnsi="標楷體"/>
          <w:spacing w:val="-4"/>
          <w:sz w:val="32"/>
          <w:szCs w:val="32"/>
        </w:rPr>
      </w:pPr>
      <w:bookmarkStart w:id="3" w:name="_Hlk155279474"/>
      <w:r w:rsidRPr="00F257F2">
        <w:rPr>
          <w:rFonts w:ascii="標楷體" w:hAnsi="標楷體" w:hint="eastAsia"/>
          <w:b/>
          <w:bCs/>
          <w:color w:val="C00000"/>
          <w:sz w:val="32"/>
          <w:szCs w:val="32"/>
        </w:rPr>
        <w:t xml:space="preserve">  </w:t>
      </w:r>
      <w:r w:rsidRPr="00FE1130">
        <w:rPr>
          <w:rFonts w:ascii="標楷體" w:hAnsi="標楷體" w:hint="eastAsia"/>
          <w:b/>
          <w:bCs/>
          <w:spacing w:val="-4"/>
          <w:sz w:val="32"/>
          <w:szCs w:val="32"/>
        </w:rPr>
        <w:t>院長意見：</w:t>
      </w:r>
      <w:r w:rsidR="00872E2D" w:rsidRPr="00872E2D">
        <w:rPr>
          <w:rFonts w:ascii="標楷體" w:hAnsi="標楷體" w:hint="eastAsia"/>
          <w:spacing w:val="-4"/>
          <w:sz w:val="32"/>
          <w:szCs w:val="32"/>
        </w:rPr>
        <w:t>據保訓會報告，警察及消防人員訓練需求缺口，危機處理列為第1位，</w:t>
      </w:r>
      <w:r w:rsidR="00DD28AD">
        <w:rPr>
          <w:rFonts w:ascii="標楷體" w:hAnsi="標楷體" w:hint="eastAsia"/>
          <w:spacing w:val="-4"/>
          <w:sz w:val="32"/>
          <w:szCs w:val="32"/>
        </w:rPr>
        <w:t>這是他們的</w:t>
      </w:r>
      <w:r w:rsidR="00872E2D" w:rsidRPr="00872E2D">
        <w:rPr>
          <w:rFonts w:ascii="標楷體" w:hAnsi="標楷體" w:hint="eastAsia"/>
          <w:spacing w:val="-4"/>
          <w:sz w:val="32"/>
          <w:szCs w:val="32"/>
        </w:rPr>
        <w:t>工作特性使然，但就主管人員而言，</w:t>
      </w:r>
      <w:r w:rsidR="00DD28AD">
        <w:rPr>
          <w:rFonts w:ascii="標楷體" w:hAnsi="標楷體" w:hint="eastAsia"/>
          <w:spacing w:val="-4"/>
          <w:sz w:val="32"/>
          <w:szCs w:val="32"/>
        </w:rPr>
        <w:t>具備</w:t>
      </w:r>
      <w:r w:rsidR="00872E2D" w:rsidRPr="00872E2D">
        <w:rPr>
          <w:rFonts w:ascii="標楷體" w:hAnsi="標楷體" w:hint="eastAsia"/>
          <w:spacing w:val="-4"/>
          <w:sz w:val="32"/>
          <w:szCs w:val="32"/>
        </w:rPr>
        <w:t>察覺問題的能</w:t>
      </w:r>
      <w:r w:rsidR="00DD28AD">
        <w:rPr>
          <w:rFonts w:ascii="標楷體" w:hAnsi="標楷體" w:hint="eastAsia"/>
          <w:spacing w:val="-4"/>
          <w:sz w:val="32"/>
          <w:szCs w:val="32"/>
        </w:rPr>
        <w:t>力</w:t>
      </w:r>
      <w:r w:rsidR="00872E2D" w:rsidRPr="00872E2D">
        <w:rPr>
          <w:rFonts w:ascii="標楷體" w:hAnsi="標楷體" w:hint="eastAsia"/>
          <w:spacing w:val="-4"/>
          <w:sz w:val="32"/>
          <w:szCs w:val="32"/>
        </w:rPr>
        <w:t>更為重要，才能</w:t>
      </w:r>
      <w:r w:rsidR="00DD28AD">
        <w:rPr>
          <w:rFonts w:ascii="標楷體" w:hAnsi="標楷體" w:hint="eastAsia"/>
          <w:spacing w:val="-4"/>
          <w:sz w:val="32"/>
          <w:szCs w:val="32"/>
        </w:rPr>
        <w:t>有效</w:t>
      </w:r>
      <w:r w:rsidR="00872E2D" w:rsidRPr="00872E2D">
        <w:rPr>
          <w:rFonts w:ascii="標楷體" w:hAnsi="標楷體" w:hint="eastAsia"/>
          <w:spacing w:val="-4"/>
          <w:sz w:val="32"/>
          <w:szCs w:val="32"/>
        </w:rPr>
        <w:t>防範於未然。有關培訓過程中，如何透過實例增進培訓成效，強化</w:t>
      </w:r>
      <w:r w:rsidR="00DD28AD">
        <w:rPr>
          <w:rFonts w:ascii="標楷體" w:hAnsi="標楷體" w:hint="eastAsia"/>
          <w:spacing w:val="-4"/>
          <w:sz w:val="32"/>
          <w:szCs w:val="32"/>
        </w:rPr>
        <w:t>這類人員</w:t>
      </w:r>
      <w:r w:rsidR="00872E2D" w:rsidRPr="00872E2D">
        <w:rPr>
          <w:rFonts w:ascii="標楷體" w:hAnsi="標楷體" w:hint="eastAsia"/>
          <w:spacing w:val="-4"/>
          <w:sz w:val="32"/>
          <w:szCs w:val="32"/>
        </w:rPr>
        <w:t>實務所需</w:t>
      </w:r>
      <w:r w:rsidR="00DD28AD">
        <w:rPr>
          <w:rFonts w:ascii="標楷體" w:hAnsi="標楷體" w:hint="eastAsia"/>
          <w:spacing w:val="-4"/>
          <w:sz w:val="32"/>
          <w:szCs w:val="32"/>
        </w:rPr>
        <w:t>的</w:t>
      </w:r>
      <w:r w:rsidR="00872E2D" w:rsidRPr="00872E2D">
        <w:rPr>
          <w:rFonts w:ascii="標楷體" w:hAnsi="標楷體" w:hint="eastAsia"/>
          <w:spacing w:val="-4"/>
          <w:sz w:val="32"/>
          <w:szCs w:val="32"/>
        </w:rPr>
        <w:t>各項職能，請會說明。</w:t>
      </w:r>
      <w:bookmarkEnd w:id="3"/>
    </w:p>
    <w:p w14:paraId="58A40B5F" w14:textId="6B233314" w:rsidR="002E1798" w:rsidRPr="002E1798" w:rsidRDefault="00882A6C" w:rsidP="00872E2D">
      <w:pPr>
        <w:overflowPunct w:val="0"/>
        <w:snapToGrid w:val="0"/>
        <w:ind w:leftChars="100" w:left="968" w:hangingChars="196" w:hanging="628"/>
        <w:jc w:val="both"/>
        <w:textAlignment w:val="baseline"/>
        <w:rPr>
          <w:rFonts w:ascii="標楷體" w:hAnsi="標楷體"/>
          <w:sz w:val="32"/>
          <w:szCs w:val="32"/>
        </w:rPr>
      </w:pPr>
      <w:r w:rsidRPr="00F257F2">
        <w:rPr>
          <w:rFonts w:ascii="標楷體" w:hAnsi="標楷體" w:hint="eastAsia"/>
          <w:b/>
          <w:bCs/>
          <w:sz w:val="32"/>
          <w:szCs w:val="32"/>
        </w:rPr>
        <w:t xml:space="preserve"> </w:t>
      </w:r>
      <w:r w:rsidRPr="005E17E3">
        <w:rPr>
          <w:rFonts w:ascii="標楷體" w:hAnsi="標楷體" w:hint="eastAsia"/>
          <w:b/>
          <w:bCs/>
          <w:sz w:val="32"/>
          <w:szCs w:val="32"/>
        </w:rPr>
        <w:t xml:space="preserve"> </w:t>
      </w:r>
      <w:proofErr w:type="gramStart"/>
      <w:r w:rsidR="002E1798" w:rsidRPr="005E17E3">
        <w:rPr>
          <w:rFonts w:ascii="標楷體" w:hAnsi="標楷體"/>
          <w:b/>
          <w:bCs/>
          <w:sz w:val="32"/>
          <w:szCs w:val="32"/>
        </w:rPr>
        <w:t>陳</w:t>
      </w:r>
      <w:r w:rsidR="00872E2D" w:rsidRPr="005E17E3">
        <w:rPr>
          <w:rFonts w:ascii="標楷體" w:hAnsi="標楷體" w:hint="eastAsia"/>
          <w:b/>
          <w:bCs/>
          <w:sz w:val="32"/>
          <w:szCs w:val="32"/>
        </w:rPr>
        <w:t>委員</w:t>
      </w:r>
      <w:r w:rsidR="002E1798" w:rsidRPr="005E17E3">
        <w:rPr>
          <w:rFonts w:ascii="標楷體" w:hAnsi="標楷體"/>
          <w:b/>
          <w:bCs/>
          <w:sz w:val="32"/>
          <w:szCs w:val="32"/>
        </w:rPr>
        <w:t>慈陽</w:t>
      </w:r>
      <w:proofErr w:type="gramEnd"/>
      <w:r w:rsidR="00872E2D" w:rsidRPr="005E17E3">
        <w:rPr>
          <w:rFonts w:ascii="標楷體" w:hAnsi="標楷體" w:hint="eastAsia"/>
          <w:b/>
          <w:bCs/>
          <w:spacing w:val="-4"/>
          <w:sz w:val="32"/>
          <w:szCs w:val="32"/>
        </w:rPr>
        <w:t>：</w:t>
      </w:r>
      <w:r w:rsidR="005E17E3" w:rsidRPr="005E17E3">
        <w:rPr>
          <w:rFonts w:ascii="標楷體" w:hAnsi="標楷體" w:hint="eastAsia"/>
          <w:sz w:val="32"/>
          <w:szCs w:val="32"/>
        </w:rPr>
        <w:t>保訓會對警察、消防及海巡人員之職務類別，進行各項職能之「訓練需求缺口」差異比較分析，其中海巡人員缺口排序第1為法規詮釋與應用，與警消人員不同，此應與其職掌業務多涉及國際海洋法及兩岸關係法規等有關，但因目前國內有關國際法領域的學者專家相對較少，且目前國際局勢較以往複雜，為彌補該項職能缺口，建議保訓會辦理訓練時，應</w:t>
      </w:r>
      <w:proofErr w:type="gramStart"/>
      <w:r w:rsidR="005E17E3" w:rsidRPr="005E17E3">
        <w:rPr>
          <w:rFonts w:ascii="標楷體" w:hAnsi="標楷體" w:hint="eastAsia"/>
          <w:sz w:val="32"/>
          <w:szCs w:val="32"/>
        </w:rPr>
        <w:t>特別著</w:t>
      </w:r>
      <w:proofErr w:type="gramEnd"/>
      <w:r w:rsidR="005E17E3" w:rsidRPr="005E17E3">
        <w:rPr>
          <w:rFonts w:ascii="標楷體" w:hAnsi="標楷體" w:hint="eastAsia"/>
          <w:sz w:val="32"/>
          <w:szCs w:val="32"/>
        </w:rPr>
        <w:t>墨如何提升海巡人員該項職能，並應與警大、警專等教育端及海巡署等機關，進一步溝通</w:t>
      </w:r>
      <w:proofErr w:type="gramStart"/>
      <w:r w:rsidR="005E17E3" w:rsidRPr="005E17E3">
        <w:rPr>
          <w:rFonts w:ascii="標楷體" w:hAnsi="標楷體" w:hint="eastAsia"/>
          <w:sz w:val="32"/>
          <w:szCs w:val="32"/>
        </w:rPr>
        <w:t>研</w:t>
      </w:r>
      <w:proofErr w:type="gramEnd"/>
      <w:r w:rsidR="005E17E3" w:rsidRPr="005E17E3">
        <w:rPr>
          <w:rFonts w:ascii="標楷體" w:hAnsi="標楷體" w:hint="eastAsia"/>
          <w:sz w:val="32"/>
          <w:szCs w:val="32"/>
        </w:rPr>
        <w:t>議強化海巡人員執勤所需專業法令之妥適方法或訓練方式。</w:t>
      </w:r>
    </w:p>
    <w:p w14:paraId="5D11E48D" w14:textId="5DE49806" w:rsidR="00882A6C" w:rsidRPr="00E83351" w:rsidRDefault="002E1798" w:rsidP="00F257F2">
      <w:pPr>
        <w:overflowPunct w:val="0"/>
        <w:snapToGrid w:val="0"/>
        <w:ind w:leftChars="100" w:left="968" w:hangingChars="196" w:hanging="628"/>
        <w:jc w:val="both"/>
        <w:textAlignment w:val="baseline"/>
        <w:rPr>
          <w:rFonts w:ascii="標楷體" w:hAnsi="標楷體"/>
          <w:spacing w:val="-10"/>
          <w:sz w:val="32"/>
          <w:szCs w:val="32"/>
        </w:rPr>
      </w:pPr>
      <w:r>
        <w:rPr>
          <w:rFonts w:ascii="標楷體" w:hAnsi="標楷體" w:hint="eastAsia"/>
          <w:b/>
          <w:bCs/>
          <w:sz w:val="32"/>
          <w:szCs w:val="32"/>
        </w:rPr>
        <w:t xml:space="preserve"> </w:t>
      </w:r>
      <w:r w:rsidRPr="00E83351">
        <w:rPr>
          <w:rFonts w:ascii="標楷體" w:hAnsi="標楷體" w:hint="eastAsia"/>
          <w:b/>
          <w:bCs/>
          <w:spacing w:val="-10"/>
          <w:sz w:val="32"/>
          <w:szCs w:val="32"/>
        </w:rPr>
        <w:t xml:space="preserve"> </w:t>
      </w:r>
      <w:proofErr w:type="gramStart"/>
      <w:r w:rsidR="00872E2D" w:rsidRPr="00E83351">
        <w:rPr>
          <w:rFonts w:ascii="標楷體" w:hAnsi="標楷體" w:hint="eastAsia"/>
          <w:b/>
          <w:bCs/>
          <w:spacing w:val="-10"/>
          <w:sz w:val="32"/>
          <w:szCs w:val="32"/>
        </w:rPr>
        <w:t>郝</w:t>
      </w:r>
      <w:proofErr w:type="gramEnd"/>
      <w:r w:rsidR="00872E2D" w:rsidRPr="00E83351">
        <w:rPr>
          <w:rFonts w:ascii="標楷體" w:hAnsi="標楷體" w:hint="eastAsia"/>
          <w:b/>
          <w:bCs/>
          <w:spacing w:val="-10"/>
          <w:sz w:val="32"/>
          <w:szCs w:val="32"/>
        </w:rPr>
        <w:t>主任</w:t>
      </w:r>
      <w:r w:rsidR="00333F11" w:rsidRPr="00E83351">
        <w:rPr>
          <w:rFonts w:ascii="標楷體" w:hAnsi="標楷體" w:hint="eastAsia"/>
          <w:b/>
          <w:bCs/>
          <w:spacing w:val="-10"/>
          <w:sz w:val="32"/>
          <w:szCs w:val="32"/>
        </w:rPr>
        <w:t>委員培芝</w:t>
      </w:r>
      <w:r w:rsidR="00882A6C" w:rsidRPr="00E83351">
        <w:rPr>
          <w:rFonts w:ascii="標楷體" w:hAnsi="標楷體" w:hint="eastAsia"/>
          <w:b/>
          <w:bCs/>
          <w:spacing w:val="-10"/>
          <w:sz w:val="32"/>
          <w:szCs w:val="32"/>
        </w:rPr>
        <w:t>補充報告：</w:t>
      </w:r>
      <w:r w:rsidR="00882A6C" w:rsidRPr="00E83351">
        <w:rPr>
          <w:rFonts w:ascii="標楷體" w:hAnsi="標楷體" w:hint="eastAsia"/>
          <w:spacing w:val="-10"/>
          <w:sz w:val="32"/>
          <w:szCs w:val="32"/>
        </w:rPr>
        <w:t>對院長及各委員意見加以說明(略)。</w:t>
      </w:r>
    </w:p>
    <w:p w14:paraId="7777AD17" w14:textId="77777777" w:rsidR="00142912" w:rsidRPr="00F257F2" w:rsidRDefault="00142912" w:rsidP="00F257F2">
      <w:pPr>
        <w:overflowPunct w:val="0"/>
        <w:snapToGrid w:val="0"/>
        <w:ind w:leftChars="100" w:left="968" w:hangingChars="196" w:hanging="628"/>
        <w:jc w:val="both"/>
        <w:textAlignment w:val="baseline"/>
        <w:rPr>
          <w:rFonts w:ascii="標楷體" w:hAnsi="標楷體"/>
          <w:kern w:val="0"/>
          <w:sz w:val="32"/>
          <w:szCs w:val="32"/>
        </w:rPr>
      </w:pPr>
      <w:r w:rsidRPr="00F257F2">
        <w:rPr>
          <w:rFonts w:ascii="標楷體" w:hAnsi="標楷體" w:hint="eastAsia"/>
          <w:b/>
          <w:bCs/>
          <w:sz w:val="32"/>
          <w:szCs w:val="32"/>
        </w:rPr>
        <w:t xml:space="preserve">  決定：</w:t>
      </w:r>
      <w:proofErr w:type="gramStart"/>
      <w:r w:rsidRPr="00F257F2">
        <w:rPr>
          <w:rFonts w:ascii="標楷體" w:hAnsi="標楷體" w:hint="eastAsia"/>
          <w:sz w:val="32"/>
          <w:szCs w:val="32"/>
        </w:rPr>
        <w:t>洽悉。</w:t>
      </w:r>
      <w:proofErr w:type="gramEnd"/>
    </w:p>
    <w:p w14:paraId="73E24735" w14:textId="5DD71383" w:rsidR="00C727E4" w:rsidRPr="00F257F2" w:rsidRDefault="00EC5163" w:rsidP="00F257F2">
      <w:pPr>
        <w:kinsoku w:val="0"/>
        <w:overflowPunct w:val="0"/>
        <w:ind w:firstLineChars="100" w:firstLine="320"/>
        <w:jc w:val="both"/>
        <w:textAlignment w:val="baseline"/>
        <w:rPr>
          <w:rFonts w:ascii="標楷體" w:hAnsi="標楷體"/>
          <w:sz w:val="32"/>
          <w:szCs w:val="32"/>
        </w:rPr>
      </w:pPr>
      <w:r w:rsidRPr="00F257F2">
        <w:rPr>
          <w:rFonts w:ascii="標楷體" w:hAnsi="標楷體" w:hint="eastAsia"/>
          <w:sz w:val="32"/>
          <w:szCs w:val="32"/>
        </w:rPr>
        <w:t>五</w:t>
      </w:r>
      <w:r w:rsidR="00D746D0" w:rsidRPr="00F257F2">
        <w:rPr>
          <w:rFonts w:ascii="標楷體" w:hAnsi="標楷體"/>
          <w:sz w:val="32"/>
          <w:szCs w:val="32"/>
        </w:rPr>
        <w:t>、臨時報告</w:t>
      </w:r>
      <w:r w:rsidR="00FD1400" w:rsidRPr="00F257F2">
        <w:rPr>
          <w:rFonts w:ascii="標楷體" w:hAnsi="標楷體"/>
          <w:sz w:val="32"/>
          <w:szCs w:val="32"/>
        </w:rPr>
        <w:t>（無）</w:t>
      </w:r>
    </w:p>
    <w:p w14:paraId="1C55646D" w14:textId="5A55F53E" w:rsidR="001B1D86" w:rsidRPr="00F257F2" w:rsidRDefault="000450E7" w:rsidP="00F257F2">
      <w:pPr>
        <w:kinsoku w:val="0"/>
        <w:overflowPunct w:val="0"/>
        <w:spacing w:beforeLines="50" w:before="240"/>
        <w:jc w:val="both"/>
        <w:textAlignment w:val="baseline"/>
        <w:rPr>
          <w:rFonts w:ascii="標楷體" w:hAnsi="標楷體"/>
          <w:sz w:val="32"/>
          <w:szCs w:val="32"/>
        </w:rPr>
      </w:pPr>
      <w:r w:rsidRPr="00F257F2">
        <w:rPr>
          <w:rFonts w:ascii="標楷體" w:hAnsi="標楷體" w:hint="eastAsia"/>
          <w:sz w:val="32"/>
          <w:szCs w:val="32"/>
        </w:rPr>
        <w:lastRenderedPageBreak/>
        <w:t>貳</w:t>
      </w:r>
      <w:r w:rsidR="00CA65F6" w:rsidRPr="00F257F2">
        <w:rPr>
          <w:rFonts w:ascii="標楷體" w:hAnsi="標楷體"/>
          <w:sz w:val="32"/>
          <w:szCs w:val="32"/>
        </w:rPr>
        <w:t>、</w:t>
      </w:r>
      <w:r w:rsidR="00D746D0" w:rsidRPr="00F257F2">
        <w:rPr>
          <w:rFonts w:ascii="標楷體" w:hAnsi="標楷體"/>
          <w:sz w:val="32"/>
          <w:szCs w:val="32"/>
        </w:rPr>
        <w:t>討論事項</w:t>
      </w:r>
    </w:p>
    <w:p w14:paraId="200A20A4" w14:textId="65BF5A8B" w:rsidR="00E906DD" w:rsidRPr="00F257F2" w:rsidRDefault="00E906DD" w:rsidP="00F257F2">
      <w:pPr>
        <w:overflowPunct w:val="0"/>
        <w:ind w:leftChars="100" w:left="980" w:hangingChars="200" w:hanging="640"/>
        <w:jc w:val="both"/>
        <w:textAlignment w:val="baseline"/>
        <w:rPr>
          <w:rFonts w:ascii="標楷體" w:hAnsi="標楷體"/>
          <w:spacing w:val="-6"/>
          <w:sz w:val="32"/>
          <w:szCs w:val="32"/>
        </w:rPr>
      </w:pPr>
      <w:r w:rsidRPr="00F257F2">
        <w:rPr>
          <w:rFonts w:ascii="標楷體" w:hAnsi="標楷體" w:hint="eastAsia"/>
          <w:sz w:val="32"/>
          <w:szCs w:val="32"/>
        </w:rPr>
        <w:t>一、</w:t>
      </w:r>
      <w:r w:rsidR="00150317" w:rsidRPr="00F257F2">
        <w:rPr>
          <w:rFonts w:ascii="標楷體" w:hAnsi="標楷體" w:hint="eastAsia"/>
          <w:sz w:val="32"/>
          <w:szCs w:val="32"/>
        </w:rPr>
        <w:t>銓敘</w:t>
      </w:r>
      <w:proofErr w:type="gramStart"/>
      <w:r w:rsidR="00150317" w:rsidRPr="00F257F2">
        <w:rPr>
          <w:rFonts w:ascii="標楷體" w:hAnsi="標楷體" w:hint="eastAsia"/>
          <w:sz w:val="32"/>
          <w:szCs w:val="32"/>
        </w:rPr>
        <w:t>部議復司法</w:t>
      </w:r>
      <w:proofErr w:type="gramEnd"/>
      <w:r w:rsidR="00150317" w:rsidRPr="00F257F2">
        <w:rPr>
          <w:rFonts w:ascii="標楷體" w:hAnsi="標楷體" w:hint="eastAsia"/>
          <w:sz w:val="32"/>
          <w:szCs w:val="32"/>
        </w:rPr>
        <w:t>院函送法官遷調改任辦法第14條之1、第15條、第26條修正草案，請本院同意會銜一案</w:t>
      </w:r>
      <w:r w:rsidRPr="00F257F2">
        <w:rPr>
          <w:rFonts w:ascii="標楷體" w:hAnsi="標楷體" w:hint="eastAsia"/>
          <w:spacing w:val="-6"/>
          <w:sz w:val="32"/>
          <w:szCs w:val="32"/>
        </w:rPr>
        <w:t>，請討論。</w:t>
      </w:r>
    </w:p>
    <w:p w14:paraId="79018532" w14:textId="1FBBC27E" w:rsidR="00FF271A" w:rsidRPr="002B5D67" w:rsidRDefault="00FF271A" w:rsidP="00F257F2">
      <w:pPr>
        <w:overflowPunct w:val="0"/>
        <w:ind w:leftChars="100" w:left="980" w:hangingChars="200" w:hanging="640"/>
        <w:jc w:val="both"/>
        <w:textAlignment w:val="baseline"/>
        <w:rPr>
          <w:rFonts w:ascii="標楷體" w:hAnsi="標楷體"/>
          <w:bCs/>
          <w:sz w:val="32"/>
          <w:szCs w:val="32"/>
        </w:rPr>
      </w:pPr>
      <w:r w:rsidRPr="002B5D67">
        <w:rPr>
          <w:rFonts w:ascii="標楷體" w:hAnsi="標楷體" w:hint="eastAsia"/>
          <w:bCs/>
          <w:sz w:val="32"/>
          <w:szCs w:val="32"/>
        </w:rPr>
        <w:t xml:space="preserve"> </w:t>
      </w:r>
      <w:r w:rsidRPr="002B5D67">
        <w:rPr>
          <w:rFonts w:ascii="標楷體" w:hAnsi="標楷體" w:hint="eastAsia"/>
          <w:b/>
          <w:sz w:val="32"/>
          <w:szCs w:val="32"/>
        </w:rPr>
        <w:t xml:space="preserve"> </w:t>
      </w:r>
      <w:r w:rsidRPr="002B5D67">
        <w:rPr>
          <w:rFonts w:ascii="標楷體" w:hAnsi="標楷體"/>
          <w:b/>
          <w:sz w:val="32"/>
          <w:szCs w:val="32"/>
        </w:rPr>
        <w:t>決議</w:t>
      </w:r>
      <w:r w:rsidRPr="002B5D67">
        <w:rPr>
          <w:rFonts w:ascii="標楷體" w:hAnsi="標楷體"/>
          <w:bCs/>
          <w:sz w:val="32"/>
          <w:szCs w:val="32"/>
        </w:rPr>
        <w:t>：</w:t>
      </w:r>
      <w:r w:rsidRPr="002B5D67">
        <w:rPr>
          <w:rFonts w:ascii="標楷體" w:hAnsi="標楷體" w:hint="eastAsia"/>
          <w:bCs/>
          <w:sz w:val="32"/>
          <w:szCs w:val="32"/>
        </w:rPr>
        <w:t>照部</w:t>
      </w:r>
      <w:proofErr w:type="gramStart"/>
      <w:r w:rsidRPr="002B5D67">
        <w:rPr>
          <w:rFonts w:ascii="標楷體" w:hAnsi="標楷體" w:hint="eastAsia"/>
          <w:bCs/>
          <w:sz w:val="32"/>
          <w:szCs w:val="32"/>
        </w:rPr>
        <w:t>研</w:t>
      </w:r>
      <w:proofErr w:type="gramEnd"/>
      <w:r w:rsidRPr="002B5D67">
        <w:rPr>
          <w:rFonts w:ascii="標楷體" w:hAnsi="標楷體" w:hint="eastAsia"/>
          <w:bCs/>
          <w:sz w:val="32"/>
          <w:szCs w:val="32"/>
        </w:rPr>
        <w:t>議意見通過，同意會銜。</w:t>
      </w:r>
    </w:p>
    <w:p w14:paraId="3F92E70E" w14:textId="01212A9A" w:rsidR="00E906DD" w:rsidRPr="00F257F2" w:rsidRDefault="00E906DD"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二、</w:t>
      </w:r>
      <w:proofErr w:type="gramStart"/>
      <w:r w:rsidR="00150317" w:rsidRPr="00F257F2">
        <w:rPr>
          <w:rFonts w:ascii="標楷體" w:hAnsi="標楷體" w:hint="eastAsia"/>
          <w:sz w:val="32"/>
          <w:szCs w:val="32"/>
        </w:rPr>
        <w:t>考選部函請</w:t>
      </w:r>
      <w:proofErr w:type="gramEnd"/>
      <w:r w:rsidR="00150317" w:rsidRPr="00F257F2">
        <w:rPr>
          <w:rFonts w:ascii="標楷體" w:hAnsi="標楷體" w:hint="eastAsia"/>
          <w:sz w:val="32"/>
          <w:szCs w:val="32"/>
        </w:rPr>
        <w:t>舉辦113年專門職業及技術人員高等考試大地工程技師考試分階段考試（第一階段考試）、</w:t>
      </w:r>
      <w:proofErr w:type="gramStart"/>
      <w:r w:rsidR="00150317" w:rsidRPr="00F257F2">
        <w:rPr>
          <w:rFonts w:ascii="標楷體" w:hAnsi="標楷體" w:hint="eastAsia"/>
          <w:sz w:val="32"/>
          <w:szCs w:val="32"/>
        </w:rPr>
        <w:t>驗船師</w:t>
      </w:r>
      <w:proofErr w:type="gramEnd"/>
      <w:r w:rsidR="00150317" w:rsidRPr="00F257F2">
        <w:rPr>
          <w:rFonts w:ascii="標楷體" w:hAnsi="標楷體" w:hint="eastAsia"/>
          <w:sz w:val="32"/>
          <w:szCs w:val="32"/>
        </w:rPr>
        <w:t>、第一次食品技師考試、高等暨普通考試消防設備人員考試、普通考試地政士、專責報關人員、保險代理人保險經紀人及保險公證人考試，並請同意</w:t>
      </w:r>
      <w:proofErr w:type="gramStart"/>
      <w:r w:rsidR="00150317" w:rsidRPr="00F257F2">
        <w:rPr>
          <w:rFonts w:ascii="標楷體" w:hAnsi="標楷體" w:hint="eastAsia"/>
          <w:sz w:val="32"/>
          <w:szCs w:val="32"/>
        </w:rPr>
        <w:t>組設典試</w:t>
      </w:r>
      <w:proofErr w:type="gramEnd"/>
      <w:r w:rsidR="00150317" w:rsidRPr="00F257F2">
        <w:rPr>
          <w:rFonts w:ascii="標楷體" w:hAnsi="標楷體" w:hint="eastAsia"/>
          <w:sz w:val="32"/>
          <w:szCs w:val="32"/>
        </w:rPr>
        <w:t>委員會</w:t>
      </w:r>
      <w:proofErr w:type="gramStart"/>
      <w:r w:rsidR="00150317" w:rsidRPr="00F257F2">
        <w:rPr>
          <w:rFonts w:ascii="標楷體" w:hAnsi="標楷體" w:hint="eastAsia"/>
          <w:sz w:val="32"/>
          <w:szCs w:val="32"/>
        </w:rPr>
        <w:t>辦理典</w:t>
      </w:r>
      <w:proofErr w:type="gramEnd"/>
      <w:r w:rsidR="00150317" w:rsidRPr="00F257F2">
        <w:rPr>
          <w:rFonts w:ascii="標楷體" w:hAnsi="標楷體" w:hint="eastAsia"/>
          <w:sz w:val="32"/>
          <w:szCs w:val="32"/>
        </w:rPr>
        <w:t>試事宜及</w:t>
      </w:r>
      <w:proofErr w:type="gramStart"/>
      <w:r w:rsidR="00150317" w:rsidRPr="00F257F2">
        <w:rPr>
          <w:rFonts w:ascii="標楷體" w:hAnsi="標楷體" w:hint="eastAsia"/>
          <w:sz w:val="32"/>
          <w:szCs w:val="32"/>
        </w:rPr>
        <w:t>核提典</w:t>
      </w:r>
      <w:proofErr w:type="gramEnd"/>
      <w:r w:rsidR="00150317" w:rsidRPr="00F257F2">
        <w:rPr>
          <w:rFonts w:ascii="標楷體" w:hAnsi="標楷體" w:hint="eastAsia"/>
          <w:sz w:val="32"/>
          <w:szCs w:val="32"/>
        </w:rPr>
        <w:t>試委員長一案</w:t>
      </w:r>
      <w:r w:rsidRPr="00F257F2">
        <w:rPr>
          <w:rFonts w:ascii="標楷體" w:hAnsi="標楷體" w:hint="eastAsia"/>
          <w:sz w:val="32"/>
          <w:szCs w:val="32"/>
        </w:rPr>
        <w:t>，請討論。</w:t>
      </w:r>
    </w:p>
    <w:p w14:paraId="706C0CB7" w14:textId="0D06BEE8" w:rsidR="00FF271A" w:rsidRPr="00310008" w:rsidRDefault="00FF271A" w:rsidP="00F257F2">
      <w:pPr>
        <w:overflowPunct w:val="0"/>
        <w:ind w:leftChars="100" w:left="981" w:hangingChars="200" w:hanging="641"/>
        <w:jc w:val="both"/>
        <w:textAlignment w:val="baseline"/>
        <w:rPr>
          <w:rFonts w:ascii="標楷體" w:hAnsi="標楷體"/>
          <w:bCs/>
          <w:sz w:val="32"/>
          <w:szCs w:val="32"/>
        </w:rPr>
      </w:pPr>
      <w:r w:rsidRPr="00310008">
        <w:rPr>
          <w:rFonts w:ascii="標楷體" w:hAnsi="標楷體" w:hint="eastAsia"/>
          <w:b/>
          <w:sz w:val="32"/>
          <w:szCs w:val="32"/>
        </w:rPr>
        <w:t xml:space="preserve">  </w:t>
      </w:r>
      <w:r w:rsidRPr="00310008">
        <w:rPr>
          <w:rFonts w:ascii="標楷體" w:hAnsi="標楷體"/>
          <w:b/>
          <w:sz w:val="32"/>
          <w:szCs w:val="32"/>
        </w:rPr>
        <w:t>決議</w:t>
      </w:r>
      <w:r w:rsidRPr="00310008">
        <w:rPr>
          <w:rFonts w:ascii="標楷體" w:hAnsi="標楷體"/>
          <w:bCs/>
          <w:sz w:val="32"/>
          <w:szCs w:val="32"/>
        </w:rPr>
        <w:t>：照案通過，請</w:t>
      </w:r>
      <w:proofErr w:type="gramStart"/>
      <w:r w:rsidR="008F7E21" w:rsidRPr="00310008">
        <w:rPr>
          <w:rFonts w:ascii="標楷體" w:hAnsi="標楷體"/>
          <w:bCs/>
          <w:sz w:val="32"/>
          <w:szCs w:val="32"/>
        </w:rPr>
        <w:t>陳</w:t>
      </w:r>
      <w:r w:rsidRPr="00310008">
        <w:rPr>
          <w:rFonts w:ascii="標楷體" w:hAnsi="標楷體"/>
          <w:bCs/>
          <w:sz w:val="32"/>
          <w:szCs w:val="32"/>
        </w:rPr>
        <w:t>委員</w:t>
      </w:r>
      <w:r w:rsidR="008F7E21" w:rsidRPr="00310008">
        <w:rPr>
          <w:rFonts w:ascii="標楷體" w:hAnsi="標楷體"/>
          <w:bCs/>
          <w:sz w:val="32"/>
          <w:szCs w:val="32"/>
        </w:rPr>
        <w:t>慈陽</w:t>
      </w:r>
      <w:r w:rsidRPr="00310008">
        <w:rPr>
          <w:rFonts w:ascii="標楷體" w:hAnsi="標楷體"/>
          <w:bCs/>
          <w:sz w:val="32"/>
          <w:szCs w:val="32"/>
        </w:rPr>
        <w:t>擔任</w:t>
      </w:r>
      <w:proofErr w:type="gramEnd"/>
      <w:r w:rsidRPr="00310008">
        <w:rPr>
          <w:rFonts w:ascii="標楷體" w:hAnsi="標楷體"/>
          <w:bCs/>
          <w:sz w:val="32"/>
          <w:szCs w:val="32"/>
        </w:rPr>
        <w:t>本</w:t>
      </w:r>
      <w:proofErr w:type="gramStart"/>
      <w:r w:rsidRPr="00310008">
        <w:rPr>
          <w:rFonts w:ascii="標楷體" w:hAnsi="標楷體"/>
          <w:bCs/>
          <w:sz w:val="32"/>
          <w:szCs w:val="32"/>
        </w:rPr>
        <w:t>考試典</w:t>
      </w:r>
      <w:proofErr w:type="gramEnd"/>
      <w:r w:rsidRPr="00310008">
        <w:rPr>
          <w:rFonts w:ascii="標楷體" w:hAnsi="標楷體"/>
          <w:bCs/>
          <w:sz w:val="32"/>
          <w:szCs w:val="32"/>
        </w:rPr>
        <w:t>試委員長。</w:t>
      </w:r>
    </w:p>
    <w:p w14:paraId="7F82DD13" w14:textId="2BF66687" w:rsidR="00D746D0" w:rsidRPr="00F257F2" w:rsidRDefault="000450E7" w:rsidP="00F257F2">
      <w:pPr>
        <w:kinsoku w:val="0"/>
        <w:overflowPunct w:val="0"/>
        <w:spacing w:beforeLines="50" w:before="240"/>
        <w:jc w:val="both"/>
        <w:textAlignment w:val="baseline"/>
        <w:rPr>
          <w:rFonts w:ascii="標楷體" w:hAnsi="標楷體"/>
          <w:sz w:val="32"/>
          <w:szCs w:val="32"/>
        </w:rPr>
      </w:pPr>
      <w:r w:rsidRPr="00F257F2">
        <w:rPr>
          <w:rFonts w:ascii="標楷體" w:hAnsi="標楷體" w:hint="eastAsia"/>
          <w:sz w:val="32"/>
          <w:szCs w:val="32"/>
        </w:rPr>
        <w:t>參</w:t>
      </w:r>
      <w:r w:rsidR="00D746D0" w:rsidRPr="00F257F2">
        <w:rPr>
          <w:rFonts w:ascii="標楷體" w:hAnsi="標楷體"/>
          <w:sz w:val="32"/>
          <w:szCs w:val="32"/>
        </w:rPr>
        <w:t>、臨時動議</w:t>
      </w:r>
    </w:p>
    <w:p w14:paraId="65CF96B4" w14:textId="77777777" w:rsidR="00493022" w:rsidRPr="00F257F2" w:rsidRDefault="00493022"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一、考選</w:t>
      </w:r>
      <w:proofErr w:type="gramStart"/>
      <w:r w:rsidRPr="00F257F2">
        <w:rPr>
          <w:rFonts w:ascii="標楷體" w:hAnsi="標楷體" w:hint="eastAsia"/>
          <w:sz w:val="32"/>
          <w:szCs w:val="32"/>
        </w:rPr>
        <w:t>部商同典</w:t>
      </w:r>
      <w:proofErr w:type="gramEnd"/>
      <w:r w:rsidRPr="00F257F2">
        <w:rPr>
          <w:rFonts w:ascii="標楷體" w:hAnsi="標楷體" w:hint="eastAsia"/>
          <w:sz w:val="32"/>
          <w:szCs w:val="32"/>
        </w:rPr>
        <w:t>試委員長提：112年公務人員特種考試司法人員、法務部調查局調查人員、海岸巡防人員、移民行政人員考試及112年</w:t>
      </w:r>
      <w:proofErr w:type="gramStart"/>
      <w:r w:rsidRPr="00F257F2">
        <w:rPr>
          <w:rFonts w:ascii="標楷體" w:hAnsi="標楷體" w:hint="eastAsia"/>
          <w:sz w:val="32"/>
          <w:szCs w:val="32"/>
        </w:rPr>
        <w:t>未具擬任</w:t>
      </w:r>
      <w:proofErr w:type="gramEnd"/>
      <w:r w:rsidRPr="00F257F2">
        <w:rPr>
          <w:rFonts w:ascii="標楷體" w:hAnsi="標楷體" w:hint="eastAsia"/>
          <w:sz w:val="32"/>
          <w:szCs w:val="32"/>
        </w:rPr>
        <w:t>職務任用資格者取得法官遴選資格考試解除聘用委員1名名單一案，請討論。</w:t>
      </w:r>
    </w:p>
    <w:p w14:paraId="67D56D40" w14:textId="729728AB" w:rsidR="00493022" w:rsidRPr="00F257F2" w:rsidRDefault="00493022" w:rsidP="00F257F2">
      <w:pPr>
        <w:pStyle w:val="33"/>
        <w:snapToGrid w:val="0"/>
        <w:ind w:leftChars="2" w:left="964" w:hangingChars="299" w:hanging="957"/>
        <w:rPr>
          <w:rFonts w:ascii="標楷體" w:hAnsi="標楷體"/>
          <w:bCs/>
        </w:rPr>
      </w:pPr>
      <w:r w:rsidRPr="00F257F2">
        <w:rPr>
          <w:rFonts w:ascii="標楷體" w:hAnsi="標楷體" w:hint="eastAsia"/>
          <w:bCs/>
        </w:rPr>
        <w:t xml:space="preserve">    </w:t>
      </w:r>
      <w:r w:rsidRPr="00F257F2">
        <w:rPr>
          <w:rFonts w:ascii="標楷體" w:hAnsi="標楷體" w:hint="eastAsia"/>
          <w:b/>
        </w:rPr>
        <w:t>決議</w:t>
      </w:r>
      <w:r w:rsidRPr="00F257F2">
        <w:rPr>
          <w:rFonts w:ascii="標楷體" w:hAnsi="標楷體" w:hint="eastAsia"/>
          <w:bCs/>
        </w:rPr>
        <w:t>：照名單通過。</w:t>
      </w:r>
    </w:p>
    <w:p w14:paraId="01CD25BE" w14:textId="77777777" w:rsidR="00493022" w:rsidRPr="00F257F2" w:rsidRDefault="00493022"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二、考選</w:t>
      </w:r>
      <w:proofErr w:type="gramStart"/>
      <w:r w:rsidRPr="00F257F2">
        <w:rPr>
          <w:rFonts w:ascii="標楷體" w:hAnsi="標楷體" w:hint="eastAsia"/>
          <w:sz w:val="32"/>
          <w:szCs w:val="32"/>
        </w:rPr>
        <w:t>部商同典</w:t>
      </w:r>
      <w:proofErr w:type="gramEnd"/>
      <w:r w:rsidRPr="00F257F2">
        <w:rPr>
          <w:rFonts w:ascii="標楷體" w:hAnsi="標楷體" w:hint="eastAsia"/>
          <w:sz w:val="32"/>
          <w:szCs w:val="32"/>
        </w:rPr>
        <w:t>試委員長提：112年公務人員特種考試司法人員、法務部調查局調查人員、海岸巡防人員、移民行政人員考試及112年</w:t>
      </w:r>
      <w:proofErr w:type="gramStart"/>
      <w:r w:rsidRPr="00F257F2">
        <w:rPr>
          <w:rFonts w:ascii="標楷體" w:hAnsi="標楷體" w:hint="eastAsia"/>
          <w:sz w:val="32"/>
          <w:szCs w:val="32"/>
        </w:rPr>
        <w:t>未具擬任</w:t>
      </w:r>
      <w:proofErr w:type="gramEnd"/>
      <w:r w:rsidRPr="00F257F2">
        <w:rPr>
          <w:rFonts w:ascii="標楷體" w:hAnsi="標楷體" w:hint="eastAsia"/>
          <w:sz w:val="32"/>
          <w:szCs w:val="32"/>
        </w:rPr>
        <w:t>職務任用資格者取得法官遴選資格考試第9次增聘口試委員1名名單一案，請討論。</w:t>
      </w:r>
    </w:p>
    <w:p w14:paraId="362D964F" w14:textId="3A561A9D" w:rsidR="00493022" w:rsidRPr="00F257F2" w:rsidRDefault="00493022" w:rsidP="00F257F2">
      <w:pPr>
        <w:pStyle w:val="33"/>
        <w:snapToGrid w:val="0"/>
        <w:ind w:leftChars="2" w:left="964" w:hangingChars="299" w:hanging="957"/>
        <w:rPr>
          <w:rFonts w:ascii="標楷體" w:hAnsi="標楷體"/>
          <w:bCs/>
        </w:rPr>
      </w:pPr>
      <w:r w:rsidRPr="00F257F2">
        <w:rPr>
          <w:rFonts w:ascii="標楷體" w:hAnsi="標楷體" w:hint="eastAsia"/>
          <w:bCs/>
        </w:rPr>
        <w:t xml:space="preserve">   </w:t>
      </w:r>
      <w:r w:rsidR="00FE1130">
        <w:rPr>
          <w:rFonts w:ascii="標楷體" w:hAnsi="標楷體" w:hint="eastAsia"/>
          <w:bCs/>
        </w:rPr>
        <w:t xml:space="preserve"> </w:t>
      </w:r>
      <w:r w:rsidRPr="00F257F2">
        <w:rPr>
          <w:rFonts w:ascii="標楷體" w:hAnsi="標楷體" w:hint="eastAsia"/>
          <w:b/>
        </w:rPr>
        <w:t>決議</w:t>
      </w:r>
      <w:r w:rsidRPr="00F257F2">
        <w:rPr>
          <w:rFonts w:ascii="標楷體" w:hAnsi="標楷體" w:hint="eastAsia"/>
          <w:bCs/>
        </w:rPr>
        <w:t>：照名單通過。</w:t>
      </w:r>
    </w:p>
    <w:p w14:paraId="0DEC1598" w14:textId="77777777" w:rsidR="00493022" w:rsidRPr="00F257F2" w:rsidRDefault="00493022"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三、考選</w:t>
      </w:r>
      <w:proofErr w:type="gramStart"/>
      <w:r w:rsidRPr="00F257F2">
        <w:rPr>
          <w:rFonts w:ascii="標楷體" w:hAnsi="標楷體" w:hint="eastAsia"/>
          <w:sz w:val="32"/>
          <w:szCs w:val="32"/>
        </w:rPr>
        <w:t>部商同典</w:t>
      </w:r>
      <w:proofErr w:type="gramEnd"/>
      <w:r w:rsidRPr="00F257F2">
        <w:rPr>
          <w:rFonts w:ascii="標楷體" w:hAnsi="標楷體" w:hint="eastAsia"/>
          <w:sz w:val="32"/>
          <w:szCs w:val="32"/>
        </w:rPr>
        <w:t>試委員長提：113年第一次專門職業及技術人員高等考試醫師牙醫師中醫師藥師考試分階段考試、</w:t>
      </w:r>
      <w:proofErr w:type="gramStart"/>
      <w:r w:rsidRPr="00F257F2">
        <w:rPr>
          <w:rFonts w:ascii="標楷體" w:hAnsi="標楷體" w:hint="eastAsia"/>
          <w:sz w:val="32"/>
          <w:szCs w:val="32"/>
        </w:rPr>
        <w:t>醫</w:t>
      </w:r>
      <w:proofErr w:type="gramEnd"/>
      <w:r w:rsidRPr="00F257F2">
        <w:rPr>
          <w:rFonts w:ascii="標楷體" w:hAnsi="標楷體" w:hint="eastAsia"/>
          <w:sz w:val="32"/>
          <w:szCs w:val="32"/>
        </w:rPr>
        <w:t>事檢驗師、</w:t>
      </w:r>
      <w:proofErr w:type="gramStart"/>
      <w:r w:rsidRPr="00F257F2">
        <w:rPr>
          <w:rFonts w:ascii="標楷體" w:hAnsi="標楷體" w:hint="eastAsia"/>
          <w:sz w:val="32"/>
          <w:szCs w:val="32"/>
        </w:rPr>
        <w:t>醫</w:t>
      </w:r>
      <w:proofErr w:type="gramEnd"/>
      <w:r w:rsidRPr="00F257F2">
        <w:rPr>
          <w:rFonts w:ascii="標楷體" w:hAnsi="標楷體" w:hint="eastAsia"/>
          <w:sz w:val="32"/>
          <w:szCs w:val="32"/>
        </w:rPr>
        <w:t>事放射師、物理治療師考試解除聘用委員1名名單一案，請討論。</w:t>
      </w:r>
    </w:p>
    <w:p w14:paraId="350517E0" w14:textId="1447D700" w:rsidR="00493022" w:rsidRPr="00F257F2" w:rsidRDefault="00493022" w:rsidP="00F257F2">
      <w:pPr>
        <w:pStyle w:val="33"/>
        <w:snapToGrid w:val="0"/>
        <w:ind w:leftChars="2" w:left="964" w:hangingChars="299" w:hanging="957"/>
        <w:rPr>
          <w:rFonts w:ascii="標楷體" w:hAnsi="標楷體"/>
          <w:bCs/>
        </w:rPr>
      </w:pPr>
      <w:r w:rsidRPr="00F257F2">
        <w:rPr>
          <w:rFonts w:ascii="標楷體" w:hAnsi="標楷體" w:hint="eastAsia"/>
          <w:bCs/>
        </w:rPr>
        <w:t xml:space="preserve">   </w:t>
      </w:r>
      <w:r w:rsidR="00FE1130">
        <w:rPr>
          <w:rFonts w:ascii="標楷體" w:hAnsi="標楷體" w:hint="eastAsia"/>
          <w:bCs/>
        </w:rPr>
        <w:t xml:space="preserve"> </w:t>
      </w:r>
      <w:r w:rsidRPr="00F257F2">
        <w:rPr>
          <w:rFonts w:ascii="標楷體" w:hAnsi="標楷體" w:hint="eastAsia"/>
          <w:b/>
        </w:rPr>
        <w:t>決議</w:t>
      </w:r>
      <w:r w:rsidRPr="00F257F2">
        <w:rPr>
          <w:rFonts w:ascii="標楷體" w:hAnsi="標楷體" w:hint="eastAsia"/>
          <w:bCs/>
        </w:rPr>
        <w:t>：照名單通過。</w:t>
      </w:r>
    </w:p>
    <w:p w14:paraId="1F71B3EF" w14:textId="77777777" w:rsidR="00493022" w:rsidRPr="00F257F2" w:rsidRDefault="00493022"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四、考選</w:t>
      </w:r>
      <w:proofErr w:type="gramStart"/>
      <w:r w:rsidRPr="00F257F2">
        <w:rPr>
          <w:rFonts w:ascii="標楷體" w:hAnsi="標楷體" w:hint="eastAsia"/>
          <w:sz w:val="32"/>
          <w:szCs w:val="32"/>
        </w:rPr>
        <w:t>部商同典</w:t>
      </w:r>
      <w:proofErr w:type="gramEnd"/>
      <w:r w:rsidRPr="00F257F2">
        <w:rPr>
          <w:rFonts w:ascii="標楷體" w:hAnsi="標楷體" w:hint="eastAsia"/>
          <w:sz w:val="32"/>
          <w:szCs w:val="32"/>
        </w:rPr>
        <w:t>試委員長提：113年第一次專門職業及技術</w:t>
      </w:r>
      <w:r w:rsidRPr="00F257F2">
        <w:rPr>
          <w:rFonts w:ascii="標楷體" w:hAnsi="標楷體" w:hint="eastAsia"/>
          <w:sz w:val="32"/>
          <w:szCs w:val="32"/>
        </w:rPr>
        <w:lastRenderedPageBreak/>
        <w:t>人員高等考試醫師牙醫師中醫師藥師考試分階段考試、</w:t>
      </w:r>
      <w:proofErr w:type="gramStart"/>
      <w:r w:rsidRPr="00F257F2">
        <w:rPr>
          <w:rFonts w:ascii="標楷體" w:hAnsi="標楷體" w:hint="eastAsia"/>
          <w:sz w:val="32"/>
          <w:szCs w:val="32"/>
        </w:rPr>
        <w:t>醫</w:t>
      </w:r>
      <w:proofErr w:type="gramEnd"/>
      <w:r w:rsidRPr="00F257F2">
        <w:rPr>
          <w:rFonts w:ascii="標楷體" w:hAnsi="標楷體" w:hint="eastAsia"/>
          <w:sz w:val="32"/>
          <w:szCs w:val="32"/>
        </w:rPr>
        <w:t>事檢驗師、</w:t>
      </w:r>
      <w:proofErr w:type="gramStart"/>
      <w:r w:rsidRPr="00F257F2">
        <w:rPr>
          <w:rFonts w:ascii="標楷體" w:hAnsi="標楷體" w:hint="eastAsia"/>
          <w:sz w:val="32"/>
          <w:szCs w:val="32"/>
        </w:rPr>
        <w:t>醫</w:t>
      </w:r>
      <w:proofErr w:type="gramEnd"/>
      <w:r w:rsidRPr="00F257F2">
        <w:rPr>
          <w:rFonts w:ascii="標楷體" w:hAnsi="標楷體" w:hint="eastAsia"/>
          <w:sz w:val="32"/>
          <w:szCs w:val="32"/>
        </w:rPr>
        <w:t>事放射師、物理治療師考試第2次</w:t>
      </w:r>
      <w:proofErr w:type="gramStart"/>
      <w:r w:rsidRPr="00F257F2">
        <w:rPr>
          <w:rFonts w:ascii="標楷體" w:hAnsi="標楷體" w:hint="eastAsia"/>
          <w:sz w:val="32"/>
          <w:szCs w:val="32"/>
        </w:rPr>
        <w:t>增聘典試</w:t>
      </w:r>
      <w:proofErr w:type="gramEnd"/>
      <w:r w:rsidRPr="00F257F2">
        <w:rPr>
          <w:rFonts w:ascii="標楷體" w:hAnsi="標楷體" w:hint="eastAsia"/>
          <w:sz w:val="32"/>
          <w:szCs w:val="32"/>
        </w:rPr>
        <w:t>委員1名名單一案，請討論。</w:t>
      </w:r>
    </w:p>
    <w:p w14:paraId="68109D35" w14:textId="1F411BC9" w:rsidR="00493022" w:rsidRPr="00F257F2" w:rsidRDefault="00493022" w:rsidP="00F257F2">
      <w:pPr>
        <w:pStyle w:val="33"/>
        <w:snapToGrid w:val="0"/>
        <w:ind w:leftChars="2" w:left="964" w:hangingChars="299" w:hanging="957"/>
        <w:rPr>
          <w:rFonts w:ascii="標楷體" w:hAnsi="標楷體"/>
          <w:bCs/>
        </w:rPr>
      </w:pPr>
      <w:r w:rsidRPr="00F257F2">
        <w:rPr>
          <w:rFonts w:ascii="標楷體" w:hAnsi="標楷體" w:hint="eastAsia"/>
          <w:bCs/>
        </w:rPr>
        <w:t xml:space="preserve">    </w:t>
      </w:r>
      <w:r w:rsidRPr="00F257F2">
        <w:rPr>
          <w:rFonts w:ascii="標楷體" w:hAnsi="標楷體" w:hint="eastAsia"/>
          <w:b/>
        </w:rPr>
        <w:t>決議</w:t>
      </w:r>
      <w:r w:rsidRPr="00F257F2">
        <w:rPr>
          <w:rFonts w:ascii="標楷體" w:hAnsi="標楷體" w:hint="eastAsia"/>
          <w:bCs/>
        </w:rPr>
        <w:t>：照名單通過。</w:t>
      </w:r>
    </w:p>
    <w:p w14:paraId="606BDBBC" w14:textId="77777777" w:rsidR="00493022" w:rsidRPr="00F257F2" w:rsidRDefault="00493022" w:rsidP="00F257F2">
      <w:pPr>
        <w:overflowPunct w:val="0"/>
        <w:ind w:leftChars="100" w:left="980" w:hangingChars="200" w:hanging="640"/>
        <w:jc w:val="both"/>
        <w:textAlignment w:val="baseline"/>
        <w:rPr>
          <w:rFonts w:ascii="標楷體" w:hAnsi="標楷體"/>
          <w:sz w:val="32"/>
          <w:szCs w:val="32"/>
        </w:rPr>
      </w:pPr>
      <w:r w:rsidRPr="00F257F2">
        <w:rPr>
          <w:rFonts w:ascii="標楷體" w:hAnsi="標楷體" w:hint="eastAsia"/>
          <w:sz w:val="32"/>
          <w:szCs w:val="32"/>
        </w:rPr>
        <w:t>五、考選</w:t>
      </w:r>
      <w:proofErr w:type="gramStart"/>
      <w:r w:rsidRPr="00F257F2">
        <w:rPr>
          <w:rFonts w:ascii="標楷體" w:hAnsi="標楷體" w:hint="eastAsia"/>
          <w:sz w:val="32"/>
          <w:szCs w:val="32"/>
        </w:rPr>
        <w:t>部商同典</w:t>
      </w:r>
      <w:proofErr w:type="gramEnd"/>
      <w:r w:rsidRPr="00F257F2">
        <w:rPr>
          <w:rFonts w:ascii="標楷體" w:hAnsi="標楷體" w:hint="eastAsia"/>
          <w:sz w:val="32"/>
          <w:szCs w:val="32"/>
        </w:rPr>
        <w:t>試委員長提：113年第一次專門職業及技術人員高等考試營養師、護理師、社會工作師</w:t>
      </w:r>
      <w:proofErr w:type="gramStart"/>
      <w:r w:rsidRPr="00F257F2">
        <w:rPr>
          <w:rFonts w:ascii="標楷體" w:hAnsi="標楷體" w:hint="eastAsia"/>
          <w:sz w:val="32"/>
          <w:szCs w:val="32"/>
        </w:rPr>
        <w:t>考試典</w:t>
      </w:r>
      <w:proofErr w:type="gramEnd"/>
      <w:r w:rsidRPr="00F257F2">
        <w:rPr>
          <w:rFonts w:ascii="標楷體" w:hAnsi="標楷體" w:hint="eastAsia"/>
          <w:sz w:val="32"/>
          <w:szCs w:val="32"/>
        </w:rPr>
        <w:t>試委員、增聘閱卷委員29名名單一案，請討論。</w:t>
      </w:r>
    </w:p>
    <w:p w14:paraId="24D9A134" w14:textId="1FD3AB8A" w:rsidR="00493022" w:rsidRPr="00F257F2" w:rsidRDefault="00493022" w:rsidP="00F257F2">
      <w:pPr>
        <w:pStyle w:val="33"/>
        <w:snapToGrid w:val="0"/>
        <w:ind w:leftChars="2" w:left="964" w:hangingChars="299" w:hanging="957"/>
        <w:rPr>
          <w:rFonts w:ascii="標楷體" w:hAnsi="標楷體"/>
          <w:bCs/>
        </w:rPr>
      </w:pPr>
      <w:r w:rsidRPr="00F257F2">
        <w:rPr>
          <w:rFonts w:ascii="標楷體" w:hAnsi="標楷體" w:hint="eastAsia"/>
          <w:bCs/>
        </w:rPr>
        <w:t xml:space="preserve">    </w:t>
      </w:r>
      <w:r w:rsidRPr="00F257F2">
        <w:rPr>
          <w:rFonts w:ascii="標楷體" w:hAnsi="標楷體" w:hint="eastAsia"/>
          <w:b/>
        </w:rPr>
        <w:t>決議</w:t>
      </w:r>
      <w:r w:rsidRPr="00F257F2">
        <w:rPr>
          <w:rFonts w:ascii="標楷體" w:hAnsi="標楷體" w:hint="eastAsia"/>
          <w:bCs/>
        </w:rPr>
        <w:t>：照名單通過。</w:t>
      </w:r>
    </w:p>
    <w:p w14:paraId="4F9C25BC" w14:textId="62706225" w:rsidR="00853B4C" w:rsidRPr="003A46E5" w:rsidRDefault="00853B4C" w:rsidP="00F257F2">
      <w:pPr>
        <w:pStyle w:val="2f"/>
        <w:overflowPunct w:val="0"/>
        <w:snapToGrid w:val="0"/>
        <w:spacing w:beforeLines="50" w:before="240"/>
        <w:ind w:left="963" w:hangingChars="301" w:hanging="963"/>
        <w:rPr>
          <w:rFonts w:ascii="標楷體" w:hAnsi="標楷體"/>
        </w:rPr>
      </w:pPr>
      <w:r w:rsidRPr="00F257F2">
        <w:rPr>
          <w:rFonts w:ascii="標楷體" w:hAnsi="標楷體"/>
        </w:rPr>
        <w:t>散會：</w:t>
      </w:r>
      <w:r w:rsidRPr="003A46E5">
        <w:rPr>
          <w:rFonts w:ascii="標楷體" w:hAnsi="標楷體" w:hint="eastAsia"/>
        </w:rPr>
        <w:t>上午</w:t>
      </w:r>
      <w:r w:rsidR="003A46E5" w:rsidRPr="003A46E5">
        <w:rPr>
          <w:rFonts w:ascii="標楷體" w:hAnsi="標楷體" w:hint="eastAsia"/>
        </w:rPr>
        <w:t>10時57分</w:t>
      </w:r>
    </w:p>
    <w:p w14:paraId="26C81B64" w14:textId="5D14A980" w:rsidR="00493022" w:rsidRPr="00F257F2" w:rsidRDefault="00853B4C" w:rsidP="00F75F6E">
      <w:pPr>
        <w:pStyle w:val="2f"/>
        <w:kinsoku/>
        <w:overflowPunct w:val="0"/>
        <w:snapToGrid w:val="0"/>
        <w:spacing w:beforeLines="10" w:before="48"/>
        <w:ind w:leftChars="4" w:left="641" w:hangingChars="196" w:hanging="627"/>
        <w:rPr>
          <w:rFonts w:ascii="標楷體" w:hAnsi="標楷體"/>
        </w:rPr>
      </w:pPr>
      <w:r w:rsidRPr="00F257F2">
        <w:rPr>
          <w:rFonts w:ascii="標楷體" w:hAnsi="標楷體" w:hint="eastAsia"/>
        </w:rPr>
        <w:t xml:space="preserve">      </w:t>
      </w:r>
      <w:r w:rsidRPr="00F257F2">
        <w:rPr>
          <w:rFonts w:ascii="標楷體" w:hAnsi="標楷體"/>
        </w:rPr>
        <w:t>主  席</w:t>
      </w:r>
      <w:r w:rsidRPr="00F257F2">
        <w:rPr>
          <w:rFonts w:ascii="標楷體" w:hAnsi="標楷體" w:hint="eastAsia"/>
          <w:color w:val="000000"/>
        </w:rPr>
        <w:t xml:space="preserve">   黃  榮  村</w:t>
      </w:r>
    </w:p>
    <w:sectPr w:rsidR="00493022" w:rsidRPr="00F257F2" w:rsidSect="00B677C5">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6B9A" w14:textId="77777777" w:rsidR="00EB7D67" w:rsidRDefault="00EB7D67">
      <w:r>
        <w:separator/>
      </w:r>
    </w:p>
  </w:endnote>
  <w:endnote w:type="continuationSeparator" w:id="0">
    <w:p w14:paraId="51521F50" w14:textId="77777777" w:rsidR="00EB7D67" w:rsidRDefault="00EB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6338" w14:textId="77777777" w:rsidR="00EB7D67" w:rsidRDefault="00EB7D67">
      <w:r>
        <w:separator/>
      </w:r>
    </w:p>
  </w:footnote>
  <w:footnote w:type="continuationSeparator" w:id="0">
    <w:p w14:paraId="54C1D1FE" w14:textId="77777777" w:rsidR="00EB7D67" w:rsidRDefault="00EB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4B4"/>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912"/>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15F"/>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68"/>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7EE"/>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48"/>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3"/>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67"/>
    <w:rsid w:val="002B5DDD"/>
    <w:rsid w:val="002B5F11"/>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06C"/>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798"/>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4CBD"/>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0EBF"/>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00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030"/>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3F11"/>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09B"/>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66F"/>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6E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1D45"/>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022"/>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C51"/>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934"/>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736"/>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7EA"/>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87886"/>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D1E"/>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7E3"/>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3F70"/>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913"/>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D7"/>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E15"/>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4E"/>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01B"/>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052"/>
    <w:rsid w:val="007D3700"/>
    <w:rsid w:val="007D394E"/>
    <w:rsid w:val="007D3980"/>
    <w:rsid w:val="007D3D3D"/>
    <w:rsid w:val="007D4031"/>
    <w:rsid w:val="007D4ECB"/>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0AD"/>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3B4C"/>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2E2D"/>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A6C"/>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414"/>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60B"/>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21"/>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634"/>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124"/>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921"/>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17A"/>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76B"/>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509"/>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A0B"/>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148"/>
    <w:rsid w:val="00B65973"/>
    <w:rsid w:val="00B659FC"/>
    <w:rsid w:val="00B65FEB"/>
    <w:rsid w:val="00B66C44"/>
    <w:rsid w:val="00B671FB"/>
    <w:rsid w:val="00B67496"/>
    <w:rsid w:val="00B6758B"/>
    <w:rsid w:val="00B6774B"/>
    <w:rsid w:val="00B677C5"/>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21D"/>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49F"/>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02"/>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33"/>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98A"/>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2EA"/>
    <w:rsid w:val="00CD3311"/>
    <w:rsid w:val="00CD3317"/>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15"/>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BDF"/>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CCF"/>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290"/>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89D"/>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5B7"/>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8AD"/>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8D5"/>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1F"/>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4E9F"/>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D57"/>
    <w:rsid w:val="00E16982"/>
    <w:rsid w:val="00E16C0A"/>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51"/>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DF3"/>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D81"/>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778"/>
    <w:rsid w:val="00EB4820"/>
    <w:rsid w:val="00EB4C7B"/>
    <w:rsid w:val="00EB4EA7"/>
    <w:rsid w:val="00EB4FEE"/>
    <w:rsid w:val="00EB532A"/>
    <w:rsid w:val="00EB5952"/>
    <w:rsid w:val="00EB68F5"/>
    <w:rsid w:val="00EB69AF"/>
    <w:rsid w:val="00EB6BBB"/>
    <w:rsid w:val="00EB70F2"/>
    <w:rsid w:val="00EB71C6"/>
    <w:rsid w:val="00EB7589"/>
    <w:rsid w:val="00EB7D67"/>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7F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15B"/>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AF1"/>
    <w:rsid w:val="00F75DF3"/>
    <w:rsid w:val="00F75E11"/>
    <w:rsid w:val="00F75F6E"/>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085"/>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4CB"/>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400"/>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130"/>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71A"/>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8210AD"/>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721</Words>
  <Characters>4113</Characters>
  <Application>Microsoft Office Word</Application>
  <DocSecurity>0</DocSecurity>
  <Lines>34</Lines>
  <Paragraphs>9</Paragraphs>
  <ScaleCrop>false</ScaleCrop>
  <Company>考試院</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2</cp:revision>
  <cp:lastPrinted>2023-09-22T07:24:00Z</cp:lastPrinted>
  <dcterms:created xsi:type="dcterms:W3CDTF">2024-01-08T09:10:00Z</dcterms:created>
  <dcterms:modified xsi:type="dcterms:W3CDTF">2024-01-08T09:10:00Z</dcterms:modified>
</cp:coreProperties>
</file>