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5A6BBBDF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考試院第1</w:t>
      </w:r>
      <w:r w:rsidR="00FA0191" w:rsidRPr="00D00091">
        <w:rPr>
          <w:rFonts w:ascii="標楷體" w:hAnsi="標楷體" w:hint="eastAsia"/>
          <w:color w:val="000000" w:themeColor="text1"/>
          <w:sz w:val="36"/>
          <w:szCs w:val="36"/>
        </w:rPr>
        <w:t>3</w:t>
      </w:r>
      <w:r w:rsidRPr="00D00091">
        <w:rPr>
          <w:rFonts w:ascii="標楷體" w:hAnsi="標楷體"/>
          <w:color w:val="000000" w:themeColor="text1"/>
          <w:sz w:val="36"/>
          <w:szCs w:val="36"/>
        </w:rPr>
        <w:t>屆第</w:t>
      </w:r>
      <w:r w:rsidR="00C25E53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06629B">
        <w:rPr>
          <w:rFonts w:ascii="標楷體" w:hAnsi="標楷體" w:hint="eastAsia"/>
          <w:color w:val="000000" w:themeColor="text1"/>
          <w:sz w:val="36"/>
          <w:szCs w:val="36"/>
        </w:rPr>
        <w:t>6</w:t>
      </w:r>
      <w:r w:rsidR="00AC468D">
        <w:rPr>
          <w:rFonts w:ascii="標楷體" w:hAnsi="標楷體" w:hint="eastAsia"/>
          <w:color w:val="000000" w:themeColor="text1"/>
          <w:sz w:val="36"/>
          <w:szCs w:val="36"/>
        </w:rPr>
        <w:t>5</w:t>
      </w:r>
      <w:r w:rsidRPr="00D00091">
        <w:rPr>
          <w:rFonts w:ascii="標楷體" w:hAnsi="標楷體"/>
          <w:color w:val="000000" w:themeColor="text1"/>
          <w:sz w:val="36"/>
          <w:szCs w:val="36"/>
        </w:rPr>
        <w:t>次會議</w:t>
      </w:r>
      <w:r w:rsidR="00335E72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06D63A43" w:rsidR="00E13711" w:rsidRPr="00D00091" w:rsidRDefault="00E13711" w:rsidP="00E96B22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D00091">
        <w:rPr>
          <w:rFonts w:ascii="標楷體" w:hAnsi="標楷體"/>
          <w:color w:val="000000" w:themeColor="text1"/>
          <w:szCs w:val="32"/>
        </w:rPr>
        <w:t>1</w:t>
      </w:r>
      <w:r w:rsidR="00E86F93" w:rsidRPr="00D00091">
        <w:rPr>
          <w:rFonts w:ascii="標楷體" w:hAnsi="標楷體" w:hint="eastAsia"/>
          <w:color w:val="000000" w:themeColor="text1"/>
          <w:szCs w:val="32"/>
        </w:rPr>
        <w:t>1</w:t>
      </w:r>
      <w:r w:rsidR="008A30EC">
        <w:rPr>
          <w:rFonts w:ascii="標楷體" w:hAnsi="標楷體"/>
          <w:color w:val="000000" w:themeColor="text1"/>
          <w:szCs w:val="32"/>
        </w:rPr>
        <w:t>2</w:t>
      </w:r>
      <w:r w:rsidRPr="00D00091">
        <w:rPr>
          <w:rFonts w:ascii="標楷體" w:hAnsi="標楷體"/>
          <w:color w:val="000000" w:themeColor="text1"/>
          <w:szCs w:val="32"/>
        </w:rPr>
        <w:t>年</w:t>
      </w:r>
      <w:r w:rsidR="003824CC">
        <w:rPr>
          <w:rFonts w:ascii="標楷體" w:hAnsi="標楷體" w:hint="eastAsia"/>
          <w:color w:val="000000" w:themeColor="text1"/>
          <w:szCs w:val="32"/>
        </w:rPr>
        <w:t>1</w:t>
      </w:r>
      <w:r w:rsidR="00AC468D">
        <w:rPr>
          <w:rFonts w:ascii="標楷體" w:hAnsi="標楷體" w:hint="eastAsia"/>
          <w:color w:val="000000" w:themeColor="text1"/>
          <w:szCs w:val="32"/>
        </w:rPr>
        <w:t>2</w:t>
      </w:r>
      <w:r w:rsidRPr="00D00091">
        <w:rPr>
          <w:rFonts w:ascii="標楷體" w:hAnsi="標楷體"/>
          <w:color w:val="000000" w:themeColor="text1"/>
          <w:szCs w:val="32"/>
        </w:rPr>
        <w:t>月</w:t>
      </w:r>
      <w:r w:rsidR="00AC468D">
        <w:rPr>
          <w:rFonts w:ascii="標楷體" w:hAnsi="標楷體" w:hint="eastAsia"/>
          <w:color w:val="000000" w:themeColor="text1"/>
          <w:szCs w:val="32"/>
        </w:rPr>
        <w:t>7</w:t>
      </w:r>
      <w:r w:rsidRPr="00D00091">
        <w:rPr>
          <w:rFonts w:ascii="標楷體" w:hAnsi="標楷體"/>
          <w:color w:val="000000" w:themeColor="text1"/>
          <w:szCs w:val="32"/>
        </w:rPr>
        <w:t>日</w:t>
      </w:r>
      <w:r w:rsidR="00576D20" w:rsidRPr="00D00091">
        <w:rPr>
          <w:rFonts w:ascii="標楷體" w:hAnsi="標楷體"/>
          <w:color w:val="000000" w:themeColor="text1"/>
          <w:szCs w:val="32"/>
        </w:rPr>
        <w:t>上</w:t>
      </w:r>
      <w:r w:rsidRPr="00D00091">
        <w:rPr>
          <w:rFonts w:ascii="標楷體" w:hAnsi="標楷體"/>
          <w:color w:val="000000" w:themeColor="text1"/>
          <w:szCs w:val="32"/>
        </w:rPr>
        <w:t>午</w:t>
      </w:r>
      <w:r w:rsidR="00942BDA">
        <w:rPr>
          <w:rFonts w:ascii="標楷體" w:hAnsi="標楷體" w:hint="eastAsia"/>
          <w:color w:val="000000" w:themeColor="text1"/>
          <w:szCs w:val="32"/>
        </w:rPr>
        <w:t>9</w:t>
      </w:r>
      <w:r w:rsidRPr="00D00091">
        <w:rPr>
          <w:rFonts w:ascii="標楷體" w:hAnsi="標楷體"/>
          <w:color w:val="000000" w:themeColor="text1"/>
          <w:szCs w:val="32"/>
        </w:rPr>
        <w:t>時</w:t>
      </w:r>
      <w:r w:rsidR="00942BDA">
        <w:rPr>
          <w:rFonts w:ascii="標楷體" w:hAnsi="標楷體" w:hint="eastAsia"/>
          <w:color w:val="000000" w:themeColor="text1"/>
          <w:szCs w:val="32"/>
        </w:rPr>
        <w:t>30分</w:t>
      </w:r>
      <w:r w:rsidR="00F82C63" w:rsidRPr="00D00091">
        <w:rPr>
          <w:rFonts w:ascii="標楷體" w:hAnsi="標楷體" w:hint="eastAsia"/>
          <w:color w:val="000000" w:themeColor="text1"/>
          <w:szCs w:val="32"/>
        </w:rPr>
        <w:t xml:space="preserve"> </w:t>
      </w:r>
    </w:p>
    <w:p w14:paraId="3FBF03EE" w14:textId="5CBC48D8" w:rsidR="00E13711" w:rsidRDefault="00E13711" w:rsidP="00E96B22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地點：</w:t>
      </w:r>
      <w:r w:rsidR="00095606" w:rsidRPr="00D00091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317D0051" w14:textId="49EFAD21" w:rsidR="00BE0C57" w:rsidRPr="00BE0C57" w:rsidRDefault="00D31F10" w:rsidP="00E96B22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 w:rsidRPr="00BE0C57">
        <w:rPr>
          <w:rFonts w:ascii="標楷體" w:hAnsi="標楷體"/>
          <w:color w:val="000000"/>
          <w:kern w:val="0"/>
          <w:sz w:val="32"/>
          <w:szCs w:val="32"/>
        </w:rPr>
        <w:t>出席者：</w:t>
      </w:r>
      <w:bookmarkStart w:id="0" w:name="_Hlk127432309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>黃榮村  周弘憲</w:t>
      </w:r>
      <w:bookmarkEnd w:id="0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="00224DF9"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吳新興 </w:t>
      </w:r>
      <w:r w:rsidR="00224DF9" w:rsidRPr="00BE0C57">
        <w:rPr>
          <w:rFonts w:ascii="標楷體" w:hAnsi="標楷體"/>
          <w:color w:val="000000"/>
          <w:kern w:val="0"/>
          <w:sz w:val="32"/>
          <w:szCs w:val="32"/>
        </w:rPr>
        <w:t xml:space="preserve"> </w:t>
      </w:r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楊雅惠  </w:t>
      </w:r>
      <w:r w:rsidR="00BE0C57"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何怡澄 </w:t>
      </w:r>
      <w:r w:rsidR="00BE0C57" w:rsidRPr="00BE0C57">
        <w:rPr>
          <w:rFonts w:ascii="標楷體" w:hAnsi="標楷體"/>
          <w:color w:val="000000"/>
          <w:kern w:val="0"/>
          <w:sz w:val="32"/>
          <w:szCs w:val="32"/>
        </w:rPr>
        <w:t xml:space="preserve"> </w:t>
      </w:r>
      <w:r w:rsidR="00BE0C57" w:rsidRPr="00BE0C57">
        <w:rPr>
          <w:rFonts w:ascii="標楷體" w:hAnsi="標楷體" w:hint="eastAsia"/>
          <w:color w:val="000000"/>
          <w:kern w:val="0"/>
          <w:sz w:val="32"/>
          <w:szCs w:val="32"/>
        </w:rPr>
        <w:t>王秀紅</w:t>
      </w:r>
    </w:p>
    <w:p w14:paraId="4B078489" w14:textId="5CB74B53" w:rsidR="00A64D5E" w:rsidRDefault="00BE0C57" w:rsidP="00E96B22">
      <w:pPr>
        <w:tabs>
          <w:tab w:val="left" w:pos="5400"/>
        </w:tabs>
        <w:kinsoku w:val="0"/>
        <w:overflowPunct w:val="0"/>
        <w:ind w:firstLineChars="400" w:firstLine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>伊萬</w:t>
      </w:r>
      <w:proofErr w:type="gramStart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>•</w:t>
      </w:r>
      <w:proofErr w:type="gramEnd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納威 </w:t>
      </w:r>
      <w:r w:rsidRPr="00BE0C57">
        <w:rPr>
          <w:rFonts w:ascii="標楷體" w:hAnsi="標楷體"/>
          <w:color w:val="000000"/>
          <w:kern w:val="0"/>
          <w:sz w:val="32"/>
          <w:szCs w:val="32"/>
        </w:rPr>
        <w:t xml:space="preserve">     </w:t>
      </w:r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陳錦生 </w:t>
      </w:r>
      <w:r w:rsidRPr="00BE0C57">
        <w:rPr>
          <w:rFonts w:ascii="標楷體" w:hAnsi="標楷體"/>
          <w:color w:val="000000"/>
          <w:kern w:val="0"/>
          <w:sz w:val="32"/>
          <w:szCs w:val="32"/>
        </w:rPr>
        <w:t xml:space="preserve"> </w:t>
      </w:r>
      <w:r w:rsidR="00A64D5E">
        <w:rPr>
          <w:rFonts w:ascii="標楷體" w:hAnsi="標楷體" w:hint="eastAsia"/>
          <w:color w:val="000000"/>
          <w:kern w:val="0"/>
          <w:sz w:val="32"/>
          <w:szCs w:val="32"/>
        </w:rPr>
        <w:t xml:space="preserve">姚立德  </w:t>
      </w:r>
      <w:r w:rsidR="00D31F10" w:rsidRPr="00BE0C57">
        <w:rPr>
          <w:rFonts w:ascii="標楷體" w:hAnsi="標楷體" w:hint="eastAsia"/>
          <w:color w:val="000000"/>
          <w:kern w:val="0"/>
          <w:sz w:val="32"/>
          <w:szCs w:val="32"/>
        </w:rPr>
        <w:t>陳慈陽  周蓮香</w:t>
      </w:r>
    </w:p>
    <w:p w14:paraId="09848843" w14:textId="1C5D81D7" w:rsidR="00D31F10" w:rsidRPr="00BE0C57" w:rsidRDefault="00D31F10" w:rsidP="00E96B22">
      <w:pPr>
        <w:tabs>
          <w:tab w:val="left" w:pos="5400"/>
        </w:tabs>
        <w:kinsoku w:val="0"/>
        <w:overflowPunct w:val="0"/>
        <w:ind w:firstLineChars="400" w:firstLine="1280"/>
        <w:jc w:val="both"/>
        <w:rPr>
          <w:rFonts w:ascii="標楷體" w:hAnsi="標楷體"/>
          <w:color w:val="000000"/>
          <w:kern w:val="0"/>
          <w:sz w:val="32"/>
          <w:szCs w:val="32"/>
        </w:rPr>
      </w:pPr>
      <w:bookmarkStart w:id="1" w:name="_Hlk123203900"/>
      <w:proofErr w:type="gramStart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>許舒翔</w:t>
      </w:r>
      <w:proofErr w:type="gramEnd"/>
      <w:r w:rsidR="00A64D5E">
        <w:rPr>
          <w:rFonts w:ascii="標楷體" w:hAnsi="標楷體" w:hint="eastAsia"/>
          <w:color w:val="000000"/>
          <w:kern w:val="0"/>
          <w:sz w:val="32"/>
          <w:szCs w:val="32"/>
        </w:rPr>
        <w:t xml:space="preserve">  </w:t>
      </w:r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>周志宏</w:t>
      </w:r>
      <w:bookmarkEnd w:id="1"/>
      <w:r w:rsidRPr="00BE0C57">
        <w:rPr>
          <w:rFonts w:ascii="標楷體" w:hAnsi="標楷體" w:hint="eastAsia"/>
          <w:color w:val="000000"/>
          <w:kern w:val="0"/>
          <w:sz w:val="32"/>
          <w:szCs w:val="32"/>
        </w:rPr>
        <w:t xml:space="preserve">　</w:t>
      </w:r>
      <w:r w:rsidRPr="00BE0C57">
        <w:rPr>
          <w:rFonts w:ascii="標楷體" w:hAnsi="標楷體"/>
          <w:color w:val="000000"/>
          <w:kern w:val="0"/>
          <w:sz w:val="32"/>
          <w:szCs w:val="32"/>
        </w:rPr>
        <w:t>郝培芝</w:t>
      </w:r>
    </w:p>
    <w:p w14:paraId="0832F6EC" w14:textId="362E2DC0" w:rsidR="00352F88" w:rsidRDefault="00D31F10" w:rsidP="00E96B22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3A50E6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3A50E6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3A50E6">
        <w:rPr>
          <w:rFonts w:ascii="標楷體" w:hAnsi="標楷體" w:hint="eastAsia"/>
          <w:kern w:val="0"/>
          <w:sz w:val="32"/>
          <w:szCs w:val="32"/>
        </w:rPr>
        <w:t xml:space="preserve">劉建忻  張秋元  李隆盛  劉約蘭  呂秋慧  呂建德 </w:t>
      </w:r>
    </w:p>
    <w:p w14:paraId="1D63840C" w14:textId="178616AE" w:rsidR="00D31F10" w:rsidRPr="003A50E6" w:rsidRDefault="00D31F10" w:rsidP="00E96B22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spacing w:val="-4"/>
          <w:sz w:val="32"/>
          <w:szCs w:val="32"/>
        </w:rPr>
      </w:pPr>
      <w:r w:rsidRPr="003A50E6">
        <w:rPr>
          <w:rFonts w:ascii="標楷體" w:hAnsi="標楷體" w:hint="eastAsia"/>
          <w:kern w:val="0"/>
          <w:sz w:val="32"/>
          <w:szCs w:val="32"/>
        </w:rPr>
        <w:t xml:space="preserve"> </w:t>
      </w:r>
      <w:r w:rsidR="00352F88">
        <w:rPr>
          <w:rFonts w:ascii="標楷體" w:hAnsi="標楷體" w:hint="eastAsia"/>
          <w:kern w:val="0"/>
          <w:sz w:val="32"/>
          <w:szCs w:val="32"/>
        </w:rPr>
        <w:t xml:space="preserve">       </w:t>
      </w:r>
      <w:r w:rsidRPr="003A50E6">
        <w:rPr>
          <w:rFonts w:ascii="標楷體" w:hAnsi="標楷體" w:cs="Arial" w:hint="eastAsia"/>
          <w:sz w:val="32"/>
          <w:szCs w:val="32"/>
        </w:rPr>
        <w:t>許秀春</w:t>
      </w:r>
    </w:p>
    <w:p w14:paraId="19079DF2" w14:textId="31CDA001" w:rsidR="00352F88" w:rsidRPr="005E3586" w:rsidRDefault="00352F88" w:rsidP="00E96B22">
      <w:pPr>
        <w:kinsoku w:val="0"/>
        <w:overflowPunct w:val="0"/>
        <w:spacing w:beforeLines="50" w:before="240" w:afterLines="50" w:after="240"/>
        <w:jc w:val="both"/>
        <w:textAlignment w:val="baseline"/>
        <w:rPr>
          <w:rFonts w:ascii="標楷體" w:hAnsi="標楷體"/>
          <w:color w:val="000000"/>
          <w:sz w:val="32"/>
          <w:szCs w:val="32"/>
        </w:rPr>
      </w:pPr>
      <w:r w:rsidRPr="00EE2940">
        <w:rPr>
          <w:rFonts w:ascii="標楷體" w:hAnsi="標楷體"/>
          <w:kern w:val="0"/>
          <w:sz w:val="32"/>
          <w:szCs w:val="32"/>
        </w:rPr>
        <w:fldChar w:fldCharType="begin"/>
      </w:r>
      <w:r w:rsidRPr="00EE2940">
        <w:rPr>
          <w:rFonts w:ascii="標楷體" w:hAnsi="標楷體"/>
          <w:kern w:val="0"/>
          <w:sz w:val="32"/>
          <w:szCs w:val="32"/>
        </w:rPr>
        <w:instrText xml:space="preserve"> eq \o(\s\up  8(列席者),\s\do  7(請　假))</w:instrText>
      </w:r>
      <w:r w:rsidRPr="00EE2940">
        <w:rPr>
          <w:rFonts w:ascii="標楷體" w:hAnsi="標楷體"/>
          <w:kern w:val="0"/>
          <w:sz w:val="32"/>
          <w:szCs w:val="32"/>
        </w:rPr>
        <w:fldChar w:fldCharType="end"/>
      </w:r>
      <w:r w:rsidRPr="00EE2940">
        <w:rPr>
          <w:rFonts w:ascii="標楷體" w:hAnsi="標楷體" w:cs="Arial"/>
          <w:sz w:val="32"/>
          <w:szCs w:val="32"/>
        </w:rPr>
        <w:t>：</w:t>
      </w:r>
      <w:proofErr w:type="gramStart"/>
      <w:r w:rsidRPr="003A50E6">
        <w:rPr>
          <w:rFonts w:ascii="標楷體" w:hAnsi="標楷體" w:hint="eastAsia"/>
          <w:kern w:val="0"/>
          <w:sz w:val="32"/>
          <w:szCs w:val="32"/>
        </w:rPr>
        <w:t>朱楠賢</w:t>
      </w:r>
      <w:proofErr w:type="gramEnd"/>
      <w:r>
        <w:rPr>
          <w:rFonts w:ascii="標楷體" w:hAnsi="標楷體" w:hint="eastAsia"/>
          <w:kern w:val="0"/>
          <w:sz w:val="32"/>
          <w:szCs w:val="32"/>
        </w:rPr>
        <w:t>公</w:t>
      </w:r>
      <w:r w:rsidRPr="005E3586">
        <w:rPr>
          <w:rFonts w:ascii="標楷體" w:hAnsi="標楷體" w:hint="eastAsia"/>
          <w:color w:val="000000"/>
          <w:sz w:val="32"/>
          <w:szCs w:val="32"/>
        </w:rPr>
        <w:t xml:space="preserve">假  </w:t>
      </w:r>
    </w:p>
    <w:p w14:paraId="0DCD7CFB" w14:textId="5F6CBE7C" w:rsidR="00D31F10" w:rsidRPr="003A50E6" w:rsidRDefault="00D31F10" w:rsidP="00E96B22">
      <w:pPr>
        <w:kinsoku w:val="0"/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3A50E6">
        <w:rPr>
          <w:rFonts w:ascii="標楷體" w:hAnsi="標楷體"/>
          <w:spacing w:val="-4"/>
          <w:sz w:val="32"/>
          <w:szCs w:val="32"/>
        </w:rPr>
        <w:t>主　席：</w:t>
      </w:r>
      <w:r w:rsidRPr="003A50E6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1F405AA3" w14:textId="77777777" w:rsidR="00D31F10" w:rsidRPr="003A50E6" w:rsidRDefault="00D31F10" w:rsidP="00E96B22">
      <w:pPr>
        <w:kinsoku w:val="0"/>
        <w:overflowPunct w:val="0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3A50E6">
        <w:rPr>
          <w:rFonts w:ascii="標楷體" w:hAnsi="標楷體"/>
          <w:spacing w:val="-4"/>
          <w:sz w:val="32"/>
          <w:szCs w:val="32"/>
        </w:rPr>
        <w:t>秘書長：</w:t>
      </w:r>
      <w:bookmarkStart w:id="2" w:name="_Hlk111105955"/>
      <w:r w:rsidRPr="003A50E6">
        <w:rPr>
          <w:rFonts w:ascii="標楷體" w:hAnsi="標楷體" w:hint="eastAsia"/>
          <w:kern w:val="0"/>
          <w:sz w:val="32"/>
          <w:szCs w:val="32"/>
        </w:rPr>
        <w:t>劉建忻</w:t>
      </w:r>
      <w:bookmarkEnd w:id="2"/>
      <w:r w:rsidRPr="003A50E6">
        <w:rPr>
          <w:rFonts w:ascii="標楷體" w:hAnsi="標楷體" w:hint="eastAsia"/>
          <w:kern w:val="0"/>
          <w:sz w:val="32"/>
          <w:szCs w:val="32"/>
        </w:rPr>
        <w:t xml:space="preserve">         </w:t>
      </w:r>
      <w:r w:rsidRPr="003A50E6">
        <w:rPr>
          <w:rFonts w:ascii="標楷體" w:hAnsi="標楷體" w:hint="eastAsia"/>
          <w:spacing w:val="-20"/>
          <w:sz w:val="32"/>
          <w:szCs w:val="32"/>
        </w:rPr>
        <w:t xml:space="preserve"> </w:t>
      </w:r>
      <w:r w:rsidRPr="003A50E6">
        <w:rPr>
          <w:rFonts w:ascii="標楷體" w:hAnsi="標楷體" w:hint="eastAsia"/>
          <w:kern w:val="0"/>
          <w:sz w:val="32"/>
          <w:szCs w:val="32"/>
        </w:rPr>
        <w:t xml:space="preserve">      </w:t>
      </w:r>
      <w:r w:rsidRPr="003A50E6">
        <w:rPr>
          <w:rFonts w:ascii="標楷體" w:hAnsi="標楷體"/>
          <w:spacing w:val="-4"/>
          <w:sz w:val="32"/>
          <w:szCs w:val="32"/>
        </w:rPr>
        <w:t xml:space="preserve">   </w:t>
      </w:r>
      <w:r w:rsidRPr="003A50E6">
        <w:rPr>
          <w:rFonts w:ascii="標楷體" w:hAnsi="標楷體" w:hint="eastAsia"/>
          <w:spacing w:val="-4"/>
          <w:sz w:val="32"/>
          <w:szCs w:val="32"/>
        </w:rPr>
        <w:t xml:space="preserve">        紀</w:t>
      </w:r>
      <w:r w:rsidRPr="003A50E6">
        <w:rPr>
          <w:rFonts w:ascii="標楷體" w:hAnsi="標楷體"/>
          <w:spacing w:val="-4"/>
          <w:sz w:val="32"/>
          <w:szCs w:val="32"/>
        </w:rPr>
        <w:t xml:space="preserve">　錄</w:t>
      </w:r>
      <w:r w:rsidRPr="003A50E6">
        <w:rPr>
          <w:rFonts w:ascii="標楷體" w:hAnsi="標楷體" w:hint="eastAsia"/>
          <w:spacing w:val="-4"/>
          <w:sz w:val="32"/>
          <w:szCs w:val="32"/>
        </w:rPr>
        <w:t>：朱琇瑜</w:t>
      </w:r>
    </w:p>
    <w:p w14:paraId="1E069EF9" w14:textId="0A8A68A4" w:rsidR="00D746D0" w:rsidRPr="00750252" w:rsidRDefault="000450E7" w:rsidP="00E96B22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 w:rsidRPr="00750252">
        <w:rPr>
          <w:rFonts w:ascii="標楷體" w:hAnsi="標楷體" w:hint="eastAsia"/>
          <w:sz w:val="32"/>
          <w:szCs w:val="32"/>
        </w:rPr>
        <w:t>壹</w:t>
      </w:r>
      <w:r w:rsidR="00CA65F6" w:rsidRPr="00750252">
        <w:rPr>
          <w:rFonts w:ascii="標楷體" w:hAnsi="標楷體" w:hint="eastAsia"/>
          <w:sz w:val="32"/>
          <w:szCs w:val="32"/>
        </w:rPr>
        <w:t>、</w:t>
      </w:r>
      <w:r w:rsidR="00D746D0" w:rsidRPr="00750252">
        <w:rPr>
          <w:rFonts w:ascii="標楷體" w:hAnsi="標楷體"/>
          <w:sz w:val="32"/>
          <w:szCs w:val="32"/>
        </w:rPr>
        <w:t>報告事項</w:t>
      </w:r>
    </w:p>
    <w:p w14:paraId="7F0D844E" w14:textId="100145C4" w:rsidR="00D746D0" w:rsidRDefault="00D746D0" w:rsidP="00E96B22">
      <w:pPr>
        <w:kinsoku w:val="0"/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D00091">
        <w:rPr>
          <w:rFonts w:ascii="標楷體" w:hAnsi="標楷體" w:hint="eastAsia"/>
          <w:color w:val="000000" w:themeColor="text1"/>
          <w:sz w:val="32"/>
          <w:szCs w:val="32"/>
        </w:rPr>
        <w:t>一、宣讀本屆第</w:t>
      </w:r>
      <w:r w:rsidR="00B24A28">
        <w:rPr>
          <w:rFonts w:ascii="標楷體" w:hAnsi="標楷體"/>
          <w:color w:val="000000" w:themeColor="text1"/>
          <w:sz w:val="32"/>
          <w:szCs w:val="32"/>
        </w:rPr>
        <w:t>1</w:t>
      </w:r>
      <w:r w:rsidR="000D20B7">
        <w:rPr>
          <w:rFonts w:ascii="標楷體" w:hAnsi="標楷體" w:hint="eastAsia"/>
          <w:color w:val="000000" w:themeColor="text1"/>
          <w:sz w:val="32"/>
          <w:szCs w:val="32"/>
        </w:rPr>
        <w:t>6</w:t>
      </w:r>
      <w:r w:rsidR="00AC468D">
        <w:rPr>
          <w:rFonts w:ascii="標楷體" w:hAnsi="標楷體" w:hint="eastAsia"/>
          <w:color w:val="000000" w:themeColor="text1"/>
          <w:sz w:val="32"/>
          <w:szCs w:val="32"/>
        </w:rPr>
        <w:t>4</w:t>
      </w:r>
      <w:r w:rsidRPr="00D00091">
        <w:rPr>
          <w:rFonts w:ascii="標楷體" w:hAnsi="標楷體" w:hint="eastAsia"/>
          <w:color w:val="000000" w:themeColor="text1"/>
          <w:sz w:val="32"/>
          <w:szCs w:val="32"/>
        </w:rPr>
        <w:t>次會議紀錄。</w:t>
      </w:r>
    </w:p>
    <w:p w14:paraId="1BDE1C1D" w14:textId="2092B075" w:rsidR="0081085A" w:rsidRPr="0081085A" w:rsidRDefault="0081085A" w:rsidP="00E96B22">
      <w:pPr>
        <w:kinsoku w:val="0"/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1085A">
        <w:rPr>
          <w:rFonts w:ascii="標楷體" w:hAnsi="標楷體" w:hint="eastAsia"/>
          <w:sz w:val="32"/>
          <w:szCs w:val="32"/>
        </w:rPr>
        <w:t xml:space="preserve">    </w:t>
      </w:r>
      <w:r w:rsidRPr="0081085A">
        <w:rPr>
          <w:rFonts w:ascii="標楷體" w:hAnsi="標楷體"/>
          <w:b/>
          <w:bCs/>
          <w:sz w:val="32"/>
          <w:szCs w:val="32"/>
        </w:rPr>
        <w:t>決定</w:t>
      </w:r>
      <w:r w:rsidRPr="0081085A">
        <w:rPr>
          <w:rFonts w:ascii="標楷體" w:hAnsi="標楷體"/>
          <w:sz w:val="32"/>
          <w:szCs w:val="32"/>
        </w:rPr>
        <w:t>：確定。</w:t>
      </w:r>
    </w:p>
    <w:p w14:paraId="3D32788C" w14:textId="27B9DA6E" w:rsidR="00243112" w:rsidRDefault="00D746D0" w:rsidP="00E96B22">
      <w:pPr>
        <w:kinsoku w:val="0"/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AF6D48">
        <w:rPr>
          <w:rFonts w:ascii="標楷體" w:hAnsi="標楷體" w:hint="eastAsia"/>
          <w:sz w:val="32"/>
        </w:rPr>
        <w:t>二</w:t>
      </w:r>
      <w:r w:rsidRPr="00AF6D48">
        <w:rPr>
          <w:rFonts w:ascii="標楷體" w:hAnsi="標楷體"/>
          <w:sz w:val="32"/>
        </w:rPr>
        <w:t>、會議</w:t>
      </w:r>
      <w:r w:rsidRPr="006605B9">
        <w:rPr>
          <w:rFonts w:ascii="標楷體" w:hAnsi="標楷體"/>
          <w:color w:val="000000" w:themeColor="text1"/>
          <w:sz w:val="32"/>
          <w:szCs w:val="32"/>
        </w:rPr>
        <w:t>決議</w:t>
      </w:r>
      <w:r w:rsidRPr="00AF6D48">
        <w:rPr>
          <w:rFonts w:ascii="標楷體" w:hAnsi="標楷體"/>
          <w:sz w:val="32"/>
        </w:rPr>
        <w:t>事項執行之情形</w:t>
      </w:r>
    </w:p>
    <w:p w14:paraId="599DB42E" w14:textId="472B3C9E" w:rsidR="001B39CF" w:rsidRDefault="001B39CF" w:rsidP="00E96B22">
      <w:pPr>
        <w:kinsoku w:val="0"/>
        <w:overflowPunct w:val="0"/>
        <w:ind w:leftChars="282" w:left="959"/>
        <w:jc w:val="both"/>
        <w:textAlignment w:val="baseline"/>
        <w:rPr>
          <w:rFonts w:ascii="標楷體" w:hAnsi="標楷體"/>
          <w:sz w:val="32"/>
        </w:rPr>
      </w:pPr>
      <w:r w:rsidRPr="001B39CF">
        <w:rPr>
          <w:rFonts w:ascii="標楷體" w:hAnsi="標楷體" w:hint="eastAsia"/>
          <w:sz w:val="32"/>
        </w:rPr>
        <w:t>第1</w:t>
      </w:r>
      <w:r w:rsidR="00376CAD">
        <w:rPr>
          <w:rFonts w:ascii="標楷體" w:hAnsi="標楷體" w:hint="eastAsia"/>
          <w:sz w:val="32"/>
        </w:rPr>
        <w:t>6</w:t>
      </w:r>
      <w:r w:rsidR="00B046DF">
        <w:rPr>
          <w:rFonts w:ascii="標楷體" w:hAnsi="標楷體" w:hint="eastAsia"/>
          <w:sz w:val="32"/>
        </w:rPr>
        <w:t>3</w:t>
      </w:r>
      <w:r w:rsidRPr="001B39CF">
        <w:rPr>
          <w:rFonts w:ascii="標楷體" w:hAnsi="標楷體" w:hint="eastAsia"/>
          <w:sz w:val="32"/>
        </w:rPr>
        <w:t>次會議，</w:t>
      </w:r>
      <w:proofErr w:type="gramStart"/>
      <w:r w:rsidR="00B046DF" w:rsidRPr="00B046DF">
        <w:rPr>
          <w:rFonts w:ascii="標楷體" w:hAnsi="標楷體" w:hint="eastAsia"/>
          <w:sz w:val="32"/>
        </w:rPr>
        <w:t>考選部函請</w:t>
      </w:r>
      <w:proofErr w:type="gramEnd"/>
      <w:r w:rsidR="00B046DF" w:rsidRPr="00B046DF">
        <w:rPr>
          <w:rFonts w:ascii="標楷體" w:hAnsi="標楷體" w:hint="eastAsia"/>
          <w:sz w:val="32"/>
        </w:rPr>
        <w:t>舉辦113年公務人員特種考試關務人員、身心障礙人員考試及113年國軍上校以上軍官轉任公務人員考試，並請同意</w:t>
      </w:r>
      <w:proofErr w:type="gramStart"/>
      <w:r w:rsidR="00B046DF" w:rsidRPr="00B046DF">
        <w:rPr>
          <w:rFonts w:ascii="標楷體" w:hAnsi="標楷體" w:hint="eastAsia"/>
          <w:sz w:val="32"/>
        </w:rPr>
        <w:t>組設典試</w:t>
      </w:r>
      <w:proofErr w:type="gramEnd"/>
      <w:r w:rsidR="00B046DF" w:rsidRPr="00B046DF">
        <w:rPr>
          <w:rFonts w:ascii="標楷體" w:hAnsi="標楷體" w:hint="eastAsia"/>
          <w:sz w:val="32"/>
        </w:rPr>
        <w:t>委員會</w:t>
      </w:r>
      <w:proofErr w:type="gramStart"/>
      <w:r w:rsidR="00B046DF" w:rsidRPr="00B046DF">
        <w:rPr>
          <w:rFonts w:ascii="標楷體" w:hAnsi="標楷體" w:hint="eastAsia"/>
          <w:sz w:val="32"/>
        </w:rPr>
        <w:t>辦理典</w:t>
      </w:r>
      <w:proofErr w:type="gramEnd"/>
      <w:r w:rsidR="00B046DF" w:rsidRPr="00B046DF">
        <w:rPr>
          <w:rFonts w:ascii="標楷體" w:hAnsi="標楷體" w:hint="eastAsia"/>
          <w:sz w:val="32"/>
        </w:rPr>
        <w:t>試事宜及</w:t>
      </w:r>
      <w:proofErr w:type="gramStart"/>
      <w:r w:rsidR="00B046DF" w:rsidRPr="00B046DF">
        <w:rPr>
          <w:rFonts w:ascii="標楷體" w:hAnsi="標楷體" w:hint="eastAsia"/>
          <w:sz w:val="32"/>
        </w:rPr>
        <w:t>核提典</w:t>
      </w:r>
      <w:proofErr w:type="gramEnd"/>
      <w:r w:rsidR="00B046DF" w:rsidRPr="00B046DF">
        <w:rPr>
          <w:rFonts w:ascii="標楷體" w:hAnsi="標楷體" w:hint="eastAsia"/>
          <w:sz w:val="32"/>
        </w:rPr>
        <w:t>試委員長一案</w:t>
      </w:r>
      <w:r w:rsidRPr="001B39CF">
        <w:rPr>
          <w:rFonts w:ascii="標楷體" w:hAnsi="標楷體" w:hint="eastAsia"/>
          <w:sz w:val="32"/>
        </w:rPr>
        <w:t>，經決議：「</w:t>
      </w:r>
      <w:r w:rsidR="00B046DF" w:rsidRPr="00B046DF">
        <w:rPr>
          <w:rFonts w:ascii="標楷體" w:hAnsi="標楷體" w:hint="eastAsia"/>
          <w:sz w:val="32"/>
        </w:rPr>
        <w:t>1.照案通過，請楊委員雅惠擔任本</w:t>
      </w:r>
      <w:proofErr w:type="gramStart"/>
      <w:r w:rsidR="00B046DF" w:rsidRPr="00B046DF">
        <w:rPr>
          <w:rFonts w:ascii="標楷體" w:hAnsi="標楷體" w:hint="eastAsia"/>
          <w:sz w:val="32"/>
        </w:rPr>
        <w:t>考試典</w:t>
      </w:r>
      <w:proofErr w:type="gramEnd"/>
      <w:r w:rsidR="00B046DF" w:rsidRPr="00B046DF">
        <w:rPr>
          <w:rFonts w:ascii="標楷體" w:hAnsi="標楷體" w:hint="eastAsia"/>
          <w:sz w:val="32"/>
        </w:rPr>
        <w:t>試委員長。2.會議紀錄同時確定。</w:t>
      </w:r>
      <w:r w:rsidRPr="001B39CF">
        <w:rPr>
          <w:rFonts w:ascii="標楷體" w:hAnsi="標楷體" w:hint="eastAsia"/>
          <w:sz w:val="32"/>
        </w:rPr>
        <w:t>」紀錄在卷。</w:t>
      </w:r>
      <w:r w:rsidR="00B046DF" w:rsidRPr="00B046DF">
        <w:rPr>
          <w:rFonts w:ascii="標楷體" w:hAnsi="標楷體" w:hint="eastAsia"/>
          <w:sz w:val="32"/>
        </w:rPr>
        <w:t>業於中華民國112年1</w:t>
      </w:r>
      <w:r w:rsidR="00B046DF">
        <w:rPr>
          <w:rFonts w:ascii="標楷體" w:hAnsi="標楷體" w:hint="eastAsia"/>
          <w:sz w:val="32"/>
        </w:rPr>
        <w:t>1</w:t>
      </w:r>
      <w:r w:rsidR="00B046DF" w:rsidRPr="00B046DF">
        <w:rPr>
          <w:rFonts w:ascii="標楷體" w:hAnsi="標楷體" w:hint="eastAsia"/>
          <w:sz w:val="32"/>
        </w:rPr>
        <w:t>月</w:t>
      </w:r>
      <w:r w:rsidR="00B046DF">
        <w:rPr>
          <w:rFonts w:ascii="標楷體" w:hAnsi="標楷體" w:hint="eastAsia"/>
          <w:sz w:val="32"/>
        </w:rPr>
        <w:t>24</w:t>
      </w:r>
      <w:r w:rsidR="00B046DF" w:rsidRPr="00B046DF">
        <w:rPr>
          <w:rFonts w:ascii="標楷體" w:hAnsi="標楷體" w:hint="eastAsia"/>
          <w:sz w:val="32"/>
        </w:rPr>
        <w:t>日呈請特派，另函復考選部。</w:t>
      </w:r>
    </w:p>
    <w:p w14:paraId="60C1491F" w14:textId="721F0E4A" w:rsidR="0081085A" w:rsidRPr="0081085A" w:rsidRDefault="0081085A" w:rsidP="00E96B22">
      <w:pPr>
        <w:kinsoku w:val="0"/>
        <w:overflowPunct w:val="0"/>
        <w:ind w:leftChars="282" w:left="959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1085A">
        <w:rPr>
          <w:rFonts w:ascii="標楷體" w:hAnsi="標楷體" w:hint="eastAsia"/>
          <w:b/>
          <w:bCs/>
          <w:sz w:val="32"/>
        </w:rPr>
        <w:t>決定</w:t>
      </w:r>
      <w:r w:rsidRPr="0081085A">
        <w:rPr>
          <w:rFonts w:ascii="標楷體" w:hAnsi="標楷體" w:hint="eastAsia"/>
          <w:sz w:val="32"/>
        </w:rPr>
        <w:t>：</w:t>
      </w:r>
      <w:proofErr w:type="gramStart"/>
      <w:r w:rsidRPr="0081085A">
        <w:rPr>
          <w:rFonts w:ascii="標楷體" w:hAnsi="標楷體" w:hint="eastAsia"/>
          <w:sz w:val="32"/>
        </w:rPr>
        <w:t>洽悉。</w:t>
      </w:r>
      <w:proofErr w:type="gramEnd"/>
    </w:p>
    <w:p w14:paraId="02F02A65" w14:textId="60E5C692" w:rsidR="0006629B" w:rsidRDefault="00EE3B0C" w:rsidP="00E96B22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  <w:szCs w:val="32"/>
        </w:rPr>
      </w:pPr>
      <w:r w:rsidRPr="0015416F">
        <w:rPr>
          <w:rFonts w:ascii="標楷體" w:hAnsi="標楷體"/>
          <w:sz w:val="32"/>
        </w:rPr>
        <w:t>三</w:t>
      </w:r>
      <w:r w:rsidR="00EB6BBB" w:rsidRPr="0015416F">
        <w:rPr>
          <w:rFonts w:ascii="標楷體" w:hAnsi="標楷體" w:hint="eastAsia"/>
          <w:sz w:val="32"/>
        </w:rPr>
        <w:t>、</w:t>
      </w:r>
      <w:r w:rsidR="00EC5163" w:rsidRPr="0015416F">
        <w:rPr>
          <w:rFonts w:ascii="標楷體" w:hAnsi="標楷體" w:hint="eastAsia"/>
          <w:sz w:val="32"/>
        </w:rPr>
        <w:t>書面報告</w:t>
      </w:r>
    </w:p>
    <w:p w14:paraId="3F450270" w14:textId="3B912CEF" w:rsidR="009D7AD7" w:rsidRDefault="009D7AD7" w:rsidP="00E96B22">
      <w:pPr>
        <w:kinsoku w:val="0"/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 w:rsidRPr="001F6191">
        <w:rPr>
          <w:rFonts w:ascii="標楷體" w:hAnsi="標楷體" w:hint="eastAsia"/>
          <w:sz w:val="32"/>
        </w:rPr>
        <w:t>（一）</w:t>
      </w:r>
      <w:r w:rsidRPr="009D7AD7">
        <w:rPr>
          <w:rFonts w:ascii="標楷體" w:hAnsi="標楷體" w:hint="eastAsia"/>
          <w:sz w:val="32"/>
        </w:rPr>
        <w:t>有關</w:t>
      </w:r>
      <w:proofErr w:type="gramStart"/>
      <w:r w:rsidRPr="009D7AD7">
        <w:rPr>
          <w:rFonts w:ascii="標楷體" w:hAnsi="標楷體" w:hint="eastAsia"/>
          <w:sz w:val="32"/>
        </w:rPr>
        <w:t>典試法第31條</w:t>
      </w:r>
      <w:proofErr w:type="gramEnd"/>
      <w:r w:rsidRPr="009D7AD7">
        <w:rPr>
          <w:rFonts w:ascii="標楷體" w:hAnsi="標楷體" w:hint="eastAsia"/>
          <w:sz w:val="32"/>
        </w:rPr>
        <w:t>條文業經總統令</w:t>
      </w:r>
      <w:r w:rsidR="007E3082">
        <w:rPr>
          <w:rFonts w:ascii="標楷體" w:hAnsi="標楷體" w:hint="eastAsia"/>
          <w:sz w:val="32"/>
        </w:rPr>
        <w:t>修正</w:t>
      </w:r>
      <w:r w:rsidRPr="009D7AD7">
        <w:rPr>
          <w:rFonts w:ascii="標楷體" w:hAnsi="標楷體" w:hint="eastAsia"/>
          <w:sz w:val="32"/>
        </w:rPr>
        <w:t>公布，暨</w:t>
      </w:r>
      <w:proofErr w:type="gramStart"/>
      <w:r w:rsidRPr="009D7AD7">
        <w:rPr>
          <w:rFonts w:ascii="標楷體" w:hAnsi="標楷體" w:hint="eastAsia"/>
          <w:sz w:val="32"/>
        </w:rPr>
        <w:t>立法院函以經</w:t>
      </w:r>
      <w:proofErr w:type="gramEnd"/>
      <w:r w:rsidRPr="009D7AD7">
        <w:rPr>
          <w:rFonts w:ascii="標楷體" w:hAnsi="標楷體" w:hint="eastAsia"/>
          <w:sz w:val="32"/>
        </w:rPr>
        <w:t>提報該院會議通過，並已</w:t>
      </w:r>
      <w:proofErr w:type="gramStart"/>
      <w:r w:rsidRPr="009D7AD7">
        <w:rPr>
          <w:rFonts w:ascii="標楷體" w:hAnsi="標楷體" w:hint="eastAsia"/>
          <w:sz w:val="32"/>
        </w:rPr>
        <w:t>咨</w:t>
      </w:r>
      <w:proofErr w:type="gramEnd"/>
      <w:r w:rsidRPr="009D7AD7">
        <w:rPr>
          <w:rFonts w:ascii="標楷體" w:hAnsi="標楷體" w:hint="eastAsia"/>
          <w:sz w:val="32"/>
        </w:rPr>
        <w:t>請總統公布等二案</w:t>
      </w:r>
      <w:r w:rsidRPr="00B55908">
        <w:rPr>
          <w:rFonts w:ascii="標楷體" w:hAnsi="標楷體" w:hint="eastAsia"/>
          <w:sz w:val="32"/>
        </w:rPr>
        <w:t>，</w:t>
      </w:r>
      <w:r w:rsidRPr="00B55908">
        <w:rPr>
          <w:rFonts w:ascii="標楷體" w:hAnsi="標楷體" w:hint="eastAsia"/>
          <w:sz w:val="32"/>
        </w:rPr>
        <w:lastRenderedPageBreak/>
        <w:t>報請查照。</w:t>
      </w:r>
    </w:p>
    <w:p w14:paraId="7D61E416" w14:textId="77777777" w:rsidR="005C2DBD" w:rsidRPr="0081085A" w:rsidRDefault="005C2DBD" w:rsidP="00E96B22">
      <w:pPr>
        <w:kinsoku w:val="0"/>
        <w:overflowPunct w:val="0"/>
        <w:ind w:leftChars="282" w:left="959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1085A">
        <w:rPr>
          <w:rFonts w:ascii="標楷體" w:hAnsi="標楷體" w:hint="eastAsia"/>
          <w:b/>
          <w:bCs/>
          <w:sz w:val="32"/>
        </w:rPr>
        <w:t>決定</w:t>
      </w:r>
      <w:r w:rsidRPr="0081085A">
        <w:rPr>
          <w:rFonts w:ascii="標楷體" w:hAnsi="標楷體" w:hint="eastAsia"/>
          <w:sz w:val="32"/>
        </w:rPr>
        <w:t>：</w:t>
      </w:r>
      <w:proofErr w:type="gramStart"/>
      <w:r w:rsidRPr="0081085A">
        <w:rPr>
          <w:rFonts w:ascii="標楷體" w:hAnsi="標楷體" w:hint="eastAsia"/>
          <w:sz w:val="32"/>
        </w:rPr>
        <w:t>洽悉。</w:t>
      </w:r>
      <w:proofErr w:type="gramEnd"/>
    </w:p>
    <w:p w14:paraId="557B58A1" w14:textId="7303263D" w:rsidR="009D7AD7" w:rsidRDefault="009D7AD7" w:rsidP="00E96B22">
      <w:pPr>
        <w:kinsoku w:val="0"/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 w:rsidRPr="001F6191">
        <w:rPr>
          <w:rFonts w:ascii="標楷體" w:hAnsi="標楷體" w:hint="eastAsia"/>
          <w:sz w:val="32"/>
        </w:rPr>
        <w:t>（</w:t>
      </w:r>
      <w:r>
        <w:rPr>
          <w:rFonts w:ascii="標楷體" w:hAnsi="標楷體" w:hint="eastAsia"/>
          <w:sz w:val="32"/>
        </w:rPr>
        <w:t>二</w:t>
      </w:r>
      <w:r w:rsidRPr="001F6191">
        <w:rPr>
          <w:rFonts w:ascii="標楷體" w:hAnsi="標楷體" w:hint="eastAsia"/>
          <w:sz w:val="32"/>
        </w:rPr>
        <w:t>）</w:t>
      </w:r>
      <w:r>
        <w:rPr>
          <w:color w:val="222222"/>
          <w:spacing w:val="10"/>
          <w:sz w:val="32"/>
          <w:szCs w:val="32"/>
          <w:shd w:val="clear" w:color="auto" w:fill="FFFFFF"/>
        </w:rPr>
        <w:t>有關公務人員考試法第</w:t>
      </w:r>
      <w:r>
        <w:rPr>
          <w:color w:val="222222"/>
          <w:spacing w:val="10"/>
          <w:sz w:val="32"/>
          <w:szCs w:val="32"/>
          <w:shd w:val="clear" w:color="auto" w:fill="FFFFFF"/>
        </w:rPr>
        <w:t>20</w:t>
      </w:r>
      <w:r>
        <w:rPr>
          <w:color w:val="222222"/>
          <w:spacing w:val="10"/>
          <w:sz w:val="32"/>
          <w:szCs w:val="32"/>
          <w:shd w:val="clear" w:color="auto" w:fill="FFFFFF"/>
        </w:rPr>
        <w:t>條條文及專門職業及技術人員考試法第</w:t>
      </w:r>
      <w:r>
        <w:rPr>
          <w:color w:val="222222"/>
          <w:spacing w:val="10"/>
          <w:sz w:val="32"/>
          <w:szCs w:val="32"/>
          <w:shd w:val="clear" w:color="auto" w:fill="FFFFFF"/>
        </w:rPr>
        <w:t>17</w:t>
      </w:r>
      <w:r>
        <w:rPr>
          <w:color w:val="222222"/>
          <w:spacing w:val="10"/>
          <w:sz w:val="32"/>
          <w:szCs w:val="32"/>
          <w:shd w:val="clear" w:color="auto" w:fill="FFFFFF"/>
        </w:rPr>
        <w:t>條條文等</w:t>
      </w:r>
      <w:r>
        <w:rPr>
          <w:color w:val="222222"/>
          <w:spacing w:val="10"/>
          <w:sz w:val="32"/>
          <w:szCs w:val="32"/>
          <w:shd w:val="clear" w:color="auto" w:fill="FFFFFF"/>
        </w:rPr>
        <w:t>2</w:t>
      </w:r>
      <w:r>
        <w:rPr>
          <w:color w:val="222222"/>
          <w:spacing w:val="10"/>
          <w:sz w:val="32"/>
          <w:szCs w:val="32"/>
          <w:shd w:val="clear" w:color="auto" w:fill="FFFFFF"/>
        </w:rPr>
        <w:t>案業經總統令</w:t>
      </w:r>
      <w:r w:rsidR="007E3082">
        <w:rPr>
          <w:rFonts w:hint="eastAsia"/>
          <w:color w:val="222222"/>
          <w:spacing w:val="10"/>
          <w:sz w:val="32"/>
          <w:szCs w:val="32"/>
          <w:shd w:val="clear" w:color="auto" w:fill="FFFFFF"/>
        </w:rPr>
        <w:t>修正</w:t>
      </w:r>
      <w:r>
        <w:rPr>
          <w:color w:val="222222"/>
          <w:spacing w:val="10"/>
          <w:sz w:val="32"/>
          <w:szCs w:val="32"/>
          <w:shd w:val="clear" w:color="auto" w:fill="FFFFFF"/>
        </w:rPr>
        <w:t>公布，暨</w:t>
      </w:r>
      <w:proofErr w:type="gramStart"/>
      <w:r>
        <w:rPr>
          <w:color w:val="222222"/>
          <w:spacing w:val="10"/>
          <w:sz w:val="32"/>
          <w:szCs w:val="32"/>
          <w:shd w:val="clear" w:color="auto" w:fill="FFFFFF"/>
        </w:rPr>
        <w:t>立法院函以該</w:t>
      </w:r>
      <w:proofErr w:type="gramEnd"/>
      <w:r>
        <w:rPr>
          <w:color w:val="222222"/>
          <w:spacing w:val="10"/>
          <w:sz w:val="32"/>
          <w:szCs w:val="32"/>
          <w:shd w:val="clear" w:color="auto" w:fill="FFFFFF"/>
        </w:rPr>
        <w:t>2</w:t>
      </w:r>
      <w:r>
        <w:rPr>
          <w:color w:val="222222"/>
          <w:spacing w:val="10"/>
          <w:sz w:val="32"/>
          <w:szCs w:val="32"/>
          <w:shd w:val="clear" w:color="auto" w:fill="FFFFFF"/>
        </w:rPr>
        <w:t>案經提報該院會議通過，並已</w:t>
      </w:r>
      <w:proofErr w:type="gramStart"/>
      <w:r>
        <w:rPr>
          <w:color w:val="222222"/>
          <w:spacing w:val="10"/>
          <w:sz w:val="32"/>
          <w:szCs w:val="32"/>
          <w:shd w:val="clear" w:color="auto" w:fill="FFFFFF"/>
        </w:rPr>
        <w:t>咨</w:t>
      </w:r>
      <w:proofErr w:type="gramEnd"/>
      <w:r>
        <w:rPr>
          <w:color w:val="222222"/>
          <w:spacing w:val="10"/>
          <w:sz w:val="32"/>
          <w:szCs w:val="32"/>
          <w:shd w:val="clear" w:color="auto" w:fill="FFFFFF"/>
        </w:rPr>
        <w:t>請總統公布等案</w:t>
      </w:r>
      <w:r w:rsidRPr="00B55908">
        <w:rPr>
          <w:rFonts w:ascii="標楷體" w:hAnsi="標楷體" w:hint="eastAsia"/>
          <w:sz w:val="32"/>
        </w:rPr>
        <w:t>，報請查照。</w:t>
      </w:r>
    </w:p>
    <w:p w14:paraId="34443FB5" w14:textId="77777777" w:rsidR="005C2DBD" w:rsidRPr="0081085A" w:rsidRDefault="005C2DBD" w:rsidP="00E96B22">
      <w:pPr>
        <w:kinsoku w:val="0"/>
        <w:overflowPunct w:val="0"/>
        <w:ind w:leftChars="282" w:left="959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 w:rsidRPr="0081085A">
        <w:rPr>
          <w:rFonts w:ascii="標楷體" w:hAnsi="標楷體" w:hint="eastAsia"/>
          <w:b/>
          <w:bCs/>
          <w:sz w:val="32"/>
        </w:rPr>
        <w:t>決定</w:t>
      </w:r>
      <w:r w:rsidRPr="0081085A">
        <w:rPr>
          <w:rFonts w:ascii="標楷體" w:hAnsi="標楷體" w:hint="eastAsia"/>
          <w:sz w:val="32"/>
        </w:rPr>
        <w:t>：</w:t>
      </w:r>
      <w:proofErr w:type="gramStart"/>
      <w:r w:rsidRPr="0081085A">
        <w:rPr>
          <w:rFonts w:ascii="標楷體" w:hAnsi="標楷體" w:hint="eastAsia"/>
          <w:sz w:val="32"/>
        </w:rPr>
        <w:t>洽悉。</w:t>
      </w:r>
      <w:proofErr w:type="gramEnd"/>
    </w:p>
    <w:p w14:paraId="42B44371" w14:textId="5E1EEE02" w:rsidR="00104C8A" w:rsidRDefault="00CD41B4" w:rsidP="00E96B22">
      <w:pPr>
        <w:kinsoku w:val="0"/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 w:rsidRPr="001F6191">
        <w:rPr>
          <w:rFonts w:ascii="標楷體" w:hAnsi="標楷體" w:hint="eastAsia"/>
          <w:sz w:val="32"/>
        </w:rPr>
        <w:t>（</w:t>
      </w:r>
      <w:r w:rsidR="009D7AD7">
        <w:rPr>
          <w:rFonts w:ascii="標楷體" w:hAnsi="標楷體" w:hint="eastAsia"/>
          <w:sz w:val="32"/>
        </w:rPr>
        <w:t>三</w:t>
      </w:r>
      <w:r w:rsidRPr="001F6191">
        <w:rPr>
          <w:rFonts w:ascii="標楷體" w:hAnsi="標楷體" w:hint="eastAsia"/>
          <w:sz w:val="32"/>
        </w:rPr>
        <w:t>）</w:t>
      </w:r>
      <w:r w:rsidR="00BB5F0F" w:rsidRPr="00BB5F0F">
        <w:rPr>
          <w:rFonts w:ascii="標楷體" w:hAnsi="標楷體" w:hint="eastAsia"/>
          <w:sz w:val="32"/>
        </w:rPr>
        <w:t>銓敘</w:t>
      </w:r>
      <w:proofErr w:type="gramStart"/>
      <w:r w:rsidR="00BB5F0F" w:rsidRPr="00BB5F0F">
        <w:rPr>
          <w:rFonts w:ascii="標楷體" w:hAnsi="標楷體" w:hint="eastAsia"/>
          <w:sz w:val="32"/>
        </w:rPr>
        <w:t>部議復</w:t>
      </w:r>
      <w:proofErr w:type="gramEnd"/>
      <w:r w:rsidR="00BB5F0F" w:rsidRPr="00BB5F0F">
        <w:rPr>
          <w:rFonts w:ascii="標楷體" w:hAnsi="標楷體" w:hint="eastAsia"/>
          <w:sz w:val="32"/>
        </w:rPr>
        <w:t>國家漫畫博物館籌備處暫行組織規程暨編制表，建請同意核備一案</w:t>
      </w:r>
      <w:r w:rsidR="00104C8A" w:rsidRPr="00B55908">
        <w:rPr>
          <w:rFonts w:ascii="標楷體" w:hAnsi="標楷體" w:hint="eastAsia"/>
          <w:sz w:val="32"/>
        </w:rPr>
        <w:t>，報請查照。</w:t>
      </w:r>
    </w:p>
    <w:p w14:paraId="639DAA0D" w14:textId="1D4B2685" w:rsidR="005C2DBD" w:rsidRPr="005C2DBD" w:rsidRDefault="005C2DBD" w:rsidP="00E96B22">
      <w:pPr>
        <w:kinsoku w:val="0"/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</w:t>
      </w:r>
      <w:r w:rsidRPr="005C2DBD">
        <w:rPr>
          <w:rFonts w:ascii="標楷體" w:hAnsi="標楷體" w:hint="eastAsia"/>
          <w:b/>
          <w:bCs/>
          <w:sz w:val="32"/>
        </w:rPr>
        <w:t>決定</w:t>
      </w:r>
      <w:r w:rsidRPr="005C2DBD">
        <w:rPr>
          <w:rFonts w:ascii="標楷體" w:hAnsi="標楷體" w:hint="eastAsia"/>
          <w:sz w:val="32"/>
        </w:rPr>
        <w:t>：</w:t>
      </w:r>
      <w:r w:rsidRPr="005C2DBD">
        <w:rPr>
          <w:rFonts w:ascii="標楷體" w:hAnsi="標楷體" w:hint="eastAsia"/>
          <w:kern w:val="0"/>
          <w:sz w:val="32"/>
          <w:szCs w:val="32"/>
        </w:rPr>
        <w:t>准予核備。</w:t>
      </w:r>
    </w:p>
    <w:p w14:paraId="16DDC83F" w14:textId="63867805" w:rsidR="00CD41B4" w:rsidRDefault="00CD41B4" w:rsidP="00E96B22">
      <w:pPr>
        <w:kinsoku w:val="0"/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 w:rsidRPr="001F6191">
        <w:rPr>
          <w:rFonts w:ascii="標楷體" w:hAnsi="標楷體" w:hint="eastAsia"/>
          <w:sz w:val="32"/>
        </w:rPr>
        <w:t>（</w:t>
      </w:r>
      <w:r w:rsidR="009D7AD7">
        <w:rPr>
          <w:rFonts w:ascii="標楷體" w:hAnsi="標楷體" w:hint="eastAsia"/>
          <w:sz w:val="32"/>
        </w:rPr>
        <w:t>四</w:t>
      </w:r>
      <w:r w:rsidRPr="001F6191">
        <w:rPr>
          <w:rFonts w:ascii="標楷體" w:hAnsi="標楷體" w:hint="eastAsia"/>
          <w:sz w:val="32"/>
        </w:rPr>
        <w:t>）</w:t>
      </w:r>
      <w:r w:rsidRPr="00CD41B4">
        <w:rPr>
          <w:rFonts w:ascii="標楷體" w:hAnsi="標楷體" w:hint="eastAsia"/>
          <w:sz w:val="32"/>
        </w:rPr>
        <w:t>本院人事室案陳</w:t>
      </w:r>
      <w:r w:rsidR="00E119DB">
        <w:rPr>
          <w:rFonts w:ascii="標楷體" w:hAnsi="標楷體" w:hint="eastAsia"/>
          <w:sz w:val="32"/>
        </w:rPr>
        <w:t>本院</w:t>
      </w:r>
      <w:r w:rsidRPr="00CD41B4">
        <w:rPr>
          <w:rFonts w:ascii="標楷體" w:hAnsi="標楷體" w:hint="eastAsia"/>
          <w:sz w:val="32"/>
        </w:rPr>
        <w:t>112年11月至內政部消防署訓練中心、農業部林業及自然保育署</w:t>
      </w:r>
      <w:proofErr w:type="gramStart"/>
      <w:r w:rsidRPr="00CD41B4">
        <w:rPr>
          <w:rFonts w:ascii="標楷體" w:hAnsi="標楷體" w:hint="eastAsia"/>
          <w:sz w:val="32"/>
        </w:rPr>
        <w:t>臺</w:t>
      </w:r>
      <w:proofErr w:type="gramEnd"/>
      <w:r w:rsidRPr="00CD41B4">
        <w:rPr>
          <w:rFonts w:ascii="標楷體" w:hAnsi="標楷體" w:hint="eastAsia"/>
          <w:sz w:val="32"/>
        </w:rPr>
        <w:t>中分署舉辦考試委員考</w:t>
      </w:r>
      <w:proofErr w:type="gramStart"/>
      <w:r w:rsidRPr="00CD41B4">
        <w:rPr>
          <w:rFonts w:ascii="標楷體" w:hAnsi="標楷體" w:hint="eastAsia"/>
          <w:sz w:val="32"/>
        </w:rPr>
        <w:t>銓</w:t>
      </w:r>
      <w:proofErr w:type="gramEnd"/>
      <w:r w:rsidRPr="00CD41B4">
        <w:rPr>
          <w:rFonts w:ascii="標楷體" w:hAnsi="標楷體" w:hint="eastAsia"/>
          <w:sz w:val="32"/>
        </w:rPr>
        <w:t>保訓業務座談會報告一案</w:t>
      </w:r>
      <w:r w:rsidRPr="00B55908">
        <w:rPr>
          <w:rFonts w:ascii="標楷體" w:hAnsi="標楷體" w:hint="eastAsia"/>
          <w:sz w:val="32"/>
        </w:rPr>
        <w:t>，報請查照。</w:t>
      </w:r>
    </w:p>
    <w:p w14:paraId="3E540A28" w14:textId="0FEC3105" w:rsidR="009026E2" w:rsidRDefault="005C2DBD" w:rsidP="00E96B22">
      <w:pPr>
        <w:kinsoku w:val="0"/>
        <w:overflowPunct w:val="0"/>
        <w:snapToGrid w:val="0"/>
        <w:ind w:leftChars="190" w:left="1287" w:hangingChars="200" w:hanging="641"/>
        <w:jc w:val="both"/>
        <w:textAlignment w:val="baseline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b/>
          <w:bCs/>
          <w:sz w:val="32"/>
        </w:rPr>
        <w:t xml:space="preserve"> </w:t>
      </w:r>
      <w:r w:rsidR="00125A1F">
        <w:rPr>
          <w:rFonts w:ascii="標楷體" w:hAnsi="標楷體" w:hint="eastAsia"/>
          <w:b/>
          <w:bCs/>
          <w:sz w:val="32"/>
        </w:rPr>
        <w:t xml:space="preserve"> </w:t>
      </w:r>
      <w:r w:rsidR="009026E2" w:rsidRPr="009C336E">
        <w:rPr>
          <w:rFonts w:ascii="標楷體" w:hAnsi="標楷體" w:hint="eastAsia"/>
          <w:b/>
          <w:bCs/>
          <w:sz w:val="32"/>
          <w:szCs w:val="32"/>
        </w:rPr>
        <w:t>姚委員立德：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1.本次參訪的主要目的，是為</w:t>
      </w:r>
      <w:r w:rsidR="001C7F2D">
        <w:rPr>
          <w:rFonts w:ascii="標楷體" w:hAnsi="標楷體" w:hint="eastAsia"/>
          <w:color w:val="000000" w:themeColor="text1"/>
          <w:sz w:val="32"/>
          <w:szCs w:val="32"/>
        </w:rPr>
        <w:t>瞭解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消防人員訓練情形與消防人力等問題，由內政部次長率領消</w:t>
      </w:r>
      <w:proofErr w:type="gramStart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防署</w:t>
      </w:r>
      <w:proofErr w:type="gramEnd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副署長、相關同仁與本院共同座談。透過實地參訪，有利於委員進一步</w:t>
      </w:r>
      <w:r w:rsidR="001C7F2D">
        <w:rPr>
          <w:rFonts w:ascii="標楷體" w:hAnsi="標楷體" w:hint="eastAsia"/>
          <w:color w:val="000000" w:themeColor="text1"/>
          <w:sz w:val="32"/>
          <w:szCs w:val="32"/>
        </w:rPr>
        <w:t>瞭解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消防人員的實際工作情形，座談會中，用人機關也提出人力應用之請求，並針對相關規範進行探討，銓敘部同仁也都現場充分回應說明；至於考試用人部分，也有提及近來消防人員錄取率降低等情況，並提出相關建議。2.有關農業部林業</w:t>
      </w:r>
      <w:r w:rsidR="006C47AE" w:rsidRPr="00CD41B4">
        <w:rPr>
          <w:rFonts w:ascii="標楷體" w:hAnsi="標楷體" w:hint="eastAsia"/>
          <w:sz w:val="32"/>
        </w:rPr>
        <w:t>及自然保育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署部分，其中較特別者為，</w:t>
      </w:r>
      <w:r w:rsidR="006C47AE">
        <w:rPr>
          <w:rFonts w:ascii="標楷體" w:hAnsi="標楷體" w:hint="eastAsia"/>
          <w:color w:val="000000" w:themeColor="text1"/>
          <w:sz w:val="32"/>
          <w:szCs w:val="32"/>
        </w:rPr>
        <w:t>該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署配置有近千名的契約人力，多擔任</w:t>
      </w:r>
      <w:proofErr w:type="gramStart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森林護管員</w:t>
      </w:r>
      <w:proofErr w:type="gramEnd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，即俗稱的巡山員。他們的工作相當危險且辛苦，有時還需進行直升機吊掛作業等，在薪資水準有限的情況下，仍忠於職守保護山林，相當令人敬佩與感動。而經由本次實地訪查，使委員更</w:t>
      </w:r>
      <w:r w:rsidR="001C7F2D">
        <w:rPr>
          <w:rFonts w:ascii="標楷體" w:hAnsi="標楷體" w:hint="eastAsia"/>
          <w:color w:val="000000" w:themeColor="text1"/>
          <w:sz w:val="32"/>
          <w:szCs w:val="32"/>
        </w:rPr>
        <w:t>瞭解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約聘僱同仁的實際工作環境，有利於日後審查約聘僱人員相關規定時，能更審慎地探討契約用人之內涵與改革方向。3.有關農業部部分，</w:t>
      </w:r>
      <w:proofErr w:type="gramStart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該部因適</w:t>
      </w:r>
      <w:proofErr w:type="gramEnd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逢改組，因此在座談時也</w:t>
      </w:r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lastRenderedPageBreak/>
        <w:t>提出一些用人需求，現場聽取用人機關之請求，相信對於委員及部會都能有更深刻的體會。再次感謝院部會同仁的協助，使本</w:t>
      </w:r>
      <w:proofErr w:type="gramStart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次參訪能圓滿</w:t>
      </w:r>
      <w:proofErr w:type="gramEnd"/>
      <w:r w:rsidR="00500432" w:rsidRPr="00500432">
        <w:rPr>
          <w:rFonts w:ascii="標楷體" w:hAnsi="標楷體" w:hint="eastAsia"/>
          <w:color w:val="000000" w:themeColor="text1"/>
          <w:sz w:val="32"/>
          <w:szCs w:val="32"/>
        </w:rPr>
        <w:t>進行。</w:t>
      </w:r>
    </w:p>
    <w:p w14:paraId="2110B506" w14:textId="77AF482E" w:rsidR="000A5723" w:rsidRPr="00CD055D" w:rsidRDefault="008D0264" w:rsidP="00E96B22">
      <w:pPr>
        <w:kinsoku w:val="0"/>
        <w:overflowPunct w:val="0"/>
        <w:snapToGrid w:val="0"/>
        <w:ind w:leftChars="190" w:left="1271" w:hangingChars="200" w:hanging="625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8D0264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 w:rsidRPr="00747123">
        <w:rPr>
          <w:rFonts w:ascii="標楷體" w:hAnsi="標楷體" w:hint="eastAsia"/>
          <w:b/>
          <w:bCs/>
          <w:spacing w:val="-4"/>
          <w:sz w:val="32"/>
          <w:szCs w:val="32"/>
        </w:rPr>
        <w:t>院長意見</w:t>
      </w:r>
      <w:r w:rsidRPr="008D0264">
        <w:rPr>
          <w:rFonts w:ascii="標楷體" w:hAnsi="標楷體" w:hint="eastAsia"/>
          <w:spacing w:val="-4"/>
          <w:sz w:val="32"/>
          <w:szCs w:val="32"/>
        </w:rPr>
        <w:t>：</w:t>
      </w:r>
      <w:r w:rsidR="005A5AC2">
        <w:rPr>
          <w:rFonts w:ascii="標楷體" w:hAnsi="標楷體" w:hint="eastAsia"/>
          <w:spacing w:val="-4"/>
          <w:sz w:val="32"/>
          <w:szCs w:val="32"/>
        </w:rPr>
        <w:t>我國政府機關組織</w:t>
      </w:r>
      <w:r w:rsidR="00D541BD">
        <w:rPr>
          <w:rFonts w:ascii="標楷體" w:hAnsi="標楷體" w:hint="eastAsia"/>
          <w:spacing w:val="-4"/>
          <w:sz w:val="32"/>
          <w:szCs w:val="32"/>
        </w:rPr>
        <w:t>編制，</w:t>
      </w:r>
      <w:r w:rsidR="0009557F">
        <w:rPr>
          <w:rFonts w:ascii="標楷體" w:hAnsi="標楷體" w:hint="eastAsia"/>
          <w:spacing w:val="-4"/>
          <w:sz w:val="32"/>
          <w:szCs w:val="32"/>
        </w:rPr>
        <w:t>多</w:t>
      </w:r>
      <w:r w:rsidR="00344AFD">
        <w:rPr>
          <w:rFonts w:ascii="標楷體" w:hAnsi="標楷體" w:hint="eastAsia"/>
          <w:spacing w:val="-4"/>
          <w:sz w:val="32"/>
          <w:szCs w:val="32"/>
        </w:rPr>
        <w:t>受</w:t>
      </w:r>
      <w:r w:rsidR="0009557F">
        <w:rPr>
          <w:rFonts w:ascii="標楷體" w:hAnsi="標楷體" w:hint="eastAsia"/>
          <w:spacing w:val="-4"/>
          <w:sz w:val="32"/>
          <w:szCs w:val="32"/>
        </w:rPr>
        <w:t>到</w:t>
      </w:r>
      <w:r w:rsidR="00344AFD">
        <w:rPr>
          <w:rFonts w:ascii="標楷體" w:hAnsi="標楷體" w:hint="eastAsia"/>
          <w:spacing w:val="-4"/>
          <w:sz w:val="32"/>
          <w:szCs w:val="32"/>
        </w:rPr>
        <w:t>員額</w:t>
      </w:r>
      <w:r w:rsidR="00D934B5">
        <w:rPr>
          <w:rFonts w:ascii="標楷體" w:hAnsi="標楷體" w:hint="eastAsia"/>
          <w:spacing w:val="-4"/>
          <w:sz w:val="32"/>
          <w:szCs w:val="32"/>
        </w:rPr>
        <w:t>的</w:t>
      </w:r>
      <w:r w:rsidR="00344AFD">
        <w:rPr>
          <w:rFonts w:ascii="標楷體" w:hAnsi="標楷體" w:hint="eastAsia"/>
          <w:spacing w:val="-4"/>
          <w:sz w:val="32"/>
          <w:szCs w:val="32"/>
        </w:rPr>
        <w:t>管制及</w:t>
      </w:r>
      <w:r w:rsidR="005463C9">
        <w:rPr>
          <w:rFonts w:ascii="標楷體" w:hAnsi="標楷體" w:hint="eastAsia"/>
          <w:spacing w:val="-4"/>
          <w:sz w:val="32"/>
          <w:szCs w:val="32"/>
        </w:rPr>
        <w:t>各</w:t>
      </w:r>
      <w:r w:rsidR="0009557F">
        <w:rPr>
          <w:rFonts w:ascii="標楷體" w:hAnsi="標楷體" w:hint="eastAsia"/>
          <w:spacing w:val="-4"/>
          <w:sz w:val="32"/>
          <w:szCs w:val="32"/>
        </w:rPr>
        <w:t>職務</w:t>
      </w:r>
      <w:r w:rsidR="00344AFD">
        <w:rPr>
          <w:rFonts w:ascii="標楷體" w:hAnsi="標楷體" w:hint="eastAsia"/>
          <w:spacing w:val="-4"/>
          <w:sz w:val="32"/>
          <w:szCs w:val="32"/>
        </w:rPr>
        <w:t>官等職等</w:t>
      </w:r>
      <w:r w:rsidR="00D934B5">
        <w:rPr>
          <w:rFonts w:ascii="標楷體" w:hAnsi="標楷體" w:hint="eastAsia"/>
          <w:spacing w:val="-4"/>
          <w:sz w:val="32"/>
          <w:szCs w:val="32"/>
        </w:rPr>
        <w:t>的</w:t>
      </w:r>
      <w:r w:rsidR="00344AFD">
        <w:rPr>
          <w:rFonts w:ascii="標楷體" w:hAnsi="標楷體" w:hint="eastAsia"/>
          <w:spacing w:val="-4"/>
          <w:sz w:val="32"/>
          <w:szCs w:val="32"/>
        </w:rPr>
        <w:t>限制，</w:t>
      </w:r>
      <w:r w:rsidR="007B3E3F">
        <w:rPr>
          <w:rFonts w:ascii="標楷體" w:hAnsi="標楷體" w:hint="eastAsia"/>
          <w:spacing w:val="-4"/>
          <w:sz w:val="32"/>
          <w:szCs w:val="32"/>
        </w:rPr>
        <w:t>因此</w:t>
      </w:r>
      <w:r w:rsidR="00D934B5">
        <w:rPr>
          <w:rFonts w:ascii="標楷體" w:hAnsi="標楷體" w:hint="eastAsia"/>
          <w:spacing w:val="-4"/>
          <w:sz w:val="32"/>
          <w:szCs w:val="32"/>
        </w:rPr>
        <w:t>如何改善</w:t>
      </w:r>
      <w:r w:rsidR="007B3E3F">
        <w:rPr>
          <w:rFonts w:ascii="標楷體" w:hAnsi="標楷體" w:hint="eastAsia"/>
          <w:spacing w:val="-4"/>
          <w:sz w:val="32"/>
          <w:szCs w:val="32"/>
        </w:rPr>
        <w:t>政府機關內</w:t>
      </w:r>
      <w:r w:rsidR="005A5AC2">
        <w:rPr>
          <w:rFonts w:ascii="標楷體" w:hAnsi="標楷體" w:hint="eastAsia"/>
          <w:spacing w:val="-4"/>
          <w:sz w:val="32"/>
          <w:szCs w:val="32"/>
        </w:rPr>
        <w:t>高危險性</w:t>
      </w:r>
      <w:r w:rsidR="00D934B5">
        <w:rPr>
          <w:rFonts w:ascii="標楷體" w:hAnsi="標楷體" w:hint="eastAsia"/>
          <w:spacing w:val="-4"/>
          <w:sz w:val="32"/>
          <w:szCs w:val="32"/>
        </w:rPr>
        <w:t>職務</w:t>
      </w:r>
      <w:r w:rsidR="005A5AC2">
        <w:rPr>
          <w:rFonts w:ascii="標楷體" w:hAnsi="標楷體" w:hint="eastAsia"/>
          <w:spacing w:val="-4"/>
          <w:sz w:val="32"/>
          <w:szCs w:val="32"/>
        </w:rPr>
        <w:t>人力不足問題，</w:t>
      </w:r>
      <w:r w:rsidR="005463C9">
        <w:rPr>
          <w:rFonts w:ascii="標楷體" w:hAnsi="標楷體" w:hint="eastAsia"/>
          <w:spacing w:val="-4"/>
          <w:sz w:val="32"/>
          <w:szCs w:val="32"/>
        </w:rPr>
        <w:t>以及</w:t>
      </w:r>
      <w:r w:rsidR="002942BB">
        <w:rPr>
          <w:rFonts w:ascii="標楷體" w:hAnsi="標楷體" w:hint="eastAsia"/>
          <w:spacing w:val="-4"/>
          <w:sz w:val="32"/>
          <w:szCs w:val="32"/>
        </w:rPr>
        <w:t>現行規定有無調整放寬</w:t>
      </w:r>
      <w:r w:rsidR="00D934B5">
        <w:rPr>
          <w:rFonts w:ascii="標楷體" w:hAnsi="標楷體" w:hint="eastAsia"/>
          <w:spacing w:val="-4"/>
          <w:sz w:val="32"/>
          <w:szCs w:val="32"/>
        </w:rPr>
        <w:t>的</w:t>
      </w:r>
      <w:r w:rsidR="002942BB">
        <w:rPr>
          <w:rFonts w:ascii="標楷體" w:hAnsi="標楷體" w:hint="eastAsia"/>
          <w:spacing w:val="-4"/>
          <w:sz w:val="32"/>
          <w:szCs w:val="32"/>
        </w:rPr>
        <w:t>空間</w:t>
      </w:r>
      <w:r w:rsidR="005463C9">
        <w:rPr>
          <w:rFonts w:ascii="標楷體" w:hAnsi="標楷體" w:hint="eastAsia"/>
          <w:spacing w:val="-4"/>
          <w:sz w:val="32"/>
          <w:szCs w:val="32"/>
        </w:rPr>
        <w:t>等</w:t>
      </w:r>
      <w:r w:rsidR="00D934B5">
        <w:rPr>
          <w:rFonts w:ascii="標楷體" w:hAnsi="標楷體" w:hint="eastAsia"/>
          <w:spacing w:val="-4"/>
          <w:sz w:val="32"/>
          <w:szCs w:val="32"/>
        </w:rPr>
        <w:t>事宜</w:t>
      </w:r>
      <w:r w:rsidR="005463C9">
        <w:rPr>
          <w:rFonts w:ascii="標楷體" w:hAnsi="標楷體" w:hint="eastAsia"/>
          <w:spacing w:val="-4"/>
          <w:sz w:val="32"/>
          <w:szCs w:val="32"/>
        </w:rPr>
        <w:t>，</w:t>
      </w:r>
      <w:r w:rsidR="002942BB">
        <w:rPr>
          <w:rFonts w:ascii="標楷體" w:hAnsi="標楷體" w:hint="eastAsia"/>
          <w:spacing w:val="-4"/>
          <w:sz w:val="32"/>
          <w:szCs w:val="32"/>
        </w:rPr>
        <w:t>請</w:t>
      </w:r>
      <w:r w:rsidR="0053021D">
        <w:rPr>
          <w:rFonts w:ascii="標楷體" w:hAnsi="標楷體" w:hint="eastAsia"/>
          <w:spacing w:val="-4"/>
          <w:sz w:val="32"/>
          <w:szCs w:val="32"/>
        </w:rPr>
        <w:t>考選</w:t>
      </w:r>
      <w:proofErr w:type="gramStart"/>
      <w:r w:rsidR="0053021D">
        <w:rPr>
          <w:rFonts w:ascii="標楷體" w:hAnsi="標楷體" w:hint="eastAsia"/>
          <w:spacing w:val="-4"/>
          <w:sz w:val="32"/>
          <w:szCs w:val="32"/>
        </w:rPr>
        <w:t>部及</w:t>
      </w:r>
      <w:r w:rsidR="00D541BD">
        <w:rPr>
          <w:rFonts w:ascii="標楷體" w:hAnsi="標楷體" w:hint="eastAsia"/>
          <w:spacing w:val="-4"/>
          <w:sz w:val="32"/>
          <w:szCs w:val="32"/>
        </w:rPr>
        <w:t>銓敘部本</w:t>
      </w:r>
      <w:proofErr w:type="gramEnd"/>
      <w:r w:rsidR="00D541BD">
        <w:rPr>
          <w:rFonts w:ascii="標楷體" w:hAnsi="標楷體" w:hint="eastAsia"/>
          <w:spacing w:val="-4"/>
          <w:sz w:val="32"/>
          <w:szCs w:val="32"/>
        </w:rPr>
        <w:t>於公平正義原則</w:t>
      </w:r>
      <w:r w:rsidR="0032711C">
        <w:rPr>
          <w:rFonts w:ascii="標楷體" w:hAnsi="標楷體" w:hint="eastAsia"/>
          <w:spacing w:val="-4"/>
          <w:sz w:val="32"/>
          <w:szCs w:val="32"/>
        </w:rPr>
        <w:t>，</w:t>
      </w:r>
      <w:r w:rsidR="00D541BD">
        <w:rPr>
          <w:rFonts w:ascii="標楷體" w:hAnsi="標楷體" w:hint="eastAsia"/>
          <w:spacing w:val="-4"/>
          <w:sz w:val="32"/>
          <w:szCs w:val="32"/>
        </w:rPr>
        <w:t>持續</w:t>
      </w:r>
      <w:r w:rsidR="00D934B5">
        <w:rPr>
          <w:rFonts w:ascii="標楷體" w:hAnsi="標楷體" w:hint="eastAsia"/>
          <w:spacing w:val="-4"/>
          <w:sz w:val="32"/>
          <w:szCs w:val="32"/>
        </w:rPr>
        <w:t>滾動檢討合宜</w:t>
      </w:r>
      <w:r w:rsidR="00D541BD">
        <w:rPr>
          <w:rFonts w:ascii="標楷體" w:hAnsi="標楷體" w:hint="eastAsia"/>
          <w:spacing w:val="-4"/>
          <w:sz w:val="32"/>
          <w:szCs w:val="32"/>
        </w:rPr>
        <w:t>可行方案</w:t>
      </w:r>
      <w:r w:rsidR="000A5723" w:rsidRPr="00D541BD">
        <w:rPr>
          <w:rFonts w:ascii="標楷體" w:hAnsi="標楷體" w:hint="eastAsia"/>
          <w:spacing w:val="-4"/>
          <w:sz w:val="32"/>
          <w:szCs w:val="32"/>
        </w:rPr>
        <w:t>。</w:t>
      </w:r>
    </w:p>
    <w:p w14:paraId="3F93BC50" w14:textId="64B5C0DF" w:rsidR="00EF2D84" w:rsidRPr="008D0264" w:rsidRDefault="00EF2D84" w:rsidP="00E96B22">
      <w:pPr>
        <w:kinsoku w:val="0"/>
        <w:overflowPunct w:val="0"/>
        <w:snapToGrid w:val="0"/>
        <w:ind w:leftChars="190" w:left="1271" w:hangingChars="200" w:hanging="625"/>
        <w:jc w:val="both"/>
        <w:textAlignment w:val="baseline"/>
        <w:rPr>
          <w:rFonts w:ascii="標楷體" w:hAnsi="標楷體"/>
          <w:color w:val="C00000"/>
          <w:sz w:val="32"/>
          <w:szCs w:val="32"/>
        </w:rPr>
      </w:pPr>
      <w:r w:rsidRPr="00EF2D84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>
        <w:rPr>
          <w:rFonts w:ascii="標楷體" w:hAnsi="標楷體" w:hint="eastAsia"/>
          <w:b/>
          <w:bCs/>
          <w:spacing w:val="-4"/>
          <w:sz w:val="32"/>
          <w:szCs w:val="32"/>
        </w:rPr>
        <w:t>周部長志宏補充報告</w:t>
      </w:r>
      <w:r w:rsidRPr="0059193B">
        <w:rPr>
          <w:rFonts w:ascii="標楷體" w:hAnsi="標楷體" w:hint="eastAsia"/>
          <w:b/>
          <w:bCs/>
          <w:sz w:val="32"/>
          <w:szCs w:val="32"/>
        </w:rPr>
        <w:t>：</w:t>
      </w:r>
      <w:r w:rsidRPr="0059193B">
        <w:rPr>
          <w:rFonts w:ascii="標楷體" w:hAnsi="標楷體" w:hint="eastAsia"/>
          <w:sz w:val="32"/>
          <w:szCs w:val="32"/>
        </w:rPr>
        <w:t>對</w:t>
      </w:r>
      <w:r w:rsidRPr="00EF2D84">
        <w:rPr>
          <w:rFonts w:ascii="標楷體" w:hAnsi="標楷體" w:hint="eastAsia"/>
          <w:color w:val="000000" w:themeColor="text1"/>
          <w:sz w:val="32"/>
          <w:szCs w:val="32"/>
        </w:rPr>
        <w:t>院長及</w:t>
      </w:r>
      <w:r w:rsidRPr="0059193B">
        <w:rPr>
          <w:rFonts w:ascii="標楷體" w:hAnsi="標楷體" w:hint="eastAsia"/>
          <w:sz w:val="32"/>
          <w:szCs w:val="32"/>
        </w:rPr>
        <w:t>委員意見加以說明(略)。</w:t>
      </w:r>
    </w:p>
    <w:p w14:paraId="673528FC" w14:textId="3B39B459" w:rsidR="005C2DBD" w:rsidRPr="005C2DBD" w:rsidRDefault="009026E2" w:rsidP="00E96B22">
      <w:pPr>
        <w:kinsoku w:val="0"/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</w:t>
      </w:r>
      <w:r w:rsidR="005C2DBD" w:rsidRPr="005C2DBD">
        <w:rPr>
          <w:rFonts w:ascii="標楷體" w:hAnsi="標楷體" w:hint="eastAsia"/>
          <w:b/>
          <w:bCs/>
          <w:sz w:val="32"/>
        </w:rPr>
        <w:t>決定</w:t>
      </w:r>
      <w:r w:rsidR="005C2DBD" w:rsidRPr="005C2DBD">
        <w:rPr>
          <w:rFonts w:ascii="標楷體" w:hAnsi="標楷體" w:hint="eastAsia"/>
          <w:sz w:val="32"/>
        </w:rPr>
        <w:t>：</w:t>
      </w:r>
      <w:r w:rsidR="005C2DBD" w:rsidRPr="005C2DBD">
        <w:rPr>
          <w:rFonts w:ascii="標楷體" w:hAnsi="標楷體" w:hint="eastAsia"/>
          <w:kern w:val="0"/>
          <w:sz w:val="32"/>
          <w:szCs w:val="32"/>
        </w:rPr>
        <w:t>准予核備。</w:t>
      </w:r>
    </w:p>
    <w:p w14:paraId="281BF97E" w14:textId="65E9571F" w:rsidR="003A6BE6" w:rsidRDefault="00EC5163" w:rsidP="00E96B22">
      <w:pPr>
        <w:kinsoku w:val="0"/>
        <w:overflowPunct w:val="0"/>
        <w:ind w:leftChars="94" w:left="992" w:hangingChars="210" w:hanging="672"/>
        <w:jc w:val="both"/>
        <w:textAlignment w:val="baseline"/>
        <w:rPr>
          <w:rFonts w:ascii="標楷體" w:hAnsi="標楷體"/>
          <w:sz w:val="32"/>
        </w:rPr>
      </w:pPr>
      <w:r w:rsidRPr="00D8561A">
        <w:rPr>
          <w:rFonts w:ascii="標楷體" w:hAnsi="標楷體" w:hint="eastAsia"/>
          <w:sz w:val="32"/>
        </w:rPr>
        <w:t>四、</w:t>
      </w:r>
      <w:r w:rsidR="00E24675">
        <w:rPr>
          <w:rFonts w:ascii="標楷體" w:hAnsi="標楷體" w:hint="eastAsia"/>
          <w:sz w:val="32"/>
        </w:rPr>
        <w:t>秘書長</w:t>
      </w:r>
      <w:r w:rsidR="004D35FA" w:rsidRPr="004D35FA">
        <w:rPr>
          <w:rFonts w:ascii="標楷體" w:hAnsi="標楷體" w:hint="eastAsia"/>
          <w:sz w:val="32"/>
        </w:rPr>
        <w:t>報告</w:t>
      </w:r>
      <w:r w:rsidR="006D4029" w:rsidRPr="006D4029">
        <w:rPr>
          <w:rFonts w:ascii="標楷體" w:hAnsi="標楷體" w:hint="eastAsia"/>
          <w:sz w:val="32"/>
        </w:rPr>
        <w:t>（劉秘書長建</w:t>
      </w:r>
      <w:proofErr w:type="gramStart"/>
      <w:r w:rsidR="006D4029" w:rsidRPr="006D4029">
        <w:rPr>
          <w:rFonts w:ascii="標楷體" w:hAnsi="標楷體" w:hint="eastAsia"/>
          <w:sz w:val="32"/>
        </w:rPr>
        <w:t>忻</w:t>
      </w:r>
      <w:proofErr w:type="gramEnd"/>
      <w:r w:rsidR="006D4029" w:rsidRPr="006D4029">
        <w:rPr>
          <w:rFonts w:ascii="標楷體" w:hAnsi="標楷體" w:hint="eastAsia"/>
          <w:sz w:val="32"/>
        </w:rPr>
        <w:t>報告）</w:t>
      </w:r>
      <w:r w:rsidR="004D35FA" w:rsidRPr="004D35FA">
        <w:rPr>
          <w:rFonts w:ascii="標楷體" w:hAnsi="標楷體" w:hint="eastAsia"/>
          <w:sz w:val="32"/>
        </w:rPr>
        <w:t>：</w:t>
      </w:r>
      <w:r w:rsidR="00E24675" w:rsidRPr="00E24675">
        <w:rPr>
          <w:rFonts w:ascii="標楷體" w:hAnsi="標楷體" w:hint="eastAsia"/>
          <w:sz w:val="32"/>
        </w:rPr>
        <w:t>英國</w:t>
      </w:r>
      <w:r w:rsidR="00CD41B4">
        <w:rPr>
          <w:rFonts w:ascii="標楷體" w:hAnsi="標楷體" w:hint="eastAsia"/>
          <w:sz w:val="32"/>
        </w:rPr>
        <w:t>公務員招募及培訓制度</w:t>
      </w:r>
      <w:r w:rsidR="00E24675" w:rsidRPr="00E24675">
        <w:rPr>
          <w:rFonts w:ascii="標楷體" w:hAnsi="標楷體" w:hint="eastAsia"/>
          <w:sz w:val="32"/>
        </w:rPr>
        <w:t>考察報告</w:t>
      </w:r>
    </w:p>
    <w:p w14:paraId="1AF90F53" w14:textId="1457650C" w:rsidR="00D60CBF" w:rsidRPr="00D60CBF" w:rsidRDefault="00887458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CE1529">
        <w:rPr>
          <w:rFonts w:ascii="標楷體" w:hAnsi="標楷體" w:hint="eastAsia"/>
          <w:b/>
          <w:bCs/>
          <w:sz w:val="32"/>
          <w:szCs w:val="32"/>
        </w:rPr>
        <w:t>陳委員錦生：</w:t>
      </w:r>
      <w:r w:rsidR="00CE1529">
        <w:rPr>
          <w:rFonts w:ascii="標楷體" w:hAnsi="標楷體" w:hint="eastAsia"/>
          <w:sz w:val="32"/>
          <w:szCs w:val="32"/>
        </w:rPr>
        <w:t>感謝</w:t>
      </w:r>
      <w:r w:rsidR="00CE1529" w:rsidRPr="001D1CD6">
        <w:rPr>
          <w:rFonts w:ascii="標楷體" w:hAnsi="標楷體" w:hint="eastAsia"/>
          <w:sz w:val="32"/>
          <w:szCs w:val="32"/>
        </w:rPr>
        <w:t>秘書長精彩的報告，尤其「觀察與建議」部</w:t>
      </w:r>
      <w:r w:rsidR="00CE1529">
        <w:rPr>
          <w:rFonts w:ascii="標楷體" w:hAnsi="標楷體" w:hint="eastAsia"/>
          <w:sz w:val="32"/>
          <w:szCs w:val="32"/>
        </w:rPr>
        <w:t>分</w:t>
      </w:r>
      <w:r w:rsidR="00CE1529" w:rsidRPr="001D1CD6">
        <w:rPr>
          <w:rFonts w:ascii="標楷體" w:hAnsi="標楷體" w:hint="eastAsia"/>
          <w:sz w:val="32"/>
          <w:szCs w:val="32"/>
        </w:rPr>
        <w:t>給我們很多啟發。</w:t>
      </w:r>
      <w:r w:rsidR="00CE1529">
        <w:rPr>
          <w:rFonts w:ascii="標楷體" w:hAnsi="標楷體" w:hint="eastAsia"/>
          <w:sz w:val="32"/>
          <w:szCs w:val="32"/>
        </w:rPr>
        <w:t>幾點心得</w:t>
      </w:r>
      <w:r w:rsidR="00180945" w:rsidRPr="00180945">
        <w:rPr>
          <w:rFonts w:ascii="標楷體" w:hAnsi="標楷體" w:hint="eastAsia"/>
          <w:sz w:val="32"/>
          <w:szCs w:val="32"/>
        </w:rPr>
        <w:t>：</w:t>
      </w:r>
      <w:r w:rsidR="00CE1529">
        <w:rPr>
          <w:rFonts w:ascii="標楷體" w:hAnsi="標楷體" w:hint="eastAsia"/>
          <w:sz w:val="32"/>
          <w:szCs w:val="32"/>
        </w:rPr>
        <w:t>1.雖然各國文化背景不同，他國制度難以直接適用於我國，但若不作嘗試，永遠沒有改變的可能</w:t>
      </w:r>
      <w:r w:rsidR="00CE1529" w:rsidRPr="001D1CD6">
        <w:rPr>
          <w:rFonts w:ascii="標楷體" w:hAnsi="標楷體" w:hint="eastAsia"/>
          <w:sz w:val="32"/>
          <w:szCs w:val="32"/>
        </w:rPr>
        <w:t>，</w:t>
      </w:r>
      <w:r w:rsidR="00CE1529">
        <w:rPr>
          <w:rFonts w:ascii="標楷體" w:hAnsi="標楷體" w:hint="eastAsia"/>
          <w:sz w:val="32"/>
          <w:szCs w:val="32"/>
        </w:rPr>
        <w:t>因此我們要思考的是為何有些國外優良制度引進後，會扭曲難以遂行。以</w:t>
      </w:r>
      <w:r w:rsidR="00CE1529" w:rsidRPr="001D1CD6">
        <w:rPr>
          <w:rFonts w:ascii="標楷體" w:hAnsi="標楷體" w:hint="eastAsia"/>
          <w:sz w:val="32"/>
          <w:szCs w:val="32"/>
        </w:rPr>
        <w:t>英國</w:t>
      </w:r>
      <w:r w:rsidR="00CE1529">
        <w:rPr>
          <w:rFonts w:ascii="標楷體" w:hAnsi="標楷體" w:hint="eastAsia"/>
          <w:sz w:val="32"/>
          <w:szCs w:val="32"/>
        </w:rPr>
        <w:t>的</w:t>
      </w:r>
      <w:r w:rsidR="00CE1529" w:rsidRPr="001D1CD6">
        <w:rPr>
          <w:rFonts w:ascii="標楷體" w:hAnsi="標楷體" w:hint="eastAsia"/>
          <w:sz w:val="32"/>
          <w:szCs w:val="32"/>
        </w:rPr>
        <w:t>快速</w:t>
      </w:r>
      <w:proofErr w:type="gramStart"/>
      <w:r w:rsidR="00CE1529">
        <w:rPr>
          <w:rFonts w:ascii="標楷體" w:hAnsi="標楷體" w:hint="eastAsia"/>
          <w:sz w:val="32"/>
          <w:szCs w:val="32"/>
        </w:rPr>
        <w:t>陞</w:t>
      </w:r>
      <w:proofErr w:type="gramEnd"/>
      <w:r w:rsidR="00CE1529" w:rsidRPr="001D1CD6">
        <w:rPr>
          <w:rFonts w:ascii="標楷體" w:hAnsi="標楷體" w:hint="eastAsia"/>
          <w:sz w:val="32"/>
          <w:szCs w:val="32"/>
        </w:rPr>
        <w:t>遷制度</w:t>
      </w:r>
      <w:r w:rsidR="00CE1529">
        <w:rPr>
          <w:rFonts w:ascii="標楷體" w:hAnsi="標楷體" w:hint="eastAsia"/>
          <w:sz w:val="32"/>
          <w:szCs w:val="32"/>
        </w:rPr>
        <w:t>為例</w:t>
      </w:r>
      <w:r w:rsidR="00CE1529" w:rsidRPr="001D1CD6">
        <w:rPr>
          <w:rFonts w:ascii="標楷體" w:hAnsi="標楷體" w:hint="eastAsia"/>
          <w:sz w:val="32"/>
          <w:szCs w:val="32"/>
        </w:rPr>
        <w:t>，</w:t>
      </w:r>
      <w:r w:rsidR="00CE1529">
        <w:rPr>
          <w:rFonts w:ascii="標楷體" w:hAnsi="標楷體" w:hint="eastAsia"/>
          <w:sz w:val="32"/>
          <w:szCs w:val="32"/>
        </w:rPr>
        <w:t>我國過去的</w:t>
      </w:r>
      <w:r w:rsidR="00CE1529" w:rsidRPr="001D1CD6">
        <w:rPr>
          <w:rFonts w:ascii="標楷體" w:hAnsi="標楷體" w:hint="eastAsia"/>
          <w:sz w:val="32"/>
          <w:szCs w:val="32"/>
        </w:rPr>
        <w:t>甲等特考</w:t>
      </w:r>
      <w:r w:rsidR="00CE1529">
        <w:rPr>
          <w:rFonts w:ascii="標楷體" w:hAnsi="標楷體" w:hint="eastAsia"/>
          <w:sz w:val="32"/>
          <w:szCs w:val="32"/>
        </w:rPr>
        <w:t>與之類似</w:t>
      </w:r>
      <w:r w:rsidR="00CE1529" w:rsidRPr="001D1CD6">
        <w:rPr>
          <w:rFonts w:ascii="標楷體" w:hAnsi="標楷體" w:hint="eastAsia"/>
          <w:sz w:val="32"/>
          <w:szCs w:val="32"/>
        </w:rPr>
        <w:t>，但因程序</w:t>
      </w:r>
      <w:r w:rsidR="00CE1529">
        <w:rPr>
          <w:rFonts w:ascii="標楷體" w:hAnsi="標楷體" w:hint="eastAsia"/>
          <w:sz w:val="32"/>
          <w:szCs w:val="32"/>
        </w:rPr>
        <w:t>未盡</w:t>
      </w:r>
      <w:r w:rsidR="00CE1529" w:rsidRPr="001D1CD6">
        <w:rPr>
          <w:rFonts w:ascii="標楷體" w:hAnsi="標楷體" w:hint="eastAsia"/>
          <w:sz w:val="32"/>
          <w:szCs w:val="32"/>
        </w:rPr>
        <w:t>嚴謹</w:t>
      </w:r>
      <w:r w:rsidR="00CE1529">
        <w:rPr>
          <w:rFonts w:ascii="標楷體" w:hAnsi="標楷體" w:hint="eastAsia"/>
          <w:sz w:val="32"/>
          <w:szCs w:val="32"/>
        </w:rPr>
        <w:t>易生弊端</w:t>
      </w:r>
      <w:r w:rsidR="00CE1529" w:rsidRPr="001D1CD6">
        <w:rPr>
          <w:rFonts w:ascii="標楷體" w:hAnsi="標楷體" w:hint="eastAsia"/>
          <w:sz w:val="32"/>
          <w:szCs w:val="32"/>
        </w:rPr>
        <w:t>，</w:t>
      </w:r>
      <w:proofErr w:type="gramStart"/>
      <w:r w:rsidR="00CE1529">
        <w:rPr>
          <w:rFonts w:ascii="標楷體" w:hAnsi="標楷體" w:hint="eastAsia"/>
          <w:sz w:val="32"/>
          <w:szCs w:val="32"/>
        </w:rPr>
        <w:t>爰</w:t>
      </w:r>
      <w:proofErr w:type="gramEnd"/>
      <w:r w:rsidR="00CE1529">
        <w:rPr>
          <w:rFonts w:ascii="標楷體" w:hAnsi="標楷體" w:hint="eastAsia"/>
          <w:sz w:val="32"/>
          <w:szCs w:val="32"/>
        </w:rPr>
        <w:t>不再辦理。</w:t>
      </w:r>
      <w:proofErr w:type="gramStart"/>
      <w:r w:rsidR="00CE1529">
        <w:rPr>
          <w:rFonts w:ascii="標楷體" w:hAnsi="標楷體" w:hint="eastAsia"/>
          <w:sz w:val="32"/>
          <w:szCs w:val="32"/>
        </w:rPr>
        <w:t>惟</w:t>
      </w:r>
      <w:proofErr w:type="gramEnd"/>
      <w:r w:rsidR="00CE1529">
        <w:rPr>
          <w:rFonts w:ascii="標楷體" w:hAnsi="標楷體" w:hint="eastAsia"/>
          <w:sz w:val="32"/>
          <w:szCs w:val="32"/>
        </w:rPr>
        <w:t>個人認為不宜</w:t>
      </w:r>
      <w:r w:rsidR="00CE1529" w:rsidRPr="001D1CD6">
        <w:rPr>
          <w:rFonts w:ascii="標楷體" w:hAnsi="標楷體" w:hint="eastAsia"/>
          <w:sz w:val="32"/>
          <w:szCs w:val="32"/>
        </w:rPr>
        <w:t>因噎廢食</w:t>
      </w:r>
      <w:r w:rsidR="00CE1529">
        <w:rPr>
          <w:rFonts w:ascii="標楷體" w:hAnsi="標楷體" w:hint="eastAsia"/>
          <w:sz w:val="32"/>
          <w:szCs w:val="32"/>
        </w:rPr>
        <w:t>，應可進一步研究類此</w:t>
      </w:r>
      <w:r w:rsidR="00CE1529" w:rsidRPr="001D1CD6">
        <w:rPr>
          <w:rFonts w:ascii="標楷體" w:hAnsi="標楷體" w:hint="eastAsia"/>
          <w:sz w:val="32"/>
          <w:szCs w:val="32"/>
        </w:rPr>
        <w:t>吸引年輕有能力</w:t>
      </w:r>
      <w:r w:rsidR="00CE1529">
        <w:rPr>
          <w:rFonts w:ascii="標楷體" w:hAnsi="標楷體" w:hint="eastAsia"/>
          <w:sz w:val="32"/>
          <w:szCs w:val="32"/>
        </w:rPr>
        <w:t>者</w:t>
      </w:r>
      <w:r w:rsidR="00CE1529" w:rsidRPr="001D1CD6">
        <w:rPr>
          <w:rFonts w:ascii="標楷體" w:hAnsi="標楷體" w:hint="eastAsia"/>
          <w:sz w:val="32"/>
          <w:szCs w:val="32"/>
        </w:rPr>
        <w:t>擔任高階文官</w:t>
      </w:r>
      <w:r w:rsidR="00CE1529">
        <w:rPr>
          <w:rFonts w:ascii="標楷體" w:hAnsi="標楷體" w:hint="eastAsia"/>
          <w:sz w:val="32"/>
          <w:szCs w:val="32"/>
        </w:rPr>
        <w:t>的可行途徑</w:t>
      </w:r>
      <w:r w:rsidR="00CE1529" w:rsidRPr="001D1CD6">
        <w:rPr>
          <w:rFonts w:ascii="標楷體" w:hAnsi="標楷體" w:hint="eastAsia"/>
          <w:sz w:val="32"/>
          <w:szCs w:val="32"/>
        </w:rPr>
        <w:t>，</w:t>
      </w:r>
      <w:r w:rsidR="00CE1529">
        <w:rPr>
          <w:rFonts w:ascii="標楷體" w:hAnsi="標楷體" w:hint="eastAsia"/>
          <w:sz w:val="32"/>
          <w:szCs w:val="32"/>
        </w:rPr>
        <w:t>以</w:t>
      </w:r>
      <w:r w:rsidR="00CE1529" w:rsidRPr="001D1CD6">
        <w:rPr>
          <w:rFonts w:ascii="標楷體" w:hAnsi="標楷體" w:hint="eastAsia"/>
          <w:sz w:val="32"/>
          <w:szCs w:val="32"/>
        </w:rPr>
        <w:t>為政府帶來新的活力。</w:t>
      </w:r>
      <w:r w:rsidR="00CE1529">
        <w:rPr>
          <w:rFonts w:ascii="標楷體" w:hAnsi="標楷體" w:hint="eastAsia"/>
          <w:sz w:val="32"/>
          <w:szCs w:val="32"/>
        </w:rPr>
        <w:t>2</w:t>
      </w:r>
      <w:r w:rsidR="00CE1529" w:rsidRPr="001D1CD6">
        <w:rPr>
          <w:rFonts w:ascii="標楷體" w:hAnsi="標楷體" w:hint="eastAsia"/>
          <w:sz w:val="32"/>
          <w:szCs w:val="32"/>
        </w:rPr>
        <w:t>.英國</w:t>
      </w:r>
      <w:r w:rsidR="00CE1529">
        <w:rPr>
          <w:rFonts w:ascii="標楷體" w:hAnsi="標楷體" w:hint="eastAsia"/>
          <w:sz w:val="32"/>
          <w:szCs w:val="32"/>
        </w:rPr>
        <w:t>為公正公開招募優秀人才，掃除</w:t>
      </w:r>
      <w:proofErr w:type="gramStart"/>
      <w:r w:rsidR="00CE1529" w:rsidRPr="001D1CD6">
        <w:rPr>
          <w:rFonts w:ascii="標楷體" w:hAnsi="標楷體" w:hint="eastAsia"/>
          <w:sz w:val="32"/>
          <w:szCs w:val="32"/>
        </w:rPr>
        <w:t>權貴私薦</w:t>
      </w:r>
      <w:proofErr w:type="gramEnd"/>
      <w:r w:rsidR="00CE1529">
        <w:rPr>
          <w:rFonts w:ascii="標楷體" w:hAnsi="標楷體" w:hint="eastAsia"/>
          <w:sz w:val="32"/>
          <w:szCs w:val="32"/>
        </w:rPr>
        <w:t>，仿照我國科舉制度建立其近代化文官制度，並在</w:t>
      </w:r>
      <w:r w:rsidR="00CE1529" w:rsidRPr="00A30E09">
        <w:rPr>
          <w:rFonts w:ascii="標楷體" w:hAnsi="標楷體" w:hint="eastAsia"/>
          <w:sz w:val="32"/>
          <w:szCs w:val="32"/>
        </w:rPr>
        <w:t>1855年設立文官委員會（Civil Service Commission）負責招募文官</w:t>
      </w:r>
      <w:r w:rsidR="00CE1529">
        <w:rPr>
          <w:rFonts w:ascii="標楷體" w:hAnsi="標楷體" w:hint="eastAsia"/>
          <w:sz w:val="32"/>
          <w:szCs w:val="32"/>
        </w:rPr>
        <w:t>。其文官選拔制度是透過</w:t>
      </w:r>
      <w:r w:rsidR="00CE1529" w:rsidRPr="001D1CD6">
        <w:rPr>
          <w:rFonts w:ascii="標楷體" w:hAnsi="標楷體" w:hint="eastAsia"/>
          <w:sz w:val="32"/>
          <w:szCs w:val="32"/>
        </w:rPr>
        <w:t>考試制度招聘</w:t>
      </w:r>
      <w:r w:rsidR="00CE1529">
        <w:rPr>
          <w:rFonts w:ascii="標楷體" w:hAnsi="標楷體" w:hint="eastAsia"/>
          <w:sz w:val="32"/>
          <w:szCs w:val="32"/>
        </w:rPr>
        <w:t>，</w:t>
      </w:r>
      <w:r w:rsidR="00CE1529" w:rsidRPr="001D1CD6">
        <w:rPr>
          <w:rFonts w:ascii="標楷體" w:hAnsi="標楷體" w:hint="eastAsia"/>
          <w:sz w:val="32"/>
          <w:szCs w:val="32"/>
        </w:rPr>
        <w:t>確保</w:t>
      </w:r>
      <w:r w:rsidR="00CE1529">
        <w:rPr>
          <w:rFonts w:ascii="標楷體" w:hAnsi="標楷體" w:hint="eastAsia"/>
          <w:sz w:val="32"/>
          <w:szCs w:val="32"/>
        </w:rPr>
        <w:t>以才能取才，及文官的</w:t>
      </w:r>
      <w:r w:rsidR="00CE1529" w:rsidRPr="001D1CD6">
        <w:rPr>
          <w:rFonts w:ascii="標楷體" w:hAnsi="標楷體" w:hint="eastAsia"/>
          <w:sz w:val="32"/>
          <w:szCs w:val="32"/>
        </w:rPr>
        <w:t>政治中立</w:t>
      </w:r>
      <w:r w:rsidR="00CE1529">
        <w:rPr>
          <w:rFonts w:ascii="標楷體" w:hAnsi="標楷體" w:hint="eastAsia"/>
          <w:sz w:val="32"/>
          <w:szCs w:val="32"/>
        </w:rPr>
        <w:t>，</w:t>
      </w:r>
      <w:r w:rsidR="00CE1529" w:rsidRPr="001D1CD6">
        <w:rPr>
          <w:rFonts w:ascii="標楷體" w:hAnsi="標楷體" w:hint="eastAsia"/>
          <w:sz w:val="32"/>
          <w:szCs w:val="32"/>
        </w:rPr>
        <w:t>不因執政黨的更替而更換</w:t>
      </w:r>
      <w:r w:rsidR="00CE1529">
        <w:rPr>
          <w:rFonts w:ascii="標楷體" w:hAnsi="標楷體" w:hint="eastAsia"/>
          <w:sz w:val="32"/>
          <w:szCs w:val="32"/>
        </w:rPr>
        <w:t>，</w:t>
      </w:r>
      <w:r w:rsidR="00CE1529" w:rsidRPr="001D1CD6">
        <w:rPr>
          <w:rFonts w:ascii="標楷體" w:hAnsi="標楷體" w:hint="eastAsia"/>
          <w:sz w:val="32"/>
          <w:szCs w:val="32"/>
        </w:rPr>
        <w:t>以確保社會穩定。</w:t>
      </w:r>
      <w:r w:rsidR="00D8241D">
        <w:rPr>
          <w:rFonts w:ascii="標楷體" w:hAnsi="標楷體" w:hint="eastAsia"/>
          <w:sz w:val="32"/>
          <w:szCs w:val="32"/>
        </w:rPr>
        <w:t>3</w:t>
      </w:r>
      <w:r w:rsidR="00CE1529" w:rsidRPr="001D1CD6">
        <w:rPr>
          <w:rFonts w:ascii="標楷體" w:hAnsi="標楷體" w:hint="eastAsia"/>
          <w:sz w:val="32"/>
          <w:szCs w:val="32"/>
        </w:rPr>
        <w:t>.報告中值得學習和思考的</w:t>
      </w:r>
      <w:r w:rsidR="00CE1529">
        <w:rPr>
          <w:rFonts w:ascii="標楷體" w:hAnsi="標楷體" w:hint="eastAsia"/>
          <w:sz w:val="32"/>
          <w:szCs w:val="32"/>
        </w:rPr>
        <w:t>地方，諸如</w:t>
      </w:r>
      <w:r w:rsidR="00CE1529" w:rsidRPr="001D1CD6">
        <w:rPr>
          <w:rFonts w:ascii="標楷體" w:hAnsi="標楷體" w:hint="eastAsia"/>
          <w:sz w:val="32"/>
          <w:szCs w:val="32"/>
        </w:rPr>
        <w:t>用人機關</w:t>
      </w:r>
      <w:r w:rsidR="00CE1529">
        <w:rPr>
          <w:rFonts w:ascii="標楷體" w:hAnsi="標楷體" w:hint="eastAsia"/>
          <w:sz w:val="32"/>
          <w:szCs w:val="32"/>
        </w:rPr>
        <w:t>的選才權力</w:t>
      </w:r>
      <w:r w:rsidR="00CE1529" w:rsidRPr="001D1CD6">
        <w:rPr>
          <w:rFonts w:ascii="標楷體" w:hAnsi="標楷體" w:hint="eastAsia"/>
          <w:sz w:val="32"/>
          <w:szCs w:val="32"/>
        </w:rPr>
        <w:t>，</w:t>
      </w:r>
      <w:r w:rsidR="00CE1529">
        <w:rPr>
          <w:rFonts w:ascii="標楷體" w:hAnsi="標楷體" w:hint="eastAsia"/>
          <w:sz w:val="32"/>
          <w:szCs w:val="32"/>
        </w:rPr>
        <w:t>個人認為本院</w:t>
      </w:r>
      <w:r w:rsidR="00CE1529" w:rsidRPr="001D1CD6">
        <w:rPr>
          <w:rFonts w:ascii="標楷體" w:hAnsi="標楷體" w:hint="eastAsia"/>
          <w:sz w:val="32"/>
          <w:szCs w:val="32"/>
        </w:rPr>
        <w:t>推動用人機關參與選</w:t>
      </w:r>
      <w:r w:rsidR="00CE1529">
        <w:rPr>
          <w:rFonts w:ascii="標楷體" w:hAnsi="標楷體" w:hint="eastAsia"/>
          <w:sz w:val="32"/>
          <w:szCs w:val="32"/>
        </w:rPr>
        <w:t>才</w:t>
      </w:r>
      <w:r w:rsidR="00CE1529" w:rsidRPr="001D1CD6">
        <w:rPr>
          <w:rFonts w:ascii="標楷體" w:hAnsi="標楷體" w:hint="eastAsia"/>
          <w:sz w:val="32"/>
          <w:szCs w:val="32"/>
        </w:rPr>
        <w:t>是漸進可行的方法。其次，非統一</w:t>
      </w:r>
      <w:proofErr w:type="gramStart"/>
      <w:r w:rsidR="00CE1529" w:rsidRPr="001D1CD6">
        <w:rPr>
          <w:rFonts w:ascii="標楷體" w:hAnsi="標楷體" w:hint="eastAsia"/>
          <w:sz w:val="32"/>
          <w:szCs w:val="32"/>
        </w:rPr>
        <w:t>的線上測驗</w:t>
      </w:r>
      <w:proofErr w:type="gramEnd"/>
      <w:r w:rsidR="00CE1529" w:rsidRPr="001D1CD6">
        <w:rPr>
          <w:rFonts w:ascii="標楷體" w:hAnsi="標楷體" w:hint="eastAsia"/>
          <w:sz w:val="32"/>
          <w:szCs w:val="32"/>
        </w:rPr>
        <w:t>，</w:t>
      </w:r>
      <w:r w:rsidR="00CE1529">
        <w:rPr>
          <w:rFonts w:ascii="標楷體" w:hAnsi="標楷體" w:hint="eastAsia"/>
          <w:sz w:val="32"/>
          <w:szCs w:val="32"/>
        </w:rPr>
        <w:t>亦</w:t>
      </w:r>
      <w:r w:rsidR="00CE1529" w:rsidRPr="001D1CD6">
        <w:rPr>
          <w:rFonts w:ascii="標楷體" w:hAnsi="標楷體" w:hint="eastAsia"/>
          <w:sz w:val="32"/>
          <w:szCs w:val="32"/>
        </w:rPr>
        <w:t>值得參考</w:t>
      </w:r>
      <w:r w:rsidR="00CE1529">
        <w:rPr>
          <w:rFonts w:ascii="標楷體" w:hAnsi="標楷體" w:hint="eastAsia"/>
          <w:sz w:val="32"/>
          <w:szCs w:val="32"/>
        </w:rPr>
        <w:t>，</w:t>
      </w:r>
      <w:r w:rsidR="00CE1529" w:rsidRPr="001D1CD6">
        <w:rPr>
          <w:rFonts w:ascii="標楷體" w:hAnsi="標楷體" w:hint="eastAsia"/>
          <w:sz w:val="32"/>
          <w:szCs w:val="32"/>
        </w:rPr>
        <w:t>先決條件是考試內容</w:t>
      </w:r>
      <w:r w:rsidR="00CE1529">
        <w:rPr>
          <w:rFonts w:ascii="標楷體" w:hAnsi="標楷體" w:hint="eastAsia"/>
          <w:sz w:val="32"/>
          <w:szCs w:val="32"/>
        </w:rPr>
        <w:t>須配合</w:t>
      </w:r>
      <w:r w:rsidR="00CE1529" w:rsidRPr="001D1CD6">
        <w:rPr>
          <w:rFonts w:ascii="標楷體" w:hAnsi="標楷體" w:hint="eastAsia"/>
          <w:sz w:val="32"/>
          <w:szCs w:val="32"/>
        </w:rPr>
        <w:t>改</w:t>
      </w:r>
      <w:r w:rsidR="00CE1529" w:rsidRPr="001D1CD6">
        <w:rPr>
          <w:rFonts w:ascii="標楷體" w:hAnsi="標楷體" w:hint="eastAsia"/>
          <w:sz w:val="32"/>
          <w:szCs w:val="32"/>
        </w:rPr>
        <w:lastRenderedPageBreak/>
        <w:t>革，如果可行，將減少很多成本</w:t>
      </w:r>
      <w:r w:rsidR="00CE1529">
        <w:rPr>
          <w:rFonts w:ascii="標楷體" w:hAnsi="標楷體" w:hint="eastAsia"/>
          <w:sz w:val="32"/>
          <w:szCs w:val="32"/>
        </w:rPr>
        <w:t>及</w:t>
      </w:r>
      <w:r w:rsidR="00CE1529" w:rsidRPr="001D1CD6">
        <w:rPr>
          <w:rFonts w:ascii="標楷體" w:hAnsi="標楷體" w:hint="eastAsia"/>
          <w:sz w:val="32"/>
          <w:szCs w:val="32"/>
        </w:rPr>
        <w:t>電腦</w:t>
      </w:r>
      <w:r w:rsidR="00CE1529">
        <w:rPr>
          <w:rFonts w:ascii="標楷體" w:hAnsi="標楷體" w:hint="eastAsia"/>
          <w:sz w:val="32"/>
          <w:szCs w:val="32"/>
        </w:rPr>
        <w:t>試場</w:t>
      </w:r>
      <w:r w:rsidR="00CE1529" w:rsidRPr="001D1CD6">
        <w:rPr>
          <w:rFonts w:ascii="標楷體" w:hAnsi="標楷體" w:hint="eastAsia"/>
          <w:sz w:val="32"/>
          <w:szCs w:val="32"/>
        </w:rPr>
        <w:t>的</w:t>
      </w:r>
      <w:r w:rsidR="00CE1529">
        <w:rPr>
          <w:rFonts w:ascii="標楷體" w:hAnsi="標楷體" w:hint="eastAsia"/>
          <w:sz w:val="32"/>
          <w:szCs w:val="32"/>
        </w:rPr>
        <w:t>需求</w:t>
      </w:r>
      <w:r w:rsidR="00CE1529" w:rsidRPr="001D1CD6">
        <w:rPr>
          <w:rFonts w:ascii="標楷體" w:hAnsi="標楷體" w:hint="eastAsia"/>
          <w:sz w:val="32"/>
          <w:szCs w:val="32"/>
        </w:rPr>
        <w:t>。再</w:t>
      </w:r>
      <w:r w:rsidR="00CE1529">
        <w:rPr>
          <w:rFonts w:ascii="標楷體" w:hAnsi="標楷體" w:hint="eastAsia"/>
          <w:sz w:val="32"/>
          <w:szCs w:val="32"/>
        </w:rPr>
        <w:t>者</w:t>
      </w:r>
      <w:r w:rsidR="00CE1529" w:rsidRPr="001D1CD6">
        <w:rPr>
          <w:rFonts w:ascii="標楷體" w:hAnsi="標楷體" w:hint="eastAsia"/>
          <w:sz w:val="32"/>
          <w:szCs w:val="32"/>
        </w:rPr>
        <w:t>是使用者付費的觀念</w:t>
      </w:r>
      <w:r w:rsidR="00CE1529">
        <w:rPr>
          <w:rFonts w:ascii="標楷體" w:hAnsi="標楷體" w:hint="eastAsia"/>
          <w:sz w:val="32"/>
          <w:szCs w:val="32"/>
        </w:rPr>
        <w:t>，由</w:t>
      </w:r>
      <w:r w:rsidR="00CE1529" w:rsidRPr="001D1CD6">
        <w:rPr>
          <w:rFonts w:ascii="標楷體" w:hAnsi="標楷體" w:hint="eastAsia"/>
          <w:sz w:val="32"/>
          <w:szCs w:val="32"/>
        </w:rPr>
        <w:t>用人單位負擔訓練成本，</w:t>
      </w:r>
      <w:r w:rsidR="00CE1529">
        <w:rPr>
          <w:rFonts w:ascii="標楷體" w:hAnsi="標楷體" w:hint="eastAsia"/>
          <w:sz w:val="32"/>
          <w:szCs w:val="32"/>
        </w:rPr>
        <w:t>即</w:t>
      </w:r>
      <w:r w:rsidR="00CE1529" w:rsidRPr="001D1CD6">
        <w:rPr>
          <w:rFonts w:ascii="標楷體" w:hAnsi="標楷體" w:hint="eastAsia"/>
          <w:sz w:val="32"/>
          <w:szCs w:val="32"/>
        </w:rPr>
        <w:t>可要求招聘的素質和訓練品質。另外，</w:t>
      </w:r>
      <w:r w:rsidR="0002640B" w:rsidRPr="00366A68">
        <w:rPr>
          <w:rFonts w:ascii="標楷體" w:hAnsi="標楷體" w:hint="eastAsia"/>
          <w:sz w:val="32"/>
          <w:szCs w:val="32"/>
        </w:rPr>
        <w:t>社會影響力債券（Social Impact Bond, SIB）</w:t>
      </w:r>
      <w:r w:rsidR="00CE1529" w:rsidRPr="001D1CD6">
        <w:rPr>
          <w:rFonts w:ascii="標楷體" w:hAnsi="標楷體" w:hint="eastAsia"/>
          <w:sz w:val="32"/>
          <w:szCs w:val="32"/>
        </w:rPr>
        <w:t>的概念，</w:t>
      </w:r>
      <w:r w:rsidR="00CE1529">
        <w:rPr>
          <w:rFonts w:ascii="標楷體" w:hAnsi="標楷體" w:hint="eastAsia"/>
          <w:sz w:val="32"/>
          <w:szCs w:val="32"/>
        </w:rPr>
        <w:t>或可思考適用於</w:t>
      </w:r>
      <w:r w:rsidR="00CE1529" w:rsidRPr="001D1CD6">
        <w:rPr>
          <w:rFonts w:ascii="標楷體" w:hAnsi="標楷體" w:hint="eastAsia"/>
          <w:sz w:val="32"/>
          <w:szCs w:val="32"/>
        </w:rPr>
        <w:t>委辦研究計畫，依</w:t>
      </w:r>
      <w:r w:rsidR="00CE1529">
        <w:rPr>
          <w:rFonts w:ascii="標楷體" w:hAnsi="標楷體" w:hint="eastAsia"/>
          <w:sz w:val="32"/>
          <w:szCs w:val="32"/>
        </w:rPr>
        <w:t>其完成之研究</w:t>
      </w:r>
      <w:r w:rsidR="00CE1529" w:rsidRPr="001D1CD6">
        <w:rPr>
          <w:rFonts w:ascii="標楷體" w:hAnsi="標楷體" w:hint="eastAsia"/>
          <w:sz w:val="32"/>
          <w:szCs w:val="32"/>
        </w:rPr>
        <w:t>成果付</w:t>
      </w:r>
      <w:r w:rsidR="00CE1529">
        <w:rPr>
          <w:rFonts w:ascii="標楷體" w:hAnsi="標楷體" w:hint="eastAsia"/>
          <w:sz w:val="32"/>
          <w:szCs w:val="32"/>
        </w:rPr>
        <w:t>費，此應有助於</w:t>
      </w:r>
      <w:r w:rsidR="00CE1529" w:rsidRPr="001D1CD6">
        <w:rPr>
          <w:rFonts w:ascii="標楷體" w:hAnsi="標楷體" w:hint="eastAsia"/>
          <w:sz w:val="32"/>
          <w:szCs w:val="32"/>
        </w:rPr>
        <w:t>委託計畫得到實際應用的價值結果，不至於產生交差式報告。</w:t>
      </w:r>
      <w:r w:rsidR="00D8241D">
        <w:rPr>
          <w:rFonts w:ascii="標楷體" w:hAnsi="標楷體" w:hint="eastAsia"/>
          <w:sz w:val="32"/>
          <w:szCs w:val="32"/>
        </w:rPr>
        <w:t>4</w:t>
      </w:r>
      <w:r w:rsidR="00CE1529" w:rsidRPr="001D1CD6">
        <w:rPr>
          <w:rFonts w:ascii="標楷體" w:hAnsi="標楷體" w:hint="eastAsia"/>
          <w:sz w:val="32"/>
          <w:szCs w:val="32"/>
        </w:rPr>
        <w:t>.最後請教英國</w:t>
      </w:r>
      <w:r w:rsidR="00CE1529">
        <w:rPr>
          <w:rFonts w:ascii="標楷體" w:hAnsi="標楷體" w:hint="eastAsia"/>
          <w:sz w:val="32"/>
          <w:szCs w:val="32"/>
        </w:rPr>
        <w:t>公務員過去</w:t>
      </w:r>
      <w:r w:rsidR="00CE1529" w:rsidRPr="001D1CD6">
        <w:rPr>
          <w:rFonts w:ascii="標楷體" w:hAnsi="標楷體" w:hint="eastAsia"/>
          <w:sz w:val="32"/>
          <w:szCs w:val="32"/>
        </w:rPr>
        <w:t>是</w:t>
      </w:r>
      <w:proofErr w:type="gramStart"/>
      <w:r w:rsidR="00CE1529" w:rsidRPr="001D1CD6">
        <w:rPr>
          <w:rFonts w:ascii="標楷體" w:hAnsi="標楷體" w:hint="eastAsia"/>
          <w:sz w:val="32"/>
          <w:szCs w:val="32"/>
        </w:rPr>
        <w:t>永業制</w:t>
      </w:r>
      <w:proofErr w:type="gramEnd"/>
      <w:r w:rsidR="00CE1529" w:rsidRPr="001D1CD6">
        <w:rPr>
          <w:rFonts w:ascii="標楷體" w:hAnsi="標楷體"/>
          <w:sz w:val="32"/>
          <w:szCs w:val="32"/>
        </w:rPr>
        <w:t>(</w:t>
      </w:r>
      <w:r w:rsidR="00CE1529">
        <w:rPr>
          <w:rFonts w:ascii="標楷體" w:hAnsi="標楷體"/>
          <w:sz w:val="32"/>
          <w:szCs w:val="32"/>
        </w:rPr>
        <w:t>permanent</w:t>
      </w:r>
      <w:r w:rsidR="00CE1529" w:rsidRPr="001D1CD6">
        <w:rPr>
          <w:rFonts w:ascii="標楷體" w:hAnsi="標楷體"/>
          <w:sz w:val="32"/>
          <w:szCs w:val="32"/>
        </w:rPr>
        <w:t>)</w:t>
      </w:r>
      <w:r w:rsidR="00CE1529" w:rsidRPr="001D1CD6">
        <w:rPr>
          <w:rFonts w:ascii="標楷體" w:hAnsi="標楷體" w:hint="eastAsia"/>
          <w:sz w:val="32"/>
          <w:szCs w:val="32"/>
        </w:rPr>
        <w:t>，現在強調「企圖心」，</w:t>
      </w:r>
      <w:r w:rsidR="00CE1529">
        <w:rPr>
          <w:rFonts w:ascii="標楷體" w:hAnsi="標楷體" w:hint="eastAsia"/>
          <w:sz w:val="32"/>
          <w:szCs w:val="32"/>
        </w:rPr>
        <w:t>不知是否仍維持</w:t>
      </w:r>
      <w:proofErr w:type="gramStart"/>
      <w:r w:rsidR="00CE1529" w:rsidRPr="001D1CD6">
        <w:rPr>
          <w:rFonts w:ascii="標楷體" w:hAnsi="標楷體" w:hint="eastAsia"/>
          <w:sz w:val="32"/>
          <w:szCs w:val="32"/>
        </w:rPr>
        <w:t>永業</w:t>
      </w:r>
      <w:r w:rsidR="00CE1529">
        <w:rPr>
          <w:rFonts w:ascii="標楷體" w:hAnsi="標楷體" w:hint="eastAsia"/>
          <w:sz w:val="32"/>
          <w:szCs w:val="32"/>
        </w:rPr>
        <w:t>制</w:t>
      </w:r>
      <w:proofErr w:type="gramEnd"/>
      <w:r w:rsidR="00CE1529" w:rsidRPr="001D1CD6">
        <w:rPr>
          <w:rFonts w:ascii="標楷體" w:hAnsi="標楷體" w:hint="eastAsia"/>
          <w:sz w:val="32"/>
          <w:szCs w:val="32"/>
        </w:rPr>
        <w:t>？</w:t>
      </w:r>
      <w:r w:rsidR="00CE1529">
        <w:rPr>
          <w:rFonts w:ascii="標楷體" w:hAnsi="標楷體" w:hint="eastAsia"/>
          <w:sz w:val="32"/>
          <w:szCs w:val="32"/>
        </w:rPr>
        <w:t>其</w:t>
      </w:r>
      <w:r w:rsidR="00CE1529" w:rsidRPr="001D1CD6">
        <w:rPr>
          <w:rFonts w:ascii="標楷體" w:hAnsi="標楷體" w:hint="eastAsia"/>
          <w:sz w:val="32"/>
          <w:szCs w:val="32"/>
        </w:rPr>
        <w:t>吸引年輕人擔任文官的誘因為何？待遇水平對年輕人有沒有誘因？</w:t>
      </w:r>
    </w:p>
    <w:p w14:paraId="1DD0FB8F" w14:textId="6F8E6780" w:rsidR="00D60CBF" w:rsidRPr="00D60CBF" w:rsidRDefault="00887458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59193B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D60CBF" w:rsidRPr="00366A68">
        <w:rPr>
          <w:rFonts w:ascii="標楷體" w:hAnsi="標楷體" w:hint="eastAsia"/>
          <w:b/>
          <w:bCs/>
          <w:sz w:val="32"/>
          <w:szCs w:val="32"/>
        </w:rPr>
        <w:t>周委員蓮香：</w:t>
      </w:r>
      <w:r w:rsidR="00366A68" w:rsidRPr="00366A68">
        <w:rPr>
          <w:rFonts w:ascii="標楷體" w:hAnsi="標楷體" w:hint="eastAsia"/>
          <w:sz w:val="32"/>
          <w:szCs w:val="32"/>
        </w:rPr>
        <w:t>感謝今天秘書長作此深入且具啟發性報告，以下3點意見供參：1.英國快速</w:t>
      </w:r>
      <w:proofErr w:type="gramStart"/>
      <w:r w:rsidR="00366A68" w:rsidRPr="00366A68">
        <w:rPr>
          <w:rFonts w:ascii="標楷體" w:hAnsi="標楷體" w:hint="eastAsia"/>
          <w:sz w:val="32"/>
          <w:szCs w:val="32"/>
        </w:rPr>
        <w:t>陞</w:t>
      </w:r>
      <w:proofErr w:type="gramEnd"/>
      <w:r w:rsidR="00366A68" w:rsidRPr="00366A68">
        <w:rPr>
          <w:rFonts w:ascii="標楷體" w:hAnsi="標楷體" w:hint="eastAsia"/>
          <w:sz w:val="32"/>
          <w:szCs w:val="32"/>
        </w:rPr>
        <w:t>遷（Fast Stream）招聘制度創造政府競逐人才優勢，我國公務人員招募制度若能發展類似方式，讓年輕人及早進入公部門，並以從事公職作為志業及實踐理想，相信未來對於提升國家施政效能將有極大助益。2.英國公務員招聘及訓練</w:t>
      </w:r>
      <w:proofErr w:type="gramStart"/>
      <w:r w:rsidR="00366A68" w:rsidRPr="00366A68">
        <w:rPr>
          <w:rFonts w:ascii="標楷體" w:hAnsi="標楷體" w:hint="eastAsia"/>
          <w:sz w:val="32"/>
          <w:szCs w:val="32"/>
        </w:rPr>
        <w:t>採</w:t>
      </w:r>
      <w:proofErr w:type="gramEnd"/>
      <w:r w:rsidR="00366A68" w:rsidRPr="00366A68">
        <w:rPr>
          <w:rFonts w:ascii="標楷體" w:hAnsi="標楷體" w:hint="eastAsia"/>
          <w:sz w:val="32"/>
          <w:szCs w:val="32"/>
        </w:rPr>
        <w:t>使用者付費的服務模式令人印象極為深刻，個人認為使用者付費是現代社經模式，也是未來的趨勢，收費制度與服務品質是成正比的，因此，按需求目標調整為使用者負擔相關費用，將有助於達成政府工作績效的目標。3.英國的社會影響力債券（Social Impact Bond, SIB）或社會成果夥伴關係（Social Outcomes Partnerships, SOP）制度，讓公共服務成為獲利模式，政府依照「成果」付費，SIB或SOP的官民夥伴制度良善，我們應可加以參考，另建議政府會計部門能多實際參與相關研究計畫及各項非政府組織（Non-Governmental Organization， NGO）活動，</w:t>
      </w:r>
      <w:proofErr w:type="gramStart"/>
      <w:r w:rsidR="00366A68" w:rsidRPr="00366A68">
        <w:rPr>
          <w:rFonts w:ascii="標楷體" w:hAnsi="標楷體" w:hint="eastAsia"/>
          <w:sz w:val="32"/>
          <w:szCs w:val="32"/>
        </w:rPr>
        <w:t>俾</w:t>
      </w:r>
      <w:proofErr w:type="gramEnd"/>
      <w:r w:rsidR="001C7F2D">
        <w:rPr>
          <w:rFonts w:ascii="標楷體" w:hAnsi="標楷體" w:hint="eastAsia"/>
          <w:sz w:val="32"/>
          <w:szCs w:val="32"/>
        </w:rPr>
        <w:t>瞭解</w:t>
      </w:r>
      <w:r w:rsidR="00366A68" w:rsidRPr="00366A68">
        <w:rPr>
          <w:rFonts w:ascii="標楷體" w:hAnsi="標楷體" w:hint="eastAsia"/>
          <w:sz w:val="32"/>
          <w:szCs w:val="32"/>
        </w:rPr>
        <w:t>在官民夥伴關係制度下，未來能適度修訂預算制度。</w:t>
      </w:r>
    </w:p>
    <w:p w14:paraId="2E293A36" w14:textId="511D9A7C" w:rsidR="00883E81" w:rsidRDefault="00883E81" w:rsidP="007F189D">
      <w:pPr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9C5F69"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541E8E" w:rsidRPr="009C5F69">
        <w:rPr>
          <w:rFonts w:ascii="標楷體" w:hAnsi="標楷體" w:hint="eastAsia"/>
          <w:b/>
          <w:bCs/>
          <w:sz w:val="32"/>
          <w:szCs w:val="32"/>
        </w:rPr>
        <w:t>楊委員雅惠：</w:t>
      </w:r>
      <w:r w:rsidR="009C5F69" w:rsidRPr="009C5F69">
        <w:rPr>
          <w:rFonts w:ascii="標楷體" w:hAnsi="標楷體" w:hint="eastAsia"/>
          <w:sz w:val="32"/>
          <w:szCs w:val="32"/>
        </w:rPr>
        <w:t>1.過去英國被稱為日不落國，且在世界各地都有殖民地進行貿易，國際化程度甚高，而國際化的過程必須重視市場化，因此許多制度需要更多彈性，誠如秘書長</w:t>
      </w:r>
      <w:r w:rsidR="009C5F69" w:rsidRPr="009C5F69">
        <w:rPr>
          <w:rFonts w:ascii="標楷體" w:hAnsi="標楷體" w:hint="eastAsia"/>
          <w:sz w:val="32"/>
          <w:szCs w:val="32"/>
        </w:rPr>
        <w:lastRenderedPageBreak/>
        <w:t>方才所述，英國公務員制度，在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公私間的界線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較為模糊，所以能有更</w:t>
      </w:r>
      <w:r w:rsidR="00574CC3">
        <w:rPr>
          <w:rFonts w:ascii="標楷體" w:hAnsi="標楷體" w:hint="eastAsia"/>
          <w:sz w:val="32"/>
          <w:szCs w:val="32"/>
        </w:rPr>
        <w:t>彈性</w:t>
      </w:r>
      <w:r w:rsidR="009C5F69" w:rsidRPr="009C5F69">
        <w:rPr>
          <w:rFonts w:ascii="標楷體" w:hAnsi="標楷體" w:hint="eastAsia"/>
          <w:sz w:val="32"/>
          <w:szCs w:val="32"/>
        </w:rPr>
        <w:t>的人才交流。而本次考察觀察到英國政府用人上的各項彈性作法或思維，也是承襲該國過去的歷史脈絡。對照我國與英國制度的不同，可能導因於整體文化背景的差別，若要導入英國相關制度，我國可能需要更長期的調整與溝通。2.有關快速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陞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遷制度部分，有委員提及我國過去甲等特考經驗，而個人認為，快速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陞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遷制度與甲等特考在制度設計與內涵有很大的差別。快速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陞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遷制度目的在吸引更多有企圖心的青年學子或基層公務人員，藉由嚴格篩選與重點培育提高其投身公共服務的誘因，與甲等特考不同。至於是否引進該制度，應思考要如何讓其運作符合我國文化與國情，如此才具可行性。3.有關社會影響力債券之概念，其重點就是要尋求政府的合作</w:t>
      </w:r>
      <w:r w:rsidR="00574CC3">
        <w:rPr>
          <w:rFonts w:ascii="標楷體" w:hAnsi="標楷體" w:hint="eastAsia"/>
          <w:sz w:val="32"/>
          <w:szCs w:val="32"/>
        </w:rPr>
        <w:t>夥</w:t>
      </w:r>
      <w:r w:rsidR="009C5F69" w:rsidRPr="009C5F69">
        <w:rPr>
          <w:rFonts w:ascii="標楷體" w:hAnsi="標楷體" w:hint="eastAsia"/>
          <w:sz w:val="32"/>
          <w:szCs w:val="32"/>
        </w:rPr>
        <w:t>伴，在政府人力資源普遍不足的情況下，此理念值得深入研究。若能與民間形成</w:t>
      </w:r>
      <w:r w:rsidR="00574CC3">
        <w:rPr>
          <w:rFonts w:ascii="標楷體" w:hAnsi="標楷體" w:hint="eastAsia"/>
          <w:sz w:val="32"/>
          <w:szCs w:val="32"/>
        </w:rPr>
        <w:t>夥</w:t>
      </w:r>
      <w:r w:rsidR="009C5F69" w:rsidRPr="009C5F69">
        <w:rPr>
          <w:rFonts w:ascii="標楷體" w:hAnsi="標楷體" w:hint="eastAsia"/>
          <w:sz w:val="32"/>
          <w:szCs w:val="32"/>
        </w:rPr>
        <w:t>伴關係，結合有服務意願的企業或機構來協助公共服務的傳遞，藉由民間資源的導入來完成目標，不失為政策有效推行的方法之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一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。4.最後，本次報告所提英國經驗與制度值得我們學習之處，固然有許多作法無法直接採用，但可作為我國制度變革的指引。</w:t>
      </w:r>
      <w:proofErr w:type="gramStart"/>
      <w:r w:rsidR="009C5F69" w:rsidRPr="009C5F69">
        <w:rPr>
          <w:rFonts w:ascii="標楷體" w:hAnsi="標楷體" w:hint="eastAsia"/>
          <w:sz w:val="32"/>
          <w:szCs w:val="32"/>
        </w:rPr>
        <w:t>惟</w:t>
      </w:r>
      <w:proofErr w:type="gramEnd"/>
      <w:r w:rsidR="009C5F69" w:rsidRPr="009C5F69">
        <w:rPr>
          <w:rFonts w:ascii="標楷體" w:hAnsi="標楷體" w:hint="eastAsia"/>
          <w:sz w:val="32"/>
          <w:szCs w:val="32"/>
        </w:rPr>
        <w:t>提醒部會，在進行相關改革規劃時，仍須考量我國社會文化，在適合我國國情的前提下，逐步變革，方能使制度長久可行。</w:t>
      </w:r>
    </w:p>
    <w:p w14:paraId="2E1FB175" w14:textId="291A2000" w:rsidR="00887458" w:rsidRPr="0059193B" w:rsidRDefault="00883E81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color w:val="C00000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DE0C4A">
        <w:rPr>
          <w:rFonts w:ascii="標楷體" w:hAnsi="標楷體" w:hint="eastAsia"/>
          <w:b/>
          <w:bCs/>
          <w:sz w:val="32"/>
          <w:szCs w:val="32"/>
        </w:rPr>
        <w:t xml:space="preserve"> </w:t>
      </w:r>
      <w:proofErr w:type="gramStart"/>
      <w:r w:rsidR="00887458" w:rsidRPr="00DE0C4A">
        <w:rPr>
          <w:rFonts w:ascii="標楷體" w:hAnsi="標楷體" w:hint="eastAsia"/>
          <w:b/>
          <w:bCs/>
          <w:sz w:val="32"/>
          <w:szCs w:val="32"/>
        </w:rPr>
        <w:t>王委員秀紅</w:t>
      </w:r>
      <w:proofErr w:type="gramEnd"/>
      <w:r w:rsidR="00887458" w:rsidRPr="00DE0C4A">
        <w:rPr>
          <w:rFonts w:ascii="標楷體" w:hAnsi="標楷體" w:hint="eastAsia"/>
          <w:b/>
          <w:bCs/>
          <w:sz w:val="32"/>
          <w:szCs w:val="32"/>
        </w:rPr>
        <w:t>：</w:t>
      </w:r>
      <w:r w:rsidR="00DE0C4A" w:rsidRPr="00DE0C4A">
        <w:rPr>
          <w:rFonts w:ascii="標楷體" w:hAnsi="標楷體" w:hint="eastAsia"/>
          <w:sz w:val="32"/>
          <w:szCs w:val="32"/>
        </w:rPr>
        <w:t>今天英國考察報告豐富、深入且具參考價值，英國制度雖不同於我國，但仍可提供我國公務人員招募及培訓制度的諸多省思，茲舉較具代表性部分：1.英國公務員圖像顯示對社會代表性的重視，認為公務職位結構應反映社會人口特質，例如性別、少數族裔、身心障礙與傷病者及LGBO（Lesbian, Gay, Bisexual or Other）比例等，我國公務人員目前各部會已有性別等多元圖像，未來亦可研究朝增加身心障礙與傷病者及LGBO比例發展，以提升我</w:t>
      </w:r>
      <w:r w:rsidR="00DE0C4A" w:rsidRPr="00DE0C4A">
        <w:rPr>
          <w:rFonts w:ascii="標楷體" w:hAnsi="標楷體" w:hint="eastAsia"/>
          <w:sz w:val="32"/>
          <w:szCs w:val="32"/>
        </w:rPr>
        <w:lastRenderedPageBreak/>
        <w:t>國公務人員的社會代表性。2.英國公務員用人權力屬於用人機關，可選擇機關自辦、政府招聘或民間招聘服務等3種方式進用人員，然我國各界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咸認國考選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才較機關自辦考試具公平及公正性，所以公務人員考試集中由考選部辦理，但不可因此侷限變革腳步，或可從較有意願及較具特殊需求機關開始試辦用人機關參與選才，日後再逐步擴大推動，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俾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滿足用人機關需求，創造更具彈性的選才機制。3.英國一般公務員甄選全面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採取線上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、非統一、非集中式測驗方式，十分具有特色，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建議部短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、中期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推動國考電腦化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測驗，未來可參考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英國線上測驗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方式，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研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議</w:t>
      </w:r>
      <w:r w:rsidR="0048549A">
        <w:rPr>
          <w:rFonts w:ascii="標楷體" w:hAnsi="標楷體" w:hint="eastAsia"/>
          <w:sz w:val="32"/>
          <w:szCs w:val="32"/>
        </w:rPr>
        <w:t>規劃</w:t>
      </w:r>
      <w:r w:rsidR="00DE0C4A" w:rsidRPr="00DE0C4A">
        <w:rPr>
          <w:rFonts w:ascii="標楷體" w:hAnsi="標楷體" w:hint="eastAsia"/>
          <w:sz w:val="32"/>
          <w:szCs w:val="32"/>
        </w:rPr>
        <w:t>可行性之長期發展方向，以符應我國數位轉型的目標。4.在少子女化趨勢下，英國如同我國</w:t>
      </w:r>
      <w:r w:rsidR="004E6FE1">
        <w:rPr>
          <w:rFonts w:ascii="標楷體" w:hAnsi="標楷體" w:hint="eastAsia"/>
          <w:sz w:val="32"/>
          <w:szCs w:val="32"/>
        </w:rPr>
        <w:t>及</w:t>
      </w:r>
      <w:r w:rsidR="00DE0C4A" w:rsidRPr="00DE0C4A">
        <w:rPr>
          <w:rFonts w:ascii="標楷體" w:hAnsi="標楷體" w:hint="eastAsia"/>
          <w:sz w:val="32"/>
          <w:szCs w:val="32"/>
        </w:rPr>
        <w:t>許多先進國家一樣，都面臨公部門須與私部門競逐人才的難題，其透過快速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陞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遷制度招聘年輕且具才華者加入公務員團隊，給予特殊培育及快速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陞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遷管道，吸引了大量人才投入公部門服務。我國應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研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議如何參考英國快速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陞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遷制度，例如可否從預備文官團小規模試辦，透過心理測驗、面試及評鑑中心法等篩選優秀大學生進入公部門服務；抑或強化專門職業及技術人員轉任公務人員條例，提高資深績優轉任人員職等待遇並暢通其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陞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遷管道，增進專技人員轉任公務人員意願。未來透過更彈性多元化選才機制，創造我國政府競逐人才優勢，是值得我們思考的重要議題。5.最後感謝考察團隊攜回豐富且具反思政策的資訊，提供我們未來精進文官制度</w:t>
      </w:r>
      <w:proofErr w:type="gramStart"/>
      <w:r w:rsidR="00DE0C4A" w:rsidRPr="00DE0C4A">
        <w:rPr>
          <w:rFonts w:ascii="標楷體" w:hAnsi="標楷體" w:hint="eastAsia"/>
          <w:sz w:val="32"/>
          <w:szCs w:val="32"/>
        </w:rPr>
        <w:t>之參據</w:t>
      </w:r>
      <w:proofErr w:type="gramEnd"/>
      <w:r w:rsidR="00DE0C4A" w:rsidRPr="00DE0C4A">
        <w:rPr>
          <w:rFonts w:ascii="標楷體" w:hAnsi="標楷體" w:hint="eastAsia"/>
          <w:sz w:val="32"/>
          <w:szCs w:val="32"/>
        </w:rPr>
        <w:t>。</w:t>
      </w:r>
    </w:p>
    <w:p w14:paraId="39D2CA9E" w14:textId="0E0DBD4F" w:rsidR="00F95E58" w:rsidRPr="001955C0" w:rsidRDefault="00887458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59193B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7C0A16">
        <w:rPr>
          <w:rFonts w:ascii="標楷體" w:hAnsi="標楷體" w:hint="eastAsia"/>
          <w:sz w:val="32"/>
          <w:szCs w:val="32"/>
        </w:rPr>
        <w:t xml:space="preserve"> </w:t>
      </w:r>
      <w:r w:rsidR="00F95E58" w:rsidRPr="007C0A16">
        <w:rPr>
          <w:rFonts w:ascii="標楷體" w:hAnsi="標楷體" w:hint="eastAsia"/>
          <w:b/>
          <w:bCs/>
          <w:sz w:val="32"/>
          <w:szCs w:val="32"/>
        </w:rPr>
        <w:t>何委員</w:t>
      </w:r>
      <w:proofErr w:type="gramStart"/>
      <w:r w:rsidR="00F95E58" w:rsidRPr="007C0A16">
        <w:rPr>
          <w:rFonts w:ascii="標楷體" w:hAnsi="標楷體" w:hint="eastAsia"/>
          <w:b/>
          <w:bCs/>
          <w:sz w:val="32"/>
          <w:szCs w:val="32"/>
        </w:rPr>
        <w:t>怡澄</w:t>
      </w:r>
      <w:proofErr w:type="gramEnd"/>
      <w:r w:rsidR="00F95E58" w:rsidRPr="007C0A16">
        <w:rPr>
          <w:rFonts w:ascii="標楷體" w:hAnsi="標楷體" w:hint="eastAsia"/>
          <w:sz w:val="32"/>
          <w:szCs w:val="32"/>
        </w:rPr>
        <w:t>：</w:t>
      </w:r>
      <w:r w:rsidR="004F72F4" w:rsidRPr="00845C79">
        <w:rPr>
          <w:rFonts w:ascii="標楷體" w:hAnsi="標楷體" w:hint="eastAsia"/>
          <w:sz w:val="32"/>
          <w:szCs w:val="32"/>
        </w:rPr>
        <w:t>今日秘書長報告英國公務員招募及培訓制度考察情形，內容相當完整豐富，深具啟發性。</w:t>
      </w:r>
      <w:r w:rsidR="004F72F4">
        <w:rPr>
          <w:rFonts w:ascii="標楷體" w:hAnsi="標楷體" w:hint="eastAsia"/>
          <w:sz w:val="32"/>
          <w:szCs w:val="32"/>
        </w:rPr>
        <w:t>幾點心得</w:t>
      </w:r>
      <w:r w:rsidR="00106BAC" w:rsidRPr="007C0A16">
        <w:rPr>
          <w:rFonts w:ascii="標楷體" w:hAnsi="標楷體" w:hint="eastAsia"/>
          <w:sz w:val="32"/>
          <w:szCs w:val="32"/>
        </w:rPr>
        <w:t>：</w:t>
      </w:r>
      <w:r w:rsidR="004F72F4">
        <w:rPr>
          <w:rFonts w:ascii="標楷體" w:hAnsi="標楷體" w:hint="eastAsia"/>
          <w:sz w:val="32"/>
          <w:szCs w:val="32"/>
        </w:rPr>
        <w:t>1.</w:t>
      </w:r>
      <w:r w:rsidR="004F72F4" w:rsidRPr="00845C79">
        <w:rPr>
          <w:rFonts w:ascii="標楷體" w:hAnsi="標楷體" w:hint="eastAsia"/>
          <w:sz w:val="32"/>
          <w:szCs w:val="32"/>
        </w:rPr>
        <w:t>英國設有快速</w:t>
      </w:r>
      <w:proofErr w:type="gramStart"/>
      <w:r w:rsidR="004F72F4">
        <w:rPr>
          <w:rFonts w:ascii="標楷體" w:hAnsi="標楷體" w:hint="eastAsia"/>
          <w:sz w:val="32"/>
          <w:szCs w:val="32"/>
        </w:rPr>
        <w:t>陞</w:t>
      </w:r>
      <w:proofErr w:type="gramEnd"/>
      <w:r w:rsidR="004F72F4" w:rsidRPr="00845C79">
        <w:rPr>
          <w:rFonts w:ascii="標楷體" w:hAnsi="標楷體" w:hint="eastAsia"/>
          <w:sz w:val="32"/>
          <w:szCs w:val="32"/>
        </w:rPr>
        <w:t>遷制度，</w:t>
      </w:r>
      <w:r w:rsidR="004F72F4">
        <w:rPr>
          <w:rFonts w:ascii="標楷體" w:hAnsi="標楷體" w:hint="eastAsia"/>
          <w:sz w:val="32"/>
          <w:szCs w:val="32"/>
        </w:rPr>
        <w:t>其</w:t>
      </w:r>
      <w:r w:rsidR="004F72F4" w:rsidRPr="00845C79">
        <w:rPr>
          <w:rFonts w:ascii="標楷體" w:hAnsi="標楷體" w:hint="eastAsia"/>
          <w:sz w:val="32"/>
          <w:szCs w:val="32"/>
        </w:rPr>
        <w:t>方法是藉由釋放較高職等的職缺，並透過特殊的培育且在功績競爭下</w:t>
      </w:r>
      <w:r w:rsidR="009D1D7A">
        <w:rPr>
          <w:rFonts w:ascii="標楷體" w:hAnsi="標楷體" w:hint="eastAsia"/>
          <w:sz w:val="32"/>
          <w:szCs w:val="32"/>
        </w:rPr>
        <w:t>，</w:t>
      </w:r>
      <w:r w:rsidR="004F72F4" w:rsidRPr="00845C79">
        <w:rPr>
          <w:rFonts w:ascii="標楷體" w:hAnsi="標楷體" w:hint="eastAsia"/>
          <w:sz w:val="32"/>
          <w:szCs w:val="32"/>
        </w:rPr>
        <w:t>讓初任人員或初階公務員快速</w:t>
      </w:r>
      <w:proofErr w:type="gramStart"/>
      <w:r w:rsidR="004F72F4" w:rsidRPr="00845C79">
        <w:rPr>
          <w:rFonts w:ascii="標楷體" w:hAnsi="標楷體" w:hint="eastAsia"/>
          <w:sz w:val="32"/>
          <w:szCs w:val="32"/>
        </w:rPr>
        <w:t>陞</w:t>
      </w:r>
      <w:proofErr w:type="gramEnd"/>
      <w:r w:rsidR="004F72F4" w:rsidRPr="00845C79">
        <w:rPr>
          <w:rFonts w:ascii="標楷體" w:hAnsi="標楷體" w:hint="eastAsia"/>
          <w:sz w:val="32"/>
          <w:szCs w:val="32"/>
        </w:rPr>
        <w:t>遷至較高職位</w:t>
      </w:r>
      <w:r w:rsidR="004F72F4">
        <w:rPr>
          <w:rFonts w:ascii="標楷體" w:hAnsi="標楷體" w:hint="eastAsia"/>
          <w:sz w:val="32"/>
          <w:szCs w:val="32"/>
        </w:rPr>
        <w:t>，並藉以</w:t>
      </w:r>
      <w:r w:rsidR="004F72F4" w:rsidRPr="00845C79">
        <w:rPr>
          <w:rFonts w:ascii="標楷體" w:hAnsi="標楷體" w:hint="eastAsia"/>
          <w:sz w:val="32"/>
          <w:szCs w:val="32"/>
        </w:rPr>
        <w:t>吸引有才華的大學畢業生加入政府團隊。這樣的制度設計，</w:t>
      </w:r>
      <w:r w:rsidR="004F72F4">
        <w:rPr>
          <w:rFonts w:ascii="標楷體" w:hAnsi="標楷體" w:hint="eastAsia"/>
          <w:sz w:val="32"/>
          <w:szCs w:val="32"/>
        </w:rPr>
        <w:t>應</w:t>
      </w:r>
      <w:r w:rsidR="004F72F4" w:rsidRPr="00845C79">
        <w:rPr>
          <w:rFonts w:ascii="標楷體" w:hAnsi="標楷體" w:hint="eastAsia"/>
          <w:sz w:val="32"/>
          <w:szCs w:val="32"/>
        </w:rPr>
        <w:t>與</w:t>
      </w:r>
      <w:r w:rsidR="004F72F4">
        <w:rPr>
          <w:rFonts w:ascii="標楷體" w:hAnsi="標楷體" w:hint="eastAsia"/>
          <w:sz w:val="32"/>
          <w:szCs w:val="32"/>
        </w:rPr>
        <w:t>其</w:t>
      </w:r>
      <w:r w:rsidR="004F72F4" w:rsidRPr="00845C79">
        <w:rPr>
          <w:rFonts w:ascii="標楷體" w:hAnsi="標楷體" w:hint="eastAsia"/>
          <w:sz w:val="32"/>
          <w:szCs w:val="32"/>
        </w:rPr>
        <w:t>高中</w:t>
      </w:r>
      <w:r w:rsidR="004F72F4">
        <w:rPr>
          <w:rFonts w:ascii="標楷體" w:hAnsi="標楷體" w:hint="eastAsia"/>
          <w:sz w:val="32"/>
          <w:szCs w:val="32"/>
        </w:rPr>
        <w:t>生學</w:t>
      </w:r>
      <w:r w:rsidR="004F72F4">
        <w:rPr>
          <w:rFonts w:ascii="標楷體" w:hAnsi="標楷體" w:hint="eastAsia"/>
          <w:sz w:val="32"/>
          <w:szCs w:val="32"/>
        </w:rPr>
        <w:lastRenderedPageBreak/>
        <w:t>制</w:t>
      </w:r>
      <w:r w:rsidR="004F72F4" w:rsidRPr="00845C79">
        <w:rPr>
          <w:rFonts w:ascii="標楷體" w:hAnsi="標楷體" w:hint="eastAsia"/>
          <w:sz w:val="32"/>
          <w:szCs w:val="32"/>
        </w:rPr>
        <w:t>有關</w:t>
      </w:r>
      <w:r w:rsidR="004F72F4">
        <w:rPr>
          <w:rFonts w:ascii="標楷體" w:hAnsi="標楷體" w:hint="eastAsia"/>
          <w:sz w:val="32"/>
          <w:szCs w:val="32"/>
        </w:rPr>
        <w:t>，</w:t>
      </w:r>
      <w:r w:rsidR="004F72F4" w:rsidRPr="00845C79">
        <w:rPr>
          <w:rFonts w:ascii="標楷體" w:hAnsi="標楷體" w:hint="eastAsia"/>
          <w:sz w:val="32"/>
          <w:szCs w:val="32"/>
        </w:rPr>
        <w:t>該國高中生在高一時</w:t>
      </w:r>
      <w:r w:rsidR="004F72F4">
        <w:rPr>
          <w:rFonts w:ascii="標楷體" w:hAnsi="標楷體" w:hint="eastAsia"/>
          <w:sz w:val="32"/>
          <w:szCs w:val="32"/>
        </w:rPr>
        <w:t>會</w:t>
      </w:r>
      <w:r w:rsidR="004F72F4" w:rsidRPr="00845C79">
        <w:rPr>
          <w:rFonts w:ascii="標楷體" w:hAnsi="標楷體" w:hint="eastAsia"/>
          <w:sz w:val="32"/>
          <w:szCs w:val="32"/>
        </w:rPr>
        <w:t>進行性向測驗，促</w:t>
      </w:r>
      <w:r w:rsidR="004F72F4">
        <w:rPr>
          <w:rFonts w:ascii="標楷體" w:hAnsi="標楷體" w:hint="eastAsia"/>
          <w:sz w:val="32"/>
          <w:szCs w:val="32"/>
        </w:rPr>
        <w:t>其儘早</w:t>
      </w:r>
      <w:r w:rsidR="001C7F2D">
        <w:rPr>
          <w:rFonts w:ascii="標楷體" w:hAnsi="標楷體" w:hint="eastAsia"/>
          <w:sz w:val="32"/>
          <w:szCs w:val="32"/>
        </w:rPr>
        <w:t>瞭解</w:t>
      </w:r>
      <w:r w:rsidR="004F72F4" w:rsidRPr="00845C79">
        <w:rPr>
          <w:rFonts w:ascii="標楷體" w:hAnsi="標楷體" w:hint="eastAsia"/>
          <w:sz w:val="32"/>
          <w:szCs w:val="32"/>
        </w:rPr>
        <w:t>個人</w:t>
      </w:r>
      <w:r w:rsidR="004F72F4">
        <w:rPr>
          <w:rFonts w:ascii="標楷體" w:hAnsi="標楷體" w:hint="eastAsia"/>
          <w:sz w:val="32"/>
          <w:szCs w:val="32"/>
        </w:rPr>
        <w:t>志向，未來宜繼續</w:t>
      </w:r>
      <w:r w:rsidR="004F72F4" w:rsidRPr="00845C79">
        <w:rPr>
          <w:rFonts w:ascii="標楷體" w:hAnsi="標楷體" w:hint="eastAsia"/>
          <w:sz w:val="32"/>
          <w:szCs w:val="32"/>
        </w:rPr>
        <w:t>升學或進入職場，</w:t>
      </w:r>
      <w:r w:rsidR="004F72F4">
        <w:rPr>
          <w:rFonts w:ascii="標楷體" w:hAnsi="標楷體" w:hint="eastAsia"/>
          <w:sz w:val="32"/>
          <w:szCs w:val="32"/>
        </w:rPr>
        <w:t>而</w:t>
      </w:r>
      <w:r w:rsidR="004F72F4" w:rsidRPr="00845C79">
        <w:rPr>
          <w:rFonts w:ascii="標楷體" w:hAnsi="標楷體" w:hint="eastAsia"/>
          <w:sz w:val="32"/>
          <w:szCs w:val="32"/>
        </w:rPr>
        <w:t>英國高中生就讀大學的比例</w:t>
      </w:r>
      <w:r w:rsidR="004F72F4">
        <w:rPr>
          <w:rFonts w:ascii="標楷體" w:hAnsi="標楷體" w:hint="eastAsia"/>
          <w:sz w:val="32"/>
          <w:szCs w:val="32"/>
        </w:rPr>
        <w:t>也</w:t>
      </w:r>
      <w:r w:rsidR="004F72F4" w:rsidRPr="00845C79">
        <w:rPr>
          <w:rFonts w:ascii="標楷體" w:hAnsi="標楷體" w:hint="eastAsia"/>
          <w:sz w:val="32"/>
          <w:szCs w:val="32"/>
        </w:rPr>
        <w:t>未如我國這麼高，這樣的國情差異，可能是</w:t>
      </w:r>
      <w:r w:rsidR="004F72F4">
        <w:rPr>
          <w:rFonts w:ascii="標楷體" w:hAnsi="標楷體" w:hint="eastAsia"/>
          <w:sz w:val="32"/>
          <w:szCs w:val="32"/>
        </w:rPr>
        <w:t>造成</w:t>
      </w:r>
      <w:r w:rsidR="004F72F4" w:rsidRPr="00845C79">
        <w:rPr>
          <w:rFonts w:ascii="標楷體" w:hAnsi="標楷體" w:hint="eastAsia"/>
          <w:sz w:val="32"/>
          <w:szCs w:val="32"/>
        </w:rPr>
        <w:t>兩國人事制度內涵不同的原因之</w:t>
      </w:r>
      <w:proofErr w:type="gramStart"/>
      <w:r w:rsidR="004F72F4" w:rsidRPr="00845C79">
        <w:rPr>
          <w:rFonts w:ascii="標楷體" w:hAnsi="標楷體" w:hint="eastAsia"/>
          <w:sz w:val="32"/>
          <w:szCs w:val="32"/>
        </w:rPr>
        <w:t>一</w:t>
      </w:r>
      <w:proofErr w:type="gramEnd"/>
      <w:r w:rsidR="004F72F4" w:rsidRPr="00845C79">
        <w:rPr>
          <w:rFonts w:ascii="標楷體" w:hAnsi="標楷體" w:hint="eastAsia"/>
          <w:sz w:val="32"/>
          <w:szCs w:val="32"/>
        </w:rPr>
        <w:t>。</w:t>
      </w:r>
      <w:r w:rsidR="004F72F4">
        <w:rPr>
          <w:rFonts w:ascii="標楷體" w:hAnsi="標楷體" w:hint="eastAsia"/>
          <w:sz w:val="32"/>
          <w:szCs w:val="32"/>
        </w:rPr>
        <w:t>2</w:t>
      </w:r>
      <w:r w:rsidR="004F72F4" w:rsidRPr="00845C79">
        <w:rPr>
          <w:rFonts w:ascii="標楷體" w:hAnsi="標楷體" w:hint="eastAsia"/>
          <w:sz w:val="32"/>
          <w:szCs w:val="32"/>
        </w:rPr>
        <w:t>.在公私部門的人才競爭中，英國除設有快速</w:t>
      </w:r>
      <w:proofErr w:type="gramStart"/>
      <w:r w:rsidR="004F72F4">
        <w:rPr>
          <w:rFonts w:ascii="標楷體" w:hAnsi="標楷體" w:hint="eastAsia"/>
          <w:sz w:val="32"/>
          <w:szCs w:val="32"/>
        </w:rPr>
        <w:t>陞</w:t>
      </w:r>
      <w:proofErr w:type="gramEnd"/>
      <w:r w:rsidR="004F72F4" w:rsidRPr="00845C79">
        <w:rPr>
          <w:rFonts w:ascii="標楷體" w:hAnsi="標楷體" w:hint="eastAsia"/>
          <w:sz w:val="32"/>
          <w:szCs w:val="32"/>
        </w:rPr>
        <w:t>遷制度外，個人認為薪資、福利待遇</w:t>
      </w:r>
      <w:r w:rsidR="004F72F4">
        <w:rPr>
          <w:rFonts w:ascii="標楷體" w:hAnsi="標楷體" w:hint="eastAsia"/>
          <w:sz w:val="32"/>
          <w:szCs w:val="32"/>
        </w:rPr>
        <w:t>條件等，</w:t>
      </w:r>
      <w:r w:rsidR="004F72F4" w:rsidRPr="00845C79">
        <w:rPr>
          <w:rFonts w:ascii="標楷體" w:hAnsi="標楷體" w:hint="eastAsia"/>
          <w:sz w:val="32"/>
          <w:szCs w:val="32"/>
        </w:rPr>
        <w:t>也是職業選擇非常重要的因素。所以</w:t>
      </w:r>
      <w:r w:rsidR="004F72F4">
        <w:rPr>
          <w:rFonts w:ascii="標楷體" w:hAnsi="標楷體" w:hint="eastAsia"/>
          <w:sz w:val="32"/>
          <w:szCs w:val="32"/>
        </w:rPr>
        <w:t>，</w:t>
      </w:r>
      <w:r w:rsidR="004F72F4" w:rsidRPr="00845C79">
        <w:rPr>
          <w:rFonts w:ascii="標楷體" w:hAnsi="標楷體" w:hint="eastAsia"/>
          <w:sz w:val="32"/>
          <w:szCs w:val="32"/>
        </w:rPr>
        <w:t>政府機關若要與私部門競爭人才，仍</w:t>
      </w:r>
      <w:r w:rsidR="004F72F4">
        <w:rPr>
          <w:rFonts w:ascii="標楷體" w:hAnsi="標楷體" w:hint="eastAsia"/>
          <w:sz w:val="32"/>
          <w:szCs w:val="32"/>
        </w:rPr>
        <w:t>需</w:t>
      </w:r>
      <w:r w:rsidR="004F72F4" w:rsidRPr="00845C79">
        <w:rPr>
          <w:rFonts w:ascii="標楷體" w:hAnsi="標楷體" w:hint="eastAsia"/>
          <w:sz w:val="32"/>
          <w:szCs w:val="32"/>
        </w:rPr>
        <w:t>有一定</w:t>
      </w:r>
      <w:r w:rsidR="004F72F4">
        <w:rPr>
          <w:rFonts w:ascii="標楷體" w:hAnsi="標楷體" w:hint="eastAsia"/>
          <w:sz w:val="32"/>
          <w:szCs w:val="32"/>
        </w:rPr>
        <w:t>水準</w:t>
      </w:r>
      <w:r w:rsidR="004F72F4" w:rsidRPr="00845C79">
        <w:rPr>
          <w:rFonts w:ascii="標楷體" w:hAnsi="標楷體" w:hint="eastAsia"/>
          <w:sz w:val="32"/>
          <w:szCs w:val="32"/>
        </w:rPr>
        <w:t>的薪資福利，才能吸引優秀的人才投入公部門。</w:t>
      </w:r>
      <w:r w:rsidR="004F72F4">
        <w:rPr>
          <w:rFonts w:ascii="標楷體" w:hAnsi="標楷體" w:hint="eastAsia"/>
          <w:sz w:val="32"/>
          <w:szCs w:val="32"/>
        </w:rPr>
        <w:t>3</w:t>
      </w:r>
      <w:r w:rsidR="004F72F4" w:rsidRPr="00845C79">
        <w:rPr>
          <w:rFonts w:ascii="標楷體" w:hAnsi="標楷體" w:hint="eastAsia"/>
          <w:sz w:val="32"/>
          <w:szCs w:val="32"/>
        </w:rPr>
        <w:t>.</w:t>
      </w:r>
      <w:r w:rsidR="004F72F4">
        <w:rPr>
          <w:rFonts w:ascii="標楷體" w:hAnsi="標楷體" w:hint="eastAsia"/>
          <w:sz w:val="32"/>
          <w:szCs w:val="32"/>
        </w:rPr>
        <w:t>臺灣與</w:t>
      </w:r>
      <w:r w:rsidR="004F72F4" w:rsidRPr="00845C79">
        <w:rPr>
          <w:rFonts w:ascii="標楷體" w:hAnsi="標楷體" w:hint="eastAsia"/>
          <w:sz w:val="32"/>
          <w:szCs w:val="32"/>
        </w:rPr>
        <w:t>英國另一差異在於政府預算占整體GDP的比重，2000年至</w:t>
      </w:r>
      <w:r w:rsidR="004F72F4" w:rsidRPr="007C0A16">
        <w:rPr>
          <w:rFonts w:ascii="標楷體" w:hAnsi="標楷體" w:hint="eastAsia"/>
          <w:sz w:val="32"/>
          <w:szCs w:val="32"/>
        </w:rPr>
        <w:t>2021年間，英國政府支出</w:t>
      </w:r>
      <w:r w:rsidR="009D1D7A">
        <w:rPr>
          <w:rFonts w:ascii="標楷體" w:hAnsi="標楷體" w:hint="eastAsia"/>
          <w:sz w:val="32"/>
          <w:szCs w:val="32"/>
        </w:rPr>
        <w:t>占</w:t>
      </w:r>
      <w:r w:rsidR="004F72F4" w:rsidRPr="007C0A16">
        <w:rPr>
          <w:rFonts w:ascii="標楷體" w:hAnsi="標楷體" w:hint="eastAsia"/>
          <w:sz w:val="32"/>
          <w:szCs w:val="32"/>
        </w:rPr>
        <w:t>GDP</w:t>
      </w:r>
      <w:r w:rsidR="009D1D7A">
        <w:rPr>
          <w:rFonts w:ascii="標楷體" w:hAnsi="標楷體" w:hint="eastAsia"/>
          <w:sz w:val="32"/>
          <w:szCs w:val="32"/>
        </w:rPr>
        <w:t>比重自</w:t>
      </w:r>
      <w:r w:rsidR="004F72F4" w:rsidRPr="007C0A16">
        <w:rPr>
          <w:rFonts w:ascii="標楷體" w:hAnsi="標楷體" w:hint="eastAsia"/>
          <w:sz w:val="32"/>
          <w:szCs w:val="32"/>
        </w:rPr>
        <w:t>35%提升至48%，意即英國政府支出，占英國整體GDP</w:t>
      </w:r>
      <w:r w:rsidR="009D1D7A">
        <w:rPr>
          <w:rFonts w:ascii="標楷體" w:hAnsi="標楷體" w:hint="eastAsia"/>
          <w:sz w:val="32"/>
          <w:szCs w:val="32"/>
        </w:rPr>
        <w:t>約</w:t>
      </w:r>
      <w:r w:rsidR="004F72F4" w:rsidRPr="007C0A16">
        <w:rPr>
          <w:rFonts w:ascii="標楷體" w:hAnsi="標楷體" w:hint="eastAsia"/>
          <w:sz w:val="32"/>
          <w:szCs w:val="32"/>
        </w:rPr>
        <w:t>50%，但我國情形相反，我國政府支出占GDP比</w:t>
      </w:r>
      <w:r w:rsidR="00821FCE">
        <w:rPr>
          <w:rFonts w:ascii="標楷體" w:hAnsi="標楷體" w:hint="eastAsia"/>
          <w:sz w:val="32"/>
          <w:szCs w:val="32"/>
        </w:rPr>
        <w:t>率</w:t>
      </w:r>
      <w:r w:rsidR="004F72F4" w:rsidRPr="007C0A16">
        <w:rPr>
          <w:rFonts w:ascii="標楷體" w:hAnsi="標楷體" w:hint="eastAsia"/>
          <w:sz w:val="32"/>
          <w:szCs w:val="32"/>
        </w:rPr>
        <w:t>，自2000年20%下降至2021年只占</w:t>
      </w:r>
      <w:r w:rsidR="004F72F4" w:rsidRPr="00845C79">
        <w:rPr>
          <w:rFonts w:ascii="標楷體" w:hAnsi="標楷體" w:hint="eastAsia"/>
          <w:sz w:val="32"/>
          <w:szCs w:val="32"/>
        </w:rPr>
        <w:t>15.45%，換言之，我國政府規模正持續縮小，在這樣的架構下，要維持政府各部門</w:t>
      </w:r>
      <w:r w:rsidR="004F72F4">
        <w:rPr>
          <w:rFonts w:ascii="標楷體" w:hAnsi="標楷體" w:hint="eastAsia"/>
          <w:sz w:val="32"/>
          <w:szCs w:val="32"/>
        </w:rPr>
        <w:t>龐雜</w:t>
      </w:r>
      <w:r w:rsidR="004F72F4" w:rsidRPr="00845C79">
        <w:rPr>
          <w:rFonts w:ascii="標楷體" w:hAnsi="標楷體" w:hint="eastAsia"/>
          <w:sz w:val="32"/>
          <w:szCs w:val="32"/>
        </w:rPr>
        <w:t>的運作，相對於英國政府更為困難。</w:t>
      </w:r>
      <w:r w:rsidR="004F72F4">
        <w:rPr>
          <w:rFonts w:ascii="標楷體" w:hAnsi="標楷體" w:hint="eastAsia"/>
          <w:sz w:val="32"/>
          <w:szCs w:val="32"/>
        </w:rPr>
        <w:t>而</w:t>
      </w:r>
      <w:r w:rsidR="004F72F4" w:rsidRPr="00845C79">
        <w:rPr>
          <w:rFonts w:ascii="標楷體" w:hAnsi="標楷體" w:hint="eastAsia"/>
          <w:sz w:val="32"/>
          <w:szCs w:val="32"/>
        </w:rPr>
        <w:t>透過本次</w:t>
      </w:r>
      <w:r w:rsidR="004F72F4">
        <w:rPr>
          <w:rFonts w:ascii="標楷體" w:hAnsi="標楷體" w:hint="eastAsia"/>
          <w:sz w:val="32"/>
          <w:szCs w:val="32"/>
        </w:rPr>
        <w:t>考察</w:t>
      </w:r>
      <w:r w:rsidR="004F72F4" w:rsidRPr="00845C79">
        <w:rPr>
          <w:rFonts w:ascii="標楷體" w:hAnsi="標楷體" w:hint="eastAsia"/>
          <w:sz w:val="32"/>
          <w:szCs w:val="32"/>
        </w:rPr>
        <w:t>觀察到英國政府採用許多彈性作法，例如採用社會影響力債券的概念，就是一個非常新穎的</w:t>
      </w:r>
      <w:r w:rsidR="004F72F4">
        <w:rPr>
          <w:rFonts w:ascii="標楷體" w:hAnsi="標楷體" w:hint="eastAsia"/>
          <w:sz w:val="32"/>
          <w:szCs w:val="32"/>
        </w:rPr>
        <w:t>作法</w:t>
      </w:r>
      <w:r w:rsidR="004F72F4" w:rsidRPr="00845C79">
        <w:rPr>
          <w:rFonts w:ascii="標楷體" w:hAnsi="標楷體" w:hint="eastAsia"/>
          <w:sz w:val="32"/>
          <w:szCs w:val="32"/>
        </w:rPr>
        <w:t>，可提供院部會，甚至各機關參考，以</w:t>
      </w:r>
      <w:r w:rsidR="004F72F4">
        <w:rPr>
          <w:rFonts w:ascii="標楷體" w:hAnsi="標楷體" w:hint="eastAsia"/>
          <w:sz w:val="32"/>
          <w:szCs w:val="32"/>
        </w:rPr>
        <w:t>此概念</w:t>
      </w:r>
      <w:r w:rsidR="004F72F4" w:rsidRPr="00845C79">
        <w:rPr>
          <w:rFonts w:ascii="標楷體" w:hAnsi="標楷體" w:hint="eastAsia"/>
          <w:sz w:val="32"/>
          <w:szCs w:val="32"/>
        </w:rPr>
        <w:t>型塑更</w:t>
      </w:r>
      <w:r w:rsidR="004F72F4">
        <w:rPr>
          <w:rFonts w:ascii="標楷體" w:hAnsi="標楷體" w:hint="eastAsia"/>
          <w:sz w:val="32"/>
          <w:szCs w:val="32"/>
        </w:rPr>
        <w:t>具</w:t>
      </w:r>
      <w:r w:rsidR="004F72F4" w:rsidRPr="00845C79">
        <w:rPr>
          <w:rFonts w:ascii="標楷體" w:hAnsi="標楷體" w:hint="eastAsia"/>
          <w:sz w:val="32"/>
          <w:szCs w:val="32"/>
        </w:rPr>
        <w:t>彈性、更靈活的政策</w:t>
      </w:r>
      <w:r w:rsidR="004F72F4">
        <w:rPr>
          <w:rFonts w:ascii="標楷體" w:hAnsi="標楷體" w:hint="eastAsia"/>
          <w:sz w:val="32"/>
          <w:szCs w:val="32"/>
        </w:rPr>
        <w:t>或</w:t>
      </w:r>
      <w:r w:rsidR="004F72F4" w:rsidRPr="00845C79">
        <w:rPr>
          <w:rFonts w:ascii="標楷體" w:hAnsi="標楷體" w:hint="eastAsia"/>
          <w:sz w:val="32"/>
          <w:szCs w:val="32"/>
        </w:rPr>
        <w:t>作法。</w:t>
      </w:r>
    </w:p>
    <w:p w14:paraId="7956A54D" w14:textId="637D2AC8" w:rsidR="00350C13" w:rsidRDefault="00A555A0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366A68">
        <w:rPr>
          <w:rFonts w:ascii="標楷體" w:hAnsi="標楷體" w:hint="eastAsia"/>
          <w:b/>
          <w:bCs/>
          <w:sz w:val="32"/>
          <w:szCs w:val="32"/>
        </w:rPr>
        <w:t>姚委員立德</w:t>
      </w:r>
      <w:r w:rsidRPr="00366A68">
        <w:rPr>
          <w:rFonts w:ascii="標楷體" w:hAnsi="標楷體" w:hint="eastAsia"/>
          <w:sz w:val="32"/>
          <w:szCs w:val="32"/>
        </w:rPr>
        <w:t>：</w:t>
      </w:r>
      <w:r w:rsidR="00350C13" w:rsidRPr="007974E5">
        <w:rPr>
          <w:rFonts w:ascii="標楷體" w:hAnsi="標楷體" w:hint="eastAsia"/>
          <w:sz w:val="32"/>
          <w:szCs w:val="32"/>
        </w:rPr>
        <w:t>今日報告英國公務員招募及培訓制度相關考察情形，以秘書長豐富的行政經驗，觀察英國制度，進而提出分析，帶來許多啟發。個人針對現有制度提出幾點看法供部</w:t>
      </w:r>
      <w:r w:rsidR="004C7ED9">
        <w:rPr>
          <w:rFonts w:ascii="標楷體" w:hAnsi="標楷體" w:hint="eastAsia"/>
          <w:sz w:val="32"/>
          <w:szCs w:val="32"/>
        </w:rPr>
        <w:t>會</w:t>
      </w:r>
      <w:r w:rsidR="00350C13" w:rsidRPr="007974E5">
        <w:rPr>
          <w:rFonts w:ascii="標楷體" w:hAnsi="標楷體" w:hint="eastAsia"/>
          <w:sz w:val="32"/>
          <w:szCs w:val="32"/>
        </w:rPr>
        <w:t>參考</w:t>
      </w:r>
      <w:r w:rsidR="002506D5" w:rsidRPr="00366A68">
        <w:rPr>
          <w:rFonts w:ascii="標楷體" w:hAnsi="標楷體" w:hint="eastAsia"/>
          <w:sz w:val="32"/>
          <w:szCs w:val="32"/>
        </w:rPr>
        <w:t>：</w:t>
      </w:r>
      <w:r w:rsidR="00350C13">
        <w:rPr>
          <w:rFonts w:ascii="標楷體" w:hAnsi="標楷體" w:hint="eastAsia"/>
          <w:sz w:val="32"/>
          <w:szCs w:val="32"/>
        </w:rPr>
        <w:t>1</w:t>
      </w:r>
      <w:r w:rsidR="00350C13" w:rsidRPr="007974E5">
        <w:rPr>
          <w:rFonts w:ascii="標楷體" w:hAnsi="標楷體" w:hint="eastAsia"/>
          <w:sz w:val="32"/>
          <w:szCs w:val="32"/>
        </w:rPr>
        <w:t>.英國的快速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 xml:space="preserve">遷制度（Fast </w:t>
      </w:r>
      <w:r w:rsidR="00350C13">
        <w:rPr>
          <w:rFonts w:ascii="標楷體" w:hAnsi="標楷體"/>
          <w:sz w:val="32"/>
          <w:szCs w:val="32"/>
        </w:rPr>
        <w:t>S</w:t>
      </w:r>
      <w:r w:rsidR="00350C13" w:rsidRPr="007974E5">
        <w:rPr>
          <w:rFonts w:ascii="標楷體" w:hAnsi="標楷體" w:hint="eastAsia"/>
          <w:sz w:val="32"/>
          <w:szCs w:val="32"/>
        </w:rPr>
        <w:t>tream），非常值得我國引用學習，此部分，個人認為可透過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介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接高考一級與二級考試來進行。目前公務人員高等考試係依據學位進行劃分，而</w:t>
      </w:r>
      <w:r w:rsidR="00350C13">
        <w:rPr>
          <w:rFonts w:ascii="標楷體" w:hAnsi="標楷體" w:hint="eastAsia"/>
          <w:sz w:val="32"/>
          <w:szCs w:val="32"/>
        </w:rPr>
        <w:t>以</w:t>
      </w:r>
      <w:r w:rsidR="00350C13" w:rsidRPr="007974E5">
        <w:rPr>
          <w:rFonts w:ascii="標楷體" w:hAnsi="標楷體" w:hint="eastAsia"/>
          <w:sz w:val="32"/>
          <w:szCs w:val="32"/>
        </w:rPr>
        <w:t>快速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遷制度的概念，或可將學位調整為以行政經驗與資歷進行選才。如高考一級、二級職缺，以工作經驗作</w:t>
      </w:r>
      <w:r w:rsidR="00350C13">
        <w:rPr>
          <w:rFonts w:ascii="標楷體" w:hAnsi="標楷體" w:hint="eastAsia"/>
          <w:sz w:val="32"/>
          <w:szCs w:val="32"/>
        </w:rPr>
        <w:t>為</w:t>
      </w:r>
      <w:r w:rsidR="00350C13" w:rsidRPr="007974E5">
        <w:rPr>
          <w:rFonts w:ascii="標楷體" w:hAnsi="標楷體" w:hint="eastAsia"/>
          <w:sz w:val="32"/>
          <w:szCs w:val="32"/>
        </w:rPr>
        <w:t xml:space="preserve">選才標準，搭配書面審查、評鑑中心法，以及性向測驗等篩選機制，通過後再進行3至5年的培訓，建構類似英國Fast </w:t>
      </w:r>
      <w:r w:rsidR="00350C13">
        <w:rPr>
          <w:rFonts w:ascii="標楷體" w:hAnsi="標楷體"/>
          <w:sz w:val="32"/>
          <w:szCs w:val="32"/>
        </w:rPr>
        <w:t>S</w:t>
      </w:r>
      <w:r w:rsidR="00350C13" w:rsidRPr="007974E5">
        <w:rPr>
          <w:rFonts w:ascii="標楷體" w:hAnsi="標楷體" w:hint="eastAsia"/>
          <w:sz w:val="32"/>
          <w:szCs w:val="32"/>
        </w:rPr>
        <w:t>tream方式的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遷模式，吸引有企</w:t>
      </w:r>
      <w:r w:rsidR="00350C13" w:rsidRPr="007974E5">
        <w:rPr>
          <w:rFonts w:ascii="標楷體" w:hAnsi="標楷體" w:hint="eastAsia"/>
          <w:sz w:val="32"/>
          <w:szCs w:val="32"/>
        </w:rPr>
        <w:lastRenderedPageBreak/>
        <w:t>圖心的年輕公務人員，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使薦任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第</w:t>
      </w:r>
      <w:r w:rsidR="00350C13">
        <w:rPr>
          <w:rFonts w:ascii="標楷體" w:hAnsi="標楷體" w:hint="eastAsia"/>
          <w:sz w:val="32"/>
          <w:szCs w:val="32"/>
        </w:rPr>
        <w:t>五職等</w:t>
      </w:r>
      <w:r w:rsidR="00350C13" w:rsidRPr="007974E5">
        <w:rPr>
          <w:rFonts w:ascii="標楷體" w:hAnsi="標楷體" w:hint="eastAsia"/>
          <w:sz w:val="32"/>
          <w:szCs w:val="32"/>
        </w:rPr>
        <w:t>或第</w:t>
      </w:r>
      <w:r w:rsidR="00350C13">
        <w:rPr>
          <w:rFonts w:ascii="標楷體" w:hAnsi="標楷體" w:hint="eastAsia"/>
          <w:sz w:val="32"/>
          <w:szCs w:val="32"/>
        </w:rPr>
        <w:t>六</w:t>
      </w:r>
      <w:r w:rsidR="00350C13" w:rsidRPr="007974E5">
        <w:rPr>
          <w:rFonts w:ascii="標楷體" w:hAnsi="標楷體" w:hint="eastAsia"/>
          <w:sz w:val="32"/>
          <w:szCs w:val="32"/>
        </w:rPr>
        <w:t>職等的同仁，有機會透過公務歷練與重點培育等方式，縮短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陞遷至薦任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第</w:t>
      </w:r>
      <w:r w:rsidR="00350C13">
        <w:rPr>
          <w:rFonts w:ascii="標楷體" w:hAnsi="標楷體" w:hint="eastAsia"/>
          <w:sz w:val="32"/>
          <w:szCs w:val="32"/>
        </w:rPr>
        <w:t>八</w:t>
      </w:r>
      <w:r w:rsidR="00350C13" w:rsidRPr="007974E5">
        <w:rPr>
          <w:rFonts w:ascii="標楷體" w:hAnsi="標楷體" w:hint="eastAsia"/>
          <w:sz w:val="32"/>
          <w:szCs w:val="32"/>
        </w:rPr>
        <w:t>或第</w:t>
      </w:r>
      <w:r w:rsidR="00350C13">
        <w:rPr>
          <w:rFonts w:ascii="標楷體" w:hAnsi="標楷體" w:hint="eastAsia"/>
          <w:sz w:val="32"/>
          <w:szCs w:val="32"/>
        </w:rPr>
        <w:t>九</w:t>
      </w:r>
      <w:r w:rsidR="00350C13" w:rsidRPr="007974E5">
        <w:rPr>
          <w:rFonts w:ascii="標楷體" w:hAnsi="標楷體" w:hint="eastAsia"/>
          <w:sz w:val="32"/>
          <w:szCs w:val="32"/>
        </w:rPr>
        <w:t>職等之期程，型塑新的公務人員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遷管道。</w:t>
      </w:r>
      <w:r w:rsidR="00350C13">
        <w:rPr>
          <w:rFonts w:ascii="標楷體" w:hAnsi="標楷體" w:hint="eastAsia"/>
          <w:sz w:val="32"/>
          <w:szCs w:val="32"/>
        </w:rPr>
        <w:t>2</w:t>
      </w:r>
      <w:r w:rsidR="00350C13" w:rsidRPr="007974E5">
        <w:rPr>
          <w:rFonts w:ascii="標楷體" w:hAnsi="標楷體" w:hint="eastAsia"/>
          <w:sz w:val="32"/>
          <w:szCs w:val="32"/>
        </w:rPr>
        <w:t xml:space="preserve">.有關升官等考試部分，目前只有少數類科定有口試，個人認為也可以採用Fast </w:t>
      </w:r>
      <w:r w:rsidR="00C03DE1">
        <w:rPr>
          <w:rFonts w:ascii="標楷體" w:hAnsi="標楷體"/>
          <w:sz w:val="32"/>
          <w:szCs w:val="32"/>
        </w:rPr>
        <w:t>S</w:t>
      </w:r>
      <w:r w:rsidR="00350C13" w:rsidRPr="007974E5">
        <w:rPr>
          <w:rFonts w:ascii="標楷體" w:hAnsi="標楷體" w:hint="eastAsia"/>
          <w:sz w:val="32"/>
          <w:szCs w:val="32"/>
        </w:rPr>
        <w:t>tream的概念進行調整，由用人機關遴選有發展潛力或專業能力的同仁接受升官等的甄選，此亦為體制內的調整，相對可行性應較高。</w:t>
      </w:r>
      <w:r w:rsidR="00350C13">
        <w:rPr>
          <w:rFonts w:ascii="標楷體" w:hAnsi="標楷體"/>
          <w:sz w:val="32"/>
          <w:szCs w:val="32"/>
        </w:rPr>
        <w:t>3</w:t>
      </w:r>
      <w:r w:rsidR="00350C13" w:rsidRPr="007974E5">
        <w:rPr>
          <w:rFonts w:ascii="標楷體" w:hAnsi="標楷體" w:hint="eastAsia"/>
          <w:sz w:val="32"/>
          <w:szCs w:val="32"/>
        </w:rPr>
        <w:t>.如報告所提，英國政府取才，是對內</w:t>
      </w:r>
      <w:r w:rsidR="00350C13">
        <w:rPr>
          <w:rFonts w:ascii="新細明體" w:eastAsia="新細明體" w:hAnsi="新細明體" w:hint="eastAsia"/>
          <w:sz w:val="32"/>
          <w:szCs w:val="32"/>
        </w:rPr>
        <w:t>、</w:t>
      </w:r>
      <w:r w:rsidR="00350C13" w:rsidRPr="007974E5">
        <w:rPr>
          <w:rFonts w:ascii="標楷體" w:hAnsi="標楷體" w:hint="eastAsia"/>
          <w:sz w:val="32"/>
          <w:szCs w:val="32"/>
        </w:rPr>
        <w:t>對外同時開放，我國要</w:t>
      </w:r>
      <w:r w:rsidR="00350C13">
        <w:rPr>
          <w:rFonts w:ascii="標楷體" w:hAnsi="標楷體" w:hint="eastAsia"/>
          <w:sz w:val="32"/>
          <w:szCs w:val="32"/>
        </w:rPr>
        <w:t>做</w:t>
      </w:r>
      <w:r w:rsidR="00350C13" w:rsidRPr="007974E5">
        <w:rPr>
          <w:rFonts w:ascii="標楷體" w:hAnsi="標楷體" w:hint="eastAsia"/>
          <w:sz w:val="32"/>
          <w:szCs w:val="32"/>
        </w:rPr>
        <w:t>到完全開放</w:t>
      </w:r>
      <w:r w:rsidR="00350C13">
        <w:rPr>
          <w:rFonts w:ascii="標楷體" w:hAnsi="標楷體" w:hint="eastAsia"/>
          <w:sz w:val="32"/>
          <w:szCs w:val="32"/>
        </w:rPr>
        <w:t>尚有困難</w:t>
      </w:r>
      <w:r w:rsidR="00350C13" w:rsidRPr="007974E5">
        <w:rPr>
          <w:rFonts w:ascii="標楷體" w:hAnsi="標楷體" w:hint="eastAsia"/>
          <w:sz w:val="32"/>
          <w:szCs w:val="32"/>
        </w:rPr>
        <w:t>，由目前各機關所訂定的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遷序列表來看，公務人員的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陞遷仍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受限於資格與年資，若過度放寬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遷資格，也容易引發機關內部爭議，</w:t>
      </w:r>
      <w:r w:rsidR="00350C13">
        <w:rPr>
          <w:rFonts w:ascii="標楷體" w:hAnsi="標楷體" w:hint="eastAsia"/>
          <w:sz w:val="32"/>
          <w:szCs w:val="32"/>
        </w:rPr>
        <w:t>但仍可適度</w:t>
      </w:r>
      <w:r w:rsidR="00350C13" w:rsidRPr="007974E5">
        <w:rPr>
          <w:rFonts w:ascii="標楷體" w:hAnsi="標楷體" w:hint="eastAsia"/>
          <w:sz w:val="32"/>
          <w:szCs w:val="32"/>
        </w:rPr>
        <w:t>參考英國</w:t>
      </w:r>
      <w:r w:rsidR="00350C13">
        <w:rPr>
          <w:rFonts w:ascii="標楷體" w:hAnsi="標楷體" w:hint="eastAsia"/>
          <w:sz w:val="32"/>
          <w:szCs w:val="32"/>
        </w:rPr>
        <w:t>快速</w:t>
      </w:r>
      <w:proofErr w:type="gramStart"/>
      <w:r w:rsidR="0093527D">
        <w:rPr>
          <w:rFonts w:ascii="標楷體" w:hAnsi="標楷體" w:hint="eastAsia"/>
          <w:sz w:val="32"/>
          <w:szCs w:val="32"/>
        </w:rPr>
        <w:t>陞</w:t>
      </w:r>
      <w:proofErr w:type="gramEnd"/>
      <w:r w:rsidR="0093527D">
        <w:rPr>
          <w:rFonts w:ascii="標楷體" w:hAnsi="標楷體" w:hint="eastAsia"/>
          <w:sz w:val="32"/>
          <w:szCs w:val="32"/>
        </w:rPr>
        <w:t>遷</w:t>
      </w:r>
      <w:r w:rsidR="00350C13" w:rsidRPr="007974E5">
        <w:rPr>
          <w:rFonts w:ascii="標楷體" w:hAnsi="標楷體" w:hint="eastAsia"/>
          <w:sz w:val="32"/>
          <w:szCs w:val="32"/>
        </w:rPr>
        <w:t>制度</w:t>
      </w:r>
      <w:r w:rsidR="00350C13">
        <w:rPr>
          <w:rFonts w:ascii="標楷體" w:hAnsi="標楷體" w:hint="eastAsia"/>
          <w:sz w:val="32"/>
          <w:szCs w:val="32"/>
        </w:rPr>
        <w:t>逐步規劃</w:t>
      </w:r>
      <w:r w:rsidR="00350C13" w:rsidRPr="007974E5">
        <w:rPr>
          <w:rFonts w:ascii="標楷體" w:hAnsi="標楷體" w:hint="eastAsia"/>
          <w:sz w:val="32"/>
          <w:szCs w:val="32"/>
        </w:rPr>
        <w:t>調整，</w:t>
      </w:r>
      <w:r w:rsidR="00350C13">
        <w:rPr>
          <w:rFonts w:ascii="標楷體" w:hAnsi="標楷體" w:hint="eastAsia"/>
          <w:sz w:val="32"/>
          <w:szCs w:val="32"/>
        </w:rPr>
        <w:t>以</w:t>
      </w:r>
      <w:r w:rsidR="00350C13" w:rsidRPr="007974E5">
        <w:rPr>
          <w:rFonts w:ascii="標楷體" w:hAnsi="標楷體" w:hint="eastAsia"/>
          <w:sz w:val="32"/>
          <w:szCs w:val="32"/>
        </w:rPr>
        <w:t>讓有能力的公務人員有快速</w:t>
      </w:r>
      <w:proofErr w:type="gramStart"/>
      <w:r w:rsidR="00350C13">
        <w:rPr>
          <w:rFonts w:ascii="標楷體" w:hAnsi="標楷體" w:hint="eastAsia"/>
          <w:sz w:val="32"/>
          <w:szCs w:val="32"/>
        </w:rPr>
        <w:t>陞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遷的機會。</w:t>
      </w:r>
      <w:r w:rsidR="00350C13">
        <w:rPr>
          <w:rFonts w:ascii="標楷體" w:hAnsi="標楷體"/>
          <w:sz w:val="32"/>
          <w:szCs w:val="32"/>
        </w:rPr>
        <w:t>4</w:t>
      </w:r>
      <w:r w:rsidR="00350C13" w:rsidRPr="007974E5">
        <w:rPr>
          <w:rFonts w:ascii="標楷體" w:hAnsi="標楷體" w:hint="eastAsia"/>
          <w:sz w:val="32"/>
          <w:szCs w:val="32"/>
        </w:rPr>
        <w:t>.有關使用者付費的招聘與訓練模式，以個人參與考選部</w:t>
      </w:r>
      <w:r w:rsidR="00350C13">
        <w:rPr>
          <w:rFonts w:ascii="標楷體" w:hAnsi="標楷體" w:hint="eastAsia"/>
          <w:sz w:val="32"/>
          <w:szCs w:val="32"/>
        </w:rPr>
        <w:t>國家考試</w:t>
      </w:r>
      <w:r w:rsidR="00350C13" w:rsidRPr="007974E5">
        <w:rPr>
          <w:rFonts w:ascii="標楷體" w:hAnsi="標楷體" w:hint="eastAsia"/>
          <w:sz w:val="32"/>
          <w:szCs w:val="32"/>
        </w:rPr>
        <w:t>電腦化測驗推動小組的經驗來看，設置電腦試場每500個座位，需要將近3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千萬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元的經費，加上電腦設備的管理與折舊等費用，辦理電腦化測驗之成本遠比筆試考試高出許多，而且電腦設備每5</w:t>
      </w:r>
      <w:r w:rsidR="004324CF">
        <w:rPr>
          <w:rFonts w:ascii="標楷體" w:hAnsi="標楷體" w:hint="eastAsia"/>
          <w:sz w:val="32"/>
          <w:szCs w:val="32"/>
        </w:rPr>
        <w:t>至</w:t>
      </w:r>
      <w:r w:rsidR="00350C13" w:rsidRPr="007974E5">
        <w:rPr>
          <w:rFonts w:ascii="標楷體" w:hAnsi="標楷體" w:hint="eastAsia"/>
          <w:sz w:val="32"/>
          <w:szCs w:val="32"/>
        </w:rPr>
        <w:t>6年就會面臨淘汰。因此</w:t>
      </w:r>
      <w:r w:rsidR="00350C13">
        <w:rPr>
          <w:rFonts w:ascii="標楷體" w:hAnsi="標楷體" w:hint="eastAsia"/>
          <w:sz w:val="32"/>
          <w:szCs w:val="32"/>
        </w:rPr>
        <w:t>，</w:t>
      </w:r>
      <w:r w:rsidR="00350C13" w:rsidRPr="007974E5">
        <w:rPr>
          <w:rFonts w:ascii="標楷體" w:hAnsi="標楷體" w:hint="eastAsia"/>
          <w:sz w:val="32"/>
          <w:szCs w:val="32"/>
        </w:rPr>
        <w:t>目前持續擴大電腦化測驗，</w:t>
      </w:r>
      <w:r w:rsidR="00350C13">
        <w:rPr>
          <w:rFonts w:ascii="標楷體" w:hAnsi="標楷體" w:hint="eastAsia"/>
          <w:sz w:val="32"/>
          <w:szCs w:val="32"/>
        </w:rPr>
        <w:t>應導入</w:t>
      </w:r>
      <w:r w:rsidR="00350C13" w:rsidRPr="007974E5">
        <w:rPr>
          <w:rFonts w:ascii="標楷體" w:hAnsi="標楷體" w:hint="eastAsia"/>
          <w:sz w:val="32"/>
          <w:szCs w:val="32"/>
        </w:rPr>
        <w:t>使用者付費的概念，以便</w:t>
      </w:r>
      <w:proofErr w:type="gramStart"/>
      <w:r w:rsidR="00350C13" w:rsidRPr="007974E5">
        <w:rPr>
          <w:rFonts w:ascii="標楷體" w:hAnsi="標楷體" w:hint="eastAsia"/>
          <w:sz w:val="32"/>
          <w:szCs w:val="32"/>
        </w:rPr>
        <w:t>研</w:t>
      </w:r>
      <w:proofErr w:type="gramEnd"/>
      <w:r w:rsidR="00350C13" w:rsidRPr="007974E5">
        <w:rPr>
          <w:rFonts w:ascii="標楷體" w:hAnsi="標楷體" w:hint="eastAsia"/>
          <w:sz w:val="32"/>
          <w:szCs w:val="32"/>
        </w:rPr>
        <w:t>議更多彈性或配套的因應作法。</w:t>
      </w:r>
      <w:r w:rsidR="00350C13">
        <w:rPr>
          <w:rFonts w:ascii="標楷體" w:hAnsi="標楷體"/>
          <w:sz w:val="32"/>
          <w:szCs w:val="32"/>
        </w:rPr>
        <w:t>5</w:t>
      </w:r>
      <w:r w:rsidR="00350C13" w:rsidRPr="007974E5">
        <w:rPr>
          <w:rFonts w:ascii="標楷體" w:hAnsi="標楷體" w:hint="eastAsia"/>
          <w:sz w:val="32"/>
          <w:szCs w:val="32"/>
        </w:rPr>
        <w:t>.最後有關社會影響力債券（Social Impact Bond, SIB）概念也可嘗試應用，如電腦</w:t>
      </w:r>
      <w:r w:rsidR="00350C13">
        <w:rPr>
          <w:rFonts w:ascii="標楷體" w:hAnsi="標楷體" w:hint="eastAsia"/>
          <w:sz w:val="32"/>
          <w:szCs w:val="32"/>
        </w:rPr>
        <w:t>試</w:t>
      </w:r>
      <w:r w:rsidR="00350C13" w:rsidRPr="007974E5">
        <w:rPr>
          <w:rFonts w:ascii="標楷體" w:hAnsi="標楷體" w:hint="eastAsia"/>
          <w:sz w:val="32"/>
          <w:szCs w:val="32"/>
        </w:rPr>
        <w:t>場的建置，</w:t>
      </w:r>
      <w:r w:rsidR="00350C13">
        <w:rPr>
          <w:rFonts w:ascii="標楷體" w:hAnsi="標楷體" w:hint="eastAsia"/>
          <w:sz w:val="32"/>
          <w:szCs w:val="32"/>
        </w:rPr>
        <w:t>倘</w:t>
      </w:r>
      <w:r w:rsidR="00350C13" w:rsidRPr="007974E5">
        <w:rPr>
          <w:rFonts w:ascii="標楷體" w:hAnsi="標楷體" w:hint="eastAsia"/>
          <w:sz w:val="32"/>
          <w:szCs w:val="32"/>
        </w:rPr>
        <w:t>將來要進一步擴大電腦化測驗考試類科，可能需要更多</w:t>
      </w:r>
      <w:r w:rsidR="00350C13">
        <w:rPr>
          <w:rFonts w:ascii="標楷體" w:hAnsi="標楷體" w:hint="eastAsia"/>
          <w:sz w:val="32"/>
          <w:szCs w:val="32"/>
        </w:rPr>
        <w:t>電腦應試</w:t>
      </w:r>
      <w:r w:rsidR="00350C13" w:rsidRPr="007974E5">
        <w:rPr>
          <w:rFonts w:ascii="標楷體" w:hAnsi="標楷體" w:hint="eastAsia"/>
          <w:sz w:val="32"/>
          <w:szCs w:val="32"/>
        </w:rPr>
        <w:t>座位，即可考量採用SIB</w:t>
      </w:r>
      <w:r w:rsidR="00350C13">
        <w:rPr>
          <w:rFonts w:ascii="標楷體" w:hAnsi="標楷體" w:hint="eastAsia"/>
          <w:sz w:val="32"/>
          <w:szCs w:val="32"/>
        </w:rPr>
        <w:t>概念</w:t>
      </w:r>
      <w:r w:rsidR="00350C13" w:rsidRPr="007974E5">
        <w:rPr>
          <w:rFonts w:ascii="標楷體" w:hAnsi="標楷體" w:hint="eastAsia"/>
          <w:sz w:val="32"/>
          <w:szCs w:val="32"/>
        </w:rPr>
        <w:t>，尋找</w:t>
      </w:r>
      <w:r w:rsidR="00350C13">
        <w:rPr>
          <w:rFonts w:ascii="標楷體" w:hAnsi="標楷體" w:hint="eastAsia"/>
          <w:sz w:val="32"/>
          <w:szCs w:val="32"/>
        </w:rPr>
        <w:t>民間</w:t>
      </w:r>
      <w:r w:rsidR="00350C13" w:rsidRPr="007974E5">
        <w:rPr>
          <w:rFonts w:ascii="標楷體" w:hAnsi="標楷體" w:hint="eastAsia"/>
          <w:sz w:val="32"/>
          <w:szCs w:val="32"/>
        </w:rPr>
        <w:t>合作</w:t>
      </w:r>
      <w:r w:rsidR="00350C13">
        <w:rPr>
          <w:rFonts w:ascii="標楷體" w:hAnsi="標楷體" w:hint="eastAsia"/>
          <w:sz w:val="32"/>
          <w:szCs w:val="32"/>
        </w:rPr>
        <w:t>夥</w:t>
      </w:r>
      <w:r w:rsidR="00350C13" w:rsidRPr="007974E5">
        <w:rPr>
          <w:rFonts w:ascii="標楷體" w:hAnsi="標楷體" w:hint="eastAsia"/>
          <w:sz w:val="32"/>
          <w:szCs w:val="32"/>
        </w:rPr>
        <w:t>伴使電腦試場建置到位。</w:t>
      </w:r>
    </w:p>
    <w:p w14:paraId="10E7AC80" w14:textId="2969468D" w:rsidR="00887458" w:rsidRPr="00A2031C" w:rsidRDefault="00C02790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887458" w:rsidRPr="004921CC">
        <w:rPr>
          <w:rFonts w:ascii="標楷體" w:hAnsi="標楷體" w:hint="eastAsia"/>
          <w:b/>
          <w:bCs/>
          <w:sz w:val="32"/>
          <w:szCs w:val="32"/>
        </w:rPr>
        <w:t>伊萬</w:t>
      </w:r>
      <w:proofErr w:type="gramStart"/>
      <w:r w:rsidR="00887458" w:rsidRPr="004921CC">
        <w:rPr>
          <w:rFonts w:ascii="標楷體" w:hAnsi="標楷體" w:hint="eastAsia"/>
          <w:b/>
          <w:bCs/>
          <w:sz w:val="32"/>
          <w:szCs w:val="32"/>
        </w:rPr>
        <w:t>•</w:t>
      </w:r>
      <w:proofErr w:type="gramEnd"/>
      <w:r w:rsidR="00887458" w:rsidRPr="004921CC">
        <w:rPr>
          <w:rFonts w:ascii="標楷體" w:hAnsi="標楷體" w:hint="eastAsia"/>
          <w:b/>
          <w:bCs/>
          <w:sz w:val="32"/>
          <w:szCs w:val="32"/>
        </w:rPr>
        <w:t>納威委員</w:t>
      </w:r>
      <w:r w:rsidR="00887458" w:rsidRPr="00A2031C">
        <w:rPr>
          <w:rFonts w:ascii="標楷體" w:hAnsi="標楷體" w:hint="eastAsia"/>
          <w:sz w:val="32"/>
          <w:szCs w:val="32"/>
        </w:rPr>
        <w:t>：</w:t>
      </w:r>
      <w:r w:rsidR="004921CC" w:rsidRPr="004921CC">
        <w:rPr>
          <w:rFonts w:ascii="標楷體" w:hAnsi="標楷體" w:hint="eastAsia"/>
          <w:sz w:val="32"/>
          <w:szCs w:val="32"/>
        </w:rPr>
        <w:t>1.今日報告成果豐碩，提供諸多英國與我國文官制度之思辨，考察團在行前特別拜讀孤獨英國一書，</w:t>
      </w:r>
      <w:r w:rsidR="001C7F2D">
        <w:rPr>
          <w:rFonts w:ascii="標楷體" w:hAnsi="標楷體" w:hint="eastAsia"/>
          <w:sz w:val="32"/>
          <w:szCs w:val="32"/>
        </w:rPr>
        <w:t>瞭解</w:t>
      </w:r>
      <w:r w:rsidR="004921CC" w:rsidRPr="004921CC">
        <w:rPr>
          <w:rFonts w:ascii="標楷體" w:hAnsi="標楷體" w:hint="eastAsia"/>
          <w:sz w:val="32"/>
          <w:szCs w:val="32"/>
        </w:rPr>
        <w:t>英國歷史文化</w:t>
      </w:r>
      <w:r w:rsidR="00FD0702">
        <w:rPr>
          <w:rFonts w:ascii="標楷體" w:hAnsi="標楷體" w:hint="eastAsia"/>
          <w:sz w:val="32"/>
          <w:szCs w:val="32"/>
        </w:rPr>
        <w:t>，</w:t>
      </w:r>
      <w:r w:rsidR="004921CC" w:rsidRPr="004921CC">
        <w:rPr>
          <w:rFonts w:ascii="標楷體" w:hAnsi="標楷體" w:hint="eastAsia"/>
          <w:sz w:val="32"/>
          <w:szCs w:val="32"/>
        </w:rPr>
        <w:t>有助於理解其文官制度的形成，作法極佳。英國文官體制及其進用方式，雖與我國不同，但其作法及核心價值與精神，可為借鏡參考。2.今年保訓會</w:t>
      </w:r>
      <w:r w:rsidR="004921CC" w:rsidRPr="004921CC">
        <w:rPr>
          <w:rFonts w:ascii="標楷體" w:hAnsi="標楷體" w:hint="eastAsia"/>
          <w:sz w:val="32"/>
          <w:szCs w:val="32"/>
        </w:rPr>
        <w:lastRenderedPageBreak/>
        <w:t>也向院會報告韓</w:t>
      </w:r>
      <w:r w:rsidR="00D12D3F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日</w:t>
      </w:r>
      <w:r w:rsidR="00D12D3F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英公務人員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陞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遷訓練及美</w:t>
      </w:r>
      <w:r w:rsidR="00D12D3F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英</w:t>
      </w:r>
      <w:r w:rsidR="00D12D3F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韓日</w:t>
      </w:r>
      <w:r w:rsidR="00D12D3F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新加坡高階文官培訓制度之跨國比較分析，從報告可知各國以英國高階文官占比最高，此或與其透過快速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陞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遷制度吸引人才投入公部門服務有關，反思我國，高階職務是否能開放向外徵才，將民間專業與歷練引入政府部門，則有待進一步思考規劃與溝通。例如人事行政總處在推動「聘約人員人事條例草案」立法時，曾設計約聘人員可擔任單位主管，即引起不小爭論，因此，公私部門人才交流制度在我國確</w:t>
      </w:r>
      <w:r w:rsidR="004921CC">
        <w:rPr>
          <w:rFonts w:ascii="標楷體" w:hAnsi="標楷體" w:hint="eastAsia"/>
          <w:sz w:val="32"/>
          <w:szCs w:val="32"/>
        </w:rPr>
        <w:t>實</w:t>
      </w:r>
      <w:r w:rsidR="004921CC" w:rsidRPr="004921CC">
        <w:rPr>
          <w:rFonts w:ascii="標楷體" w:hAnsi="標楷體" w:hint="eastAsia"/>
          <w:sz w:val="32"/>
          <w:szCs w:val="32"/>
        </w:rPr>
        <w:t>非常不易，須審慎考量各面向因素。3.上開報告均提及英國公務員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陞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遷訓練及高階文官培訓作法開放</w:t>
      </w:r>
      <w:r w:rsidR="00A50D2A">
        <w:rPr>
          <w:rFonts w:ascii="新細明體" w:eastAsia="新細明體" w:hAnsi="新細明體" w:hint="eastAsia"/>
          <w:sz w:val="32"/>
          <w:szCs w:val="32"/>
        </w:rPr>
        <w:t>、</w:t>
      </w:r>
      <w:r w:rsidR="004921CC" w:rsidRPr="004921CC">
        <w:rPr>
          <w:rFonts w:ascii="標楷體" w:hAnsi="標楷體" w:hint="eastAsia"/>
          <w:sz w:val="32"/>
          <w:szCs w:val="32"/>
        </w:rPr>
        <w:t>多元又彈性，對此我們應思考如何減少國人進入公務體系服務的障礙。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舉原民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特考各類科考科「原住民族行政及法規」為例，在教育領域並無該課程及教材，僅政治大學在2年前所設臺灣原住民族發展學分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學程列有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此學科，因此原民特考應考人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準備國考的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相對資源即較少，如何從考科設計、考試方式等減少渠等進入公部門障礙，就須面對與處理，個人期望能在本屆啟動相關變革。4.英國公務職位結構反映性別、少數族裔、身心障礙與傷病者及LGBO比例等社會代表性意義，值得我們學習。反思我國公務人員在社會代表性的部分，雖現已舉辦原住民特考及身心障礙特考，但以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原住民族占全國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人口比例約2.49</w:t>
      </w:r>
      <w:r w:rsidR="00F77C0A" w:rsidRPr="00845C79">
        <w:rPr>
          <w:rFonts w:ascii="標楷體" w:hAnsi="標楷體" w:hint="eastAsia"/>
          <w:sz w:val="32"/>
          <w:szCs w:val="32"/>
        </w:rPr>
        <w:t>%</w:t>
      </w:r>
      <w:r w:rsidR="004921CC" w:rsidRPr="004921CC">
        <w:rPr>
          <w:rFonts w:ascii="標楷體" w:hAnsi="標楷體" w:hint="eastAsia"/>
          <w:sz w:val="32"/>
          <w:szCs w:val="32"/>
        </w:rPr>
        <w:t>而言，原住民族公務人員占全國公務人員僅約1.83</w:t>
      </w:r>
      <w:r w:rsidR="00F77C0A" w:rsidRPr="00845C79">
        <w:rPr>
          <w:rFonts w:ascii="標楷體" w:hAnsi="標楷體" w:hint="eastAsia"/>
          <w:sz w:val="32"/>
          <w:szCs w:val="32"/>
        </w:rPr>
        <w:t>%</w:t>
      </w:r>
      <w:r w:rsidR="004921CC" w:rsidRPr="004921CC">
        <w:rPr>
          <w:rFonts w:ascii="標楷體" w:hAnsi="標楷體" w:hint="eastAsia"/>
          <w:sz w:val="32"/>
          <w:szCs w:val="32"/>
        </w:rPr>
        <w:t>，代表性仍不足，有待持續努力。期盼考選部持續朝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減少國考不必要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門檻的方向精進，</w:t>
      </w:r>
      <w:proofErr w:type="gramStart"/>
      <w:r w:rsidR="004921CC" w:rsidRPr="004921CC">
        <w:rPr>
          <w:rFonts w:ascii="標楷體" w:hAnsi="標楷體" w:hint="eastAsia"/>
          <w:sz w:val="32"/>
          <w:szCs w:val="32"/>
        </w:rPr>
        <w:t>俾</w:t>
      </w:r>
      <w:proofErr w:type="gramEnd"/>
      <w:r w:rsidR="004921CC" w:rsidRPr="004921CC">
        <w:rPr>
          <w:rFonts w:ascii="標楷體" w:hAnsi="標楷體" w:hint="eastAsia"/>
          <w:sz w:val="32"/>
          <w:szCs w:val="32"/>
        </w:rPr>
        <w:t>順利招募新進優秀公務人員。</w:t>
      </w:r>
    </w:p>
    <w:p w14:paraId="6222414F" w14:textId="32313D01" w:rsidR="00887458" w:rsidRPr="00E35704" w:rsidRDefault="00887458" w:rsidP="00E96B22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b/>
          <w:bCs/>
          <w:color w:val="C00000"/>
          <w:sz w:val="32"/>
          <w:szCs w:val="32"/>
        </w:rPr>
      </w:pPr>
      <w:r w:rsidRPr="0059193B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A773BB">
        <w:rPr>
          <w:rFonts w:ascii="標楷體" w:hAnsi="標楷體" w:hint="eastAsia"/>
          <w:b/>
          <w:bCs/>
          <w:sz w:val="32"/>
          <w:szCs w:val="32"/>
        </w:rPr>
        <w:t>吳委員新興</w:t>
      </w:r>
      <w:r w:rsidRPr="00ED7613">
        <w:rPr>
          <w:rFonts w:ascii="標楷體" w:hAnsi="標楷體" w:hint="eastAsia"/>
          <w:sz w:val="32"/>
          <w:szCs w:val="32"/>
        </w:rPr>
        <w:t>：</w:t>
      </w:r>
      <w:r w:rsidR="00A773BB" w:rsidRPr="00826D66">
        <w:rPr>
          <w:rFonts w:ascii="標楷體" w:hAnsi="標楷體" w:hint="eastAsia"/>
          <w:sz w:val="32"/>
          <w:szCs w:val="32"/>
        </w:rPr>
        <w:t>每</w:t>
      </w:r>
      <w:proofErr w:type="gramStart"/>
      <w:r w:rsidR="00A773BB" w:rsidRPr="00826D66">
        <w:rPr>
          <w:rFonts w:ascii="標楷體" w:hAnsi="標楷體" w:hint="eastAsia"/>
          <w:sz w:val="32"/>
          <w:szCs w:val="32"/>
        </w:rPr>
        <w:t>個</w:t>
      </w:r>
      <w:proofErr w:type="gramEnd"/>
      <w:r w:rsidR="00A773BB" w:rsidRPr="00826D66">
        <w:rPr>
          <w:rFonts w:ascii="標楷體" w:hAnsi="標楷體" w:hint="eastAsia"/>
          <w:sz w:val="32"/>
          <w:szCs w:val="32"/>
        </w:rPr>
        <w:t>國家有</w:t>
      </w:r>
      <w:r w:rsidR="00A773BB">
        <w:rPr>
          <w:rFonts w:ascii="標楷體" w:hAnsi="標楷體" w:hint="eastAsia"/>
          <w:sz w:val="32"/>
          <w:szCs w:val="32"/>
        </w:rPr>
        <w:t>不同的</w:t>
      </w:r>
      <w:r w:rsidR="00A773BB" w:rsidRPr="00826D66">
        <w:rPr>
          <w:rFonts w:ascii="標楷體" w:hAnsi="標楷體" w:hint="eastAsia"/>
          <w:sz w:val="32"/>
          <w:szCs w:val="32"/>
        </w:rPr>
        <w:t>文化國情，對文官的</w:t>
      </w:r>
      <w:r w:rsidR="00A773BB">
        <w:rPr>
          <w:rFonts w:ascii="標楷體" w:hAnsi="標楷體" w:hint="eastAsia"/>
          <w:sz w:val="32"/>
          <w:szCs w:val="32"/>
        </w:rPr>
        <w:t>取才</w:t>
      </w:r>
      <w:r w:rsidR="00A773BB" w:rsidRPr="00826D66">
        <w:rPr>
          <w:rFonts w:ascii="標楷體" w:hAnsi="標楷體" w:hint="eastAsia"/>
          <w:sz w:val="32"/>
          <w:szCs w:val="32"/>
        </w:rPr>
        <w:t>任用</w:t>
      </w:r>
      <w:r w:rsidR="00A773BB">
        <w:rPr>
          <w:rFonts w:ascii="標楷體" w:hAnsi="標楷體" w:hint="eastAsia"/>
          <w:sz w:val="32"/>
          <w:szCs w:val="32"/>
        </w:rPr>
        <w:t>也有</w:t>
      </w:r>
      <w:r w:rsidR="00A773BB" w:rsidRPr="00826D66">
        <w:rPr>
          <w:rFonts w:ascii="標楷體" w:hAnsi="標楷體" w:hint="eastAsia"/>
          <w:sz w:val="32"/>
          <w:szCs w:val="32"/>
        </w:rPr>
        <w:t>不同，</w:t>
      </w:r>
      <w:r w:rsidR="00A773BB">
        <w:rPr>
          <w:rFonts w:ascii="標楷體" w:hAnsi="標楷體" w:hint="eastAsia"/>
          <w:sz w:val="32"/>
          <w:szCs w:val="32"/>
        </w:rPr>
        <w:t>若</w:t>
      </w:r>
      <w:r w:rsidR="00A773BB" w:rsidRPr="00826D66">
        <w:rPr>
          <w:rFonts w:ascii="標楷體" w:hAnsi="標楷體" w:hint="eastAsia"/>
          <w:sz w:val="32"/>
          <w:szCs w:val="32"/>
        </w:rPr>
        <w:t>要進行比較</w:t>
      </w:r>
      <w:r w:rsidR="00A773BB">
        <w:rPr>
          <w:rFonts w:ascii="標楷體" w:hAnsi="標楷體" w:hint="eastAsia"/>
          <w:sz w:val="32"/>
          <w:szCs w:val="32"/>
        </w:rPr>
        <w:t>研究</w:t>
      </w:r>
      <w:r w:rsidR="00A773BB" w:rsidRPr="00826D66">
        <w:rPr>
          <w:rFonts w:ascii="標楷體" w:hAnsi="標楷體" w:hint="eastAsia"/>
          <w:sz w:val="32"/>
          <w:szCs w:val="32"/>
        </w:rPr>
        <w:t>是很大挑戰</w:t>
      </w:r>
      <w:r w:rsidR="00A773BB">
        <w:rPr>
          <w:rFonts w:ascii="標楷體" w:hAnsi="標楷體" w:hint="eastAsia"/>
          <w:sz w:val="32"/>
          <w:szCs w:val="32"/>
        </w:rPr>
        <w:t>，由此可見撰擬本次出國考察報告之辛苦</w:t>
      </w:r>
      <w:r w:rsidR="00A773BB" w:rsidRPr="00826D66">
        <w:rPr>
          <w:rFonts w:ascii="標楷體" w:hAnsi="標楷體" w:hint="eastAsia"/>
          <w:sz w:val="32"/>
          <w:szCs w:val="32"/>
        </w:rPr>
        <w:t>。</w:t>
      </w:r>
      <w:r w:rsidR="00A773BB">
        <w:rPr>
          <w:rFonts w:ascii="標楷體" w:hAnsi="標楷體" w:hint="eastAsia"/>
          <w:sz w:val="32"/>
          <w:szCs w:val="32"/>
        </w:rPr>
        <w:t>幾點觀察與心得</w:t>
      </w:r>
      <w:r w:rsidR="00A53AC0" w:rsidRPr="00A53AC0">
        <w:rPr>
          <w:rFonts w:ascii="標楷體" w:hAnsi="標楷體" w:hint="eastAsia"/>
          <w:sz w:val="32"/>
          <w:szCs w:val="32"/>
        </w:rPr>
        <w:t>：</w:t>
      </w:r>
      <w:r w:rsidR="00A773BB">
        <w:rPr>
          <w:rFonts w:ascii="標楷體" w:hAnsi="標楷體" w:hint="eastAsia"/>
          <w:sz w:val="32"/>
          <w:szCs w:val="32"/>
        </w:rPr>
        <w:t>1.個人特別注意到簡報第20頁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有關</w:t>
      </w:r>
      <w:r w:rsidR="00A773BB" w:rsidRPr="00826D66">
        <w:rPr>
          <w:rFonts w:ascii="標楷體" w:hAnsi="標楷體" w:hint="eastAsia"/>
          <w:sz w:val="32"/>
          <w:szCs w:val="32"/>
        </w:rPr>
        <w:t>英國</w:t>
      </w:r>
      <w:r w:rsidR="00A773BB">
        <w:rPr>
          <w:rFonts w:ascii="標楷體" w:hAnsi="標楷體" w:hint="eastAsia"/>
          <w:sz w:val="32"/>
          <w:szCs w:val="32"/>
        </w:rPr>
        <w:t>快速</w:t>
      </w:r>
      <w:proofErr w:type="gramStart"/>
      <w:r w:rsidR="00A773BB">
        <w:rPr>
          <w:rFonts w:ascii="標楷體" w:hAnsi="標楷體" w:hint="eastAsia"/>
          <w:sz w:val="32"/>
          <w:szCs w:val="32"/>
        </w:rPr>
        <w:t>陞</w:t>
      </w:r>
      <w:proofErr w:type="gramEnd"/>
      <w:r w:rsidR="00A773BB">
        <w:rPr>
          <w:rFonts w:ascii="標楷體" w:hAnsi="標楷體" w:hint="eastAsia"/>
          <w:sz w:val="32"/>
          <w:szCs w:val="32"/>
        </w:rPr>
        <w:t>遷制度(</w:t>
      </w:r>
      <w:r w:rsidR="00A773BB">
        <w:rPr>
          <w:rFonts w:ascii="標楷體" w:hAnsi="標楷體"/>
          <w:sz w:val="32"/>
          <w:szCs w:val="32"/>
        </w:rPr>
        <w:t>F</w:t>
      </w:r>
      <w:r w:rsidR="00A773BB" w:rsidRPr="00826D66">
        <w:rPr>
          <w:rFonts w:ascii="標楷體" w:hAnsi="標楷體" w:hint="eastAsia"/>
          <w:sz w:val="32"/>
          <w:szCs w:val="32"/>
        </w:rPr>
        <w:t xml:space="preserve">ast </w:t>
      </w:r>
      <w:r w:rsidR="00A773BB">
        <w:rPr>
          <w:rFonts w:ascii="標楷體" w:hAnsi="標楷體"/>
          <w:sz w:val="32"/>
          <w:szCs w:val="32"/>
        </w:rPr>
        <w:t>S</w:t>
      </w:r>
      <w:r w:rsidR="00A773BB" w:rsidRPr="00826D66">
        <w:rPr>
          <w:rFonts w:ascii="標楷體" w:hAnsi="標楷體" w:hint="eastAsia"/>
          <w:sz w:val="32"/>
          <w:szCs w:val="32"/>
        </w:rPr>
        <w:t>tream</w:t>
      </w:r>
      <w:r w:rsidR="00A773BB">
        <w:rPr>
          <w:rFonts w:ascii="標楷體" w:hAnsi="標楷體"/>
          <w:sz w:val="32"/>
          <w:szCs w:val="32"/>
        </w:rPr>
        <w:t>)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一次應徵者多達6</w:t>
      </w:r>
      <w:r w:rsidR="00A773BB" w:rsidRPr="00826D66">
        <w:rPr>
          <w:rFonts w:ascii="標楷體" w:hAnsi="標楷體" w:hint="eastAsia"/>
          <w:sz w:val="32"/>
          <w:szCs w:val="32"/>
        </w:rPr>
        <w:t>萬人，</w:t>
      </w:r>
      <w:r w:rsidR="00A773BB">
        <w:rPr>
          <w:rFonts w:ascii="標楷體" w:hAnsi="標楷體" w:hint="eastAsia"/>
          <w:sz w:val="32"/>
          <w:szCs w:val="32"/>
        </w:rPr>
        <w:t>而通過者僅1千人，</w:t>
      </w:r>
      <w:r w:rsidR="00A773BB" w:rsidRPr="00826D66">
        <w:rPr>
          <w:rFonts w:ascii="標楷體" w:hAnsi="標楷體" w:hint="eastAsia"/>
          <w:sz w:val="32"/>
          <w:szCs w:val="32"/>
        </w:rPr>
        <w:t>錄</w:t>
      </w:r>
      <w:r w:rsidR="00A773BB" w:rsidRPr="00826D66">
        <w:rPr>
          <w:rFonts w:ascii="標楷體" w:hAnsi="標楷體" w:hint="eastAsia"/>
          <w:sz w:val="32"/>
          <w:szCs w:val="32"/>
        </w:rPr>
        <w:lastRenderedPageBreak/>
        <w:t>取率</w:t>
      </w:r>
      <w:r w:rsidR="00A773BB">
        <w:rPr>
          <w:rFonts w:ascii="標楷體" w:hAnsi="標楷體" w:hint="eastAsia"/>
          <w:sz w:val="32"/>
          <w:szCs w:val="32"/>
        </w:rPr>
        <w:t>可謂</w:t>
      </w:r>
      <w:r w:rsidR="00A773BB" w:rsidRPr="00826D66">
        <w:rPr>
          <w:rFonts w:ascii="標楷體" w:hAnsi="標楷體" w:hint="eastAsia"/>
          <w:sz w:val="32"/>
          <w:szCs w:val="32"/>
        </w:rPr>
        <w:t>非常低，而且</w:t>
      </w:r>
      <w:r w:rsidR="00A773BB">
        <w:rPr>
          <w:rFonts w:ascii="標楷體" w:hAnsi="標楷體" w:hint="eastAsia"/>
          <w:sz w:val="32"/>
          <w:szCs w:val="32"/>
        </w:rPr>
        <w:t>其中90%</w:t>
      </w:r>
      <w:r w:rsidR="00A773BB" w:rsidRPr="00826D66">
        <w:rPr>
          <w:rFonts w:ascii="標楷體" w:hAnsi="標楷體" w:hint="eastAsia"/>
          <w:sz w:val="32"/>
          <w:szCs w:val="32"/>
        </w:rPr>
        <w:t>錄取者</w:t>
      </w:r>
      <w:r w:rsidR="00A773BB">
        <w:rPr>
          <w:rFonts w:ascii="標楷體" w:hAnsi="標楷體" w:hint="eastAsia"/>
          <w:sz w:val="32"/>
          <w:szCs w:val="32"/>
        </w:rPr>
        <w:t>來自文官體系</w:t>
      </w:r>
      <w:r w:rsidR="00A773BB" w:rsidRPr="00826D66">
        <w:rPr>
          <w:rFonts w:ascii="標楷體" w:hAnsi="標楷體" w:hint="eastAsia"/>
          <w:sz w:val="32"/>
          <w:szCs w:val="32"/>
        </w:rPr>
        <w:t>外部</w:t>
      </w:r>
      <w:r w:rsidR="00A773BB">
        <w:rPr>
          <w:rFonts w:ascii="標楷體" w:hAnsi="標楷體" w:hint="eastAsia"/>
          <w:sz w:val="32"/>
          <w:szCs w:val="32"/>
        </w:rPr>
        <w:t>。英國如何辦理該高達6萬人的考試</w:t>
      </w:r>
      <w:r w:rsidR="00AD112B">
        <w:rPr>
          <w:rFonts w:ascii="標楷體" w:hAnsi="標楷體" w:hint="eastAsia"/>
          <w:sz w:val="32"/>
          <w:szCs w:val="32"/>
        </w:rPr>
        <w:t>？</w:t>
      </w:r>
      <w:r w:rsidR="00A773BB">
        <w:rPr>
          <w:rFonts w:ascii="標楷體" w:hAnsi="標楷體" w:hint="eastAsia"/>
          <w:sz w:val="32"/>
          <w:szCs w:val="32"/>
        </w:rPr>
        <w:t>該人數遠高於我國每年高普考人數，究如何因應</w:t>
      </w:r>
      <w:r w:rsidR="00774617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可再深入探究。2.目前考選部正在推動</w:t>
      </w:r>
      <w:r w:rsidR="00A773BB" w:rsidRPr="00826D66">
        <w:rPr>
          <w:rFonts w:ascii="標楷體" w:hAnsi="標楷體" w:hint="eastAsia"/>
          <w:sz w:val="32"/>
          <w:szCs w:val="32"/>
        </w:rPr>
        <w:t>國家</w:t>
      </w:r>
      <w:r w:rsidR="00A773BB">
        <w:rPr>
          <w:rFonts w:ascii="標楷體" w:hAnsi="標楷體" w:hint="eastAsia"/>
          <w:sz w:val="32"/>
          <w:szCs w:val="32"/>
        </w:rPr>
        <w:t>考試電腦化測驗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與其逐一尋求學校合作幫忙建置電腦試場，英國所</w:t>
      </w:r>
      <w:proofErr w:type="gramStart"/>
      <w:r w:rsidR="00A773BB">
        <w:rPr>
          <w:rFonts w:ascii="標楷體" w:hAnsi="標楷體" w:hint="eastAsia"/>
          <w:sz w:val="32"/>
          <w:szCs w:val="32"/>
        </w:rPr>
        <w:t>採線上</w:t>
      </w:r>
      <w:proofErr w:type="gramEnd"/>
      <w:r w:rsidR="00A773BB">
        <w:rPr>
          <w:rFonts w:ascii="標楷體" w:hAnsi="標楷體" w:hint="eastAsia"/>
          <w:sz w:val="32"/>
          <w:szCs w:val="32"/>
        </w:rPr>
        <w:t>測驗的機制與特色，不受時空限制，應是未來可思考發展的趨勢。3.本報告有諸多值得院部會參考之處。諸如快速</w:t>
      </w:r>
      <w:proofErr w:type="gramStart"/>
      <w:r w:rsidR="00A773BB">
        <w:rPr>
          <w:rFonts w:ascii="標楷體" w:hAnsi="標楷體" w:hint="eastAsia"/>
          <w:sz w:val="32"/>
          <w:szCs w:val="32"/>
        </w:rPr>
        <w:t>陞</w:t>
      </w:r>
      <w:proofErr w:type="gramEnd"/>
      <w:r w:rsidR="00A773BB">
        <w:rPr>
          <w:rFonts w:ascii="標楷體" w:hAnsi="標楷體" w:hint="eastAsia"/>
          <w:sz w:val="32"/>
          <w:szCs w:val="32"/>
        </w:rPr>
        <w:t>遷制度(</w:t>
      </w:r>
      <w:r w:rsidR="00A773BB" w:rsidRPr="00826D66">
        <w:rPr>
          <w:rFonts w:ascii="標楷體" w:hAnsi="標楷體" w:hint="eastAsia"/>
          <w:sz w:val="32"/>
          <w:szCs w:val="32"/>
        </w:rPr>
        <w:t>F</w:t>
      </w:r>
      <w:r w:rsidR="00A773BB">
        <w:rPr>
          <w:rFonts w:ascii="標楷體" w:hAnsi="標楷體"/>
          <w:sz w:val="32"/>
          <w:szCs w:val="32"/>
        </w:rPr>
        <w:t>ast Stream)</w:t>
      </w:r>
      <w:r w:rsidR="00A773BB">
        <w:rPr>
          <w:rFonts w:ascii="標楷體" w:hAnsi="標楷體" w:hint="eastAsia"/>
          <w:sz w:val="32"/>
          <w:szCs w:val="32"/>
        </w:rPr>
        <w:t>，招聘方式嚴謹，</w:t>
      </w:r>
      <w:proofErr w:type="gramStart"/>
      <w:r w:rsidR="00A773BB">
        <w:rPr>
          <w:rFonts w:ascii="標楷體" w:hAnsi="標楷體" w:hint="eastAsia"/>
          <w:sz w:val="32"/>
          <w:szCs w:val="32"/>
        </w:rPr>
        <w:t>採線上</w:t>
      </w:r>
      <w:proofErr w:type="gramEnd"/>
      <w:r w:rsidR="00A773BB">
        <w:rPr>
          <w:rFonts w:ascii="標楷體" w:hAnsi="標楷體" w:hint="eastAsia"/>
          <w:sz w:val="32"/>
          <w:szCs w:val="32"/>
        </w:rPr>
        <w:t>測驗</w:t>
      </w:r>
      <w:r w:rsidR="00A773BB">
        <w:rPr>
          <w:rFonts w:ascii="新細明體" w:eastAsia="新細明體" w:hAnsi="新細明體" w:hint="eastAsia"/>
          <w:sz w:val="32"/>
          <w:szCs w:val="32"/>
        </w:rPr>
        <w:t>、</w:t>
      </w:r>
      <w:r w:rsidR="00A773BB">
        <w:rPr>
          <w:rFonts w:ascii="標楷體" w:hAnsi="標楷體" w:hint="eastAsia"/>
          <w:sz w:val="32"/>
          <w:szCs w:val="32"/>
        </w:rPr>
        <w:t>工作情境模擬</w:t>
      </w:r>
      <w:r w:rsidR="00A773BB">
        <w:rPr>
          <w:rFonts w:ascii="新細明體" w:eastAsia="新細明體" w:hAnsi="新細明體" w:hint="eastAsia"/>
          <w:sz w:val="32"/>
          <w:szCs w:val="32"/>
        </w:rPr>
        <w:t>、</w:t>
      </w:r>
      <w:r w:rsidR="00A773BB">
        <w:rPr>
          <w:rFonts w:ascii="標楷體" w:hAnsi="標楷體" w:hint="eastAsia"/>
          <w:sz w:val="32"/>
          <w:szCs w:val="32"/>
        </w:rPr>
        <w:t>評鑑中心法</w:t>
      </w:r>
      <w:r w:rsidR="00A773BB" w:rsidRPr="00F057E0">
        <w:rPr>
          <w:rFonts w:ascii="標楷體" w:hAnsi="標楷體" w:hint="eastAsia"/>
          <w:sz w:val="32"/>
          <w:szCs w:val="32"/>
        </w:rPr>
        <w:t>及面試遴選</w:t>
      </w:r>
      <w:r w:rsidR="00A773BB">
        <w:rPr>
          <w:rFonts w:ascii="標楷體" w:hAnsi="標楷體" w:hint="eastAsia"/>
          <w:sz w:val="32"/>
          <w:szCs w:val="32"/>
        </w:rPr>
        <w:t>機制，該等</w:t>
      </w:r>
      <w:r w:rsidR="00A773BB" w:rsidRPr="00826D66">
        <w:rPr>
          <w:rFonts w:ascii="標楷體" w:hAnsi="標楷體" w:hint="eastAsia"/>
          <w:sz w:val="32"/>
          <w:szCs w:val="32"/>
        </w:rPr>
        <w:t>作法</w:t>
      </w:r>
      <w:r w:rsidR="00A773BB">
        <w:rPr>
          <w:rFonts w:ascii="標楷體" w:hAnsi="標楷體" w:hint="eastAsia"/>
          <w:sz w:val="32"/>
          <w:szCs w:val="32"/>
        </w:rPr>
        <w:t>或可考量於我國</w:t>
      </w:r>
      <w:r w:rsidR="00A773BB" w:rsidRPr="00826D66">
        <w:rPr>
          <w:rFonts w:ascii="標楷體" w:hAnsi="標楷體" w:hint="eastAsia"/>
          <w:sz w:val="32"/>
          <w:szCs w:val="32"/>
        </w:rPr>
        <w:t>高考一級</w:t>
      </w:r>
      <w:r w:rsidR="00A773BB">
        <w:rPr>
          <w:rFonts w:ascii="標楷體" w:hAnsi="標楷體" w:hint="eastAsia"/>
          <w:sz w:val="32"/>
          <w:szCs w:val="32"/>
        </w:rPr>
        <w:t>及</w:t>
      </w:r>
      <w:r w:rsidR="00A773BB" w:rsidRPr="00826D66">
        <w:rPr>
          <w:rFonts w:ascii="標楷體" w:hAnsi="標楷體" w:hint="eastAsia"/>
          <w:sz w:val="32"/>
          <w:szCs w:val="32"/>
        </w:rPr>
        <w:t>高考二級</w:t>
      </w:r>
      <w:r w:rsidR="00A773BB">
        <w:rPr>
          <w:rFonts w:ascii="標楷體" w:hAnsi="標楷體" w:hint="eastAsia"/>
          <w:sz w:val="32"/>
          <w:szCs w:val="32"/>
        </w:rPr>
        <w:t>試辦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如果可行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將來再逐步視情況推動擴展</w:t>
      </w:r>
      <w:r w:rsidR="00A773BB" w:rsidRPr="00826D66">
        <w:rPr>
          <w:rFonts w:ascii="標楷體" w:hAnsi="標楷體" w:hint="eastAsia"/>
          <w:sz w:val="32"/>
          <w:szCs w:val="32"/>
        </w:rPr>
        <w:t>。另臨時約聘僱人員的進用方式，有沒有可能比照英國 F</w:t>
      </w:r>
      <w:r w:rsidR="00A773BB">
        <w:rPr>
          <w:rFonts w:ascii="標楷體" w:hAnsi="標楷體"/>
          <w:sz w:val="32"/>
          <w:szCs w:val="32"/>
        </w:rPr>
        <w:t>ast Stream</w:t>
      </w:r>
      <w:r w:rsidR="00A773BB">
        <w:rPr>
          <w:rFonts w:ascii="標楷體" w:hAnsi="標楷體" w:hint="eastAsia"/>
          <w:sz w:val="32"/>
          <w:szCs w:val="32"/>
        </w:rPr>
        <w:t>的技術</w:t>
      </w:r>
      <w:r w:rsidR="00A773BB" w:rsidRPr="00826D66">
        <w:rPr>
          <w:rFonts w:ascii="標楷體" w:hAnsi="標楷體" w:hint="eastAsia"/>
          <w:sz w:val="32"/>
          <w:szCs w:val="32"/>
        </w:rPr>
        <w:t>作法，</w:t>
      </w:r>
      <w:r w:rsidR="00A773BB">
        <w:rPr>
          <w:rFonts w:ascii="標楷體" w:hAnsi="標楷體" w:hint="eastAsia"/>
          <w:sz w:val="32"/>
          <w:szCs w:val="32"/>
        </w:rPr>
        <w:t>亦可加以審酌，</w:t>
      </w:r>
      <w:r w:rsidR="00A773BB" w:rsidRPr="00826D66">
        <w:rPr>
          <w:rFonts w:ascii="標楷體" w:hAnsi="標楷體" w:hint="eastAsia"/>
          <w:sz w:val="32"/>
          <w:szCs w:val="32"/>
        </w:rPr>
        <w:t>說不定</w:t>
      </w:r>
      <w:r w:rsidR="00A773BB">
        <w:rPr>
          <w:rFonts w:ascii="標楷體" w:hAnsi="標楷體" w:hint="eastAsia"/>
          <w:sz w:val="32"/>
          <w:szCs w:val="32"/>
        </w:rPr>
        <w:t>一旦</w:t>
      </w:r>
      <w:r w:rsidR="00A773BB" w:rsidRPr="00826D66">
        <w:rPr>
          <w:rFonts w:ascii="標楷體" w:hAnsi="標楷體" w:hint="eastAsia"/>
          <w:sz w:val="32"/>
          <w:szCs w:val="32"/>
        </w:rPr>
        <w:t>改變考試規則</w:t>
      </w:r>
      <w:r w:rsidR="00A773BB">
        <w:rPr>
          <w:rFonts w:ascii="標楷體" w:hAnsi="標楷體" w:hint="eastAsia"/>
          <w:sz w:val="32"/>
          <w:szCs w:val="32"/>
        </w:rPr>
        <w:t>及相關</w:t>
      </w:r>
      <w:r w:rsidR="009268AA">
        <w:rPr>
          <w:rFonts w:ascii="標楷體" w:hAnsi="標楷體" w:hint="eastAsia"/>
          <w:sz w:val="32"/>
          <w:szCs w:val="32"/>
        </w:rPr>
        <w:t>作法</w:t>
      </w:r>
      <w:r w:rsidR="00A773BB" w:rsidRPr="00826D66">
        <w:rPr>
          <w:rFonts w:ascii="標楷體" w:hAnsi="標楷體" w:hint="eastAsia"/>
          <w:sz w:val="32"/>
          <w:szCs w:val="32"/>
        </w:rPr>
        <w:t>之後，未來</w:t>
      </w:r>
      <w:proofErr w:type="gramStart"/>
      <w:r w:rsidR="00A773BB">
        <w:rPr>
          <w:rFonts w:ascii="標楷體" w:hAnsi="標楷體" w:hint="eastAsia"/>
          <w:sz w:val="32"/>
          <w:szCs w:val="32"/>
        </w:rPr>
        <w:t>遴</w:t>
      </w:r>
      <w:proofErr w:type="gramEnd"/>
      <w:r w:rsidR="00A773BB">
        <w:rPr>
          <w:rFonts w:ascii="標楷體" w:hAnsi="標楷體" w:hint="eastAsia"/>
          <w:sz w:val="32"/>
          <w:szCs w:val="32"/>
        </w:rPr>
        <w:t>用</w:t>
      </w:r>
      <w:r w:rsidR="00A773BB" w:rsidRPr="00826D66">
        <w:rPr>
          <w:rFonts w:ascii="標楷體" w:hAnsi="標楷體" w:hint="eastAsia"/>
          <w:sz w:val="32"/>
          <w:szCs w:val="32"/>
        </w:rPr>
        <w:t>人員的素質</w:t>
      </w:r>
      <w:r w:rsidR="00A773BB">
        <w:rPr>
          <w:rFonts w:ascii="標楷體" w:hAnsi="標楷體" w:hint="eastAsia"/>
          <w:sz w:val="32"/>
          <w:szCs w:val="32"/>
        </w:rPr>
        <w:t>會更好。4.本報告最後一點啟示</w:t>
      </w:r>
      <w:r w:rsidR="00A773BB" w:rsidRPr="00826D66">
        <w:rPr>
          <w:rFonts w:ascii="標楷體" w:hAnsi="標楷體" w:hint="eastAsia"/>
          <w:sz w:val="32"/>
          <w:szCs w:val="32"/>
        </w:rPr>
        <w:t>，英國</w:t>
      </w:r>
      <w:r w:rsidR="00A773BB">
        <w:rPr>
          <w:rFonts w:ascii="標楷體" w:hAnsi="標楷體" w:hint="eastAsia"/>
          <w:sz w:val="32"/>
          <w:szCs w:val="32"/>
        </w:rPr>
        <w:t>使用者付費的招聘與訓練模式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由</w:t>
      </w:r>
      <w:r w:rsidR="00A773BB" w:rsidRPr="00826D66">
        <w:rPr>
          <w:rFonts w:ascii="標楷體" w:hAnsi="標楷體" w:hint="eastAsia"/>
          <w:sz w:val="32"/>
          <w:szCs w:val="32"/>
        </w:rPr>
        <w:t>用人單位參與選才，</w:t>
      </w:r>
      <w:r w:rsidR="00A773BB">
        <w:rPr>
          <w:rFonts w:ascii="標楷體" w:hAnsi="標楷體" w:hint="eastAsia"/>
          <w:sz w:val="32"/>
          <w:szCs w:val="32"/>
        </w:rPr>
        <w:t>其實</w:t>
      </w:r>
      <w:proofErr w:type="gramStart"/>
      <w:r w:rsidR="00A773BB" w:rsidRPr="00826D66">
        <w:rPr>
          <w:rFonts w:ascii="標楷體" w:hAnsi="標楷體" w:hint="eastAsia"/>
          <w:sz w:val="32"/>
          <w:szCs w:val="32"/>
        </w:rPr>
        <w:t>考選部</w:t>
      </w:r>
      <w:r w:rsidR="00A773BB">
        <w:rPr>
          <w:rFonts w:ascii="標楷體" w:hAnsi="標楷體" w:hint="eastAsia"/>
          <w:sz w:val="32"/>
          <w:szCs w:val="32"/>
        </w:rPr>
        <w:t>已朝</w:t>
      </w:r>
      <w:proofErr w:type="gramEnd"/>
      <w:r w:rsidR="006527DC">
        <w:rPr>
          <w:rFonts w:ascii="標楷體" w:hAnsi="標楷體" w:hint="eastAsia"/>
          <w:sz w:val="32"/>
          <w:szCs w:val="32"/>
        </w:rPr>
        <w:t>此</w:t>
      </w:r>
      <w:r w:rsidR="00A773BB" w:rsidRPr="00826D66">
        <w:rPr>
          <w:rFonts w:ascii="標楷體" w:hAnsi="標楷體" w:hint="eastAsia"/>
          <w:sz w:val="32"/>
          <w:szCs w:val="32"/>
        </w:rPr>
        <w:t>方向</w:t>
      </w:r>
      <w:r w:rsidR="00A773BB">
        <w:rPr>
          <w:rFonts w:ascii="標楷體" w:hAnsi="標楷體" w:hint="eastAsia"/>
          <w:sz w:val="32"/>
          <w:szCs w:val="32"/>
        </w:rPr>
        <w:t>在逐步</w:t>
      </w:r>
      <w:r w:rsidR="00A773BB" w:rsidRPr="00826D66">
        <w:rPr>
          <w:rFonts w:ascii="標楷體" w:hAnsi="標楷體" w:hint="eastAsia"/>
          <w:sz w:val="32"/>
          <w:szCs w:val="32"/>
        </w:rPr>
        <w:t>推動，</w:t>
      </w:r>
      <w:r w:rsidR="00A773BB">
        <w:rPr>
          <w:rFonts w:ascii="標楷體" w:hAnsi="標楷體" w:hint="eastAsia"/>
          <w:sz w:val="32"/>
          <w:szCs w:val="32"/>
        </w:rPr>
        <w:t>例如本年</w:t>
      </w:r>
      <w:r w:rsidR="00A773BB" w:rsidRPr="00826D66">
        <w:rPr>
          <w:rFonts w:ascii="標楷體" w:hAnsi="標楷體" w:hint="eastAsia"/>
          <w:sz w:val="32"/>
          <w:szCs w:val="32"/>
        </w:rPr>
        <w:t>國防法務官</w:t>
      </w:r>
      <w:r w:rsidR="00A773BB">
        <w:rPr>
          <w:rFonts w:ascii="標楷體" w:hAnsi="標楷體" w:hint="eastAsia"/>
          <w:sz w:val="32"/>
          <w:szCs w:val="32"/>
        </w:rPr>
        <w:t>考試，</w:t>
      </w:r>
      <w:r w:rsidR="00A773BB" w:rsidRPr="00826D66">
        <w:rPr>
          <w:rFonts w:ascii="標楷體" w:hAnsi="標楷體" w:hint="eastAsia"/>
          <w:sz w:val="32"/>
          <w:szCs w:val="32"/>
        </w:rPr>
        <w:t>國防部委託</w:t>
      </w:r>
      <w:r w:rsidR="00A773BB">
        <w:rPr>
          <w:rFonts w:ascii="標楷體" w:hAnsi="標楷體" w:hint="eastAsia"/>
          <w:sz w:val="32"/>
          <w:szCs w:val="32"/>
        </w:rPr>
        <w:t>考選部辦理</w:t>
      </w:r>
      <w:r w:rsidR="00A773BB" w:rsidRPr="00826D66">
        <w:rPr>
          <w:rFonts w:ascii="標楷體" w:hAnsi="標楷體" w:hint="eastAsia"/>
          <w:sz w:val="32"/>
          <w:szCs w:val="32"/>
        </w:rPr>
        <w:t>，</w:t>
      </w:r>
      <w:r w:rsidR="00A773BB">
        <w:rPr>
          <w:rFonts w:ascii="標楷體" w:hAnsi="標楷體" w:hint="eastAsia"/>
          <w:sz w:val="32"/>
          <w:szCs w:val="32"/>
        </w:rPr>
        <w:t>所需經</w:t>
      </w:r>
      <w:r w:rsidR="00A773BB" w:rsidRPr="00826D66">
        <w:rPr>
          <w:rFonts w:ascii="標楷體" w:hAnsi="標楷體" w:hint="eastAsia"/>
          <w:sz w:val="32"/>
          <w:szCs w:val="32"/>
        </w:rPr>
        <w:t>費</w:t>
      </w:r>
      <w:r w:rsidR="00A773BB">
        <w:rPr>
          <w:rFonts w:ascii="標楷體" w:hAnsi="標楷體" w:hint="eastAsia"/>
          <w:sz w:val="32"/>
          <w:szCs w:val="32"/>
        </w:rPr>
        <w:t>由</w:t>
      </w:r>
      <w:r w:rsidR="00A773BB" w:rsidRPr="00826D66">
        <w:rPr>
          <w:rFonts w:ascii="標楷體" w:hAnsi="標楷體" w:hint="eastAsia"/>
          <w:sz w:val="32"/>
          <w:szCs w:val="32"/>
        </w:rPr>
        <w:t>國防部</w:t>
      </w:r>
      <w:r w:rsidR="00EF0648">
        <w:rPr>
          <w:rFonts w:ascii="標楷體" w:hAnsi="標楷體" w:hint="eastAsia"/>
          <w:sz w:val="32"/>
          <w:szCs w:val="32"/>
        </w:rPr>
        <w:t>支付</w:t>
      </w:r>
      <w:r w:rsidR="00A773BB">
        <w:rPr>
          <w:rFonts w:ascii="標楷體" w:hAnsi="標楷體" w:hint="eastAsia"/>
          <w:sz w:val="32"/>
          <w:szCs w:val="32"/>
        </w:rPr>
        <w:t>；另外</w:t>
      </w:r>
      <w:r w:rsidR="00A773BB" w:rsidRPr="00826D66">
        <w:rPr>
          <w:rFonts w:ascii="標楷體" w:hAnsi="標楷體" w:hint="eastAsia"/>
          <w:sz w:val="32"/>
          <w:szCs w:val="32"/>
        </w:rPr>
        <w:t>離島特考</w:t>
      </w:r>
      <w:r w:rsidR="00A773BB">
        <w:rPr>
          <w:rFonts w:ascii="標楷體" w:hAnsi="標楷體" w:hint="eastAsia"/>
          <w:sz w:val="32"/>
          <w:szCs w:val="32"/>
        </w:rPr>
        <w:t>，</w:t>
      </w:r>
      <w:r w:rsidR="00A773BB" w:rsidRPr="00826D66">
        <w:rPr>
          <w:rFonts w:ascii="標楷體" w:hAnsi="標楷體" w:hint="eastAsia"/>
          <w:sz w:val="32"/>
          <w:szCs w:val="32"/>
        </w:rPr>
        <w:t>連江縣政府在最後的階段參與選才面試，</w:t>
      </w:r>
      <w:r w:rsidR="00A773BB">
        <w:rPr>
          <w:rFonts w:ascii="標楷體" w:hAnsi="標楷體" w:hint="eastAsia"/>
          <w:sz w:val="32"/>
          <w:szCs w:val="32"/>
        </w:rPr>
        <w:t>都是落實用人機關參與選才之例。簡言之，我們已逐步朝改革</w:t>
      </w:r>
      <w:r w:rsidR="00663109">
        <w:rPr>
          <w:rFonts w:ascii="標楷體" w:hAnsi="標楷體" w:hint="eastAsia"/>
          <w:sz w:val="32"/>
          <w:szCs w:val="32"/>
        </w:rPr>
        <w:t>方向</w:t>
      </w:r>
      <w:r w:rsidR="00A773BB">
        <w:rPr>
          <w:rFonts w:ascii="標楷體" w:hAnsi="標楷體" w:hint="eastAsia"/>
          <w:sz w:val="32"/>
          <w:szCs w:val="32"/>
        </w:rPr>
        <w:t>推動，目標</w:t>
      </w:r>
      <w:r w:rsidR="00A773BB" w:rsidRPr="00826D66">
        <w:rPr>
          <w:rFonts w:ascii="標楷體" w:hAnsi="標楷體" w:hint="eastAsia"/>
          <w:sz w:val="32"/>
          <w:szCs w:val="32"/>
        </w:rPr>
        <w:t>就是找出適才適所的人才為國所用</w:t>
      </w:r>
      <w:r w:rsidR="00A773BB">
        <w:rPr>
          <w:rFonts w:ascii="標楷體" w:hAnsi="標楷體" w:hint="eastAsia"/>
          <w:sz w:val="32"/>
          <w:szCs w:val="32"/>
        </w:rPr>
        <w:t>。</w:t>
      </w:r>
      <w:r w:rsidR="00A773BB" w:rsidRPr="00826D66">
        <w:rPr>
          <w:rFonts w:ascii="標楷體" w:hAnsi="標楷體" w:hint="eastAsia"/>
          <w:sz w:val="32"/>
          <w:szCs w:val="32"/>
        </w:rPr>
        <w:t>也謝謝</w:t>
      </w:r>
      <w:r w:rsidR="00A773BB">
        <w:rPr>
          <w:rFonts w:ascii="標楷體" w:hAnsi="標楷體" w:hint="eastAsia"/>
          <w:sz w:val="32"/>
          <w:szCs w:val="32"/>
        </w:rPr>
        <w:t>院長</w:t>
      </w:r>
      <w:r w:rsidR="00A773BB">
        <w:rPr>
          <w:rFonts w:ascii="新細明體" w:eastAsia="新細明體" w:hAnsi="新細明體" w:hint="eastAsia"/>
          <w:sz w:val="32"/>
          <w:szCs w:val="32"/>
        </w:rPr>
        <w:t>、</w:t>
      </w:r>
      <w:r w:rsidR="00A773BB" w:rsidRPr="00826D66">
        <w:rPr>
          <w:rFonts w:ascii="標楷體" w:hAnsi="標楷體" w:hint="eastAsia"/>
          <w:sz w:val="32"/>
          <w:szCs w:val="32"/>
        </w:rPr>
        <w:t>秘書長帶領團隊</w:t>
      </w:r>
      <w:r w:rsidR="00A773BB">
        <w:rPr>
          <w:rFonts w:ascii="標楷體" w:hAnsi="標楷體" w:hint="eastAsia"/>
          <w:sz w:val="32"/>
          <w:szCs w:val="32"/>
        </w:rPr>
        <w:t>至英國考察</w:t>
      </w:r>
      <w:r w:rsidR="00A773BB" w:rsidRPr="00826D66">
        <w:rPr>
          <w:rFonts w:ascii="標楷體" w:hAnsi="標楷體" w:hint="eastAsia"/>
          <w:sz w:val="32"/>
          <w:szCs w:val="32"/>
        </w:rPr>
        <w:t>，提供英國</w:t>
      </w:r>
      <w:r w:rsidR="00A773BB">
        <w:rPr>
          <w:rFonts w:ascii="標楷體" w:hAnsi="標楷體" w:hint="eastAsia"/>
          <w:sz w:val="32"/>
          <w:szCs w:val="32"/>
        </w:rPr>
        <w:t>相關制度及作法</w:t>
      </w:r>
      <w:r w:rsidR="00A773BB" w:rsidRPr="00826D66">
        <w:rPr>
          <w:rFonts w:ascii="標楷體" w:hAnsi="標楷體" w:hint="eastAsia"/>
          <w:sz w:val="32"/>
          <w:szCs w:val="32"/>
        </w:rPr>
        <w:t>，讓我們更</w:t>
      </w:r>
      <w:r w:rsidR="001C7F2D">
        <w:rPr>
          <w:rFonts w:ascii="標楷體" w:hAnsi="標楷體" w:hint="eastAsia"/>
          <w:sz w:val="32"/>
          <w:szCs w:val="32"/>
        </w:rPr>
        <w:t>瞭解</w:t>
      </w:r>
      <w:r w:rsidR="00A773BB">
        <w:rPr>
          <w:rFonts w:ascii="標楷體" w:hAnsi="標楷體" w:hint="eastAsia"/>
          <w:sz w:val="32"/>
          <w:szCs w:val="32"/>
        </w:rPr>
        <w:t>其</w:t>
      </w:r>
      <w:r w:rsidR="00A773BB" w:rsidRPr="00826D66">
        <w:rPr>
          <w:rFonts w:ascii="標楷體" w:hAnsi="標楷體" w:hint="eastAsia"/>
          <w:sz w:val="32"/>
          <w:szCs w:val="32"/>
        </w:rPr>
        <w:t>制度的優點</w:t>
      </w:r>
      <w:r w:rsidR="00A773BB">
        <w:rPr>
          <w:rFonts w:ascii="標楷體" w:hAnsi="標楷體" w:hint="eastAsia"/>
          <w:sz w:val="32"/>
          <w:szCs w:val="32"/>
        </w:rPr>
        <w:t>，獲益良多</w:t>
      </w:r>
      <w:r w:rsidR="00A773BB" w:rsidRPr="00826D66">
        <w:rPr>
          <w:rFonts w:ascii="標楷體" w:hAnsi="標楷體" w:hint="eastAsia"/>
          <w:sz w:val="32"/>
          <w:szCs w:val="32"/>
        </w:rPr>
        <w:t>。</w:t>
      </w:r>
    </w:p>
    <w:p w14:paraId="7D92F7BB" w14:textId="52FBC46B" w:rsidR="00887458" w:rsidRDefault="00887458" w:rsidP="00E96B22">
      <w:pPr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59193B">
        <w:rPr>
          <w:rFonts w:ascii="標楷體" w:hAnsi="標楷體" w:hint="eastAsia"/>
          <w:b/>
          <w:bCs/>
          <w:sz w:val="32"/>
          <w:szCs w:val="32"/>
        </w:rPr>
        <w:t xml:space="preserve">  </w:t>
      </w:r>
      <w:proofErr w:type="gramStart"/>
      <w:r w:rsidR="00D92FBD">
        <w:rPr>
          <w:rFonts w:ascii="標楷體" w:hAnsi="標楷體" w:hint="eastAsia"/>
          <w:b/>
          <w:bCs/>
          <w:sz w:val="32"/>
          <w:szCs w:val="32"/>
        </w:rPr>
        <w:t>許部長舒翔</w:t>
      </w:r>
      <w:proofErr w:type="gramEnd"/>
      <w:r w:rsidR="00D92FBD">
        <w:rPr>
          <w:rFonts w:ascii="標楷體" w:hAnsi="標楷體" w:hint="eastAsia"/>
          <w:b/>
          <w:bCs/>
          <w:sz w:val="32"/>
          <w:szCs w:val="32"/>
        </w:rPr>
        <w:t>、</w:t>
      </w:r>
      <w:r w:rsidR="00C51B87">
        <w:rPr>
          <w:rFonts w:ascii="標楷體" w:hAnsi="標楷體" w:hint="eastAsia"/>
          <w:b/>
          <w:bCs/>
          <w:sz w:val="32"/>
          <w:szCs w:val="32"/>
        </w:rPr>
        <w:t>周部長志宏</w:t>
      </w:r>
      <w:r w:rsidR="006E1B44">
        <w:rPr>
          <w:rFonts w:ascii="標楷體" w:hAnsi="標楷體" w:hint="eastAsia"/>
          <w:b/>
          <w:bCs/>
          <w:sz w:val="32"/>
          <w:szCs w:val="32"/>
        </w:rPr>
        <w:t>及</w:t>
      </w:r>
      <w:proofErr w:type="gramStart"/>
      <w:r w:rsidRPr="002B2DC4">
        <w:rPr>
          <w:rFonts w:ascii="標楷體" w:hAnsi="標楷體" w:hint="eastAsia"/>
          <w:b/>
          <w:bCs/>
          <w:sz w:val="32"/>
          <w:szCs w:val="32"/>
        </w:rPr>
        <w:t>郝</w:t>
      </w:r>
      <w:proofErr w:type="gramEnd"/>
      <w:r w:rsidRPr="002B2DC4">
        <w:rPr>
          <w:rFonts w:ascii="標楷體" w:hAnsi="標楷體" w:hint="eastAsia"/>
          <w:b/>
          <w:bCs/>
          <w:sz w:val="32"/>
          <w:szCs w:val="32"/>
        </w:rPr>
        <w:t>主任委員培芝</w:t>
      </w:r>
      <w:r w:rsidRPr="0059193B">
        <w:rPr>
          <w:rFonts w:ascii="標楷體" w:hAnsi="標楷體" w:hint="eastAsia"/>
          <w:b/>
          <w:bCs/>
          <w:sz w:val="32"/>
          <w:szCs w:val="32"/>
        </w:rPr>
        <w:t>補充報告：</w:t>
      </w:r>
      <w:r w:rsidRPr="0059193B">
        <w:rPr>
          <w:rFonts w:ascii="標楷體" w:hAnsi="標楷體" w:hint="eastAsia"/>
          <w:sz w:val="32"/>
          <w:szCs w:val="32"/>
        </w:rPr>
        <w:t>對各委員意見加以說明(略)。</w:t>
      </w:r>
    </w:p>
    <w:p w14:paraId="487C56CA" w14:textId="25540600" w:rsidR="00D92FBD" w:rsidRDefault="00887458" w:rsidP="00E96B22">
      <w:pPr>
        <w:overflowPunct w:val="0"/>
        <w:snapToGrid w:val="0"/>
        <w:ind w:leftChars="100" w:left="952" w:hangingChars="196" w:hanging="612"/>
        <w:jc w:val="both"/>
        <w:textAlignment w:val="baseline"/>
        <w:rPr>
          <w:rFonts w:ascii="標楷體" w:hAnsi="標楷體"/>
          <w:b/>
          <w:bCs/>
          <w:spacing w:val="-4"/>
          <w:sz w:val="32"/>
          <w:szCs w:val="32"/>
        </w:rPr>
      </w:pPr>
      <w:r w:rsidRPr="0023087F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 w:rsidR="00D92FBD" w:rsidRPr="00747123">
        <w:rPr>
          <w:rFonts w:ascii="標楷體" w:hAnsi="標楷體" w:hint="eastAsia"/>
          <w:b/>
          <w:bCs/>
          <w:spacing w:val="-4"/>
          <w:sz w:val="32"/>
          <w:szCs w:val="32"/>
        </w:rPr>
        <w:t>院長意見</w:t>
      </w:r>
      <w:r w:rsidR="00D92FBD" w:rsidRPr="00C142AC">
        <w:rPr>
          <w:rFonts w:ascii="標楷體" w:hAnsi="標楷體" w:hint="eastAsia"/>
          <w:spacing w:val="-4"/>
          <w:sz w:val="32"/>
          <w:szCs w:val="32"/>
        </w:rPr>
        <w:t>：</w:t>
      </w:r>
      <w:r w:rsidR="0009557F">
        <w:rPr>
          <w:rFonts w:ascii="標楷體" w:hAnsi="標楷體" w:hint="eastAsia"/>
          <w:spacing w:val="-4"/>
          <w:sz w:val="32"/>
          <w:szCs w:val="32"/>
        </w:rPr>
        <w:t>如</w:t>
      </w:r>
      <w:r w:rsidR="00BB7E70">
        <w:rPr>
          <w:rFonts w:ascii="標楷體" w:hAnsi="標楷體" w:hint="eastAsia"/>
          <w:spacing w:val="-4"/>
          <w:sz w:val="32"/>
          <w:szCs w:val="32"/>
        </w:rPr>
        <w:t>同</w:t>
      </w:r>
      <w:r w:rsidR="0009557F">
        <w:rPr>
          <w:rFonts w:ascii="標楷體" w:hAnsi="標楷體" w:hint="eastAsia"/>
          <w:spacing w:val="-4"/>
          <w:sz w:val="32"/>
          <w:szCs w:val="32"/>
        </w:rPr>
        <w:t>何委員</w:t>
      </w:r>
      <w:proofErr w:type="gramStart"/>
      <w:r w:rsidR="0009557F">
        <w:rPr>
          <w:rFonts w:ascii="標楷體" w:hAnsi="標楷體" w:hint="eastAsia"/>
          <w:spacing w:val="-4"/>
          <w:sz w:val="32"/>
          <w:szCs w:val="32"/>
        </w:rPr>
        <w:t>怡澄所</w:t>
      </w:r>
      <w:proofErr w:type="gramEnd"/>
      <w:r w:rsidR="0019526B">
        <w:rPr>
          <w:rFonts w:ascii="標楷體" w:hAnsi="標楷體" w:hint="eastAsia"/>
          <w:spacing w:val="-4"/>
          <w:sz w:val="32"/>
          <w:szCs w:val="32"/>
        </w:rPr>
        <w:t>提</w:t>
      </w:r>
      <w:r w:rsidR="0009557F">
        <w:rPr>
          <w:rFonts w:ascii="標楷體" w:hAnsi="標楷體" w:hint="eastAsia"/>
          <w:spacing w:val="-4"/>
          <w:sz w:val="32"/>
          <w:szCs w:val="32"/>
        </w:rPr>
        <w:t>，</w:t>
      </w:r>
      <w:r w:rsidR="00BB7E70">
        <w:rPr>
          <w:rFonts w:ascii="標楷體" w:hAnsi="標楷體" w:hint="eastAsia"/>
          <w:spacing w:val="-4"/>
          <w:sz w:val="32"/>
          <w:szCs w:val="32"/>
        </w:rPr>
        <w:t>我國政府支出</w:t>
      </w:r>
      <w:r w:rsidR="00122B85">
        <w:rPr>
          <w:rFonts w:ascii="標楷體" w:hAnsi="標楷體" w:hint="eastAsia"/>
          <w:spacing w:val="-4"/>
          <w:sz w:val="32"/>
          <w:szCs w:val="32"/>
        </w:rPr>
        <w:t>，</w:t>
      </w:r>
      <w:r w:rsidR="00BB7E70">
        <w:rPr>
          <w:rFonts w:ascii="標楷體" w:hAnsi="標楷體" w:hint="eastAsia"/>
          <w:spacing w:val="-4"/>
          <w:sz w:val="32"/>
          <w:szCs w:val="32"/>
        </w:rPr>
        <w:t>相較於其他國家的政府支出</w:t>
      </w:r>
      <w:r w:rsidR="0009557F">
        <w:rPr>
          <w:rFonts w:ascii="標楷體" w:hAnsi="標楷體" w:hint="eastAsia"/>
          <w:spacing w:val="-4"/>
          <w:sz w:val="32"/>
          <w:szCs w:val="32"/>
        </w:rPr>
        <w:t>占G</w:t>
      </w:r>
      <w:r w:rsidR="0009557F">
        <w:rPr>
          <w:rFonts w:ascii="標楷體" w:hAnsi="標楷體"/>
          <w:spacing w:val="-4"/>
          <w:sz w:val="32"/>
          <w:szCs w:val="32"/>
        </w:rPr>
        <w:t>DP</w:t>
      </w:r>
      <w:r w:rsidR="0009557F">
        <w:rPr>
          <w:rFonts w:ascii="標楷體" w:hAnsi="標楷體" w:hint="eastAsia"/>
          <w:spacing w:val="-4"/>
          <w:sz w:val="32"/>
          <w:szCs w:val="32"/>
        </w:rPr>
        <w:t>比率很低，但職掌事務</w:t>
      </w:r>
      <w:r w:rsidR="0019526B">
        <w:rPr>
          <w:rFonts w:ascii="標楷體" w:hAnsi="標楷體" w:hint="eastAsia"/>
          <w:spacing w:val="-4"/>
          <w:sz w:val="32"/>
          <w:szCs w:val="32"/>
        </w:rPr>
        <w:t>卻十分</w:t>
      </w:r>
      <w:r w:rsidR="00BB7E70">
        <w:rPr>
          <w:rFonts w:ascii="標楷體" w:hAnsi="標楷體" w:hint="eastAsia"/>
          <w:spacing w:val="-4"/>
          <w:sz w:val="32"/>
          <w:szCs w:val="32"/>
        </w:rPr>
        <w:t>繁</w:t>
      </w:r>
      <w:r w:rsidR="00FA0132">
        <w:rPr>
          <w:rFonts w:ascii="標楷體" w:hAnsi="標楷體" w:hint="eastAsia"/>
          <w:spacing w:val="-4"/>
          <w:sz w:val="32"/>
          <w:szCs w:val="32"/>
        </w:rPr>
        <w:t>雜</w:t>
      </w:r>
      <w:r w:rsidR="00F72274">
        <w:rPr>
          <w:rFonts w:ascii="標楷體" w:hAnsi="標楷體" w:hint="eastAsia"/>
          <w:spacing w:val="-4"/>
          <w:sz w:val="32"/>
          <w:szCs w:val="32"/>
        </w:rPr>
        <w:t>。</w:t>
      </w:r>
      <w:r w:rsidR="00FA0132">
        <w:rPr>
          <w:rFonts w:ascii="標楷體" w:hAnsi="標楷體" w:hint="eastAsia"/>
          <w:spacing w:val="-4"/>
          <w:sz w:val="32"/>
          <w:szCs w:val="32"/>
        </w:rPr>
        <w:t>為利各項政策順</w:t>
      </w:r>
      <w:r w:rsidR="00BB7E70">
        <w:rPr>
          <w:rFonts w:ascii="標楷體" w:hAnsi="標楷體" w:hint="eastAsia"/>
          <w:spacing w:val="-4"/>
          <w:sz w:val="32"/>
          <w:szCs w:val="32"/>
        </w:rPr>
        <w:t>遂</w:t>
      </w:r>
      <w:r w:rsidR="00FA0132">
        <w:rPr>
          <w:rFonts w:ascii="標楷體" w:hAnsi="標楷體" w:hint="eastAsia"/>
          <w:spacing w:val="-4"/>
          <w:sz w:val="32"/>
          <w:szCs w:val="32"/>
        </w:rPr>
        <w:t>推動，</w:t>
      </w:r>
      <w:r w:rsidR="00F72274">
        <w:rPr>
          <w:rFonts w:ascii="標楷體" w:hAnsi="標楷體" w:hint="eastAsia"/>
          <w:spacing w:val="-4"/>
          <w:sz w:val="32"/>
          <w:szCs w:val="32"/>
        </w:rPr>
        <w:t>應</w:t>
      </w:r>
      <w:r w:rsidR="0019526B">
        <w:rPr>
          <w:rFonts w:ascii="標楷體" w:hAnsi="標楷體" w:hint="eastAsia"/>
          <w:spacing w:val="-4"/>
          <w:sz w:val="32"/>
          <w:szCs w:val="32"/>
        </w:rPr>
        <w:t>多</w:t>
      </w:r>
      <w:r w:rsidR="00FA0132">
        <w:rPr>
          <w:rFonts w:ascii="標楷體" w:hAnsi="標楷體" w:hint="eastAsia"/>
          <w:spacing w:val="-4"/>
          <w:sz w:val="32"/>
          <w:szCs w:val="32"/>
        </w:rPr>
        <w:t>借鏡</w:t>
      </w:r>
      <w:r w:rsidR="00F72274">
        <w:rPr>
          <w:rFonts w:ascii="標楷體" w:hAnsi="標楷體" w:hint="eastAsia"/>
          <w:spacing w:val="-4"/>
          <w:sz w:val="32"/>
          <w:szCs w:val="32"/>
        </w:rPr>
        <w:t>他國優點思考可以改善之處，</w:t>
      </w:r>
      <w:r w:rsidR="00BB7E70">
        <w:rPr>
          <w:rFonts w:ascii="標楷體" w:hAnsi="標楷體" w:hint="eastAsia"/>
          <w:spacing w:val="-4"/>
          <w:sz w:val="32"/>
          <w:szCs w:val="32"/>
        </w:rPr>
        <w:t>以</w:t>
      </w:r>
      <w:r w:rsidR="00F72274">
        <w:rPr>
          <w:rFonts w:ascii="標楷體" w:hAnsi="標楷體" w:hint="eastAsia"/>
          <w:spacing w:val="-4"/>
          <w:sz w:val="32"/>
          <w:szCs w:val="32"/>
        </w:rPr>
        <w:t>逐步啟動</w:t>
      </w:r>
      <w:r w:rsidR="00FA0132">
        <w:rPr>
          <w:rFonts w:ascii="標楷體" w:hAnsi="標楷體" w:hint="eastAsia"/>
          <w:spacing w:val="-4"/>
          <w:sz w:val="32"/>
          <w:szCs w:val="32"/>
        </w:rPr>
        <w:t>改革，</w:t>
      </w:r>
      <w:r w:rsidR="00F72274">
        <w:rPr>
          <w:rFonts w:ascii="標楷體" w:hAnsi="標楷體" w:hint="eastAsia"/>
          <w:spacing w:val="-4"/>
          <w:sz w:val="32"/>
          <w:szCs w:val="32"/>
        </w:rPr>
        <w:t>打造創新</w:t>
      </w:r>
      <w:r w:rsidR="00BB7E70" w:rsidRPr="00BB7E70">
        <w:rPr>
          <w:rFonts w:ascii="標楷體" w:hAnsi="標楷體" w:hint="eastAsia"/>
          <w:spacing w:val="-4"/>
          <w:sz w:val="32"/>
          <w:szCs w:val="32"/>
        </w:rPr>
        <w:t>及</w:t>
      </w:r>
      <w:r w:rsidR="00F72274">
        <w:rPr>
          <w:rFonts w:ascii="標楷體" w:hAnsi="標楷體" w:hint="eastAsia"/>
          <w:spacing w:val="-4"/>
          <w:sz w:val="32"/>
          <w:szCs w:val="32"/>
        </w:rPr>
        <w:t>有效能的政府。</w:t>
      </w:r>
    </w:p>
    <w:p w14:paraId="0A36BCCB" w14:textId="40519B8D" w:rsidR="00887458" w:rsidRPr="006E1B44" w:rsidRDefault="00D92FBD" w:rsidP="00E96B22">
      <w:pPr>
        <w:overflowPunct w:val="0"/>
        <w:snapToGrid w:val="0"/>
        <w:ind w:leftChars="100" w:left="952" w:hangingChars="196" w:hanging="612"/>
        <w:jc w:val="both"/>
        <w:textAlignment w:val="baseline"/>
        <w:rPr>
          <w:rFonts w:ascii="標楷體" w:hAnsi="標楷體"/>
          <w:kern w:val="0"/>
          <w:sz w:val="32"/>
          <w:szCs w:val="32"/>
        </w:rPr>
      </w:pPr>
      <w:r w:rsidRPr="00D92FBD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 w:rsidR="00887458" w:rsidRPr="0059193B">
        <w:rPr>
          <w:rFonts w:ascii="標楷體" w:hAnsi="標楷體" w:hint="eastAsia"/>
          <w:b/>
          <w:bCs/>
          <w:sz w:val="32"/>
          <w:szCs w:val="32"/>
        </w:rPr>
        <w:t>決定：</w:t>
      </w:r>
      <w:proofErr w:type="gramStart"/>
      <w:r w:rsidR="00887458" w:rsidRPr="006E1B44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73E24735" w14:textId="010F34AF" w:rsidR="00C727E4" w:rsidRPr="0015416F" w:rsidRDefault="00EC5163" w:rsidP="00E96B22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</w:rPr>
      </w:pPr>
      <w:r w:rsidRPr="0015416F">
        <w:rPr>
          <w:rFonts w:ascii="標楷體" w:hAnsi="標楷體" w:hint="eastAsia"/>
          <w:sz w:val="32"/>
        </w:rPr>
        <w:lastRenderedPageBreak/>
        <w:t>五</w:t>
      </w:r>
      <w:r w:rsidR="00D746D0" w:rsidRPr="0015416F">
        <w:rPr>
          <w:rFonts w:ascii="標楷體" w:hAnsi="標楷體"/>
          <w:sz w:val="32"/>
        </w:rPr>
        <w:t>、臨時報告</w:t>
      </w:r>
      <w:r w:rsidR="00887458" w:rsidRPr="0077155D">
        <w:rPr>
          <w:rFonts w:ascii="標楷體" w:hAnsi="標楷體" w:hint="eastAsia"/>
          <w:sz w:val="32"/>
          <w:szCs w:val="32"/>
        </w:rPr>
        <w:t>（</w:t>
      </w:r>
      <w:r w:rsidR="00887458">
        <w:rPr>
          <w:rFonts w:ascii="標楷體" w:hAnsi="標楷體" w:hint="eastAsia"/>
          <w:sz w:val="32"/>
          <w:szCs w:val="32"/>
        </w:rPr>
        <w:t>無</w:t>
      </w:r>
      <w:r w:rsidR="00887458" w:rsidRPr="0077155D">
        <w:rPr>
          <w:rFonts w:ascii="標楷體" w:hAnsi="標楷體" w:hint="eastAsia"/>
          <w:sz w:val="32"/>
          <w:szCs w:val="32"/>
        </w:rPr>
        <w:t>）</w:t>
      </w:r>
    </w:p>
    <w:p w14:paraId="554EF017" w14:textId="146BDB8A" w:rsidR="0077155D" w:rsidRDefault="000450E7" w:rsidP="00E96B22">
      <w:pPr>
        <w:kinsoku w:val="0"/>
        <w:overflowPunct w:val="0"/>
        <w:spacing w:beforeLines="20" w:before="96"/>
        <w:jc w:val="both"/>
        <w:textAlignment w:val="baseline"/>
        <w:rPr>
          <w:rFonts w:ascii="標楷體" w:hAnsi="標楷體"/>
          <w:sz w:val="32"/>
        </w:rPr>
      </w:pPr>
      <w:r w:rsidRPr="00750252">
        <w:rPr>
          <w:rFonts w:ascii="標楷體" w:hAnsi="標楷體" w:hint="eastAsia"/>
          <w:sz w:val="32"/>
          <w:szCs w:val="32"/>
        </w:rPr>
        <w:t>貳</w:t>
      </w:r>
      <w:r w:rsidR="00CA65F6" w:rsidRPr="005A2B4E">
        <w:rPr>
          <w:rFonts w:ascii="標楷體" w:hAnsi="標楷體"/>
          <w:sz w:val="32"/>
          <w:szCs w:val="32"/>
        </w:rPr>
        <w:t>、</w:t>
      </w:r>
      <w:r w:rsidR="00D746D0" w:rsidRPr="0015416F">
        <w:rPr>
          <w:rFonts w:ascii="標楷體" w:hAnsi="標楷體"/>
          <w:sz w:val="32"/>
          <w:szCs w:val="32"/>
        </w:rPr>
        <w:t>討論事項</w:t>
      </w:r>
    </w:p>
    <w:p w14:paraId="6632EBBD" w14:textId="3E947D27" w:rsidR="00AD167E" w:rsidRDefault="00CD41B4" w:rsidP="00E96B22">
      <w:pPr>
        <w:overflowPunct w:val="0"/>
        <w:ind w:leftChars="200" w:left="680"/>
        <w:jc w:val="both"/>
        <w:textAlignment w:val="baseline"/>
        <w:rPr>
          <w:rFonts w:ascii="標楷體" w:hAnsi="標楷體"/>
          <w:sz w:val="32"/>
          <w:szCs w:val="32"/>
        </w:rPr>
      </w:pPr>
      <w:r w:rsidRPr="00CD41B4">
        <w:rPr>
          <w:rFonts w:ascii="標楷體" w:hAnsi="標楷體" w:hint="eastAsia"/>
          <w:sz w:val="32"/>
          <w:szCs w:val="32"/>
        </w:rPr>
        <w:t>周召集人</w:t>
      </w:r>
      <w:proofErr w:type="gramStart"/>
      <w:r w:rsidRPr="00CD41B4">
        <w:rPr>
          <w:rFonts w:ascii="標楷體" w:hAnsi="標楷體" w:hint="eastAsia"/>
          <w:sz w:val="32"/>
          <w:szCs w:val="32"/>
        </w:rPr>
        <w:t>弘憲提</w:t>
      </w:r>
      <w:proofErr w:type="gramEnd"/>
      <w:r w:rsidRPr="00CD41B4">
        <w:rPr>
          <w:rFonts w:ascii="標楷體" w:hAnsi="標楷體" w:hint="eastAsia"/>
          <w:sz w:val="32"/>
          <w:szCs w:val="32"/>
        </w:rPr>
        <w:t>：審查考選</w:t>
      </w:r>
      <w:proofErr w:type="gramStart"/>
      <w:r w:rsidRPr="00CD41B4">
        <w:rPr>
          <w:rFonts w:ascii="標楷體" w:hAnsi="標楷體" w:hint="eastAsia"/>
          <w:sz w:val="32"/>
          <w:szCs w:val="32"/>
        </w:rPr>
        <w:t>部函陳</w:t>
      </w:r>
      <w:proofErr w:type="gramEnd"/>
      <w:r w:rsidRPr="00CD41B4">
        <w:rPr>
          <w:rFonts w:ascii="標楷體" w:hAnsi="標楷體" w:hint="eastAsia"/>
          <w:sz w:val="32"/>
          <w:szCs w:val="32"/>
        </w:rPr>
        <w:t>特種考試離島地區公務人員考試規則草案一案報告，</w:t>
      </w:r>
      <w:r w:rsidR="00AD167E" w:rsidRPr="0077155D">
        <w:rPr>
          <w:rFonts w:ascii="標楷體" w:hAnsi="標楷體" w:hint="eastAsia"/>
          <w:sz w:val="32"/>
          <w:szCs w:val="32"/>
        </w:rPr>
        <w:t>請討論。</w:t>
      </w:r>
    </w:p>
    <w:p w14:paraId="61922199" w14:textId="42A2FE7D" w:rsidR="00335E72" w:rsidRPr="00335E72" w:rsidRDefault="00335E72" w:rsidP="00E96B22">
      <w:pPr>
        <w:overflowPunct w:val="0"/>
        <w:jc w:val="both"/>
        <w:textAlignment w:val="baseline"/>
        <w:rPr>
          <w:rFonts w:ascii="標楷體" w:hAnsi="標楷體"/>
          <w:bCs/>
          <w:sz w:val="32"/>
          <w:szCs w:val="32"/>
        </w:rPr>
      </w:pPr>
      <w:r w:rsidRPr="00335E72">
        <w:rPr>
          <w:rFonts w:ascii="標楷體" w:hAnsi="標楷體" w:hint="eastAsia"/>
          <w:bCs/>
        </w:rPr>
        <w:t xml:space="preserve">  </w:t>
      </w:r>
      <w:r w:rsidRPr="00335E72">
        <w:rPr>
          <w:rFonts w:ascii="標楷體" w:hAnsi="標楷體" w:hint="eastAsia"/>
          <w:b/>
        </w:rPr>
        <w:t>決議</w:t>
      </w:r>
      <w:r w:rsidRPr="00335E72">
        <w:rPr>
          <w:rFonts w:ascii="標楷體" w:hAnsi="標楷體" w:hint="eastAsia"/>
          <w:bCs/>
        </w:rPr>
        <w:t>：照審查會決議通過。</w:t>
      </w:r>
    </w:p>
    <w:p w14:paraId="7F82DD13" w14:textId="7A44DC88" w:rsidR="00D746D0" w:rsidRDefault="000450E7" w:rsidP="00E96B22">
      <w:pPr>
        <w:kinsoku w:val="0"/>
        <w:overflowPunct w:val="0"/>
        <w:spacing w:beforeLines="20" w:before="96"/>
        <w:jc w:val="both"/>
        <w:textAlignment w:val="baseline"/>
        <w:rPr>
          <w:rFonts w:ascii="標楷體" w:hAnsi="標楷體"/>
          <w:sz w:val="32"/>
          <w:szCs w:val="32"/>
        </w:rPr>
      </w:pPr>
      <w:r w:rsidRPr="000450E7">
        <w:rPr>
          <w:rFonts w:ascii="標楷體" w:hAnsi="標楷體" w:hint="eastAsia"/>
          <w:sz w:val="32"/>
          <w:szCs w:val="32"/>
        </w:rPr>
        <w:t>參</w:t>
      </w:r>
      <w:r w:rsidR="00D746D0" w:rsidRPr="005A2B4E">
        <w:rPr>
          <w:rFonts w:ascii="標楷體" w:hAnsi="標楷體"/>
          <w:sz w:val="32"/>
          <w:szCs w:val="32"/>
        </w:rPr>
        <w:t>、臨時動議</w:t>
      </w:r>
    </w:p>
    <w:p w14:paraId="643A0620" w14:textId="0E656BFC" w:rsidR="00335E72" w:rsidRDefault="0050779A" w:rsidP="00E96B22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="00335E72">
        <w:rPr>
          <w:rFonts w:ascii="標楷體" w:hAnsi="標楷體" w:hint="eastAsia"/>
          <w:sz w:val="32"/>
          <w:szCs w:val="32"/>
        </w:rPr>
        <w:t>一</w:t>
      </w:r>
      <w:r w:rsidR="00335E72">
        <w:rPr>
          <w:rFonts w:ascii="新細明體" w:eastAsia="新細明體" w:hAnsi="新細明體" w:hint="eastAsia"/>
          <w:sz w:val="32"/>
          <w:szCs w:val="32"/>
        </w:rPr>
        <w:t>、</w:t>
      </w:r>
      <w:r w:rsidR="00335E72" w:rsidRPr="003B6095">
        <w:rPr>
          <w:rFonts w:ascii="標楷體" w:hAnsi="標楷體" w:hint="eastAsia"/>
          <w:sz w:val="32"/>
          <w:szCs w:val="32"/>
        </w:rPr>
        <w:t>考選</w:t>
      </w:r>
      <w:proofErr w:type="gramStart"/>
      <w:r w:rsidR="00335E72" w:rsidRPr="003B6095">
        <w:rPr>
          <w:rFonts w:ascii="標楷體" w:hAnsi="標楷體" w:hint="eastAsia"/>
          <w:sz w:val="32"/>
          <w:szCs w:val="32"/>
        </w:rPr>
        <w:t>部商同典</w:t>
      </w:r>
      <w:proofErr w:type="gramEnd"/>
      <w:r w:rsidR="00335E72" w:rsidRPr="003B6095">
        <w:rPr>
          <w:rFonts w:ascii="標楷體" w:hAnsi="標楷體" w:hint="eastAsia"/>
          <w:sz w:val="32"/>
          <w:szCs w:val="32"/>
        </w:rPr>
        <w:t>試委員長提：</w:t>
      </w:r>
      <w:r w:rsidR="00335E72" w:rsidRPr="003B6095">
        <w:rPr>
          <w:rFonts w:ascii="標楷體" w:hAnsi="標楷體"/>
          <w:sz w:val="32"/>
          <w:szCs w:val="32"/>
        </w:rPr>
        <w:t>112</w:t>
      </w:r>
      <w:r w:rsidR="00335E72" w:rsidRPr="003B6095">
        <w:rPr>
          <w:rFonts w:ascii="標楷體" w:hAnsi="標楷體" w:hint="eastAsia"/>
          <w:sz w:val="32"/>
          <w:szCs w:val="32"/>
        </w:rPr>
        <w:t>年公務人員高等考試二級考試第3次增</w:t>
      </w:r>
      <w:r w:rsidR="00335E72" w:rsidRPr="003B6095">
        <w:rPr>
          <w:rFonts w:ascii="標楷體" w:hAnsi="標楷體"/>
          <w:sz w:val="32"/>
          <w:szCs w:val="32"/>
        </w:rPr>
        <w:t>聘</w:t>
      </w:r>
      <w:r w:rsidR="00335E72" w:rsidRPr="003B6095">
        <w:rPr>
          <w:rFonts w:ascii="標楷體" w:hAnsi="標楷體" w:hint="eastAsia"/>
          <w:sz w:val="32"/>
          <w:szCs w:val="32"/>
        </w:rPr>
        <w:t>口</w:t>
      </w:r>
      <w:r w:rsidR="00335E72" w:rsidRPr="003B6095">
        <w:rPr>
          <w:rFonts w:ascii="標楷體" w:hAnsi="標楷體"/>
          <w:sz w:val="32"/>
          <w:szCs w:val="32"/>
        </w:rPr>
        <w:t>試</w:t>
      </w:r>
      <w:r w:rsidR="00335E72" w:rsidRPr="003B6095">
        <w:rPr>
          <w:rFonts w:ascii="標楷體" w:hAnsi="標楷體" w:hint="eastAsia"/>
          <w:sz w:val="32"/>
          <w:szCs w:val="32"/>
        </w:rPr>
        <w:t>委員61名名單</w:t>
      </w:r>
      <w:r w:rsidR="00335E72" w:rsidRPr="003B6095">
        <w:rPr>
          <w:rFonts w:ascii="標楷體" w:hAnsi="標楷體"/>
          <w:sz w:val="32"/>
          <w:szCs w:val="32"/>
        </w:rPr>
        <w:t>一案</w:t>
      </w:r>
      <w:r w:rsidR="00335E72" w:rsidRPr="003B6095">
        <w:rPr>
          <w:rFonts w:ascii="標楷體" w:hAnsi="標楷體" w:hint="eastAsia"/>
          <w:sz w:val="32"/>
          <w:szCs w:val="32"/>
        </w:rPr>
        <w:t>，請討論。</w:t>
      </w:r>
    </w:p>
    <w:p w14:paraId="2109D830" w14:textId="4D61DCFE" w:rsidR="00335E72" w:rsidRPr="00335E72" w:rsidRDefault="00335E72" w:rsidP="00E96B22">
      <w:pPr>
        <w:pStyle w:val="33"/>
        <w:snapToGrid w:val="0"/>
        <w:ind w:leftChars="2" w:left="965" w:hangingChars="299" w:hanging="958"/>
        <w:rPr>
          <w:rFonts w:ascii="標楷體" w:hAnsi="標楷體"/>
          <w:bCs/>
        </w:rPr>
      </w:pPr>
      <w:r w:rsidRPr="00E576CF">
        <w:rPr>
          <w:rFonts w:ascii="標楷體" w:hAnsi="標楷體" w:hint="eastAsia"/>
          <w:b/>
        </w:rPr>
        <w:t xml:space="preserve">    </w:t>
      </w:r>
      <w:r w:rsidRPr="00335E72">
        <w:rPr>
          <w:rFonts w:ascii="標楷體" w:hAnsi="標楷體" w:hint="eastAsia"/>
          <w:b/>
        </w:rPr>
        <w:t>決議</w:t>
      </w:r>
      <w:r w:rsidRPr="00335E72">
        <w:rPr>
          <w:rFonts w:ascii="標楷體" w:hAnsi="標楷體" w:hint="eastAsia"/>
          <w:bCs/>
        </w:rPr>
        <w:t>：照名單通過。</w:t>
      </w:r>
    </w:p>
    <w:p w14:paraId="11B765C2" w14:textId="77777777" w:rsidR="00335E72" w:rsidRDefault="00335E72" w:rsidP="00E96B22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二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Pr="003B6095">
        <w:rPr>
          <w:rFonts w:ascii="標楷體" w:hAnsi="標楷體" w:hint="eastAsia"/>
          <w:sz w:val="32"/>
          <w:szCs w:val="32"/>
        </w:rPr>
        <w:t>考選</w:t>
      </w:r>
      <w:proofErr w:type="gramStart"/>
      <w:r w:rsidRPr="003B6095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3B6095">
        <w:rPr>
          <w:rFonts w:ascii="標楷體" w:hAnsi="標楷體" w:hint="eastAsia"/>
          <w:sz w:val="32"/>
          <w:szCs w:val="32"/>
        </w:rPr>
        <w:t>試委員長提：112年專門職業及技術人員高等考試建築師、25類科技師（含第二次食品技師）、大地工程技師考試分階段考試（第二階段考試）暨普通考試不動產經紀人、記帳士考試</w:t>
      </w:r>
      <w:r w:rsidRPr="003B6095">
        <w:rPr>
          <w:rFonts w:ascii="標楷體" w:hAnsi="標楷體"/>
          <w:sz w:val="32"/>
          <w:szCs w:val="32"/>
        </w:rPr>
        <w:t>解除聘用閱卷委員1名名單一案</w:t>
      </w:r>
      <w:r w:rsidRPr="003B6095">
        <w:rPr>
          <w:rFonts w:ascii="標楷體" w:hAnsi="標楷體" w:hint="eastAsia"/>
          <w:sz w:val="32"/>
          <w:szCs w:val="32"/>
        </w:rPr>
        <w:t>，請討論。</w:t>
      </w:r>
    </w:p>
    <w:p w14:paraId="43C77F6B" w14:textId="3E67E5FF" w:rsidR="00335E72" w:rsidRPr="00335E72" w:rsidRDefault="00335E72" w:rsidP="00E96B22">
      <w:pPr>
        <w:pStyle w:val="33"/>
        <w:snapToGrid w:val="0"/>
        <w:ind w:leftChars="2" w:left="965" w:hangingChars="299" w:hanging="958"/>
        <w:rPr>
          <w:rFonts w:ascii="標楷體" w:hAnsi="標楷體"/>
          <w:bCs/>
        </w:rPr>
      </w:pPr>
      <w:r w:rsidRPr="00E576CF">
        <w:rPr>
          <w:rFonts w:ascii="標楷體" w:hAnsi="標楷體" w:hint="eastAsia"/>
          <w:b/>
        </w:rPr>
        <w:t xml:space="preserve">    </w:t>
      </w:r>
      <w:r w:rsidRPr="00335E72">
        <w:rPr>
          <w:rFonts w:ascii="標楷體" w:hAnsi="標楷體" w:hint="eastAsia"/>
          <w:b/>
        </w:rPr>
        <w:t>決議</w:t>
      </w:r>
      <w:r w:rsidRPr="00335E72">
        <w:rPr>
          <w:rFonts w:ascii="標楷體" w:hAnsi="標楷體" w:hint="eastAsia"/>
          <w:bCs/>
        </w:rPr>
        <w:t>：照名單通過。</w:t>
      </w:r>
    </w:p>
    <w:p w14:paraId="577011B3" w14:textId="77777777" w:rsidR="00335E72" w:rsidRDefault="00335E72" w:rsidP="00E96B22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三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 w:rsidRPr="003B6095">
        <w:rPr>
          <w:rFonts w:ascii="標楷體" w:hAnsi="標楷體" w:hint="eastAsia"/>
          <w:sz w:val="32"/>
          <w:szCs w:val="32"/>
        </w:rPr>
        <w:t>考選</w:t>
      </w:r>
      <w:proofErr w:type="gramStart"/>
      <w:r w:rsidRPr="003B6095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3B6095">
        <w:rPr>
          <w:rFonts w:ascii="標楷體" w:hAnsi="標楷體" w:hint="eastAsia"/>
          <w:sz w:val="32"/>
          <w:szCs w:val="32"/>
        </w:rPr>
        <w:t>試委員長提：112年專門職業及技術人員高等考試建築師、25類科技師（含第二次食品技師）、大地工程技師考試分階段考試（第二階段考試）暨普通考試不動產經紀人、記帳士考試</w:t>
      </w:r>
      <w:r w:rsidRPr="003B6095">
        <w:rPr>
          <w:rFonts w:ascii="標楷體" w:hAnsi="標楷體"/>
          <w:sz w:val="32"/>
          <w:szCs w:val="32"/>
        </w:rPr>
        <w:t>第3次增聘閱卷委員1名名單一案</w:t>
      </w:r>
      <w:r w:rsidRPr="003B6095">
        <w:rPr>
          <w:rFonts w:ascii="標楷體" w:hAnsi="標楷體" w:hint="eastAsia"/>
          <w:sz w:val="32"/>
          <w:szCs w:val="32"/>
        </w:rPr>
        <w:t>，請討論。</w:t>
      </w:r>
    </w:p>
    <w:p w14:paraId="0163D41A" w14:textId="32EF4CCB" w:rsidR="00335E72" w:rsidRPr="00335E72" w:rsidRDefault="00335E72" w:rsidP="00E96B22">
      <w:pPr>
        <w:pStyle w:val="33"/>
        <w:snapToGrid w:val="0"/>
        <w:ind w:leftChars="2" w:left="965" w:hangingChars="299" w:hanging="958"/>
        <w:rPr>
          <w:rFonts w:ascii="標楷體" w:hAnsi="標楷體"/>
          <w:bCs/>
        </w:rPr>
      </w:pPr>
      <w:r w:rsidRPr="00E576CF">
        <w:rPr>
          <w:rFonts w:ascii="標楷體" w:hAnsi="標楷體" w:hint="eastAsia"/>
          <w:b/>
        </w:rPr>
        <w:t xml:space="preserve">    </w:t>
      </w:r>
      <w:r w:rsidRPr="00335E72">
        <w:rPr>
          <w:rFonts w:ascii="標楷體" w:hAnsi="標楷體" w:hint="eastAsia"/>
          <w:b/>
        </w:rPr>
        <w:t>決議</w:t>
      </w:r>
      <w:r w:rsidRPr="00335E72">
        <w:rPr>
          <w:rFonts w:ascii="標楷體" w:hAnsi="標楷體" w:hint="eastAsia"/>
          <w:bCs/>
        </w:rPr>
        <w:t>：照名單通過。</w:t>
      </w:r>
    </w:p>
    <w:p w14:paraId="5F8261FA" w14:textId="4B24978A" w:rsidR="00C13D2E" w:rsidRPr="001E5DC4" w:rsidRDefault="00C13D2E" w:rsidP="00E96B22">
      <w:pPr>
        <w:pStyle w:val="2f"/>
        <w:overflowPunct w:val="0"/>
        <w:snapToGrid w:val="0"/>
        <w:spacing w:beforeLines="50" w:before="240"/>
        <w:ind w:left="963" w:hangingChars="301" w:hanging="963"/>
        <w:rPr>
          <w:rFonts w:ascii="標楷體" w:hAnsi="標楷體"/>
        </w:rPr>
      </w:pPr>
      <w:r w:rsidRPr="001E5DC4">
        <w:rPr>
          <w:rFonts w:ascii="標楷體" w:hAnsi="標楷體"/>
        </w:rPr>
        <w:t>散會：</w:t>
      </w:r>
      <w:r w:rsidRPr="001E5DC4">
        <w:rPr>
          <w:rFonts w:ascii="標楷體" w:hAnsi="標楷體" w:hint="eastAsia"/>
        </w:rPr>
        <w:t>上午</w:t>
      </w:r>
      <w:r w:rsidR="00D92FBD" w:rsidRPr="001E5DC4">
        <w:rPr>
          <w:rFonts w:ascii="標楷體" w:hAnsi="標楷體" w:hint="eastAsia"/>
        </w:rPr>
        <w:t>11</w:t>
      </w:r>
      <w:r w:rsidRPr="001E5DC4">
        <w:rPr>
          <w:rFonts w:ascii="標楷體" w:hAnsi="標楷體" w:hint="eastAsia"/>
        </w:rPr>
        <w:t>時</w:t>
      </w:r>
      <w:r w:rsidR="007034E1" w:rsidRPr="001E5DC4">
        <w:rPr>
          <w:rFonts w:ascii="標楷體" w:hAnsi="標楷體" w:hint="eastAsia"/>
        </w:rPr>
        <w:t>57</w:t>
      </w:r>
      <w:r w:rsidRPr="001E5DC4">
        <w:rPr>
          <w:rFonts w:ascii="標楷體" w:hAnsi="標楷體" w:hint="eastAsia"/>
        </w:rPr>
        <w:t>分</w:t>
      </w:r>
    </w:p>
    <w:p w14:paraId="3ECD476D" w14:textId="369B9412" w:rsidR="00335E72" w:rsidRPr="00335E72" w:rsidRDefault="00C13D2E" w:rsidP="00F50479">
      <w:pPr>
        <w:pStyle w:val="2f"/>
        <w:kinsoku/>
        <w:overflowPunct w:val="0"/>
        <w:snapToGrid w:val="0"/>
        <w:spacing w:beforeLines="10" w:before="48"/>
        <w:ind w:leftChars="4" w:left="641" w:hangingChars="196" w:hanging="627"/>
        <w:rPr>
          <w:rFonts w:ascii="標楷體" w:hAnsi="標楷體"/>
        </w:rPr>
      </w:pPr>
      <w:r w:rsidRPr="0059193B">
        <w:rPr>
          <w:rFonts w:ascii="標楷體" w:hAnsi="標楷體" w:hint="eastAsia"/>
        </w:rPr>
        <w:t xml:space="preserve">      </w:t>
      </w:r>
      <w:r w:rsidRPr="0059193B">
        <w:rPr>
          <w:rFonts w:ascii="標楷體" w:hAnsi="標楷體"/>
        </w:rPr>
        <w:t>主  席</w:t>
      </w:r>
      <w:r w:rsidRPr="0059193B">
        <w:rPr>
          <w:rFonts w:ascii="標楷體" w:hAnsi="標楷體" w:hint="eastAsia"/>
          <w:color w:val="000000"/>
        </w:rPr>
        <w:t xml:space="preserve">   黃  榮  村</w:t>
      </w:r>
    </w:p>
    <w:sectPr w:rsidR="00335E72" w:rsidRPr="00335E72" w:rsidSect="00645F8E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B194" w14:textId="77777777" w:rsidR="005968D3" w:rsidRDefault="005968D3">
      <w:r>
        <w:separator/>
      </w:r>
    </w:p>
  </w:endnote>
  <w:endnote w:type="continuationSeparator" w:id="0">
    <w:p w14:paraId="7A395918" w14:textId="77777777" w:rsidR="005968D3" w:rsidRDefault="0059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D517" w14:textId="77777777" w:rsidR="005968D3" w:rsidRDefault="005968D3">
      <w:r>
        <w:separator/>
      </w:r>
    </w:p>
  </w:footnote>
  <w:footnote w:type="continuationSeparator" w:id="0">
    <w:p w14:paraId="072064E7" w14:textId="77777777" w:rsidR="005968D3" w:rsidRDefault="0059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71B"/>
    <w:rsid w:val="00011873"/>
    <w:rsid w:val="00011AD9"/>
    <w:rsid w:val="00011B1E"/>
    <w:rsid w:val="00011B90"/>
    <w:rsid w:val="00011C23"/>
    <w:rsid w:val="0001244C"/>
    <w:rsid w:val="00012BED"/>
    <w:rsid w:val="00012D7F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B49"/>
    <w:rsid w:val="00024C02"/>
    <w:rsid w:val="00024C84"/>
    <w:rsid w:val="0002525B"/>
    <w:rsid w:val="000255D7"/>
    <w:rsid w:val="000255E1"/>
    <w:rsid w:val="00025DA1"/>
    <w:rsid w:val="0002607E"/>
    <w:rsid w:val="0002640B"/>
    <w:rsid w:val="000265D2"/>
    <w:rsid w:val="00026AE5"/>
    <w:rsid w:val="00026B5F"/>
    <w:rsid w:val="00026F40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C7"/>
    <w:rsid w:val="000375B8"/>
    <w:rsid w:val="00037AC9"/>
    <w:rsid w:val="00037E3B"/>
    <w:rsid w:val="00040504"/>
    <w:rsid w:val="0004050E"/>
    <w:rsid w:val="0004079D"/>
    <w:rsid w:val="000411B1"/>
    <w:rsid w:val="0004158E"/>
    <w:rsid w:val="00041674"/>
    <w:rsid w:val="000416FC"/>
    <w:rsid w:val="00041A25"/>
    <w:rsid w:val="00041BD1"/>
    <w:rsid w:val="00042ACC"/>
    <w:rsid w:val="00042EC7"/>
    <w:rsid w:val="00043A87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CD0"/>
    <w:rsid w:val="00056CF0"/>
    <w:rsid w:val="000572D2"/>
    <w:rsid w:val="00057822"/>
    <w:rsid w:val="00057974"/>
    <w:rsid w:val="000600C4"/>
    <w:rsid w:val="000600CB"/>
    <w:rsid w:val="00060AE0"/>
    <w:rsid w:val="000610B7"/>
    <w:rsid w:val="0006176D"/>
    <w:rsid w:val="00061835"/>
    <w:rsid w:val="00061A84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813"/>
    <w:rsid w:val="00066B9C"/>
    <w:rsid w:val="00066DC0"/>
    <w:rsid w:val="00066EBC"/>
    <w:rsid w:val="00066ECA"/>
    <w:rsid w:val="00067536"/>
    <w:rsid w:val="00067647"/>
    <w:rsid w:val="0007058A"/>
    <w:rsid w:val="00070BE6"/>
    <w:rsid w:val="00070C47"/>
    <w:rsid w:val="00071073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526"/>
    <w:rsid w:val="0009557F"/>
    <w:rsid w:val="000955B1"/>
    <w:rsid w:val="00095606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EA"/>
    <w:rsid w:val="000A13BE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EF3"/>
    <w:rsid w:val="000A4F3F"/>
    <w:rsid w:val="000A5484"/>
    <w:rsid w:val="000A5723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8DE"/>
    <w:rsid w:val="000C18ED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C2E"/>
    <w:rsid w:val="000C4D76"/>
    <w:rsid w:val="000C4D8A"/>
    <w:rsid w:val="000C5459"/>
    <w:rsid w:val="000C5736"/>
    <w:rsid w:val="000C63CB"/>
    <w:rsid w:val="000C66D1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46A"/>
    <w:rsid w:val="000D450A"/>
    <w:rsid w:val="000D4CCE"/>
    <w:rsid w:val="000D5352"/>
    <w:rsid w:val="000D5388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FD9"/>
    <w:rsid w:val="000E22CC"/>
    <w:rsid w:val="000E23DA"/>
    <w:rsid w:val="000E245C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4400"/>
    <w:rsid w:val="000F495B"/>
    <w:rsid w:val="000F50F2"/>
    <w:rsid w:val="000F5327"/>
    <w:rsid w:val="000F54D2"/>
    <w:rsid w:val="000F575C"/>
    <w:rsid w:val="000F5929"/>
    <w:rsid w:val="000F62B5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69D2"/>
    <w:rsid w:val="00106BAC"/>
    <w:rsid w:val="001074FC"/>
    <w:rsid w:val="00107AD4"/>
    <w:rsid w:val="00107B58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353C"/>
    <w:rsid w:val="00114B86"/>
    <w:rsid w:val="00114EF9"/>
    <w:rsid w:val="001150F9"/>
    <w:rsid w:val="00115460"/>
    <w:rsid w:val="00115B28"/>
    <w:rsid w:val="00115B6F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2003E"/>
    <w:rsid w:val="001202F0"/>
    <w:rsid w:val="0012040E"/>
    <w:rsid w:val="001206D3"/>
    <w:rsid w:val="00120CF4"/>
    <w:rsid w:val="001214EB"/>
    <w:rsid w:val="00122237"/>
    <w:rsid w:val="00122B85"/>
    <w:rsid w:val="00122DCD"/>
    <w:rsid w:val="001230D2"/>
    <w:rsid w:val="00123DCE"/>
    <w:rsid w:val="00123F7D"/>
    <w:rsid w:val="00124187"/>
    <w:rsid w:val="001243A7"/>
    <w:rsid w:val="00124465"/>
    <w:rsid w:val="00124545"/>
    <w:rsid w:val="001249D4"/>
    <w:rsid w:val="001255C2"/>
    <w:rsid w:val="00125864"/>
    <w:rsid w:val="001259C0"/>
    <w:rsid w:val="00125A0C"/>
    <w:rsid w:val="00125A1F"/>
    <w:rsid w:val="00125AFB"/>
    <w:rsid w:val="00125B9D"/>
    <w:rsid w:val="00125BA8"/>
    <w:rsid w:val="00125DFD"/>
    <w:rsid w:val="00126149"/>
    <w:rsid w:val="00126366"/>
    <w:rsid w:val="0012665B"/>
    <w:rsid w:val="001267A0"/>
    <w:rsid w:val="001268A2"/>
    <w:rsid w:val="00126EB7"/>
    <w:rsid w:val="00126FBA"/>
    <w:rsid w:val="0012718A"/>
    <w:rsid w:val="00127939"/>
    <w:rsid w:val="00127E1A"/>
    <w:rsid w:val="00127FC3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AE2"/>
    <w:rsid w:val="00134F15"/>
    <w:rsid w:val="00134FDA"/>
    <w:rsid w:val="00135655"/>
    <w:rsid w:val="001364BA"/>
    <w:rsid w:val="0013662A"/>
    <w:rsid w:val="00136839"/>
    <w:rsid w:val="00136A81"/>
    <w:rsid w:val="001375BE"/>
    <w:rsid w:val="00137766"/>
    <w:rsid w:val="00137BAC"/>
    <w:rsid w:val="001400A3"/>
    <w:rsid w:val="001402D8"/>
    <w:rsid w:val="001405D2"/>
    <w:rsid w:val="00141471"/>
    <w:rsid w:val="001415A1"/>
    <w:rsid w:val="001418C6"/>
    <w:rsid w:val="001423E8"/>
    <w:rsid w:val="00142857"/>
    <w:rsid w:val="0014287D"/>
    <w:rsid w:val="001428D9"/>
    <w:rsid w:val="00142F09"/>
    <w:rsid w:val="00142F3F"/>
    <w:rsid w:val="0014326D"/>
    <w:rsid w:val="00143463"/>
    <w:rsid w:val="0014378E"/>
    <w:rsid w:val="00143EDA"/>
    <w:rsid w:val="001447F2"/>
    <w:rsid w:val="00145150"/>
    <w:rsid w:val="0014528B"/>
    <w:rsid w:val="00145B23"/>
    <w:rsid w:val="00145BEF"/>
    <w:rsid w:val="00145D60"/>
    <w:rsid w:val="001463F3"/>
    <w:rsid w:val="001466D3"/>
    <w:rsid w:val="0014675A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416F"/>
    <w:rsid w:val="0015502F"/>
    <w:rsid w:val="00155134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EE9"/>
    <w:rsid w:val="00166F34"/>
    <w:rsid w:val="0016742A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834"/>
    <w:rsid w:val="00177902"/>
    <w:rsid w:val="00177D1C"/>
    <w:rsid w:val="00177DA6"/>
    <w:rsid w:val="00180945"/>
    <w:rsid w:val="00180BFC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15DB"/>
    <w:rsid w:val="0019165A"/>
    <w:rsid w:val="00191A69"/>
    <w:rsid w:val="00191C99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6B"/>
    <w:rsid w:val="001952E1"/>
    <w:rsid w:val="001955C0"/>
    <w:rsid w:val="0019564E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D5E"/>
    <w:rsid w:val="001A04BD"/>
    <w:rsid w:val="001A0874"/>
    <w:rsid w:val="001A0941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74E"/>
    <w:rsid w:val="001B1B0D"/>
    <w:rsid w:val="001B257D"/>
    <w:rsid w:val="001B289E"/>
    <w:rsid w:val="001B2983"/>
    <w:rsid w:val="001B2CF0"/>
    <w:rsid w:val="001B2F40"/>
    <w:rsid w:val="001B3042"/>
    <w:rsid w:val="001B3059"/>
    <w:rsid w:val="001B3210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2B5"/>
    <w:rsid w:val="001C1363"/>
    <w:rsid w:val="001C1419"/>
    <w:rsid w:val="001C1717"/>
    <w:rsid w:val="001C1B72"/>
    <w:rsid w:val="001C1D8D"/>
    <w:rsid w:val="001C1F61"/>
    <w:rsid w:val="001C2006"/>
    <w:rsid w:val="001C24AF"/>
    <w:rsid w:val="001C288B"/>
    <w:rsid w:val="001C3301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C7F2D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E7B"/>
    <w:rsid w:val="001D43C3"/>
    <w:rsid w:val="001D464E"/>
    <w:rsid w:val="001D4761"/>
    <w:rsid w:val="001D4A52"/>
    <w:rsid w:val="001D4B00"/>
    <w:rsid w:val="001D506E"/>
    <w:rsid w:val="001D5624"/>
    <w:rsid w:val="001D5DDB"/>
    <w:rsid w:val="001D64DF"/>
    <w:rsid w:val="001D64E1"/>
    <w:rsid w:val="001D68E0"/>
    <w:rsid w:val="001D6B29"/>
    <w:rsid w:val="001D6C6B"/>
    <w:rsid w:val="001D75DC"/>
    <w:rsid w:val="001D7DC3"/>
    <w:rsid w:val="001E00E3"/>
    <w:rsid w:val="001E0253"/>
    <w:rsid w:val="001E0A82"/>
    <w:rsid w:val="001E0BFB"/>
    <w:rsid w:val="001E0F2A"/>
    <w:rsid w:val="001E141C"/>
    <w:rsid w:val="001E14A4"/>
    <w:rsid w:val="001E1B32"/>
    <w:rsid w:val="001E1B9A"/>
    <w:rsid w:val="001E22A3"/>
    <w:rsid w:val="001E28BE"/>
    <w:rsid w:val="001E2990"/>
    <w:rsid w:val="001E32FC"/>
    <w:rsid w:val="001E36B6"/>
    <w:rsid w:val="001E3E8E"/>
    <w:rsid w:val="001E4A44"/>
    <w:rsid w:val="001E4F7D"/>
    <w:rsid w:val="001E5437"/>
    <w:rsid w:val="001E5682"/>
    <w:rsid w:val="001E570F"/>
    <w:rsid w:val="001E59BD"/>
    <w:rsid w:val="001E5D28"/>
    <w:rsid w:val="001E5DC4"/>
    <w:rsid w:val="001E5EE5"/>
    <w:rsid w:val="001E5FEE"/>
    <w:rsid w:val="001E62F6"/>
    <w:rsid w:val="001E63CC"/>
    <w:rsid w:val="001E6514"/>
    <w:rsid w:val="001E652A"/>
    <w:rsid w:val="001E669F"/>
    <w:rsid w:val="001E66A2"/>
    <w:rsid w:val="001E67B8"/>
    <w:rsid w:val="001E6C8C"/>
    <w:rsid w:val="001E6CA8"/>
    <w:rsid w:val="001E7166"/>
    <w:rsid w:val="001E7630"/>
    <w:rsid w:val="001E7639"/>
    <w:rsid w:val="001E7CEE"/>
    <w:rsid w:val="001E7D5A"/>
    <w:rsid w:val="001F0B78"/>
    <w:rsid w:val="001F12A3"/>
    <w:rsid w:val="001F138C"/>
    <w:rsid w:val="001F13D1"/>
    <w:rsid w:val="001F1A90"/>
    <w:rsid w:val="001F1CBE"/>
    <w:rsid w:val="001F1F9D"/>
    <w:rsid w:val="001F20B2"/>
    <w:rsid w:val="001F23E2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2F6F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AD2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10D4"/>
    <w:rsid w:val="00221354"/>
    <w:rsid w:val="002213FB"/>
    <w:rsid w:val="00221976"/>
    <w:rsid w:val="002219FB"/>
    <w:rsid w:val="00221B97"/>
    <w:rsid w:val="00221C2F"/>
    <w:rsid w:val="00221CFD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DF9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BD7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B43"/>
    <w:rsid w:val="00247DC0"/>
    <w:rsid w:val="0025016B"/>
    <w:rsid w:val="0025041F"/>
    <w:rsid w:val="002506CD"/>
    <w:rsid w:val="002506D5"/>
    <w:rsid w:val="002508D0"/>
    <w:rsid w:val="00250EA7"/>
    <w:rsid w:val="00251E59"/>
    <w:rsid w:val="00251F80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027A"/>
    <w:rsid w:val="00261412"/>
    <w:rsid w:val="0026153A"/>
    <w:rsid w:val="00261637"/>
    <w:rsid w:val="00261934"/>
    <w:rsid w:val="00261B6A"/>
    <w:rsid w:val="00261C79"/>
    <w:rsid w:val="0026202F"/>
    <w:rsid w:val="0026211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78C1"/>
    <w:rsid w:val="00277C5B"/>
    <w:rsid w:val="00277DC2"/>
    <w:rsid w:val="00277E37"/>
    <w:rsid w:val="0028082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187"/>
    <w:rsid w:val="00291427"/>
    <w:rsid w:val="00291AE0"/>
    <w:rsid w:val="00291F88"/>
    <w:rsid w:val="002922D1"/>
    <w:rsid w:val="002926B0"/>
    <w:rsid w:val="002936B2"/>
    <w:rsid w:val="002942BB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989"/>
    <w:rsid w:val="00297ADC"/>
    <w:rsid w:val="00297FE1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DC4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70F"/>
    <w:rsid w:val="002B577A"/>
    <w:rsid w:val="002B5988"/>
    <w:rsid w:val="002B5BA7"/>
    <w:rsid w:val="002B5BDF"/>
    <w:rsid w:val="002B5DDD"/>
    <w:rsid w:val="002B5F11"/>
    <w:rsid w:val="002B621F"/>
    <w:rsid w:val="002B6385"/>
    <w:rsid w:val="002B648D"/>
    <w:rsid w:val="002B6895"/>
    <w:rsid w:val="002B6B29"/>
    <w:rsid w:val="002B6BEB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927"/>
    <w:rsid w:val="002C3C46"/>
    <w:rsid w:val="002C47B8"/>
    <w:rsid w:val="002C4D87"/>
    <w:rsid w:val="002C4F01"/>
    <w:rsid w:val="002C5379"/>
    <w:rsid w:val="002C5779"/>
    <w:rsid w:val="002C5C6E"/>
    <w:rsid w:val="002C5D00"/>
    <w:rsid w:val="002C5DB5"/>
    <w:rsid w:val="002C6471"/>
    <w:rsid w:val="002C6909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C24"/>
    <w:rsid w:val="002D2D24"/>
    <w:rsid w:val="002D2D66"/>
    <w:rsid w:val="002D3BD4"/>
    <w:rsid w:val="002D3EF2"/>
    <w:rsid w:val="002D3FF1"/>
    <w:rsid w:val="002D425C"/>
    <w:rsid w:val="002D42EF"/>
    <w:rsid w:val="002D4613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C25"/>
    <w:rsid w:val="002E2D76"/>
    <w:rsid w:val="002E2F20"/>
    <w:rsid w:val="002E32DF"/>
    <w:rsid w:val="002E36AB"/>
    <w:rsid w:val="002E3AB9"/>
    <w:rsid w:val="002E3CDD"/>
    <w:rsid w:val="002E420A"/>
    <w:rsid w:val="002E4628"/>
    <w:rsid w:val="002E48BB"/>
    <w:rsid w:val="002E49F4"/>
    <w:rsid w:val="002E4ABC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564"/>
    <w:rsid w:val="002F263C"/>
    <w:rsid w:val="002F28C8"/>
    <w:rsid w:val="002F2B7D"/>
    <w:rsid w:val="002F2C57"/>
    <w:rsid w:val="002F3E67"/>
    <w:rsid w:val="002F3EA6"/>
    <w:rsid w:val="002F4ADC"/>
    <w:rsid w:val="002F5358"/>
    <w:rsid w:val="002F576A"/>
    <w:rsid w:val="002F5AD1"/>
    <w:rsid w:val="002F6068"/>
    <w:rsid w:val="002F6A02"/>
    <w:rsid w:val="002F6EF8"/>
    <w:rsid w:val="002F6F18"/>
    <w:rsid w:val="002F75FC"/>
    <w:rsid w:val="00300330"/>
    <w:rsid w:val="00300384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65E"/>
    <w:rsid w:val="00302A31"/>
    <w:rsid w:val="00302B1A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5A7"/>
    <w:rsid w:val="003105F7"/>
    <w:rsid w:val="00310967"/>
    <w:rsid w:val="003119E1"/>
    <w:rsid w:val="00311D61"/>
    <w:rsid w:val="00312343"/>
    <w:rsid w:val="003126CF"/>
    <w:rsid w:val="0031308A"/>
    <w:rsid w:val="0031338B"/>
    <w:rsid w:val="0031365F"/>
    <w:rsid w:val="00313A8B"/>
    <w:rsid w:val="00313E12"/>
    <w:rsid w:val="0031404A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DD5"/>
    <w:rsid w:val="003250AC"/>
    <w:rsid w:val="003259DC"/>
    <w:rsid w:val="00325B1E"/>
    <w:rsid w:val="00325C3D"/>
    <w:rsid w:val="00325D87"/>
    <w:rsid w:val="00325DF3"/>
    <w:rsid w:val="00326008"/>
    <w:rsid w:val="00326515"/>
    <w:rsid w:val="003269E6"/>
    <w:rsid w:val="00326C52"/>
    <w:rsid w:val="00326E8F"/>
    <w:rsid w:val="0032711C"/>
    <w:rsid w:val="0032771A"/>
    <w:rsid w:val="00330015"/>
    <w:rsid w:val="003302DC"/>
    <w:rsid w:val="003303C8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E72"/>
    <w:rsid w:val="00335FBD"/>
    <w:rsid w:val="003367E6"/>
    <w:rsid w:val="00336D75"/>
    <w:rsid w:val="003370EC"/>
    <w:rsid w:val="003378E5"/>
    <w:rsid w:val="003379B0"/>
    <w:rsid w:val="003379C5"/>
    <w:rsid w:val="0034060A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AFD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C13"/>
    <w:rsid w:val="00350F80"/>
    <w:rsid w:val="0035101B"/>
    <w:rsid w:val="00351179"/>
    <w:rsid w:val="00351245"/>
    <w:rsid w:val="0035151D"/>
    <w:rsid w:val="00351B71"/>
    <w:rsid w:val="00351DBF"/>
    <w:rsid w:val="00352182"/>
    <w:rsid w:val="00352558"/>
    <w:rsid w:val="00352709"/>
    <w:rsid w:val="00352F1D"/>
    <w:rsid w:val="00352F88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A82"/>
    <w:rsid w:val="00362EF4"/>
    <w:rsid w:val="00363488"/>
    <w:rsid w:val="0036424F"/>
    <w:rsid w:val="003643A5"/>
    <w:rsid w:val="003649B1"/>
    <w:rsid w:val="003656CD"/>
    <w:rsid w:val="00366103"/>
    <w:rsid w:val="0036682B"/>
    <w:rsid w:val="00366A68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4CC"/>
    <w:rsid w:val="003826E3"/>
    <w:rsid w:val="00382753"/>
    <w:rsid w:val="00382F83"/>
    <w:rsid w:val="00382FCF"/>
    <w:rsid w:val="0038344C"/>
    <w:rsid w:val="003838D6"/>
    <w:rsid w:val="0038398A"/>
    <w:rsid w:val="00383B70"/>
    <w:rsid w:val="00383BA6"/>
    <w:rsid w:val="00383C89"/>
    <w:rsid w:val="00383D64"/>
    <w:rsid w:val="003844F9"/>
    <w:rsid w:val="00384764"/>
    <w:rsid w:val="0038499D"/>
    <w:rsid w:val="00384A6A"/>
    <w:rsid w:val="00384E38"/>
    <w:rsid w:val="00384F4E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355E"/>
    <w:rsid w:val="003B3925"/>
    <w:rsid w:val="003B3A1B"/>
    <w:rsid w:val="003B3BE0"/>
    <w:rsid w:val="003B4121"/>
    <w:rsid w:val="003B424F"/>
    <w:rsid w:val="003B458D"/>
    <w:rsid w:val="003B4750"/>
    <w:rsid w:val="003B480F"/>
    <w:rsid w:val="003B4E02"/>
    <w:rsid w:val="003B516A"/>
    <w:rsid w:val="003B5AF3"/>
    <w:rsid w:val="003B6275"/>
    <w:rsid w:val="003B688C"/>
    <w:rsid w:val="003B68F9"/>
    <w:rsid w:val="003B6965"/>
    <w:rsid w:val="003B6984"/>
    <w:rsid w:val="003B6ADC"/>
    <w:rsid w:val="003B793C"/>
    <w:rsid w:val="003B7E22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5A1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416C"/>
    <w:rsid w:val="003E44A9"/>
    <w:rsid w:val="003E4CA3"/>
    <w:rsid w:val="003E4CB1"/>
    <w:rsid w:val="003E4F2A"/>
    <w:rsid w:val="003E5394"/>
    <w:rsid w:val="003E5735"/>
    <w:rsid w:val="003E577A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1BE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664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76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2F1"/>
    <w:rsid w:val="00410ECF"/>
    <w:rsid w:val="00411563"/>
    <w:rsid w:val="00411622"/>
    <w:rsid w:val="0041164A"/>
    <w:rsid w:val="00411DAE"/>
    <w:rsid w:val="00411E18"/>
    <w:rsid w:val="0041256D"/>
    <w:rsid w:val="004125C8"/>
    <w:rsid w:val="004126AE"/>
    <w:rsid w:val="004129F2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539C"/>
    <w:rsid w:val="0041567A"/>
    <w:rsid w:val="00415AA3"/>
    <w:rsid w:val="00415E70"/>
    <w:rsid w:val="004162DD"/>
    <w:rsid w:val="00416611"/>
    <w:rsid w:val="00416B9B"/>
    <w:rsid w:val="00416D30"/>
    <w:rsid w:val="004171C4"/>
    <w:rsid w:val="0041727B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77E"/>
    <w:rsid w:val="00425845"/>
    <w:rsid w:val="0042603D"/>
    <w:rsid w:val="004261CD"/>
    <w:rsid w:val="00426C01"/>
    <w:rsid w:val="00426F2C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4CF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52C"/>
    <w:rsid w:val="004417D5"/>
    <w:rsid w:val="004419D1"/>
    <w:rsid w:val="00441B10"/>
    <w:rsid w:val="00441C18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3011"/>
    <w:rsid w:val="00443351"/>
    <w:rsid w:val="00443805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A0D"/>
    <w:rsid w:val="00452DE0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0C"/>
    <w:rsid w:val="00457738"/>
    <w:rsid w:val="00457D2A"/>
    <w:rsid w:val="00457DB3"/>
    <w:rsid w:val="00457DF1"/>
    <w:rsid w:val="004602B2"/>
    <w:rsid w:val="004609C3"/>
    <w:rsid w:val="00460BD5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A7D"/>
    <w:rsid w:val="00465072"/>
    <w:rsid w:val="00465934"/>
    <w:rsid w:val="00465A2E"/>
    <w:rsid w:val="00465B04"/>
    <w:rsid w:val="00465B2F"/>
    <w:rsid w:val="00465EA3"/>
    <w:rsid w:val="004662B7"/>
    <w:rsid w:val="00466353"/>
    <w:rsid w:val="00466440"/>
    <w:rsid w:val="004664FA"/>
    <w:rsid w:val="00466AE2"/>
    <w:rsid w:val="00466F15"/>
    <w:rsid w:val="00467033"/>
    <w:rsid w:val="00467580"/>
    <w:rsid w:val="004678AB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9A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C6"/>
    <w:rsid w:val="004921CC"/>
    <w:rsid w:val="004928E6"/>
    <w:rsid w:val="00492CC1"/>
    <w:rsid w:val="00492CE0"/>
    <w:rsid w:val="00492DC1"/>
    <w:rsid w:val="0049344E"/>
    <w:rsid w:val="0049361E"/>
    <w:rsid w:val="00493915"/>
    <w:rsid w:val="00493C5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A48"/>
    <w:rsid w:val="00495AFF"/>
    <w:rsid w:val="00495BBB"/>
    <w:rsid w:val="00495D6A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412D"/>
    <w:rsid w:val="004A4A10"/>
    <w:rsid w:val="004A4A92"/>
    <w:rsid w:val="004A4B60"/>
    <w:rsid w:val="004A4DE3"/>
    <w:rsid w:val="004A5263"/>
    <w:rsid w:val="004A536E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1BC9"/>
    <w:rsid w:val="004B1EA6"/>
    <w:rsid w:val="004B2725"/>
    <w:rsid w:val="004B2748"/>
    <w:rsid w:val="004B27CE"/>
    <w:rsid w:val="004B28C8"/>
    <w:rsid w:val="004B31C4"/>
    <w:rsid w:val="004B3204"/>
    <w:rsid w:val="004B3223"/>
    <w:rsid w:val="004B3283"/>
    <w:rsid w:val="004B3AD6"/>
    <w:rsid w:val="004B3BF2"/>
    <w:rsid w:val="004B3C5A"/>
    <w:rsid w:val="004B3D55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756A"/>
    <w:rsid w:val="004B773B"/>
    <w:rsid w:val="004B7887"/>
    <w:rsid w:val="004B7A73"/>
    <w:rsid w:val="004C0F6D"/>
    <w:rsid w:val="004C12FB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ED9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605"/>
    <w:rsid w:val="004E3905"/>
    <w:rsid w:val="004E3956"/>
    <w:rsid w:val="004E3B58"/>
    <w:rsid w:val="004E3BC2"/>
    <w:rsid w:val="004E403D"/>
    <w:rsid w:val="004E4063"/>
    <w:rsid w:val="004E4469"/>
    <w:rsid w:val="004E4555"/>
    <w:rsid w:val="004E4564"/>
    <w:rsid w:val="004E4850"/>
    <w:rsid w:val="004E4C2A"/>
    <w:rsid w:val="004E4C2E"/>
    <w:rsid w:val="004E59CA"/>
    <w:rsid w:val="004E5B61"/>
    <w:rsid w:val="004E6235"/>
    <w:rsid w:val="004E65E8"/>
    <w:rsid w:val="004E669C"/>
    <w:rsid w:val="004E6C40"/>
    <w:rsid w:val="004E6C88"/>
    <w:rsid w:val="004E6FE1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81"/>
    <w:rsid w:val="004F45D8"/>
    <w:rsid w:val="004F4820"/>
    <w:rsid w:val="004F4F37"/>
    <w:rsid w:val="004F4FE8"/>
    <w:rsid w:val="004F524B"/>
    <w:rsid w:val="004F5305"/>
    <w:rsid w:val="004F5587"/>
    <w:rsid w:val="004F62A0"/>
    <w:rsid w:val="004F679B"/>
    <w:rsid w:val="004F69E0"/>
    <w:rsid w:val="004F72F4"/>
    <w:rsid w:val="004F7500"/>
    <w:rsid w:val="004F75ED"/>
    <w:rsid w:val="004F7BBB"/>
    <w:rsid w:val="005002B0"/>
    <w:rsid w:val="00500432"/>
    <w:rsid w:val="00500B7A"/>
    <w:rsid w:val="00500F5A"/>
    <w:rsid w:val="00501C8E"/>
    <w:rsid w:val="005020EE"/>
    <w:rsid w:val="005023EE"/>
    <w:rsid w:val="0050286D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5050"/>
    <w:rsid w:val="005055D5"/>
    <w:rsid w:val="005055F9"/>
    <w:rsid w:val="00505CC3"/>
    <w:rsid w:val="00505FF1"/>
    <w:rsid w:val="0050638C"/>
    <w:rsid w:val="0050640F"/>
    <w:rsid w:val="00506B69"/>
    <w:rsid w:val="00506D9A"/>
    <w:rsid w:val="00506E7A"/>
    <w:rsid w:val="0050716D"/>
    <w:rsid w:val="00507338"/>
    <w:rsid w:val="00507496"/>
    <w:rsid w:val="00507696"/>
    <w:rsid w:val="00507758"/>
    <w:rsid w:val="0050779A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538A"/>
    <w:rsid w:val="00525A85"/>
    <w:rsid w:val="00525B2A"/>
    <w:rsid w:val="00525CA3"/>
    <w:rsid w:val="0052616C"/>
    <w:rsid w:val="005263DF"/>
    <w:rsid w:val="00526C0B"/>
    <w:rsid w:val="00526F6A"/>
    <w:rsid w:val="00526FA7"/>
    <w:rsid w:val="00527020"/>
    <w:rsid w:val="0052715A"/>
    <w:rsid w:val="00527403"/>
    <w:rsid w:val="005274A0"/>
    <w:rsid w:val="005274B0"/>
    <w:rsid w:val="00527C17"/>
    <w:rsid w:val="00527DE2"/>
    <w:rsid w:val="005301BD"/>
    <w:rsid w:val="0053021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B02"/>
    <w:rsid w:val="00535343"/>
    <w:rsid w:val="005354C7"/>
    <w:rsid w:val="005354E4"/>
    <w:rsid w:val="005355D5"/>
    <w:rsid w:val="00535AB7"/>
    <w:rsid w:val="005360B0"/>
    <w:rsid w:val="0053639F"/>
    <w:rsid w:val="005363DF"/>
    <w:rsid w:val="00536561"/>
    <w:rsid w:val="00536898"/>
    <w:rsid w:val="00536A67"/>
    <w:rsid w:val="00537103"/>
    <w:rsid w:val="005372AA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E8E"/>
    <w:rsid w:val="00541E94"/>
    <w:rsid w:val="00541FA9"/>
    <w:rsid w:val="005420F9"/>
    <w:rsid w:val="005422F3"/>
    <w:rsid w:val="005429D1"/>
    <w:rsid w:val="005431CF"/>
    <w:rsid w:val="005433B6"/>
    <w:rsid w:val="0054380F"/>
    <w:rsid w:val="00543ED3"/>
    <w:rsid w:val="00543EF5"/>
    <w:rsid w:val="005446B6"/>
    <w:rsid w:val="0054471C"/>
    <w:rsid w:val="00544765"/>
    <w:rsid w:val="00544C14"/>
    <w:rsid w:val="00544C9E"/>
    <w:rsid w:val="005459B7"/>
    <w:rsid w:val="00546321"/>
    <w:rsid w:val="005463C9"/>
    <w:rsid w:val="00546A11"/>
    <w:rsid w:val="005471E3"/>
    <w:rsid w:val="00547808"/>
    <w:rsid w:val="00547BBE"/>
    <w:rsid w:val="00547CDB"/>
    <w:rsid w:val="00550084"/>
    <w:rsid w:val="005503BC"/>
    <w:rsid w:val="00550EB6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AA"/>
    <w:rsid w:val="005539CA"/>
    <w:rsid w:val="00553A3E"/>
    <w:rsid w:val="00553BEE"/>
    <w:rsid w:val="00555155"/>
    <w:rsid w:val="00555230"/>
    <w:rsid w:val="00555497"/>
    <w:rsid w:val="005555AF"/>
    <w:rsid w:val="00555C84"/>
    <w:rsid w:val="00555D5D"/>
    <w:rsid w:val="00555DB4"/>
    <w:rsid w:val="005562E8"/>
    <w:rsid w:val="00556A2B"/>
    <w:rsid w:val="00556AD5"/>
    <w:rsid w:val="00556C10"/>
    <w:rsid w:val="00556EC4"/>
    <w:rsid w:val="005575E7"/>
    <w:rsid w:val="0055766D"/>
    <w:rsid w:val="005579B6"/>
    <w:rsid w:val="00560391"/>
    <w:rsid w:val="00560C7F"/>
    <w:rsid w:val="00560D66"/>
    <w:rsid w:val="0056114F"/>
    <w:rsid w:val="00561360"/>
    <w:rsid w:val="0056203E"/>
    <w:rsid w:val="0056238B"/>
    <w:rsid w:val="00562671"/>
    <w:rsid w:val="0056271E"/>
    <w:rsid w:val="00562C99"/>
    <w:rsid w:val="005631AC"/>
    <w:rsid w:val="00563266"/>
    <w:rsid w:val="005632DA"/>
    <w:rsid w:val="00563888"/>
    <w:rsid w:val="00564170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EAA"/>
    <w:rsid w:val="0057312E"/>
    <w:rsid w:val="0057370F"/>
    <w:rsid w:val="00573770"/>
    <w:rsid w:val="00573F8A"/>
    <w:rsid w:val="005740AC"/>
    <w:rsid w:val="0057444E"/>
    <w:rsid w:val="00574986"/>
    <w:rsid w:val="00574C8D"/>
    <w:rsid w:val="00574CC3"/>
    <w:rsid w:val="0057589B"/>
    <w:rsid w:val="00575AF8"/>
    <w:rsid w:val="00575CC9"/>
    <w:rsid w:val="00575F8F"/>
    <w:rsid w:val="00575FF0"/>
    <w:rsid w:val="00576005"/>
    <w:rsid w:val="00576498"/>
    <w:rsid w:val="00576A8D"/>
    <w:rsid w:val="00576D20"/>
    <w:rsid w:val="0057717F"/>
    <w:rsid w:val="005773DE"/>
    <w:rsid w:val="00577676"/>
    <w:rsid w:val="00577790"/>
    <w:rsid w:val="00577AFD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2E0F"/>
    <w:rsid w:val="0058365E"/>
    <w:rsid w:val="0058372E"/>
    <w:rsid w:val="005837F9"/>
    <w:rsid w:val="00583D3F"/>
    <w:rsid w:val="0058426F"/>
    <w:rsid w:val="0058440A"/>
    <w:rsid w:val="0058448D"/>
    <w:rsid w:val="00584887"/>
    <w:rsid w:val="00584D08"/>
    <w:rsid w:val="005852D8"/>
    <w:rsid w:val="00585795"/>
    <w:rsid w:val="0058590B"/>
    <w:rsid w:val="00585A66"/>
    <w:rsid w:val="00585ADB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8D3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C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F2F"/>
    <w:rsid w:val="005B18C8"/>
    <w:rsid w:val="005B259F"/>
    <w:rsid w:val="005B28F4"/>
    <w:rsid w:val="005B2987"/>
    <w:rsid w:val="005B3428"/>
    <w:rsid w:val="005B3882"/>
    <w:rsid w:val="005B389B"/>
    <w:rsid w:val="005B44F8"/>
    <w:rsid w:val="005B4AA9"/>
    <w:rsid w:val="005B4EB5"/>
    <w:rsid w:val="005B57C0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53F"/>
    <w:rsid w:val="005C0C60"/>
    <w:rsid w:val="005C0CB9"/>
    <w:rsid w:val="005C0D8D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DBD"/>
    <w:rsid w:val="005C2E94"/>
    <w:rsid w:val="005C36E2"/>
    <w:rsid w:val="005C3836"/>
    <w:rsid w:val="005C3C85"/>
    <w:rsid w:val="005C3ECA"/>
    <w:rsid w:val="005C41D5"/>
    <w:rsid w:val="005C437E"/>
    <w:rsid w:val="005C48B1"/>
    <w:rsid w:val="005C4AAA"/>
    <w:rsid w:val="005C4B73"/>
    <w:rsid w:val="005C526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EAD"/>
    <w:rsid w:val="005D1FCE"/>
    <w:rsid w:val="005D275A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2253"/>
    <w:rsid w:val="005F23A0"/>
    <w:rsid w:val="005F25AE"/>
    <w:rsid w:val="005F26A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516C"/>
    <w:rsid w:val="005F65CF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E82"/>
    <w:rsid w:val="006154FF"/>
    <w:rsid w:val="0061554B"/>
    <w:rsid w:val="00615834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BD6"/>
    <w:rsid w:val="00633D6A"/>
    <w:rsid w:val="00633E25"/>
    <w:rsid w:val="00634A54"/>
    <w:rsid w:val="00634CA8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B1A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5F8E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A59"/>
    <w:rsid w:val="00651B51"/>
    <w:rsid w:val="00652280"/>
    <w:rsid w:val="006525E5"/>
    <w:rsid w:val="006527DC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109"/>
    <w:rsid w:val="0066344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B66"/>
    <w:rsid w:val="00671FC5"/>
    <w:rsid w:val="0067247A"/>
    <w:rsid w:val="00672755"/>
    <w:rsid w:val="006727E5"/>
    <w:rsid w:val="0067281B"/>
    <w:rsid w:val="00672B34"/>
    <w:rsid w:val="00672BE8"/>
    <w:rsid w:val="006736C6"/>
    <w:rsid w:val="00673742"/>
    <w:rsid w:val="00673AA5"/>
    <w:rsid w:val="00673C9F"/>
    <w:rsid w:val="00674F31"/>
    <w:rsid w:val="00675242"/>
    <w:rsid w:val="00675D01"/>
    <w:rsid w:val="0067604B"/>
    <w:rsid w:val="006766DA"/>
    <w:rsid w:val="00676A36"/>
    <w:rsid w:val="00676F09"/>
    <w:rsid w:val="006773B4"/>
    <w:rsid w:val="00677B20"/>
    <w:rsid w:val="00677C6C"/>
    <w:rsid w:val="00680861"/>
    <w:rsid w:val="00680B32"/>
    <w:rsid w:val="00680E39"/>
    <w:rsid w:val="00680FD6"/>
    <w:rsid w:val="00681678"/>
    <w:rsid w:val="00681B8C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5EE"/>
    <w:rsid w:val="00691948"/>
    <w:rsid w:val="006919A8"/>
    <w:rsid w:val="006919B0"/>
    <w:rsid w:val="00692631"/>
    <w:rsid w:val="00692F89"/>
    <w:rsid w:val="00693439"/>
    <w:rsid w:val="00693922"/>
    <w:rsid w:val="00693C2C"/>
    <w:rsid w:val="00693D8F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DE"/>
    <w:rsid w:val="006957F7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B0416"/>
    <w:rsid w:val="006B0698"/>
    <w:rsid w:val="006B06E8"/>
    <w:rsid w:val="006B102A"/>
    <w:rsid w:val="006B10C9"/>
    <w:rsid w:val="006B1AC8"/>
    <w:rsid w:val="006B1F9E"/>
    <w:rsid w:val="006B2EAA"/>
    <w:rsid w:val="006B3933"/>
    <w:rsid w:val="006B3BCF"/>
    <w:rsid w:val="006B3D06"/>
    <w:rsid w:val="006B3F1C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F10"/>
    <w:rsid w:val="006C40CA"/>
    <w:rsid w:val="006C4130"/>
    <w:rsid w:val="006C420B"/>
    <w:rsid w:val="006C4410"/>
    <w:rsid w:val="006C47AE"/>
    <w:rsid w:val="006C4A69"/>
    <w:rsid w:val="006C51DB"/>
    <w:rsid w:val="006C54CE"/>
    <w:rsid w:val="006C5555"/>
    <w:rsid w:val="006C5791"/>
    <w:rsid w:val="006C5F6A"/>
    <w:rsid w:val="006C5F6F"/>
    <w:rsid w:val="006C6691"/>
    <w:rsid w:val="006C6C5E"/>
    <w:rsid w:val="006C7679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883"/>
    <w:rsid w:val="006D3A77"/>
    <w:rsid w:val="006D4029"/>
    <w:rsid w:val="006D40A8"/>
    <w:rsid w:val="006D431B"/>
    <w:rsid w:val="006D4517"/>
    <w:rsid w:val="006D4906"/>
    <w:rsid w:val="006D4914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B44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96"/>
    <w:rsid w:val="006E4689"/>
    <w:rsid w:val="006E490B"/>
    <w:rsid w:val="006E4C80"/>
    <w:rsid w:val="006E4D65"/>
    <w:rsid w:val="006E52CD"/>
    <w:rsid w:val="006E5591"/>
    <w:rsid w:val="006E5761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701D"/>
    <w:rsid w:val="006F78C0"/>
    <w:rsid w:val="006F7C93"/>
    <w:rsid w:val="006F7E8A"/>
    <w:rsid w:val="00700157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4E1"/>
    <w:rsid w:val="007037DE"/>
    <w:rsid w:val="007038A1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2E2C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509"/>
    <w:rsid w:val="00726675"/>
    <w:rsid w:val="00726843"/>
    <w:rsid w:val="00726AC5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C95"/>
    <w:rsid w:val="00730F36"/>
    <w:rsid w:val="007310CA"/>
    <w:rsid w:val="00731153"/>
    <w:rsid w:val="007312A3"/>
    <w:rsid w:val="007312A4"/>
    <w:rsid w:val="007317EB"/>
    <w:rsid w:val="00732366"/>
    <w:rsid w:val="007325FD"/>
    <w:rsid w:val="007326D0"/>
    <w:rsid w:val="0073286F"/>
    <w:rsid w:val="00732EFD"/>
    <w:rsid w:val="00733770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45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123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12BB"/>
    <w:rsid w:val="00751570"/>
    <w:rsid w:val="00751CC4"/>
    <w:rsid w:val="007521DA"/>
    <w:rsid w:val="00752242"/>
    <w:rsid w:val="00752A80"/>
    <w:rsid w:val="00752B09"/>
    <w:rsid w:val="00752BFA"/>
    <w:rsid w:val="007533C1"/>
    <w:rsid w:val="007533D7"/>
    <w:rsid w:val="00753771"/>
    <w:rsid w:val="0075395D"/>
    <w:rsid w:val="00753C33"/>
    <w:rsid w:val="00754BEA"/>
    <w:rsid w:val="00754EA1"/>
    <w:rsid w:val="00754FC2"/>
    <w:rsid w:val="007555F0"/>
    <w:rsid w:val="00755904"/>
    <w:rsid w:val="00755D9F"/>
    <w:rsid w:val="00756083"/>
    <w:rsid w:val="00756107"/>
    <w:rsid w:val="00756190"/>
    <w:rsid w:val="007564AF"/>
    <w:rsid w:val="00756A5A"/>
    <w:rsid w:val="00756B5A"/>
    <w:rsid w:val="00757F2D"/>
    <w:rsid w:val="00760018"/>
    <w:rsid w:val="00760171"/>
    <w:rsid w:val="007606A3"/>
    <w:rsid w:val="00760EF1"/>
    <w:rsid w:val="00761770"/>
    <w:rsid w:val="00762523"/>
    <w:rsid w:val="007626F5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65"/>
    <w:rsid w:val="00772F77"/>
    <w:rsid w:val="00773401"/>
    <w:rsid w:val="0077373C"/>
    <w:rsid w:val="00773B82"/>
    <w:rsid w:val="00773BD2"/>
    <w:rsid w:val="007742B7"/>
    <w:rsid w:val="00774617"/>
    <w:rsid w:val="007748E5"/>
    <w:rsid w:val="00774D85"/>
    <w:rsid w:val="007753B2"/>
    <w:rsid w:val="007755C8"/>
    <w:rsid w:val="007755F6"/>
    <w:rsid w:val="00775809"/>
    <w:rsid w:val="0077585D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15C"/>
    <w:rsid w:val="00797462"/>
    <w:rsid w:val="00797BA5"/>
    <w:rsid w:val="00797CD3"/>
    <w:rsid w:val="00797FF7"/>
    <w:rsid w:val="007A056B"/>
    <w:rsid w:val="007A0697"/>
    <w:rsid w:val="007A0DD9"/>
    <w:rsid w:val="007A0DFB"/>
    <w:rsid w:val="007A114B"/>
    <w:rsid w:val="007A1177"/>
    <w:rsid w:val="007A14F7"/>
    <w:rsid w:val="007A1B26"/>
    <w:rsid w:val="007A1E0D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0F35"/>
    <w:rsid w:val="007B1859"/>
    <w:rsid w:val="007B1A06"/>
    <w:rsid w:val="007B1B01"/>
    <w:rsid w:val="007B2264"/>
    <w:rsid w:val="007B231E"/>
    <w:rsid w:val="007B25C2"/>
    <w:rsid w:val="007B2A79"/>
    <w:rsid w:val="007B2D09"/>
    <w:rsid w:val="007B3240"/>
    <w:rsid w:val="007B32A0"/>
    <w:rsid w:val="007B337B"/>
    <w:rsid w:val="007B362B"/>
    <w:rsid w:val="007B3E3F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A16"/>
    <w:rsid w:val="007C0C0E"/>
    <w:rsid w:val="007C0DF8"/>
    <w:rsid w:val="007C0F59"/>
    <w:rsid w:val="007C1135"/>
    <w:rsid w:val="007C1352"/>
    <w:rsid w:val="007C181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6C9"/>
    <w:rsid w:val="007E1713"/>
    <w:rsid w:val="007E1CA9"/>
    <w:rsid w:val="007E1F56"/>
    <w:rsid w:val="007E1FAD"/>
    <w:rsid w:val="007E2763"/>
    <w:rsid w:val="007E292E"/>
    <w:rsid w:val="007E2B41"/>
    <w:rsid w:val="007E2FB2"/>
    <w:rsid w:val="007E3082"/>
    <w:rsid w:val="007E3274"/>
    <w:rsid w:val="007E331C"/>
    <w:rsid w:val="007E335B"/>
    <w:rsid w:val="007E35BE"/>
    <w:rsid w:val="007E3CD2"/>
    <w:rsid w:val="007E3EBC"/>
    <w:rsid w:val="007E4B51"/>
    <w:rsid w:val="007E5E60"/>
    <w:rsid w:val="007E6840"/>
    <w:rsid w:val="007E6875"/>
    <w:rsid w:val="007E6BB1"/>
    <w:rsid w:val="007E6DFB"/>
    <w:rsid w:val="007E7140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89D"/>
    <w:rsid w:val="007F1A31"/>
    <w:rsid w:val="007F1CC4"/>
    <w:rsid w:val="007F1DDE"/>
    <w:rsid w:val="007F21EC"/>
    <w:rsid w:val="007F2330"/>
    <w:rsid w:val="007F245B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547A"/>
    <w:rsid w:val="007F54E3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5A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BEA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12DA"/>
    <w:rsid w:val="00821468"/>
    <w:rsid w:val="008215C6"/>
    <w:rsid w:val="0082161A"/>
    <w:rsid w:val="00821E7B"/>
    <w:rsid w:val="00821E95"/>
    <w:rsid w:val="00821EFC"/>
    <w:rsid w:val="00821FCE"/>
    <w:rsid w:val="008222DB"/>
    <w:rsid w:val="0082230E"/>
    <w:rsid w:val="00822440"/>
    <w:rsid w:val="0082264F"/>
    <w:rsid w:val="00822B04"/>
    <w:rsid w:val="00822C76"/>
    <w:rsid w:val="00822D37"/>
    <w:rsid w:val="00822FFD"/>
    <w:rsid w:val="008231D9"/>
    <w:rsid w:val="00823BD5"/>
    <w:rsid w:val="0082506E"/>
    <w:rsid w:val="00825370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884"/>
    <w:rsid w:val="00836973"/>
    <w:rsid w:val="00836D87"/>
    <w:rsid w:val="00836FC9"/>
    <w:rsid w:val="008377CB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F4"/>
    <w:rsid w:val="0084416D"/>
    <w:rsid w:val="0084417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17B6"/>
    <w:rsid w:val="00852175"/>
    <w:rsid w:val="008524BE"/>
    <w:rsid w:val="008530C7"/>
    <w:rsid w:val="00853297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A0"/>
    <w:rsid w:val="008611E7"/>
    <w:rsid w:val="00861217"/>
    <w:rsid w:val="00861932"/>
    <w:rsid w:val="00861A47"/>
    <w:rsid w:val="008620ED"/>
    <w:rsid w:val="0086247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828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D60"/>
    <w:rsid w:val="00882E09"/>
    <w:rsid w:val="00882E99"/>
    <w:rsid w:val="00883BC2"/>
    <w:rsid w:val="00883E81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458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108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641"/>
    <w:rsid w:val="008C4044"/>
    <w:rsid w:val="008C4070"/>
    <w:rsid w:val="008C443C"/>
    <w:rsid w:val="008C4AF8"/>
    <w:rsid w:val="008C5E3D"/>
    <w:rsid w:val="008C5FC0"/>
    <w:rsid w:val="008C69CB"/>
    <w:rsid w:val="008C71BE"/>
    <w:rsid w:val="008C759A"/>
    <w:rsid w:val="008C7657"/>
    <w:rsid w:val="008C76FA"/>
    <w:rsid w:val="008C7A48"/>
    <w:rsid w:val="008C7B9A"/>
    <w:rsid w:val="008C7FE1"/>
    <w:rsid w:val="008D0264"/>
    <w:rsid w:val="008D0311"/>
    <w:rsid w:val="008D0569"/>
    <w:rsid w:val="008D05E0"/>
    <w:rsid w:val="008D09C9"/>
    <w:rsid w:val="008D0D2C"/>
    <w:rsid w:val="008D1075"/>
    <w:rsid w:val="008D1131"/>
    <w:rsid w:val="008D1914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6E2"/>
    <w:rsid w:val="00902DFF"/>
    <w:rsid w:val="00902EBA"/>
    <w:rsid w:val="00902FE3"/>
    <w:rsid w:val="009031F9"/>
    <w:rsid w:val="00903437"/>
    <w:rsid w:val="009037BE"/>
    <w:rsid w:val="009039AE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4A7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705"/>
    <w:rsid w:val="00916DF6"/>
    <w:rsid w:val="00917479"/>
    <w:rsid w:val="00917F34"/>
    <w:rsid w:val="009206B1"/>
    <w:rsid w:val="00921620"/>
    <w:rsid w:val="0092165D"/>
    <w:rsid w:val="00921BD4"/>
    <w:rsid w:val="00922087"/>
    <w:rsid w:val="00922634"/>
    <w:rsid w:val="0092299E"/>
    <w:rsid w:val="009229F2"/>
    <w:rsid w:val="00922EE8"/>
    <w:rsid w:val="00923216"/>
    <w:rsid w:val="0092337D"/>
    <w:rsid w:val="009233D6"/>
    <w:rsid w:val="00923483"/>
    <w:rsid w:val="00923B5F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8AA"/>
    <w:rsid w:val="009269CA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7D"/>
    <w:rsid w:val="009352A5"/>
    <w:rsid w:val="00935461"/>
    <w:rsid w:val="009361F6"/>
    <w:rsid w:val="009363A4"/>
    <w:rsid w:val="00936511"/>
    <w:rsid w:val="0093668C"/>
    <w:rsid w:val="009367E9"/>
    <w:rsid w:val="00936ADE"/>
    <w:rsid w:val="00936B67"/>
    <w:rsid w:val="009377C9"/>
    <w:rsid w:val="00937D6F"/>
    <w:rsid w:val="00937DFA"/>
    <w:rsid w:val="00940238"/>
    <w:rsid w:val="00940EA3"/>
    <w:rsid w:val="009410EA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ED"/>
    <w:rsid w:val="00961F7D"/>
    <w:rsid w:val="00961F88"/>
    <w:rsid w:val="0096263C"/>
    <w:rsid w:val="00962703"/>
    <w:rsid w:val="009628F6"/>
    <w:rsid w:val="00962EEA"/>
    <w:rsid w:val="009632D6"/>
    <w:rsid w:val="00963528"/>
    <w:rsid w:val="009639DC"/>
    <w:rsid w:val="00963D05"/>
    <w:rsid w:val="00963DE8"/>
    <w:rsid w:val="009642F1"/>
    <w:rsid w:val="00964592"/>
    <w:rsid w:val="009653FD"/>
    <w:rsid w:val="0096582E"/>
    <w:rsid w:val="00965AB6"/>
    <w:rsid w:val="00965B40"/>
    <w:rsid w:val="00966090"/>
    <w:rsid w:val="00966350"/>
    <w:rsid w:val="00967872"/>
    <w:rsid w:val="009679E0"/>
    <w:rsid w:val="00967A5B"/>
    <w:rsid w:val="00967C79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40CA"/>
    <w:rsid w:val="0097494B"/>
    <w:rsid w:val="00974C35"/>
    <w:rsid w:val="00974E60"/>
    <w:rsid w:val="00974E6D"/>
    <w:rsid w:val="00975019"/>
    <w:rsid w:val="00975797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2024"/>
    <w:rsid w:val="00992316"/>
    <w:rsid w:val="0099237E"/>
    <w:rsid w:val="009927AF"/>
    <w:rsid w:val="00992A9D"/>
    <w:rsid w:val="00992AB5"/>
    <w:rsid w:val="00992AF6"/>
    <w:rsid w:val="00992C86"/>
    <w:rsid w:val="00992F11"/>
    <w:rsid w:val="009932A8"/>
    <w:rsid w:val="00993798"/>
    <w:rsid w:val="00993C1B"/>
    <w:rsid w:val="009943BC"/>
    <w:rsid w:val="0099450A"/>
    <w:rsid w:val="009949A4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DD6"/>
    <w:rsid w:val="009B1F7F"/>
    <w:rsid w:val="009B218B"/>
    <w:rsid w:val="009B28A8"/>
    <w:rsid w:val="009B2E55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78B"/>
    <w:rsid w:val="009C336E"/>
    <w:rsid w:val="009C3932"/>
    <w:rsid w:val="009C3967"/>
    <w:rsid w:val="009C3AA7"/>
    <w:rsid w:val="009C3F73"/>
    <w:rsid w:val="009C411B"/>
    <w:rsid w:val="009C41EB"/>
    <w:rsid w:val="009C44D8"/>
    <w:rsid w:val="009C4D78"/>
    <w:rsid w:val="009C59A4"/>
    <w:rsid w:val="009C5DBE"/>
    <w:rsid w:val="009C5DCD"/>
    <w:rsid w:val="009C5F69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1D7A"/>
    <w:rsid w:val="009D2111"/>
    <w:rsid w:val="009D2252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55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735"/>
    <w:rsid w:val="009E3050"/>
    <w:rsid w:val="009E308D"/>
    <w:rsid w:val="009E30E6"/>
    <w:rsid w:val="009E38A6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7449"/>
    <w:rsid w:val="009E787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3566"/>
    <w:rsid w:val="009F36C2"/>
    <w:rsid w:val="009F3B39"/>
    <w:rsid w:val="009F4FED"/>
    <w:rsid w:val="009F5C3A"/>
    <w:rsid w:val="009F5DDB"/>
    <w:rsid w:val="009F5DEB"/>
    <w:rsid w:val="009F6038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BED"/>
    <w:rsid w:val="00A10BF8"/>
    <w:rsid w:val="00A1180E"/>
    <w:rsid w:val="00A1189E"/>
    <w:rsid w:val="00A11B98"/>
    <w:rsid w:val="00A11D2D"/>
    <w:rsid w:val="00A11E5A"/>
    <w:rsid w:val="00A12198"/>
    <w:rsid w:val="00A12E95"/>
    <w:rsid w:val="00A130CF"/>
    <w:rsid w:val="00A13897"/>
    <w:rsid w:val="00A13CE5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F9E"/>
    <w:rsid w:val="00A20068"/>
    <w:rsid w:val="00A20129"/>
    <w:rsid w:val="00A2031C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5DE"/>
    <w:rsid w:val="00A226E3"/>
    <w:rsid w:val="00A22B9B"/>
    <w:rsid w:val="00A23551"/>
    <w:rsid w:val="00A23853"/>
    <w:rsid w:val="00A23F92"/>
    <w:rsid w:val="00A24393"/>
    <w:rsid w:val="00A24611"/>
    <w:rsid w:val="00A25054"/>
    <w:rsid w:val="00A25973"/>
    <w:rsid w:val="00A2610E"/>
    <w:rsid w:val="00A262BD"/>
    <w:rsid w:val="00A26A35"/>
    <w:rsid w:val="00A26A70"/>
    <w:rsid w:val="00A26DC2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999"/>
    <w:rsid w:val="00A31AAA"/>
    <w:rsid w:val="00A31AF0"/>
    <w:rsid w:val="00A31C55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B38"/>
    <w:rsid w:val="00A45005"/>
    <w:rsid w:val="00A4569A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504CC"/>
    <w:rsid w:val="00A50600"/>
    <w:rsid w:val="00A50D2A"/>
    <w:rsid w:val="00A5114E"/>
    <w:rsid w:val="00A51524"/>
    <w:rsid w:val="00A51DD6"/>
    <w:rsid w:val="00A51E85"/>
    <w:rsid w:val="00A522E5"/>
    <w:rsid w:val="00A52711"/>
    <w:rsid w:val="00A52BAB"/>
    <w:rsid w:val="00A532F6"/>
    <w:rsid w:val="00A535DF"/>
    <w:rsid w:val="00A5375C"/>
    <w:rsid w:val="00A53AC0"/>
    <w:rsid w:val="00A5411F"/>
    <w:rsid w:val="00A549D2"/>
    <w:rsid w:val="00A549F9"/>
    <w:rsid w:val="00A54BE1"/>
    <w:rsid w:val="00A54D8E"/>
    <w:rsid w:val="00A555A0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D5E"/>
    <w:rsid w:val="00A64F05"/>
    <w:rsid w:val="00A64F08"/>
    <w:rsid w:val="00A651EA"/>
    <w:rsid w:val="00A653B2"/>
    <w:rsid w:val="00A6564B"/>
    <w:rsid w:val="00A65D4A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95"/>
    <w:rsid w:val="00A7362B"/>
    <w:rsid w:val="00A7369D"/>
    <w:rsid w:val="00A73D00"/>
    <w:rsid w:val="00A7423D"/>
    <w:rsid w:val="00A744D1"/>
    <w:rsid w:val="00A74B2B"/>
    <w:rsid w:val="00A74E15"/>
    <w:rsid w:val="00A7598A"/>
    <w:rsid w:val="00A75B9D"/>
    <w:rsid w:val="00A75F3C"/>
    <w:rsid w:val="00A76018"/>
    <w:rsid w:val="00A76366"/>
    <w:rsid w:val="00A773BB"/>
    <w:rsid w:val="00A77577"/>
    <w:rsid w:val="00A7779F"/>
    <w:rsid w:val="00A77CA9"/>
    <w:rsid w:val="00A80189"/>
    <w:rsid w:val="00A8028A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FE"/>
    <w:rsid w:val="00A85B1B"/>
    <w:rsid w:val="00A85CF7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BA"/>
    <w:rsid w:val="00AA437D"/>
    <w:rsid w:val="00AA460A"/>
    <w:rsid w:val="00AA4759"/>
    <w:rsid w:val="00AA4903"/>
    <w:rsid w:val="00AA49EF"/>
    <w:rsid w:val="00AA4ACF"/>
    <w:rsid w:val="00AA4DB1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3F0B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C6E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12B"/>
    <w:rsid w:val="00AD167E"/>
    <w:rsid w:val="00AD16C7"/>
    <w:rsid w:val="00AD1974"/>
    <w:rsid w:val="00AD1AEA"/>
    <w:rsid w:val="00AD1FF0"/>
    <w:rsid w:val="00AD248B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510"/>
    <w:rsid w:val="00AE0A60"/>
    <w:rsid w:val="00AE0B4E"/>
    <w:rsid w:val="00AE0BB1"/>
    <w:rsid w:val="00AE10A1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D09"/>
    <w:rsid w:val="00AE3FDD"/>
    <w:rsid w:val="00AE5090"/>
    <w:rsid w:val="00AE5B35"/>
    <w:rsid w:val="00AE6B79"/>
    <w:rsid w:val="00AE7468"/>
    <w:rsid w:val="00AF0286"/>
    <w:rsid w:val="00AF02F7"/>
    <w:rsid w:val="00AF079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428F"/>
    <w:rsid w:val="00AF4C71"/>
    <w:rsid w:val="00AF4CFA"/>
    <w:rsid w:val="00AF54BE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A09"/>
    <w:rsid w:val="00B20D18"/>
    <w:rsid w:val="00B20E3E"/>
    <w:rsid w:val="00B21338"/>
    <w:rsid w:val="00B21B54"/>
    <w:rsid w:val="00B21B79"/>
    <w:rsid w:val="00B21B87"/>
    <w:rsid w:val="00B21F01"/>
    <w:rsid w:val="00B222E3"/>
    <w:rsid w:val="00B22391"/>
    <w:rsid w:val="00B22CDE"/>
    <w:rsid w:val="00B22E9D"/>
    <w:rsid w:val="00B23033"/>
    <w:rsid w:val="00B2308E"/>
    <w:rsid w:val="00B23183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89B"/>
    <w:rsid w:val="00B3671A"/>
    <w:rsid w:val="00B36BB6"/>
    <w:rsid w:val="00B36E6D"/>
    <w:rsid w:val="00B3700C"/>
    <w:rsid w:val="00B373F9"/>
    <w:rsid w:val="00B376A8"/>
    <w:rsid w:val="00B377EA"/>
    <w:rsid w:val="00B37C32"/>
    <w:rsid w:val="00B40FB4"/>
    <w:rsid w:val="00B41139"/>
    <w:rsid w:val="00B4129E"/>
    <w:rsid w:val="00B4149A"/>
    <w:rsid w:val="00B417E6"/>
    <w:rsid w:val="00B42368"/>
    <w:rsid w:val="00B42C08"/>
    <w:rsid w:val="00B42C3E"/>
    <w:rsid w:val="00B433DB"/>
    <w:rsid w:val="00B43644"/>
    <w:rsid w:val="00B43C36"/>
    <w:rsid w:val="00B4411C"/>
    <w:rsid w:val="00B44123"/>
    <w:rsid w:val="00B4457E"/>
    <w:rsid w:val="00B44F2C"/>
    <w:rsid w:val="00B4543F"/>
    <w:rsid w:val="00B45E08"/>
    <w:rsid w:val="00B46046"/>
    <w:rsid w:val="00B460FA"/>
    <w:rsid w:val="00B471C9"/>
    <w:rsid w:val="00B47625"/>
    <w:rsid w:val="00B47B05"/>
    <w:rsid w:val="00B50571"/>
    <w:rsid w:val="00B50706"/>
    <w:rsid w:val="00B507E4"/>
    <w:rsid w:val="00B509A3"/>
    <w:rsid w:val="00B50F78"/>
    <w:rsid w:val="00B5189B"/>
    <w:rsid w:val="00B51D52"/>
    <w:rsid w:val="00B51DCD"/>
    <w:rsid w:val="00B521D0"/>
    <w:rsid w:val="00B52204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7182"/>
    <w:rsid w:val="00B574BF"/>
    <w:rsid w:val="00B57B91"/>
    <w:rsid w:val="00B57CBF"/>
    <w:rsid w:val="00B57CC6"/>
    <w:rsid w:val="00B6006D"/>
    <w:rsid w:val="00B60E33"/>
    <w:rsid w:val="00B61123"/>
    <w:rsid w:val="00B613CE"/>
    <w:rsid w:val="00B61FAE"/>
    <w:rsid w:val="00B626BB"/>
    <w:rsid w:val="00B62AE7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C44"/>
    <w:rsid w:val="00B671FB"/>
    <w:rsid w:val="00B67496"/>
    <w:rsid w:val="00B6758B"/>
    <w:rsid w:val="00B6774B"/>
    <w:rsid w:val="00B70AA5"/>
    <w:rsid w:val="00B70EC8"/>
    <w:rsid w:val="00B70F48"/>
    <w:rsid w:val="00B71486"/>
    <w:rsid w:val="00B717C8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A60"/>
    <w:rsid w:val="00B7671E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9C4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E7"/>
    <w:rsid w:val="00BA05A4"/>
    <w:rsid w:val="00BA0ADC"/>
    <w:rsid w:val="00BA0C38"/>
    <w:rsid w:val="00BA142F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F0F"/>
    <w:rsid w:val="00BB6080"/>
    <w:rsid w:val="00BB6288"/>
    <w:rsid w:val="00BB670C"/>
    <w:rsid w:val="00BB6AF5"/>
    <w:rsid w:val="00BB72AB"/>
    <w:rsid w:val="00BB72C7"/>
    <w:rsid w:val="00BB7A88"/>
    <w:rsid w:val="00BB7E70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6B0"/>
    <w:rsid w:val="00BD780C"/>
    <w:rsid w:val="00BD7AAC"/>
    <w:rsid w:val="00BD7ADD"/>
    <w:rsid w:val="00BD7C7D"/>
    <w:rsid w:val="00BD7EDF"/>
    <w:rsid w:val="00BE0697"/>
    <w:rsid w:val="00BE091C"/>
    <w:rsid w:val="00BE0A65"/>
    <w:rsid w:val="00BE0C57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A84"/>
    <w:rsid w:val="00BE5CE4"/>
    <w:rsid w:val="00BE5EE1"/>
    <w:rsid w:val="00BE5EFE"/>
    <w:rsid w:val="00BE624E"/>
    <w:rsid w:val="00BE6378"/>
    <w:rsid w:val="00BE63B9"/>
    <w:rsid w:val="00BE68B7"/>
    <w:rsid w:val="00BE6979"/>
    <w:rsid w:val="00BE6A28"/>
    <w:rsid w:val="00BE6F49"/>
    <w:rsid w:val="00BE764A"/>
    <w:rsid w:val="00BE76E6"/>
    <w:rsid w:val="00BE7E8D"/>
    <w:rsid w:val="00BF03A6"/>
    <w:rsid w:val="00BF0609"/>
    <w:rsid w:val="00BF076F"/>
    <w:rsid w:val="00BF0E90"/>
    <w:rsid w:val="00BF0FC0"/>
    <w:rsid w:val="00BF10E9"/>
    <w:rsid w:val="00BF19DD"/>
    <w:rsid w:val="00BF1CB4"/>
    <w:rsid w:val="00BF1CD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7068"/>
    <w:rsid w:val="00BF713B"/>
    <w:rsid w:val="00BF73F2"/>
    <w:rsid w:val="00BF7935"/>
    <w:rsid w:val="00BF7A53"/>
    <w:rsid w:val="00BF7DF5"/>
    <w:rsid w:val="00BF7E14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790"/>
    <w:rsid w:val="00C02A88"/>
    <w:rsid w:val="00C03078"/>
    <w:rsid w:val="00C03185"/>
    <w:rsid w:val="00C0324B"/>
    <w:rsid w:val="00C03C43"/>
    <w:rsid w:val="00C03D01"/>
    <w:rsid w:val="00C03DE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3D2E"/>
    <w:rsid w:val="00C141AC"/>
    <w:rsid w:val="00C142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19A"/>
    <w:rsid w:val="00C22ACF"/>
    <w:rsid w:val="00C23290"/>
    <w:rsid w:val="00C234AA"/>
    <w:rsid w:val="00C23A4A"/>
    <w:rsid w:val="00C23F4E"/>
    <w:rsid w:val="00C2405B"/>
    <w:rsid w:val="00C24C07"/>
    <w:rsid w:val="00C24C88"/>
    <w:rsid w:val="00C24F61"/>
    <w:rsid w:val="00C25732"/>
    <w:rsid w:val="00C257E5"/>
    <w:rsid w:val="00C2584B"/>
    <w:rsid w:val="00C25B1D"/>
    <w:rsid w:val="00C25E53"/>
    <w:rsid w:val="00C262C7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409"/>
    <w:rsid w:val="00C32A65"/>
    <w:rsid w:val="00C32CB0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3A4"/>
    <w:rsid w:val="00C42666"/>
    <w:rsid w:val="00C42708"/>
    <w:rsid w:val="00C42F66"/>
    <w:rsid w:val="00C4328C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1B87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D78"/>
    <w:rsid w:val="00C56DAB"/>
    <w:rsid w:val="00C573AD"/>
    <w:rsid w:val="00C57F44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4CF"/>
    <w:rsid w:val="00C65859"/>
    <w:rsid w:val="00C65A02"/>
    <w:rsid w:val="00C65AAE"/>
    <w:rsid w:val="00C660AE"/>
    <w:rsid w:val="00C6610B"/>
    <w:rsid w:val="00C6638C"/>
    <w:rsid w:val="00C66A3E"/>
    <w:rsid w:val="00C66B01"/>
    <w:rsid w:val="00C6720D"/>
    <w:rsid w:val="00C6737F"/>
    <w:rsid w:val="00C67655"/>
    <w:rsid w:val="00C6765C"/>
    <w:rsid w:val="00C6777A"/>
    <w:rsid w:val="00C67B21"/>
    <w:rsid w:val="00C702F1"/>
    <w:rsid w:val="00C7030E"/>
    <w:rsid w:val="00C7063C"/>
    <w:rsid w:val="00C707AC"/>
    <w:rsid w:val="00C71063"/>
    <w:rsid w:val="00C71E12"/>
    <w:rsid w:val="00C71FD6"/>
    <w:rsid w:val="00C727E4"/>
    <w:rsid w:val="00C72D11"/>
    <w:rsid w:val="00C731EC"/>
    <w:rsid w:val="00C73D0B"/>
    <w:rsid w:val="00C73F2D"/>
    <w:rsid w:val="00C74109"/>
    <w:rsid w:val="00C74556"/>
    <w:rsid w:val="00C74E75"/>
    <w:rsid w:val="00C74F6F"/>
    <w:rsid w:val="00C758D3"/>
    <w:rsid w:val="00C75BE1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A86"/>
    <w:rsid w:val="00C83BC5"/>
    <w:rsid w:val="00C840C3"/>
    <w:rsid w:val="00C8496A"/>
    <w:rsid w:val="00C84D54"/>
    <w:rsid w:val="00C85000"/>
    <w:rsid w:val="00C8505D"/>
    <w:rsid w:val="00C85110"/>
    <w:rsid w:val="00C85AD6"/>
    <w:rsid w:val="00C85CB0"/>
    <w:rsid w:val="00C8625B"/>
    <w:rsid w:val="00C8670E"/>
    <w:rsid w:val="00C867D7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14B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BCA"/>
    <w:rsid w:val="00CA6DE3"/>
    <w:rsid w:val="00CA74D8"/>
    <w:rsid w:val="00CA759D"/>
    <w:rsid w:val="00CA7765"/>
    <w:rsid w:val="00CA7896"/>
    <w:rsid w:val="00CA7F50"/>
    <w:rsid w:val="00CB0AD3"/>
    <w:rsid w:val="00CB0D1E"/>
    <w:rsid w:val="00CB0FBD"/>
    <w:rsid w:val="00CB10D8"/>
    <w:rsid w:val="00CB1568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63C5"/>
    <w:rsid w:val="00CB6D63"/>
    <w:rsid w:val="00CB72A4"/>
    <w:rsid w:val="00CB75AA"/>
    <w:rsid w:val="00CB77A9"/>
    <w:rsid w:val="00CB7B30"/>
    <w:rsid w:val="00CB7BF4"/>
    <w:rsid w:val="00CC0079"/>
    <w:rsid w:val="00CC01C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AE0"/>
    <w:rsid w:val="00CC5C78"/>
    <w:rsid w:val="00CC6065"/>
    <w:rsid w:val="00CC6199"/>
    <w:rsid w:val="00CC631D"/>
    <w:rsid w:val="00CC6E72"/>
    <w:rsid w:val="00CC7729"/>
    <w:rsid w:val="00CC7D2D"/>
    <w:rsid w:val="00CD055D"/>
    <w:rsid w:val="00CD06C1"/>
    <w:rsid w:val="00CD0FF4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529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426"/>
    <w:rsid w:val="00CE65DA"/>
    <w:rsid w:val="00CE6646"/>
    <w:rsid w:val="00CE6725"/>
    <w:rsid w:val="00CE690D"/>
    <w:rsid w:val="00CE72B7"/>
    <w:rsid w:val="00CE7398"/>
    <w:rsid w:val="00CE74D5"/>
    <w:rsid w:val="00CE7A03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8C8"/>
    <w:rsid w:val="00CF6EB9"/>
    <w:rsid w:val="00CF7063"/>
    <w:rsid w:val="00CF797B"/>
    <w:rsid w:val="00CF7ACC"/>
    <w:rsid w:val="00CF7D2D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CF3"/>
    <w:rsid w:val="00D06F25"/>
    <w:rsid w:val="00D074BA"/>
    <w:rsid w:val="00D07519"/>
    <w:rsid w:val="00D0764F"/>
    <w:rsid w:val="00D079A3"/>
    <w:rsid w:val="00D079CD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2D3F"/>
    <w:rsid w:val="00D13024"/>
    <w:rsid w:val="00D135D0"/>
    <w:rsid w:val="00D13690"/>
    <w:rsid w:val="00D13BCF"/>
    <w:rsid w:val="00D14218"/>
    <w:rsid w:val="00D14325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17835"/>
    <w:rsid w:val="00D20029"/>
    <w:rsid w:val="00D2033E"/>
    <w:rsid w:val="00D2036D"/>
    <w:rsid w:val="00D208FE"/>
    <w:rsid w:val="00D20AAB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88C"/>
    <w:rsid w:val="00D258E3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10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9AD"/>
    <w:rsid w:val="00D41DC6"/>
    <w:rsid w:val="00D420B6"/>
    <w:rsid w:val="00D42152"/>
    <w:rsid w:val="00D421FF"/>
    <w:rsid w:val="00D4245C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896"/>
    <w:rsid w:val="00D44BC9"/>
    <w:rsid w:val="00D458F5"/>
    <w:rsid w:val="00D45A17"/>
    <w:rsid w:val="00D45CB4"/>
    <w:rsid w:val="00D45F7D"/>
    <w:rsid w:val="00D4624F"/>
    <w:rsid w:val="00D463CA"/>
    <w:rsid w:val="00D4655D"/>
    <w:rsid w:val="00D46738"/>
    <w:rsid w:val="00D46DFA"/>
    <w:rsid w:val="00D47746"/>
    <w:rsid w:val="00D47C14"/>
    <w:rsid w:val="00D503AA"/>
    <w:rsid w:val="00D503ED"/>
    <w:rsid w:val="00D50502"/>
    <w:rsid w:val="00D506C6"/>
    <w:rsid w:val="00D50851"/>
    <w:rsid w:val="00D50A7F"/>
    <w:rsid w:val="00D50B24"/>
    <w:rsid w:val="00D50BB1"/>
    <w:rsid w:val="00D50E47"/>
    <w:rsid w:val="00D513CB"/>
    <w:rsid w:val="00D516D8"/>
    <w:rsid w:val="00D5176A"/>
    <w:rsid w:val="00D51893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1B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CBF"/>
    <w:rsid w:val="00D60F0A"/>
    <w:rsid w:val="00D612E4"/>
    <w:rsid w:val="00D61703"/>
    <w:rsid w:val="00D617C8"/>
    <w:rsid w:val="00D6183F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6D8"/>
    <w:rsid w:val="00D67717"/>
    <w:rsid w:val="00D67BB6"/>
    <w:rsid w:val="00D67DCC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F8"/>
    <w:rsid w:val="00D76586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203A"/>
    <w:rsid w:val="00D8211C"/>
    <w:rsid w:val="00D8241D"/>
    <w:rsid w:val="00D8268F"/>
    <w:rsid w:val="00D82BAF"/>
    <w:rsid w:val="00D83312"/>
    <w:rsid w:val="00D83459"/>
    <w:rsid w:val="00D83ABF"/>
    <w:rsid w:val="00D8406F"/>
    <w:rsid w:val="00D8440C"/>
    <w:rsid w:val="00D84865"/>
    <w:rsid w:val="00D84BDD"/>
    <w:rsid w:val="00D85011"/>
    <w:rsid w:val="00D850BB"/>
    <w:rsid w:val="00D852F3"/>
    <w:rsid w:val="00D853FA"/>
    <w:rsid w:val="00D8561A"/>
    <w:rsid w:val="00D85843"/>
    <w:rsid w:val="00D858CA"/>
    <w:rsid w:val="00D863FE"/>
    <w:rsid w:val="00D871BC"/>
    <w:rsid w:val="00D873E4"/>
    <w:rsid w:val="00D8754A"/>
    <w:rsid w:val="00D90150"/>
    <w:rsid w:val="00D905D1"/>
    <w:rsid w:val="00D9167E"/>
    <w:rsid w:val="00D91AB5"/>
    <w:rsid w:val="00D91C5B"/>
    <w:rsid w:val="00D91EAE"/>
    <w:rsid w:val="00D92038"/>
    <w:rsid w:val="00D928B5"/>
    <w:rsid w:val="00D92AF5"/>
    <w:rsid w:val="00D92FBD"/>
    <w:rsid w:val="00D930B8"/>
    <w:rsid w:val="00D934B5"/>
    <w:rsid w:val="00D93A08"/>
    <w:rsid w:val="00D93B11"/>
    <w:rsid w:val="00D93D52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6531"/>
    <w:rsid w:val="00DA6873"/>
    <w:rsid w:val="00DA695C"/>
    <w:rsid w:val="00DA6A93"/>
    <w:rsid w:val="00DA6BF2"/>
    <w:rsid w:val="00DA78D6"/>
    <w:rsid w:val="00DA7DB4"/>
    <w:rsid w:val="00DA7EB6"/>
    <w:rsid w:val="00DB0656"/>
    <w:rsid w:val="00DB0699"/>
    <w:rsid w:val="00DB0797"/>
    <w:rsid w:val="00DB1FCE"/>
    <w:rsid w:val="00DB2AA0"/>
    <w:rsid w:val="00DB2C5E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1A97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D84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E3F"/>
    <w:rsid w:val="00DC6F2C"/>
    <w:rsid w:val="00DC7139"/>
    <w:rsid w:val="00DC7176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537"/>
    <w:rsid w:val="00DE0546"/>
    <w:rsid w:val="00DE05DE"/>
    <w:rsid w:val="00DE0B00"/>
    <w:rsid w:val="00DE0C4A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3AF9"/>
    <w:rsid w:val="00DE3ED8"/>
    <w:rsid w:val="00DE3EEE"/>
    <w:rsid w:val="00DE4309"/>
    <w:rsid w:val="00DE49BB"/>
    <w:rsid w:val="00DE4FF4"/>
    <w:rsid w:val="00DE58A2"/>
    <w:rsid w:val="00DE5B6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8B7"/>
    <w:rsid w:val="00DE7982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5B97"/>
    <w:rsid w:val="00E05BFE"/>
    <w:rsid w:val="00E063A8"/>
    <w:rsid w:val="00E06515"/>
    <w:rsid w:val="00E06846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603"/>
    <w:rsid w:val="00E13711"/>
    <w:rsid w:val="00E138CF"/>
    <w:rsid w:val="00E13907"/>
    <w:rsid w:val="00E13933"/>
    <w:rsid w:val="00E13A00"/>
    <w:rsid w:val="00E13F05"/>
    <w:rsid w:val="00E14152"/>
    <w:rsid w:val="00E144A2"/>
    <w:rsid w:val="00E145A7"/>
    <w:rsid w:val="00E1483C"/>
    <w:rsid w:val="00E14B7A"/>
    <w:rsid w:val="00E15106"/>
    <w:rsid w:val="00E152B6"/>
    <w:rsid w:val="00E153EC"/>
    <w:rsid w:val="00E15D57"/>
    <w:rsid w:val="00E16982"/>
    <w:rsid w:val="00E16DD1"/>
    <w:rsid w:val="00E16FA2"/>
    <w:rsid w:val="00E174AD"/>
    <w:rsid w:val="00E174D4"/>
    <w:rsid w:val="00E17CED"/>
    <w:rsid w:val="00E208A7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58CE"/>
    <w:rsid w:val="00E2598A"/>
    <w:rsid w:val="00E259D9"/>
    <w:rsid w:val="00E25C63"/>
    <w:rsid w:val="00E2657E"/>
    <w:rsid w:val="00E2671A"/>
    <w:rsid w:val="00E2714E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3B7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55C"/>
    <w:rsid w:val="00E52768"/>
    <w:rsid w:val="00E531FA"/>
    <w:rsid w:val="00E53478"/>
    <w:rsid w:val="00E53638"/>
    <w:rsid w:val="00E538AF"/>
    <w:rsid w:val="00E53A0B"/>
    <w:rsid w:val="00E53F4A"/>
    <w:rsid w:val="00E53F74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213B"/>
    <w:rsid w:val="00E7228F"/>
    <w:rsid w:val="00E723DF"/>
    <w:rsid w:val="00E724D5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C2"/>
    <w:rsid w:val="00E77333"/>
    <w:rsid w:val="00E77AEB"/>
    <w:rsid w:val="00E77C81"/>
    <w:rsid w:val="00E77CD6"/>
    <w:rsid w:val="00E77FAB"/>
    <w:rsid w:val="00E801D9"/>
    <w:rsid w:val="00E80276"/>
    <w:rsid w:val="00E80645"/>
    <w:rsid w:val="00E813BF"/>
    <w:rsid w:val="00E81E88"/>
    <w:rsid w:val="00E81E97"/>
    <w:rsid w:val="00E81FC6"/>
    <w:rsid w:val="00E82042"/>
    <w:rsid w:val="00E82135"/>
    <w:rsid w:val="00E8282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F93"/>
    <w:rsid w:val="00E870D6"/>
    <w:rsid w:val="00E8743B"/>
    <w:rsid w:val="00E87683"/>
    <w:rsid w:val="00E87B7C"/>
    <w:rsid w:val="00E90417"/>
    <w:rsid w:val="00E90609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3089"/>
    <w:rsid w:val="00E93D3E"/>
    <w:rsid w:val="00E93D75"/>
    <w:rsid w:val="00E944E3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22"/>
    <w:rsid w:val="00E96B94"/>
    <w:rsid w:val="00E970B3"/>
    <w:rsid w:val="00E97151"/>
    <w:rsid w:val="00E973F1"/>
    <w:rsid w:val="00E977B0"/>
    <w:rsid w:val="00E97833"/>
    <w:rsid w:val="00E97AE9"/>
    <w:rsid w:val="00E97D04"/>
    <w:rsid w:val="00E97D80"/>
    <w:rsid w:val="00E97F23"/>
    <w:rsid w:val="00EA0350"/>
    <w:rsid w:val="00EA0917"/>
    <w:rsid w:val="00EA0C96"/>
    <w:rsid w:val="00EA11F6"/>
    <w:rsid w:val="00EA13B4"/>
    <w:rsid w:val="00EA1908"/>
    <w:rsid w:val="00EA1E9A"/>
    <w:rsid w:val="00EA2577"/>
    <w:rsid w:val="00EA2653"/>
    <w:rsid w:val="00EA286F"/>
    <w:rsid w:val="00EA3380"/>
    <w:rsid w:val="00EA37E6"/>
    <w:rsid w:val="00EA4C8D"/>
    <w:rsid w:val="00EA4EAC"/>
    <w:rsid w:val="00EA4FE9"/>
    <w:rsid w:val="00EA5AEB"/>
    <w:rsid w:val="00EA5B44"/>
    <w:rsid w:val="00EA5DAB"/>
    <w:rsid w:val="00EA6671"/>
    <w:rsid w:val="00EA673F"/>
    <w:rsid w:val="00EA6C68"/>
    <w:rsid w:val="00EA7494"/>
    <w:rsid w:val="00EA7981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C76"/>
    <w:rsid w:val="00EC1D65"/>
    <w:rsid w:val="00EC2399"/>
    <w:rsid w:val="00EC263D"/>
    <w:rsid w:val="00EC26B6"/>
    <w:rsid w:val="00EC2A4B"/>
    <w:rsid w:val="00EC2E2F"/>
    <w:rsid w:val="00EC34EA"/>
    <w:rsid w:val="00EC375A"/>
    <w:rsid w:val="00EC3F52"/>
    <w:rsid w:val="00EC4045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3551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3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C0"/>
    <w:rsid w:val="00EE6118"/>
    <w:rsid w:val="00EE6620"/>
    <w:rsid w:val="00EE73B0"/>
    <w:rsid w:val="00EE7750"/>
    <w:rsid w:val="00EE7B00"/>
    <w:rsid w:val="00EE7B7A"/>
    <w:rsid w:val="00EF041B"/>
    <w:rsid w:val="00EF0648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93E"/>
    <w:rsid w:val="00EF2D84"/>
    <w:rsid w:val="00EF30F1"/>
    <w:rsid w:val="00EF3344"/>
    <w:rsid w:val="00EF374F"/>
    <w:rsid w:val="00EF4122"/>
    <w:rsid w:val="00EF4317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77E4"/>
    <w:rsid w:val="00EF7B9A"/>
    <w:rsid w:val="00EF7C86"/>
    <w:rsid w:val="00EF7CA1"/>
    <w:rsid w:val="00EF7EB9"/>
    <w:rsid w:val="00F02053"/>
    <w:rsid w:val="00F02167"/>
    <w:rsid w:val="00F021CC"/>
    <w:rsid w:val="00F02514"/>
    <w:rsid w:val="00F0260A"/>
    <w:rsid w:val="00F02743"/>
    <w:rsid w:val="00F029AF"/>
    <w:rsid w:val="00F03789"/>
    <w:rsid w:val="00F03881"/>
    <w:rsid w:val="00F039B6"/>
    <w:rsid w:val="00F03B0F"/>
    <w:rsid w:val="00F03E3B"/>
    <w:rsid w:val="00F040BA"/>
    <w:rsid w:val="00F0460C"/>
    <w:rsid w:val="00F0467B"/>
    <w:rsid w:val="00F049E1"/>
    <w:rsid w:val="00F04FA4"/>
    <w:rsid w:val="00F0543B"/>
    <w:rsid w:val="00F0578E"/>
    <w:rsid w:val="00F05ACD"/>
    <w:rsid w:val="00F05E84"/>
    <w:rsid w:val="00F06FDA"/>
    <w:rsid w:val="00F07149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69F"/>
    <w:rsid w:val="00F1399A"/>
    <w:rsid w:val="00F13DBC"/>
    <w:rsid w:val="00F13FB1"/>
    <w:rsid w:val="00F1491D"/>
    <w:rsid w:val="00F14B27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113E"/>
    <w:rsid w:val="00F312AA"/>
    <w:rsid w:val="00F312C8"/>
    <w:rsid w:val="00F315F0"/>
    <w:rsid w:val="00F31B5F"/>
    <w:rsid w:val="00F31CBA"/>
    <w:rsid w:val="00F31EA8"/>
    <w:rsid w:val="00F3223F"/>
    <w:rsid w:val="00F32954"/>
    <w:rsid w:val="00F32ADD"/>
    <w:rsid w:val="00F32D38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16D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C84"/>
    <w:rsid w:val="00F42D85"/>
    <w:rsid w:val="00F430D3"/>
    <w:rsid w:val="00F43424"/>
    <w:rsid w:val="00F43587"/>
    <w:rsid w:val="00F439E0"/>
    <w:rsid w:val="00F43A74"/>
    <w:rsid w:val="00F43AB0"/>
    <w:rsid w:val="00F44CE5"/>
    <w:rsid w:val="00F452DA"/>
    <w:rsid w:val="00F45502"/>
    <w:rsid w:val="00F45763"/>
    <w:rsid w:val="00F45F92"/>
    <w:rsid w:val="00F467DD"/>
    <w:rsid w:val="00F46800"/>
    <w:rsid w:val="00F468E7"/>
    <w:rsid w:val="00F46EC2"/>
    <w:rsid w:val="00F46F4C"/>
    <w:rsid w:val="00F4752A"/>
    <w:rsid w:val="00F5046C"/>
    <w:rsid w:val="00F50479"/>
    <w:rsid w:val="00F504A8"/>
    <w:rsid w:val="00F5070C"/>
    <w:rsid w:val="00F5090B"/>
    <w:rsid w:val="00F50B9D"/>
    <w:rsid w:val="00F50C0A"/>
    <w:rsid w:val="00F51098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916"/>
    <w:rsid w:val="00F62D10"/>
    <w:rsid w:val="00F63872"/>
    <w:rsid w:val="00F64244"/>
    <w:rsid w:val="00F643DA"/>
    <w:rsid w:val="00F644B4"/>
    <w:rsid w:val="00F647DE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FEA"/>
    <w:rsid w:val="00F71187"/>
    <w:rsid w:val="00F72274"/>
    <w:rsid w:val="00F7232F"/>
    <w:rsid w:val="00F72A8F"/>
    <w:rsid w:val="00F72B57"/>
    <w:rsid w:val="00F72CCC"/>
    <w:rsid w:val="00F7304C"/>
    <w:rsid w:val="00F73099"/>
    <w:rsid w:val="00F735D2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0A"/>
    <w:rsid w:val="00F77C66"/>
    <w:rsid w:val="00F8011E"/>
    <w:rsid w:val="00F803ED"/>
    <w:rsid w:val="00F80A43"/>
    <w:rsid w:val="00F8111C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A77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5E58"/>
    <w:rsid w:val="00F96655"/>
    <w:rsid w:val="00F96859"/>
    <w:rsid w:val="00F96CA9"/>
    <w:rsid w:val="00F96D64"/>
    <w:rsid w:val="00F9743E"/>
    <w:rsid w:val="00FA0132"/>
    <w:rsid w:val="00FA0191"/>
    <w:rsid w:val="00FA06AA"/>
    <w:rsid w:val="00FA09F7"/>
    <w:rsid w:val="00FA0B67"/>
    <w:rsid w:val="00FA11CC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666"/>
    <w:rsid w:val="00FB581A"/>
    <w:rsid w:val="00FB5A74"/>
    <w:rsid w:val="00FB5BAC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1154"/>
    <w:rsid w:val="00FC1386"/>
    <w:rsid w:val="00FC1950"/>
    <w:rsid w:val="00FC19D2"/>
    <w:rsid w:val="00FC2384"/>
    <w:rsid w:val="00FC2B6A"/>
    <w:rsid w:val="00FC3049"/>
    <w:rsid w:val="00FC3202"/>
    <w:rsid w:val="00FC32CD"/>
    <w:rsid w:val="00FC33C8"/>
    <w:rsid w:val="00FC3B6D"/>
    <w:rsid w:val="00FC3C07"/>
    <w:rsid w:val="00FC3C61"/>
    <w:rsid w:val="00FC3D16"/>
    <w:rsid w:val="00FC4958"/>
    <w:rsid w:val="00FC49D8"/>
    <w:rsid w:val="00FC50AA"/>
    <w:rsid w:val="00FC53BA"/>
    <w:rsid w:val="00FC53D5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712D"/>
    <w:rsid w:val="00FC723D"/>
    <w:rsid w:val="00FC7366"/>
    <w:rsid w:val="00FC7794"/>
    <w:rsid w:val="00FC784E"/>
    <w:rsid w:val="00FC7B1C"/>
    <w:rsid w:val="00FC7DD3"/>
    <w:rsid w:val="00FC7F2B"/>
    <w:rsid w:val="00FD0290"/>
    <w:rsid w:val="00FD0702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1F14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CCE"/>
    <w:rsid w:val="00FF0056"/>
    <w:rsid w:val="00FF0941"/>
    <w:rsid w:val="00FF09F1"/>
    <w:rsid w:val="00FF10BE"/>
    <w:rsid w:val="00FF1670"/>
    <w:rsid w:val="00FF1ED4"/>
    <w:rsid w:val="00FF20F7"/>
    <w:rsid w:val="00FF22E3"/>
    <w:rsid w:val="00FF2663"/>
    <w:rsid w:val="00FF26DD"/>
    <w:rsid w:val="00FF2984"/>
    <w:rsid w:val="00FF2BB9"/>
    <w:rsid w:val="00FF2DB7"/>
    <w:rsid w:val="00FF30E4"/>
    <w:rsid w:val="00FF3229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5C2DBD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1124</Words>
  <Characters>6407</Characters>
  <Application>Microsoft Office Word</Application>
  <DocSecurity>0</DocSecurity>
  <Lines>53</Lines>
  <Paragraphs>15</Paragraphs>
  <ScaleCrop>false</ScaleCrop>
  <Company>考試院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3</cp:revision>
  <cp:lastPrinted>2023-12-08T06:21:00Z</cp:lastPrinted>
  <dcterms:created xsi:type="dcterms:W3CDTF">2023-12-11T08:18:00Z</dcterms:created>
  <dcterms:modified xsi:type="dcterms:W3CDTF">2023-12-11T08:19:00Z</dcterms:modified>
</cp:coreProperties>
</file>