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5CDF86C6"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CB78B1">
        <w:rPr>
          <w:rFonts w:ascii="標楷體" w:hAnsi="標楷體"/>
          <w:color w:val="000000" w:themeColor="text1"/>
          <w:sz w:val="36"/>
          <w:szCs w:val="36"/>
        </w:rPr>
        <w:t>3</w:t>
      </w:r>
      <w:r w:rsidRPr="00D00091">
        <w:rPr>
          <w:rFonts w:ascii="標楷體" w:hAnsi="標楷體"/>
          <w:color w:val="000000" w:themeColor="text1"/>
          <w:sz w:val="36"/>
          <w:szCs w:val="36"/>
        </w:rPr>
        <w:t>次會議</w:t>
      </w:r>
      <w:r w:rsidR="00C970C9">
        <w:rPr>
          <w:rFonts w:ascii="標楷體" w:hAnsi="標楷體" w:hint="eastAsia"/>
          <w:color w:val="000000" w:themeColor="text1"/>
          <w:sz w:val="36"/>
          <w:szCs w:val="36"/>
        </w:rPr>
        <w:t>紀錄</w:t>
      </w:r>
    </w:p>
    <w:p w14:paraId="13F1D682" w14:textId="78EBCA04" w:rsidR="00E13711" w:rsidRPr="00D00091" w:rsidRDefault="00E13711" w:rsidP="006A12AF">
      <w:pPr>
        <w:pStyle w:val="ae"/>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150317">
        <w:rPr>
          <w:rFonts w:ascii="標楷體" w:hAnsi="標楷體" w:hint="eastAsia"/>
          <w:color w:val="000000" w:themeColor="text1"/>
          <w:szCs w:val="32"/>
        </w:rPr>
        <w:t>3</w:t>
      </w:r>
      <w:r w:rsidRPr="00D00091">
        <w:rPr>
          <w:rFonts w:ascii="標楷體" w:hAnsi="標楷體"/>
          <w:color w:val="000000" w:themeColor="text1"/>
          <w:szCs w:val="32"/>
        </w:rPr>
        <w:t>年</w:t>
      </w:r>
      <w:r w:rsidR="00CB78B1">
        <w:rPr>
          <w:rFonts w:ascii="標楷體" w:hAnsi="標楷體"/>
          <w:color w:val="000000" w:themeColor="text1"/>
          <w:szCs w:val="32"/>
        </w:rPr>
        <w:t>2</w:t>
      </w:r>
      <w:r w:rsidRPr="00D00091">
        <w:rPr>
          <w:rFonts w:ascii="標楷體" w:hAnsi="標楷體"/>
          <w:color w:val="000000" w:themeColor="text1"/>
          <w:szCs w:val="32"/>
        </w:rPr>
        <w:t>月</w:t>
      </w:r>
      <w:r w:rsidR="00CB78B1">
        <w:rPr>
          <w:rFonts w:ascii="標楷體" w:hAnsi="標楷體" w:hint="eastAsia"/>
          <w:color w:val="000000" w:themeColor="text1"/>
          <w:szCs w:val="32"/>
        </w:rPr>
        <w:t>1</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p>
    <w:p w14:paraId="3FBF03EE" w14:textId="241964EC" w:rsidR="00E13711" w:rsidRDefault="00E13711" w:rsidP="006A12AF">
      <w:pPr>
        <w:pStyle w:val="ae"/>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565ADAA9" w14:textId="1E88896D" w:rsidR="005B4CE9" w:rsidRPr="0053145F" w:rsidRDefault="005B4CE9" w:rsidP="006A12AF">
      <w:pPr>
        <w:tabs>
          <w:tab w:val="left" w:pos="5400"/>
        </w:tabs>
        <w:kinsoku w:val="0"/>
        <w:overflowPunct w:val="0"/>
        <w:ind w:leftChars="-4" w:left="1260" w:rightChars="-67" w:right="-228" w:hangingChars="398" w:hanging="1274"/>
        <w:jc w:val="both"/>
        <w:rPr>
          <w:rFonts w:ascii="標楷體" w:hAnsi="標楷體"/>
          <w:sz w:val="32"/>
          <w:szCs w:val="32"/>
        </w:rPr>
      </w:pPr>
      <w:r w:rsidRPr="0090689B">
        <w:rPr>
          <w:rFonts w:ascii="標楷體" w:hAnsi="標楷體"/>
          <w:color w:val="000000"/>
          <w:sz w:val="32"/>
          <w:szCs w:val="32"/>
        </w:rPr>
        <w:t>出席者：</w:t>
      </w:r>
      <w:bookmarkStart w:id="0" w:name="_Hlk127432309"/>
      <w:r w:rsidRPr="0090689B">
        <w:rPr>
          <w:rFonts w:ascii="標楷體" w:hAnsi="標楷體" w:cs="Arial" w:hint="eastAsia"/>
          <w:sz w:val="32"/>
          <w:szCs w:val="32"/>
        </w:rPr>
        <w:t xml:space="preserve">黃榮村  </w:t>
      </w:r>
      <w:r w:rsidRPr="0090689B">
        <w:rPr>
          <w:rFonts w:ascii="標楷體" w:hAnsi="標楷體" w:hint="eastAsia"/>
          <w:color w:val="000000"/>
          <w:sz w:val="32"/>
          <w:szCs w:val="32"/>
        </w:rPr>
        <w:t>周弘憲</w:t>
      </w:r>
      <w:bookmarkEnd w:id="0"/>
      <w:r w:rsidRPr="0090689B">
        <w:rPr>
          <w:rFonts w:ascii="標楷體" w:hAnsi="標楷體" w:hint="eastAsia"/>
          <w:color w:val="000000"/>
          <w:sz w:val="32"/>
          <w:szCs w:val="32"/>
        </w:rPr>
        <w:t xml:space="preserve">  </w:t>
      </w:r>
      <w:r w:rsidR="00071696" w:rsidRPr="0053145F">
        <w:rPr>
          <w:rFonts w:ascii="標楷體" w:hAnsi="標楷體" w:hint="eastAsia"/>
          <w:sz w:val="32"/>
          <w:szCs w:val="32"/>
        </w:rPr>
        <w:t>楊雅惠</w:t>
      </w:r>
      <w:r w:rsidRPr="0053145F">
        <w:rPr>
          <w:rFonts w:ascii="標楷體" w:hAnsi="標楷體" w:cs="Arial" w:hint="eastAsia"/>
          <w:sz w:val="32"/>
          <w:szCs w:val="32"/>
        </w:rPr>
        <w:t xml:space="preserve">  </w:t>
      </w:r>
      <w:r w:rsidR="00071696" w:rsidRPr="0053145F">
        <w:rPr>
          <w:rFonts w:ascii="標楷體" w:hAnsi="標楷體" w:hint="eastAsia"/>
          <w:sz w:val="32"/>
          <w:szCs w:val="32"/>
        </w:rPr>
        <w:t>伊萬</w:t>
      </w:r>
      <w:proofErr w:type="gramStart"/>
      <w:r w:rsidR="00071696" w:rsidRPr="0053145F">
        <w:rPr>
          <w:rFonts w:ascii="標楷體" w:hAnsi="標楷體" w:hint="eastAsia"/>
          <w:sz w:val="32"/>
          <w:szCs w:val="32"/>
        </w:rPr>
        <w:t>•</w:t>
      </w:r>
      <w:proofErr w:type="gramEnd"/>
      <w:r w:rsidR="00071696" w:rsidRPr="0053145F">
        <w:rPr>
          <w:rFonts w:ascii="標楷體" w:hAnsi="標楷體" w:hint="eastAsia"/>
          <w:sz w:val="32"/>
          <w:szCs w:val="32"/>
        </w:rPr>
        <w:t>納威</w:t>
      </w:r>
      <w:r w:rsidRPr="0053145F">
        <w:rPr>
          <w:rFonts w:ascii="標楷體" w:hAnsi="標楷體" w:cs="Arial" w:hint="eastAsia"/>
          <w:sz w:val="32"/>
          <w:szCs w:val="32"/>
        </w:rPr>
        <w:t xml:space="preserve">  </w:t>
      </w:r>
      <w:r w:rsidR="0053145F" w:rsidRPr="0053145F">
        <w:rPr>
          <w:rFonts w:ascii="標楷體" w:hAnsi="標楷體" w:cs="Arial" w:hint="eastAsia"/>
          <w:sz w:val="32"/>
          <w:szCs w:val="32"/>
        </w:rPr>
        <w:t xml:space="preserve">    </w:t>
      </w:r>
      <w:r w:rsidRPr="0053145F">
        <w:rPr>
          <w:rFonts w:ascii="標楷體" w:hAnsi="標楷體" w:hint="eastAsia"/>
          <w:sz w:val="32"/>
          <w:szCs w:val="32"/>
        </w:rPr>
        <w:t xml:space="preserve">何怡澄　</w:t>
      </w:r>
    </w:p>
    <w:p w14:paraId="768364A0" w14:textId="411F6284" w:rsidR="005B4CE9" w:rsidRPr="0053145F" w:rsidRDefault="005B4CE9" w:rsidP="006A12AF">
      <w:pPr>
        <w:tabs>
          <w:tab w:val="left" w:pos="5400"/>
        </w:tabs>
        <w:kinsoku w:val="0"/>
        <w:overflowPunct w:val="0"/>
        <w:ind w:leftChars="-4" w:left="1260" w:rightChars="-67" w:right="-228" w:hangingChars="398" w:hanging="1274"/>
        <w:jc w:val="both"/>
        <w:rPr>
          <w:rFonts w:ascii="標楷體" w:hAnsi="標楷體"/>
          <w:sz w:val="32"/>
          <w:szCs w:val="32"/>
        </w:rPr>
      </w:pPr>
      <w:r w:rsidRPr="0053145F">
        <w:rPr>
          <w:rFonts w:ascii="標楷體" w:hAnsi="標楷體" w:hint="eastAsia"/>
          <w:sz w:val="32"/>
          <w:szCs w:val="32"/>
        </w:rPr>
        <w:t xml:space="preserve">      　</w:t>
      </w:r>
      <w:r w:rsidR="00071696" w:rsidRPr="0053145F">
        <w:rPr>
          <w:rFonts w:ascii="標楷體" w:hAnsi="標楷體" w:hint="eastAsia"/>
          <w:sz w:val="32"/>
          <w:szCs w:val="32"/>
        </w:rPr>
        <w:t xml:space="preserve">王秀紅  </w:t>
      </w:r>
      <w:r w:rsidRPr="0053145F">
        <w:rPr>
          <w:rFonts w:ascii="標楷體" w:hAnsi="標楷體" w:cs="Arial" w:hint="eastAsia"/>
          <w:sz w:val="32"/>
          <w:szCs w:val="32"/>
        </w:rPr>
        <w:t xml:space="preserve">陳錦生  </w:t>
      </w:r>
      <w:r w:rsidR="00071696" w:rsidRPr="0053145F">
        <w:rPr>
          <w:rFonts w:ascii="標楷體" w:hAnsi="標楷體" w:cs="Arial" w:hint="eastAsia"/>
          <w:sz w:val="32"/>
          <w:szCs w:val="32"/>
        </w:rPr>
        <w:t xml:space="preserve">姚立德  周蓮香  </w:t>
      </w:r>
      <w:r w:rsidRPr="0053145F">
        <w:rPr>
          <w:rFonts w:ascii="標楷體" w:hAnsi="標楷體" w:hint="eastAsia"/>
          <w:sz w:val="32"/>
          <w:szCs w:val="32"/>
        </w:rPr>
        <w:t xml:space="preserve">陳慈陽  </w:t>
      </w:r>
      <w:bookmarkStart w:id="1" w:name="_Hlk123203900"/>
      <w:r w:rsidR="0053145F" w:rsidRPr="0053145F">
        <w:rPr>
          <w:rFonts w:ascii="標楷體" w:hAnsi="標楷體" w:hint="eastAsia"/>
          <w:sz w:val="32"/>
          <w:szCs w:val="32"/>
        </w:rPr>
        <w:t>許舒翔</w:t>
      </w:r>
    </w:p>
    <w:p w14:paraId="29B84929" w14:textId="0B4C08A6" w:rsidR="005B4CE9" w:rsidRPr="0090689B" w:rsidRDefault="005B4CE9" w:rsidP="006A12AF">
      <w:pPr>
        <w:tabs>
          <w:tab w:val="left" w:pos="5400"/>
        </w:tabs>
        <w:kinsoku w:val="0"/>
        <w:overflowPunct w:val="0"/>
        <w:ind w:leftChars="-4" w:left="1260" w:rightChars="-67" w:right="-228" w:hangingChars="398" w:hanging="1274"/>
        <w:jc w:val="both"/>
        <w:rPr>
          <w:rFonts w:ascii="標楷體" w:hAnsi="標楷體"/>
          <w:sz w:val="32"/>
          <w:szCs w:val="32"/>
        </w:rPr>
      </w:pPr>
      <w:r w:rsidRPr="0090689B">
        <w:rPr>
          <w:rFonts w:ascii="標楷體" w:hAnsi="標楷體" w:hint="eastAsia"/>
          <w:sz w:val="32"/>
          <w:szCs w:val="32"/>
        </w:rPr>
        <w:t xml:space="preserve"> </w:t>
      </w:r>
      <w:r w:rsidRPr="0090689B">
        <w:rPr>
          <w:rFonts w:ascii="標楷體" w:hAnsi="標楷體" w:hint="eastAsia"/>
          <w:color w:val="C00000"/>
          <w:sz w:val="32"/>
          <w:szCs w:val="32"/>
        </w:rPr>
        <w:t xml:space="preserve">       </w:t>
      </w:r>
      <w:r w:rsidRPr="0090689B">
        <w:rPr>
          <w:rFonts w:ascii="標楷體" w:hAnsi="標楷體" w:hint="eastAsia"/>
          <w:sz w:val="32"/>
          <w:szCs w:val="32"/>
        </w:rPr>
        <w:t>周志宏</w:t>
      </w:r>
      <w:bookmarkEnd w:id="1"/>
      <w:r w:rsidRPr="0090689B">
        <w:rPr>
          <w:rFonts w:ascii="標楷體" w:hAnsi="標楷體" w:hint="eastAsia"/>
          <w:sz w:val="32"/>
          <w:szCs w:val="32"/>
        </w:rPr>
        <w:t xml:space="preserve">　</w:t>
      </w:r>
      <w:r w:rsidRPr="0090689B">
        <w:rPr>
          <w:rFonts w:ascii="標楷體" w:hAnsi="標楷體"/>
          <w:sz w:val="32"/>
          <w:szCs w:val="32"/>
        </w:rPr>
        <w:t>郝培芝</w:t>
      </w:r>
    </w:p>
    <w:p w14:paraId="51482A99" w14:textId="78EE7E0A" w:rsidR="00F704F9" w:rsidRDefault="005B4CE9" w:rsidP="009F6D20">
      <w:pPr>
        <w:tabs>
          <w:tab w:val="left" w:pos="5400"/>
        </w:tabs>
        <w:kinsoku w:val="0"/>
        <w:overflowPunct w:val="0"/>
        <w:ind w:left="1280" w:hangingChars="400" w:hanging="1280"/>
        <w:jc w:val="both"/>
        <w:rPr>
          <w:rFonts w:ascii="標楷體" w:hAnsi="標楷體"/>
          <w:kern w:val="0"/>
          <w:sz w:val="32"/>
          <w:szCs w:val="32"/>
        </w:rPr>
      </w:pPr>
      <w:r w:rsidRPr="0090689B">
        <w:rPr>
          <w:rFonts w:ascii="標楷體" w:hAnsi="標楷體" w:hint="eastAsia"/>
          <w:color w:val="000000"/>
          <w:kern w:val="0"/>
          <w:sz w:val="32"/>
          <w:szCs w:val="32"/>
        </w:rPr>
        <w:t>列席</w:t>
      </w:r>
      <w:r w:rsidRPr="0090689B">
        <w:rPr>
          <w:rFonts w:ascii="標楷體" w:hAnsi="標楷體"/>
          <w:color w:val="000000"/>
          <w:kern w:val="0"/>
          <w:sz w:val="32"/>
          <w:szCs w:val="32"/>
        </w:rPr>
        <w:t>者：</w:t>
      </w:r>
      <w:r w:rsidRPr="00735FD2">
        <w:rPr>
          <w:rFonts w:ascii="標楷體" w:hAnsi="標楷體" w:hint="eastAsia"/>
          <w:kern w:val="0"/>
          <w:sz w:val="32"/>
          <w:szCs w:val="32"/>
        </w:rPr>
        <w:t>張秋元</w:t>
      </w:r>
      <w:r>
        <w:rPr>
          <w:rFonts w:ascii="標楷體" w:hAnsi="標楷體" w:hint="eastAsia"/>
          <w:kern w:val="0"/>
          <w:sz w:val="32"/>
          <w:szCs w:val="32"/>
        </w:rPr>
        <w:t xml:space="preserve">  </w:t>
      </w:r>
      <w:r w:rsidRPr="0090689B">
        <w:rPr>
          <w:rFonts w:ascii="標楷體" w:hAnsi="標楷體" w:hint="eastAsia"/>
          <w:kern w:val="0"/>
          <w:sz w:val="32"/>
          <w:szCs w:val="32"/>
        </w:rPr>
        <w:t xml:space="preserve">李隆盛  劉約蘭  </w:t>
      </w:r>
      <w:proofErr w:type="gramStart"/>
      <w:r w:rsidRPr="0090689B">
        <w:rPr>
          <w:rFonts w:ascii="標楷體" w:hAnsi="標楷體" w:hint="eastAsia"/>
          <w:kern w:val="0"/>
          <w:sz w:val="32"/>
          <w:szCs w:val="32"/>
        </w:rPr>
        <w:t>朱楠賢</w:t>
      </w:r>
      <w:proofErr w:type="gramEnd"/>
      <w:r w:rsidRPr="0090689B">
        <w:rPr>
          <w:rFonts w:ascii="標楷體" w:hAnsi="標楷體" w:hint="eastAsia"/>
          <w:kern w:val="0"/>
          <w:sz w:val="32"/>
          <w:szCs w:val="32"/>
        </w:rPr>
        <w:t xml:space="preserve">  王</w:t>
      </w:r>
      <w:r>
        <w:rPr>
          <w:rFonts w:ascii="標楷體" w:hAnsi="標楷體" w:hint="eastAsia"/>
          <w:kern w:val="0"/>
          <w:sz w:val="32"/>
          <w:szCs w:val="32"/>
        </w:rPr>
        <w:t xml:space="preserve">  </w:t>
      </w:r>
      <w:r w:rsidRPr="0090689B">
        <w:rPr>
          <w:rFonts w:ascii="標楷體" w:hAnsi="標楷體" w:hint="eastAsia"/>
          <w:kern w:val="0"/>
          <w:sz w:val="32"/>
          <w:szCs w:val="32"/>
        </w:rPr>
        <w:t xml:space="preserve">玉 </w:t>
      </w:r>
      <w:r>
        <w:rPr>
          <w:rFonts w:ascii="標楷體" w:hAnsi="標楷體" w:hint="eastAsia"/>
          <w:kern w:val="0"/>
          <w:sz w:val="32"/>
          <w:szCs w:val="32"/>
        </w:rPr>
        <w:t xml:space="preserve"> </w:t>
      </w:r>
      <w:r w:rsidRPr="0090689B">
        <w:rPr>
          <w:rFonts w:ascii="標楷體" w:hAnsi="標楷體" w:hint="eastAsia"/>
          <w:kern w:val="0"/>
          <w:sz w:val="32"/>
          <w:szCs w:val="32"/>
        </w:rPr>
        <w:t xml:space="preserve">呂建德  </w:t>
      </w:r>
    </w:p>
    <w:p w14:paraId="0515461E" w14:textId="6B68AA22" w:rsidR="005B4CE9" w:rsidRDefault="00F704F9" w:rsidP="009F6D20">
      <w:pPr>
        <w:tabs>
          <w:tab w:val="left" w:pos="5400"/>
        </w:tabs>
        <w:kinsoku w:val="0"/>
        <w:overflowPunct w:val="0"/>
        <w:ind w:left="1280" w:hangingChars="400" w:hanging="1280"/>
        <w:jc w:val="both"/>
        <w:rPr>
          <w:rFonts w:ascii="標楷體" w:hAnsi="標楷體" w:cs="Arial"/>
          <w:sz w:val="32"/>
          <w:szCs w:val="32"/>
        </w:rPr>
      </w:pPr>
      <w:r>
        <w:rPr>
          <w:rFonts w:ascii="標楷體" w:hAnsi="標楷體" w:hint="eastAsia"/>
          <w:kern w:val="0"/>
          <w:sz w:val="32"/>
          <w:szCs w:val="32"/>
        </w:rPr>
        <w:t xml:space="preserve">        </w:t>
      </w:r>
      <w:r w:rsidR="005B4CE9" w:rsidRPr="007966B5">
        <w:rPr>
          <w:rFonts w:ascii="標楷體" w:hAnsi="標楷體" w:hint="eastAsia"/>
          <w:kern w:val="0"/>
          <w:sz w:val="32"/>
          <w:szCs w:val="32"/>
        </w:rPr>
        <w:t>許秀春</w:t>
      </w:r>
    </w:p>
    <w:p w14:paraId="4DCE8636" w14:textId="2812FF73" w:rsidR="00D81428" w:rsidRDefault="00D81428" w:rsidP="006A12AF">
      <w:pPr>
        <w:kinsoku w:val="0"/>
        <w:overflowPunct w:val="0"/>
        <w:spacing w:beforeLines="50" w:before="240" w:afterLines="50" w:after="240"/>
        <w:jc w:val="both"/>
        <w:textAlignment w:val="baseline"/>
        <w:rPr>
          <w:rFonts w:ascii="標楷體" w:hAnsi="標楷體"/>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Pr>
          <w:rFonts w:ascii="標楷體" w:hAnsi="標楷體" w:cs="Arial" w:hint="eastAsia"/>
          <w:sz w:val="32"/>
          <w:szCs w:val="32"/>
        </w:rPr>
        <w:t>吳新興</w:t>
      </w:r>
      <w:r>
        <w:rPr>
          <w:rFonts w:ascii="標楷體" w:hAnsi="標楷體" w:hint="eastAsia"/>
          <w:sz w:val="32"/>
          <w:szCs w:val="32"/>
        </w:rPr>
        <w:t>公</w:t>
      </w:r>
      <w:r w:rsidRPr="002A734B">
        <w:rPr>
          <w:rFonts w:ascii="標楷體" w:hAnsi="標楷體" w:hint="eastAsia"/>
          <w:sz w:val="32"/>
          <w:szCs w:val="32"/>
        </w:rPr>
        <w:t>假</w:t>
      </w:r>
    </w:p>
    <w:p w14:paraId="278EB767" w14:textId="65CFE8DE" w:rsidR="00F704F9" w:rsidRPr="00F704F9" w:rsidRDefault="00F704F9" w:rsidP="00F704F9">
      <w:pPr>
        <w:kinsoku w:val="0"/>
        <w:overflowPunct w:val="0"/>
        <w:spacing w:beforeLines="100" w:before="480" w:afterLines="50" w:after="240"/>
        <w:jc w:val="both"/>
        <w:textAlignment w:val="baseline"/>
        <w:rPr>
          <w:rFonts w:ascii="標楷體" w:hAnsi="標楷體" w:cs="Arial"/>
          <w:color w:val="000000"/>
          <w:sz w:val="32"/>
          <w:szCs w:val="32"/>
        </w:rPr>
      </w:pPr>
      <w:r w:rsidRPr="00F704F9">
        <w:rPr>
          <w:rFonts w:ascii="標楷體" w:hAnsi="標楷體" w:cs="Arial"/>
          <w:color w:val="000000"/>
          <w:sz w:val="32"/>
          <w:szCs w:val="32"/>
        </w:rPr>
        <w:fldChar w:fldCharType="begin"/>
      </w:r>
      <w:r w:rsidRPr="00F704F9">
        <w:rPr>
          <w:rFonts w:ascii="標楷體" w:hAnsi="標楷體" w:cs="Arial"/>
          <w:color w:val="000000"/>
          <w:sz w:val="32"/>
          <w:szCs w:val="32"/>
        </w:rPr>
        <w:instrText xml:space="preserve"> eq \o(\s\up  8(列席者),\s\do  7(請　假))</w:instrText>
      </w:r>
      <w:r w:rsidRPr="00F704F9">
        <w:rPr>
          <w:rFonts w:ascii="標楷體" w:hAnsi="標楷體" w:cs="Arial"/>
          <w:color w:val="000000"/>
          <w:sz w:val="32"/>
          <w:szCs w:val="32"/>
        </w:rPr>
        <w:fldChar w:fldCharType="end"/>
      </w:r>
      <w:r w:rsidRPr="00F704F9">
        <w:rPr>
          <w:rFonts w:ascii="標楷體" w:hAnsi="標楷體" w:cs="Arial"/>
          <w:color w:val="000000"/>
          <w:sz w:val="32"/>
          <w:szCs w:val="32"/>
        </w:rPr>
        <w:t>：</w:t>
      </w:r>
      <w:r w:rsidRPr="00F704F9">
        <w:rPr>
          <w:rFonts w:ascii="標楷體" w:hAnsi="標楷體" w:cs="Arial" w:hint="eastAsia"/>
          <w:color w:val="000000"/>
          <w:sz w:val="32"/>
          <w:szCs w:val="32"/>
        </w:rPr>
        <w:t>劉建忻</w:t>
      </w:r>
      <w:r>
        <w:rPr>
          <w:rFonts w:ascii="標楷體" w:hAnsi="標楷體" w:cs="Arial" w:hint="eastAsia"/>
          <w:color w:val="000000"/>
          <w:sz w:val="32"/>
          <w:szCs w:val="32"/>
        </w:rPr>
        <w:t>休</w:t>
      </w:r>
      <w:r w:rsidRPr="00F704F9">
        <w:rPr>
          <w:rFonts w:ascii="標楷體" w:hAnsi="標楷體" w:cs="Arial" w:hint="eastAsia"/>
          <w:color w:val="000000"/>
          <w:sz w:val="32"/>
          <w:szCs w:val="32"/>
        </w:rPr>
        <w:t>假</w:t>
      </w:r>
    </w:p>
    <w:p w14:paraId="690EA138" w14:textId="1C009EB3" w:rsidR="005B4CE9" w:rsidRPr="0090689B" w:rsidRDefault="005B4CE9" w:rsidP="009F6D20">
      <w:pPr>
        <w:kinsoku w:val="0"/>
        <w:overflowPunct w:val="0"/>
        <w:jc w:val="both"/>
        <w:textAlignment w:val="baseline"/>
        <w:rPr>
          <w:rFonts w:ascii="標楷體" w:hAnsi="標楷體"/>
          <w:sz w:val="32"/>
          <w:szCs w:val="32"/>
        </w:rPr>
      </w:pPr>
      <w:r w:rsidRPr="0090689B">
        <w:rPr>
          <w:rFonts w:ascii="標楷體" w:hAnsi="標楷體"/>
          <w:spacing w:val="-4"/>
          <w:sz w:val="32"/>
          <w:szCs w:val="32"/>
        </w:rPr>
        <w:t>主　席：</w:t>
      </w:r>
      <w:r w:rsidRPr="0090689B">
        <w:rPr>
          <w:rFonts w:ascii="標楷體" w:hAnsi="標楷體" w:hint="eastAsia"/>
          <w:spacing w:val="-4"/>
          <w:sz w:val="32"/>
          <w:szCs w:val="32"/>
        </w:rPr>
        <w:t>黃榮村</w:t>
      </w:r>
    </w:p>
    <w:p w14:paraId="714BCEF6" w14:textId="1C9E9783" w:rsidR="005B4CE9" w:rsidRPr="0090689B" w:rsidRDefault="005B4CE9" w:rsidP="009F6D20">
      <w:pPr>
        <w:kinsoku w:val="0"/>
        <w:overflowPunct w:val="0"/>
        <w:textAlignment w:val="baseline"/>
        <w:rPr>
          <w:rFonts w:ascii="標楷體" w:hAnsi="標楷體"/>
          <w:spacing w:val="-4"/>
          <w:sz w:val="32"/>
          <w:szCs w:val="32"/>
        </w:rPr>
      </w:pPr>
      <w:r w:rsidRPr="0090689B">
        <w:rPr>
          <w:rFonts w:ascii="標楷體" w:hAnsi="標楷體"/>
          <w:spacing w:val="-4"/>
          <w:sz w:val="32"/>
          <w:szCs w:val="32"/>
        </w:rPr>
        <w:t>秘書長：</w:t>
      </w:r>
      <w:r w:rsidR="009F6D20" w:rsidRPr="00F5659F">
        <w:rPr>
          <w:rFonts w:ascii="標楷體" w:hAnsi="標楷體" w:hint="eastAsia"/>
          <w:kern w:val="0"/>
          <w:sz w:val="32"/>
          <w:szCs w:val="32"/>
        </w:rPr>
        <w:t>劉建忻</w:t>
      </w:r>
      <w:r w:rsidR="009F6D20" w:rsidRPr="00F5659F">
        <w:rPr>
          <w:rFonts w:ascii="標楷體" w:hAnsi="標楷體" w:hint="eastAsia"/>
          <w:spacing w:val="-20"/>
          <w:sz w:val="32"/>
          <w:szCs w:val="32"/>
        </w:rPr>
        <w:t>（</w:t>
      </w:r>
      <w:r w:rsidR="009F6D20" w:rsidRPr="00FA15AE">
        <w:rPr>
          <w:rFonts w:ascii="標楷體" w:hAnsi="標楷體" w:hint="eastAsia"/>
          <w:kern w:val="0"/>
          <w:sz w:val="32"/>
          <w:szCs w:val="32"/>
        </w:rPr>
        <w:t>張秋元</w:t>
      </w:r>
      <w:r w:rsidR="009F6D20" w:rsidRPr="00F5659F">
        <w:rPr>
          <w:rFonts w:ascii="標楷體" w:hAnsi="標楷體" w:hint="eastAsia"/>
          <w:spacing w:val="-20"/>
          <w:sz w:val="20"/>
        </w:rPr>
        <w:t>代</w:t>
      </w:r>
      <w:r w:rsidR="009F6D20" w:rsidRPr="00F5659F">
        <w:rPr>
          <w:rFonts w:ascii="標楷體" w:hAnsi="標楷體" w:hint="eastAsia"/>
          <w:spacing w:val="-20"/>
          <w:sz w:val="32"/>
          <w:szCs w:val="32"/>
        </w:rPr>
        <w:t>）</w:t>
      </w:r>
      <w:r w:rsidR="009F6D20" w:rsidRPr="004877F7">
        <w:rPr>
          <w:rFonts w:ascii="標楷體" w:hAnsi="標楷體"/>
          <w:spacing w:val="-4"/>
          <w:sz w:val="32"/>
          <w:szCs w:val="32"/>
        </w:rPr>
        <w:t xml:space="preserve">     </w:t>
      </w:r>
      <w:r w:rsidR="009F6D20">
        <w:rPr>
          <w:rFonts w:ascii="標楷體" w:hAnsi="標楷體" w:hint="eastAsia"/>
          <w:spacing w:val="-4"/>
          <w:sz w:val="32"/>
          <w:szCs w:val="32"/>
        </w:rPr>
        <w:t xml:space="preserve"> </w:t>
      </w:r>
      <w:r w:rsidRPr="0090689B">
        <w:rPr>
          <w:rFonts w:ascii="標楷體" w:hAnsi="標楷體"/>
          <w:spacing w:val="-4"/>
          <w:sz w:val="32"/>
          <w:szCs w:val="32"/>
        </w:rPr>
        <w:t xml:space="preserve">  </w:t>
      </w:r>
      <w:r w:rsidRPr="0090689B">
        <w:rPr>
          <w:rFonts w:ascii="標楷體" w:hAnsi="標楷體" w:hint="eastAsia"/>
          <w:spacing w:val="-4"/>
          <w:sz w:val="32"/>
          <w:szCs w:val="32"/>
        </w:rPr>
        <w:t xml:space="preserve">        </w:t>
      </w:r>
      <w:r>
        <w:rPr>
          <w:rFonts w:ascii="標楷體" w:hAnsi="標楷體" w:hint="eastAsia"/>
          <w:spacing w:val="-4"/>
          <w:sz w:val="32"/>
          <w:szCs w:val="32"/>
        </w:rPr>
        <w:t xml:space="preserve"> </w:t>
      </w:r>
      <w:r w:rsidRPr="0090689B">
        <w:rPr>
          <w:rFonts w:ascii="標楷體" w:hAnsi="標楷體" w:hint="eastAsia"/>
          <w:spacing w:val="-4"/>
          <w:sz w:val="32"/>
          <w:szCs w:val="32"/>
        </w:rPr>
        <w:t>紀</w:t>
      </w:r>
      <w:r w:rsidRPr="0090689B">
        <w:rPr>
          <w:rFonts w:ascii="標楷體" w:hAnsi="標楷體"/>
          <w:spacing w:val="-4"/>
          <w:sz w:val="32"/>
          <w:szCs w:val="32"/>
        </w:rPr>
        <w:t xml:space="preserve">　錄</w:t>
      </w:r>
      <w:r w:rsidRPr="0090689B">
        <w:rPr>
          <w:rFonts w:ascii="標楷體" w:hAnsi="標楷體" w:hint="eastAsia"/>
          <w:spacing w:val="-4"/>
          <w:sz w:val="32"/>
          <w:szCs w:val="32"/>
        </w:rPr>
        <w:t>：朱琇瑜</w:t>
      </w:r>
    </w:p>
    <w:p w14:paraId="1E069EF9" w14:textId="45D26231" w:rsidR="00D746D0" w:rsidRPr="00750252" w:rsidRDefault="002B6159" w:rsidP="00407F55">
      <w:pPr>
        <w:kinsoku w:val="0"/>
        <w:overflowPunct w:val="0"/>
        <w:spacing w:beforeLines="50" w:before="240"/>
        <w:jc w:val="both"/>
        <w:textAlignment w:val="baseline"/>
        <w:rPr>
          <w:rFonts w:ascii="標楷體" w:hAnsi="標楷體"/>
          <w:sz w:val="32"/>
          <w:szCs w:val="32"/>
        </w:rPr>
      </w:pPr>
      <w:r>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2025CAB6" w:rsidR="00D746D0" w:rsidRDefault="00D746D0" w:rsidP="00407F55">
      <w:pPr>
        <w:kinsoku w:val="0"/>
        <w:overflowPunct w:val="0"/>
        <w:ind w:leftChars="94" w:left="960" w:hangingChars="200" w:hanging="640"/>
        <w:jc w:val="both"/>
        <w:textAlignment w:val="baseline"/>
        <w:rPr>
          <w:rFonts w:ascii="標楷體" w:hAnsi="標楷體"/>
          <w:sz w:val="32"/>
        </w:rPr>
      </w:pPr>
      <w:r w:rsidRPr="00357A51">
        <w:rPr>
          <w:rFonts w:ascii="標楷體" w:hAnsi="標楷體" w:hint="eastAsia"/>
          <w:sz w:val="32"/>
        </w:rPr>
        <w:t>一、宣讀本屆第</w:t>
      </w:r>
      <w:r w:rsidR="00B24A28" w:rsidRPr="00357A51">
        <w:rPr>
          <w:rFonts w:ascii="標楷體" w:hAnsi="標楷體"/>
          <w:sz w:val="32"/>
        </w:rPr>
        <w:t>1</w:t>
      </w:r>
      <w:r w:rsidR="002B6159">
        <w:rPr>
          <w:rFonts w:ascii="標楷體" w:hAnsi="標楷體"/>
          <w:sz w:val="32"/>
        </w:rPr>
        <w:t>7</w:t>
      </w:r>
      <w:r w:rsidR="00CB78B1">
        <w:rPr>
          <w:rFonts w:ascii="標楷體" w:hAnsi="標楷體"/>
          <w:sz w:val="32"/>
        </w:rPr>
        <w:t>2</w:t>
      </w:r>
      <w:r w:rsidRPr="00357A51">
        <w:rPr>
          <w:rFonts w:ascii="標楷體" w:hAnsi="標楷體" w:hint="eastAsia"/>
          <w:sz w:val="32"/>
        </w:rPr>
        <w:t>次會議紀錄。</w:t>
      </w:r>
    </w:p>
    <w:p w14:paraId="45D934F0" w14:textId="77777777" w:rsidR="00140539" w:rsidRPr="00747B51" w:rsidRDefault="00140539" w:rsidP="00407F55">
      <w:pPr>
        <w:kinsoku w:val="0"/>
        <w:overflowPunct w:val="0"/>
        <w:ind w:leftChars="94" w:left="960" w:hangingChars="200" w:hanging="640"/>
        <w:jc w:val="both"/>
        <w:textAlignment w:val="baseline"/>
        <w:rPr>
          <w:rFonts w:ascii="標楷體" w:hAnsi="標楷體"/>
          <w:sz w:val="32"/>
        </w:rPr>
      </w:pPr>
      <w:r w:rsidRPr="00747B51">
        <w:rPr>
          <w:rFonts w:ascii="標楷體" w:hAnsi="標楷體" w:hint="eastAsia"/>
          <w:sz w:val="32"/>
          <w:szCs w:val="32"/>
        </w:rPr>
        <w:t xml:space="preserve">    </w:t>
      </w:r>
      <w:r w:rsidRPr="00747B51">
        <w:rPr>
          <w:rFonts w:ascii="標楷體" w:hAnsi="標楷體"/>
          <w:b/>
          <w:bCs/>
          <w:sz w:val="32"/>
          <w:szCs w:val="32"/>
        </w:rPr>
        <w:t>決定</w:t>
      </w:r>
      <w:r w:rsidRPr="00747B51">
        <w:rPr>
          <w:rFonts w:ascii="標楷體" w:hAnsi="標楷體"/>
          <w:sz w:val="32"/>
          <w:szCs w:val="32"/>
        </w:rPr>
        <w:t>：確定。</w:t>
      </w:r>
    </w:p>
    <w:p w14:paraId="414FEA84" w14:textId="692972BE" w:rsidR="00150317" w:rsidRDefault="00D746D0" w:rsidP="00407F55">
      <w:pPr>
        <w:kinsoku w:val="0"/>
        <w:overflowPunct w:val="0"/>
        <w:ind w:leftChars="94" w:left="960" w:hangingChars="200" w:hanging="640"/>
        <w:jc w:val="both"/>
        <w:textAlignment w:val="baseline"/>
        <w:rPr>
          <w:rFonts w:ascii="標楷體" w:hAnsi="標楷體"/>
          <w:sz w:val="32"/>
        </w:rPr>
      </w:pPr>
      <w:r w:rsidRPr="00AF6D48">
        <w:rPr>
          <w:rFonts w:ascii="標楷體" w:hAnsi="標楷體" w:hint="eastAsia"/>
          <w:sz w:val="32"/>
        </w:rPr>
        <w:t>二</w:t>
      </w:r>
      <w:r w:rsidRPr="00AF6D48">
        <w:rPr>
          <w:rFonts w:ascii="標楷體" w:hAnsi="標楷體"/>
          <w:sz w:val="32"/>
        </w:rPr>
        <w:t>、會議</w:t>
      </w:r>
      <w:r w:rsidRPr="00357A51">
        <w:rPr>
          <w:rFonts w:ascii="標楷體" w:hAnsi="標楷體"/>
          <w:sz w:val="32"/>
        </w:rPr>
        <w:t>決議</w:t>
      </w:r>
      <w:r w:rsidRPr="00AF6D48">
        <w:rPr>
          <w:rFonts w:ascii="標楷體" w:hAnsi="標楷體"/>
          <w:sz w:val="32"/>
        </w:rPr>
        <w:t>事項執行之情形</w:t>
      </w:r>
    </w:p>
    <w:p w14:paraId="2EB03C0F" w14:textId="1EE40135" w:rsidR="00493FAA" w:rsidRDefault="00493FAA" w:rsidP="00407F5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（一）</w:t>
      </w:r>
      <w:r w:rsidRPr="00E81D16">
        <w:rPr>
          <w:rFonts w:ascii="標楷體" w:hAnsi="標楷體" w:hint="eastAsia"/>
          <w:sz w:val="32"/>
        </w:rPr>
        <w:t>第1</w:t>
      </w:r>
      <w:r w:rsidR="00CB78B1">
        <w:rPr>
          <w:rFonts w:ascii="標楷體" w:hAnsi="標楷體"/>
          <w:sz w:val="32"/>
        </w:rPr>
        <w:t>70</w:t>
      </w:r>
      <w:r w:rsidRPr="00E81D16">
        <w:rPr>
          <w:rFonts w:ascii="標楷體" w:hAnsi="標楷體" w:hint="eastAsia"/>
          <w:sz w:val="32"/>
        </w:rPr>
        <w:t>次會議，</w:t>
      </w:r>
      <w:r w:rsidR="00CB78B1" w:rsidRPr="00CB78B1">
        <w:rPr>
          <w:rFonts w:ascii="標楷體" w:hAnsi="標楷體" w:hint="eastAsia"/>
          <w:sz w:val="32"/>
        </w:rPr>
        <w:t>本院保訓綜</w:t>
      </w:r>
      <w:proofErr w:type="gramStart"/>
      <w:r w:rsidR="00CB78B1" w:rsidRPr="00CB78B1">
        <w:rPr>
          <w:rFonts w:ascii="標楷體" w:hAnsi="標楷體" w:hint="eastAsia"/>
          <w:sz w:val="32"/>
        </w:rPr>
        <w:t>規</w:t>
      </w:r>
      <w:proofErr w:type="gramEnd"/>
      <w:r w:rsidR="00CB78B1" w:rsidRPr="00CB78B1">
        <w:rPr>
          <w:rFonts w:ascii="標楷體" w:hAnsi="標楷體" w:hint="eastAsia"/>
          <w:sz w:val="32"/>
        </w:rPr>
        <w:t>處案陳公務人員退休撫</w:t>
      </w:r>
      <w:proofErr w:type="gramStart"/>
      <w:r w:rsidR="00CB78B1" w:rsidRPr="00CB78B1">
        <w:rPr>
          <w:rFonts w:ascii="標楷體" w:hAnsi="標楷體" w:hint="eastAsia"/>
          <w:sz w:val="32"/>
        </w:rPr>
        <w:t>卹</w:t>
      </w:r>
      <w:proofErr w:type="gramEnd"/>
      <w:r w:rsidR="00CB78B1" w:rsidRPr="00CB78B1">
        <w:rPr>
          <w:rFonts w:ascii="標楷體" w:hAnsi="標楷體" w:hint="eastAsia"/>
          <w:sz w:val="32"/>
        </w:rPr>
        <w:t>基金監理委員會委員產生辦法、公務人員退休撫</w:t>
      </w:r>
      <w:proofErr w:type="gramStart"/>
      <w:r w:rsidR="00CB78B1" w:rsidRPr="00CB78B1">
        <w:rPr>
          <w:rFonts w:ascii="標楷體" w:hAnsi="標楷體" w:hint="eastAsia"/>
          <w:sz w:val="32"/>
        </w:rPr>
        <w:t>卹</w:t>
      </w:r>
      <w:proofErr w:type="gramEnd"/>
      <w:r w:rsidR="00CB78B1" w:rsidRPr="00CB78B1">
        <w:rPr>
          <w:rFonts w:ascii="標楷體" w:hAnsi="標楷體" w:hint="eastAsia"/>
          <w:sz w:val="32"/>
        </w:rPr>
        <w:t>基金監理委員會顧問</w:t>
      </w:r>
      <w:proofErr w:type="gramStart"/>
      <w:r w:rsidR="00CB78B1" w:rsidRPr="00CB78B1">
        <w:rPr>
          <w:rFonts w:ascii="標楷體" w:hAnsi="標楷體" w:hint="eastAsia"/>
          <w:sz w:val="32"/>
        </w:rPr>
        <w:t>遴</w:t>
      </w:r>
      <w:proofErr w:type="gramEnd"/>
      <w:r w:rsidR="00CB78B1" w:rsidRPr="00CB78B1">
        <w:rPr>
          <w:rFonts w:ascii="標楷體" w:hAnsi="標楷體" w:hint="eastAsia"/>
          <w:sz w:val="32"/>
        </w:rPr>
        <w:t>聘辦法及公務人員退休撫</w:t>
      </w:r>
      <w:proofErr w:type="gramStart"/>
      <w:r w:rsidR="00CB78B1" w:rsidRPr="00CB78B1">
        <w:rPr>
          <w:rFonts w:ascii="標楷體" w:hAnsi="標楷體" w:hint="eastAsia"/>
          <w:sz w:val="32"/>
        </w:rPr>
        <w:t>卹</w:t>
      </w:r>
      <w:proofErr w:type="gramEnd"/>
      <w:r w:rsidR="00CB78B1" w:rsidRPr="00CB78B1">
        <w:rPr>
          <w:rFonts w:ascii="標楷體" w:hAnsi="標楷體" w:hint="eastAsia"/>
          <w:sz w:val="32"/>
        </w:rPr>
        <w:t>基金監理委員會辦事細則廢止案一案</w:t>
      </w:r>
      <w:r w:rsidRPr="00145B4D">
        <w:rPr>
          <w:rFonts w:ascii="標楷體" w:hAnsi="標楷體" w:hint="eastAsia"/>
          <w:sz w:val="32"/>
        </w:rPr>
        <w:t>，經決議：「</w:t>
      </w:r>
      <w:r w:rsidR="00CB78B1" w:rsidRPr="00CB78B1">
        <w:rPr>
          <w:rFonts w:ascii="標楷體" w:hAnsi="標楷體" w:hint="eastAsia"/>
          <w:sz w:val="32"/>
        </w:rPr>
        <w:t>照案通過</w:t>
      </w:r>
      <w:r w:rsidRPr="00145B4D">
        <w:rPr>
          <w:rFonts w:ascii="標楷體" w:hAnsi="標楷體" w:hint="eastAsia"/>
          <w:sz w:val="32"/>
        </w:rPr>
        <w:t>。」紀錄在卷。業於中華民國11</w:t>
      </w:r>
      <w:r>
        <w:rPr>
          <w:rFonts w:ascii="標楷體" w:hAnsi="標楷體"/>
          <w:sz w:val="32"/>
        </w:rPr>
        <w:t>3</w:t>
      </w:r>
      <w:r w:rsidRPr="00145B4D">
        <w:rPr>
          <w:rFonts w:ascii="標楷體" w:hAnsi="標楷體" w:hint="eastAsia"/>
          <w:sz w:val="32"/>
        </w:rPr>
        <w:t>年</w:t>
      </w:r>
      <w:r>
        <w:rPr>
          <w:rFonts w:ascii="標楷體" w:hAnsi="標楷體" w:hint="eastAsia"/>
          <w:sz w:val="32"/>
        </w:rPr>
        <w:t>1</w:t>
      </w:r>
      <w:r w:rsidRPr="00145B4D">
        <w:rPr>
          <w:rFonts w:ascii="標楷體" w:hAnsi="標楷體" w:hint="eastAsia"/>
          <w:sz w:val="32"/>
        </w:rPr>
        <w:t>月</w:t>
      </w:r>
      <w:r w:rsidR="00CB78B1">
        <w:rPr>
          <w:rFonts w:ascii="標楷體" w:hAnsi="標楷體" w:hint="eastAsia"/>
          <w:sz w:val="32"/>
        </w:rPr>
        <w:t>2</w:t>
      </w:r>
      <w:r w:rsidR="002C46AF">
        <w:rPr>
          <w:rFonts w:ascii="標楷體" w:hAnsi="標楷體"/>
          <w:sz w:val="32"/>
        </w:rPr>
        <w:t>5</w:t>
      </w:r>
      <w:r w:rsidRPr="00145B4D">
        <w:rPr>
          <w:rFonts w:ascii="標楷體" w:hAnsi="標楷體" w:hint="eastAsia"/>
          <w:sz w:val="32"/>
        </w:rPr>
        <w:t>日</w:t>
      </w:r>
      <w:r w:rsidR="00CB78B1">
        <w:rPr>
          <w:rFonts w:ascii="標楷體" w:hAnsi="標楷體" w:hint="eastAsia"/>
          <w:sz w:val="32"/>
        </w:rPr>
        <w:t>發布廢止並</w:t>
      </w:r>
      <w:r w:rsidRPr="00145B4D">
        <w:rPr>
          <w:rFonts w:ascii="標楷體" w:hAnsi="標楷體" w:hint="eastAsia"/>
          <w:sz w:val="32"/>
        </w:rPr>
        <w:t>函</w:t>
      </w:r>
      <w:r w:rsidR="00CB78B1">
        <w:rPr>
          <w:rFonts w:ascii="標楷體" w:hAnsi="標楷體" w:hint="eastAsia"/>
          <w:sz w:val="32"/>
        </w:rPr>
        <w:t>請立</w:t>
      </w:r>
      <w:r w:rsidR="002C46AF">
        <w:rPr>
          <w:rFonts w:ascii="標楷體" w:hAnsi="標楷體" w:hint="eastAsia"/>
          <w:sz w:val="32"/>
        </w:rPr>
        <w:t>法</w:t>
      </w:r>
      <w:r w:rsidRPr="00145B4D">
        <w:rPr>
          <w:rFonts w:ascii="標楷體" w:hAnsi="標楷體" w:hint="eastAsia"/>
          <w:sz w:val="32"/>
        </w:rPr>
        <w:t>院</w:t>
      </w:r>
      <w:r w:rsidR="00CB78B1">
        <w:rPr>
          <w:rFonts w:ascii="標楷體" w:hAnsi="標楷體" w:hint="eastAsia"/>
          <w:sz w:val="32"/>
        </w:rPr>
        <w:t>查照</w:t>
      </w:r>
      <w:r w:rsidR="00C45CFD">
        <w:rPr>
          <w:rFonts w:ascii="標楷體" w:hAnsi="標楷體" w:hint="eastAsia"/>
          <w:sz w:val="32"/>
        </w:rPr>
        <w:t>及</w:t>
      </w:r>
      <w:r w:rsidR="004B3FD4">
        <w:rPr>
          <w:rFonts w:ascii="標楷體" w:hAnsi="標楷體" w:hint="eastAsia"/>
          <w:sz w:val="32"/>
        </w:rPr>
        <w:t>函知銓敘部</w:t>
      </w:r>
      <w:r w:rsidRPr="001B39CF">
        <w:rPr>
          <w:rFonts w:ascii="標楷體" w:hAnsi="標楷體" w:hint="eastAsia"/>
          <w:sz w:val="32"/>
        </w:rPr>
        <w:t>。</w:t>
      </w:r>
    </w:p>
    <w:p w14:paraId="5B627F52" w14:textId="77777777" w:rsidR="00140539" w:rsidRPr="00747B51" w:rsidRDefault="00140539" w:rsidP="00407F55">
      <w:pPr>
        <w:kinsoku w:val="0"/>
        <w:overflowPunct w:val="0"/>
        <w:ind w:leftChars="82" w:left="1258" w:hangingChars="306" w:hanging="979"/>
        <w:jc w:val="both"/>
        <w:textAlignment w:val="baseline"/>
        <w:rPr>
          <w:rFonts w:ascii="標楷體" w:hAnsi="標楷體"/>
          <w:bCs/>
          <w:sz w:val="32"/>
        </w:rPr>
      </w:pPr>
      <w:r w:rsidRPr="00747B51">
        <w:rPr>
          <w:rFonts w:ascii="標楷體" w:hAnsi="標楷體" w:hint="eastAsia"/>
          <w:bCs/>
          <w:sz w:val="32"/>
          <w:szCs w:val="32"/>
        </w:rPr>
        <w:t xml:space="preserve">    </w:t>
      </w:r>
      <w:r w:rsidRPr="00747B51">
        <w:rPr>
          <w:rFonts w:ascii="標楷體" w:hAnsi="標楷體" w:hint="eastAsia"/>
          <w:b/>
          <w:sz w:val="32"/>
          <w:szCs w:val="32"/>
        </w:rPr>
        <w:t>決定</w:t>
      </w:r>
      <w:r w:rsidRPr="00747B51">
        <w:rPr>
          <w:rFonts w:ascii="標楷體" w:hAnsi="標楷體" w:hint="eastAsia"/>
          <w:bCs/>
          <w:sz w:val="32"/>
          <w:szCs w:val="32"/>
        </w:rPr>
        <w:t>：</w:t>
      </w:r>
      <w:proofErr w:type="gramStart"/>
      <w:r w:rsidRPr="00747B51">
        <w:rPr>
          <w:rFonts w:ascii="標楷體" w:hAnsi="標楷體" w:hint="eastAsia"/>
          <w:bCs/>
          <w:sz w:val="32"/>
          <w:szCs w:val="32"/>
        </w:rPr>
        <w:t>洽悉。</w:t>
      </w:r>
      <w:proofErr w:type="gramEnd"/>
    </w:p>
    <w:p w14:paraId="255AFD32" w14:textId="44C1C7F0" w:rsidR="00493FAA" w:rsidRDefault="00493FAA" w:rsidP="00407F5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Pr="001B39CF">
        <w:rPr>
          <w:rFonts w:ascii="標楷體" w:hAnsi="標楷體" w:hint="eastAsia"/>
          <w:sz w:val="32"/>
        </w:rPr>
        <w:t>第1</w:t>
      </w:r>
      <w:r w:rsidR="002C46AF">
        <w:rPr>
          <w:rFonts w:ascii="標楷體" w:hAnsi="標楷體"/>
          <w:sz w:val="32"/>
        </w:rPr>
        <w:t>70</w:t>
      </w:r>
      <w:r w:rsidRPr="001B39CF">
        <w:rPr>
          <w:rFonts w:ascii="標楷體" w:hAnsi="標楷體" w:hint="eastAsia"/>
          <w:sz w:val="32"/>
        </w:rPr>
        <w:t>次會議，</w:t>
      </w:r>
      <w:r w:rsidR="00CB78B1" w:rsidRPr="00CB78B1">
        <w:rPr>
          <w:rFonts w:ascii="標楷體" w:hAnsi="標楷體" w:hint="eastAsia"/>
          <w:sz w:val="32"/>
        </w:rPr>
        <w:t>考選</w:t>
      </w:r>
      <w:proofErr w:type="gramStart"/>
      <w:r w:rsidR="00CB78B1" w:rsidRPr="00CB78B1">
        <w:rPr>
          <w:rFonts w:ascii="標楷體" w:hAnsi="標楷體" w:hint="eastAsia"/>
          <w:sz w:val="32"/>
        </w:rPr>
        <w:t>部函陳</w:t>
      </w:r>
      <w:proofErr w:type="gramEnd"/>
      <w:r w:rsidR="00CB78B1" w:rsidRPr="00CB78B1">
        <w:rPr>
          <w:rFonts w:ascii="標楷體" w:hAnsi="標楷體" w:hint="eastAsia"/>
          <w:sz w:val="32"/>
        </w:rPr>
        <w:t>專門職業及技術人員高等考試獸醫師考試規則部分條文修正草案一案</w:t>
      </w:r>
      <w:r w:rsidRPr="00493FAA">
        <w:rPr>
          <w:rFonts w:ascii="標楷體" w:hAnsi="標楷體" w:hint="eastAsia"/>
          <w:sz w:val="32"/>
        </w:rPr>
        <w:t>，</w:t>
      </w:r>
      <w:r w:rsidRPr="001B39CF">
        <w:rPr>
          <w:rFonts w:ascii="標楷體" w:hAnsi="標楷體" w:hint="eastAsia"/>
          <w:sz w:val="32"/>
        </w:rPr>
        <w:t>經決議：「</w:t>
      </w:r>
      <w:proofErr w:type="gramStart"/>
      <w:r w:rsidR="00CB78B1" w:rsidRPr="00CB78B1">
        <w:rPr>
          <w:rFonts w:ascii="標楷體" w:hAnsi="標楷體" w:hint="eastAsia"/>
          <w:sz w:val="32"/>
        </w:rPr>
        <w:lastRenderedPageBreak/>
        <w:t>照部擬及</w:t>
      </w:r>
      <w:proofErr w:type="gramEnd"/>
      <w:r w:rsidR="00CB78B1" w:rsidRPr="00CB78B1">
        <w:rPr>
          <w:rFonts w:ascii="標楷體" w:hAnsi="標楷體" w:hint="eastAsia"/>
          <w:sz w:val="32"/>
        </w:rPr>
        <w:t>本院法規委員會意見通過</w:t>
      </w:r>
      <w:r w:rsidR="00576DFD">
        <w:rPr>
          <w:rFonts w:ascii="標楷體" w:hAnsi="標楷體" w:hint="eastAsia"/>
          <w:sz w:val="32"/>
        </w:rPr>
        <w:t>。</w:t>
      </w:r>
      <w:r w:rsidRPr="001B39CF">
        <w:rPr>
          <w:rFonts w:ascii="標楷體" w:hAnsi="標楷體" w:hint="eastAsia"/>
          <w:sz w:val="32"/>
        </w:rPr>
        <w:t>」紀錄在卷。業於中華民國11</w:t>
      </w:r>
      <w:r>
        <w:rPr>
          <w:rFonts w:ascii="標楷體" w:hAnsi="標楷體"/>
          <w:sz w:val="32"/>
        </w:rPr>
        <w:t>3</w:t>
      </w:r>
      <w:r w:rsidRPr="001B39CF">
        <w:rPr>
          <w:rFonts w:ascii="標楷體" w:hAnsi="標楷體" w:hint="eastAsia"/>
          <w:sz w:val="32"/>
        </w:rPr>
        <w:t>年</w:t>
      </w:r>
      <w:r>
        <w:rPr>
          <w:rFonts w:ascii="標楷體" w:hAnsi="標楷體" w:hint="eastAsia"/>
          <w:sz w:val="32"/>
        </w:rPr>
        <w:t>1</w:t>
      </w:r>
      <w:r w:rsidRPr="001B39CF">
        <w:rPr>
          <w:rFonts w:ascii="標楷體" w:hAnsi="標楷體" w:hint="eastAsia"/>
          <w:sz w:val="32"/>
        </w:rPr>
        <w:t>月</w:t>
      </w:r>
      <w:r w:rsidR="00CB78B1">
        <w:rPr>
          <w:rFonts w:ascii="標楷體" w:hAnsi="標楷體"/>
          <w:sz w:val="32"/>
        </w:rPr>
        <w:t>25</w:t>
      </w:r>
      <w:r w:rsidRPr="001B39CF">
        <w:rPr>
          <w:rFonts w:ascii="標楷體" w:hAnsi="標楷體" w:hint="eastAsia"/>
          <w:sz w:val="32"/>
        </w:rPr>
        <w:t>日</w:t>
      </w:r>
      <w:r w:rsidR="002C46AF">
        <w:rPr>
          <w:rFonts w:ascii="標楷體" w:hAnsi="標楷體" w:hint="eastAsia"/>
          <w:sz w:val="32"/>
        </w:rPr>
        <w:t>修正發布</w:t>
      </w:r>
      <w:r>
        <w:rPr>
          <w:rFonts w:ascii="標楷體" w:hAnsi="標楷體" w:hint="eastAsia"/>
          <w:sz w:val="32"/>
        </w:rPr>
        <w:t>並</w:t>
      </w:r>
      <w:r w:rsidR="002C46AF">
        <w:rPr>
          <w:rFonts w:ascii="標楷體" w:hAnsi="標楷體" w:hint="eastAsia"/>
          <w:sz w:val="32"/>
        </w:rPr>
        <w:t>函</w:t>
      </w:r>
      <w:r>
        <w:rPr>
          <w:rFonts w:ascii="標楷體" w:hAnsi="標楷體" w:hint="eastAsia"/>
          <w:sz w:val="32"/>
        </w:rPr>
        <w:t>請</w:t>
      </w:r>
      <w:r w:rsidRPr="00BB5F0F">
        <w:rPr>
          <w:rFonts w:ascii="標楷體" w:hAnsi="標楷體" w:hint="eastAsia"/>
          <w:sz w:val="32"/>
        </w:rPr>
        <w:t>立法院查照</w:t>
      </w:r>
      <w:r w:rsidRPr="001B39CF">
        <w:rPr>
          <w:rFonts w:ascii="標楷體" w:hAnsi="標楷體" w:hint="eastAsia"/>
          <w:sz w:val="32"/>
        </w:rPr>
        <w:t>，另函</w:t>
      </w:r>
      <w:r w:rsidR="002C46AF">
        <w:rPr>
          <w:rFonts w:ascii="標楷體" w:hAnsi="標楷體" w:hint="eastAsia"/>
          <w:sz w:val="32"/>
        </w:rPr>
        <w:t>復考選</w:t>
      </w:r>
      <w:r w:rsidRPr="00D463CA">
        <w:rPr>
          <w:rFonts w:ascii="標楷體" w:hAnsi="標楷體" w:hint="eastAsia"/>
          <w:sz w:val="32"/>
        </w:rPr>
        <w:t>部</w:t>
      </w:r>
      <w:r w:rsidRPr="001B39CF">
        <w:rPr>
          <w:rFonts w:ascii="標楷體" w:hAnsi="標楷體" w:hint="eastAsia"/>
          <w:sz w:val="32"/>
        </w:rPr>
        <w:t>。</w:t>
      </w:r>
    </w:p>
    <w:p w14:paraId="408102F9" w14:textId="77777777" w:rsidR="00140539" w:rsidRPr="00747B51" w:rsidRDefault="00140539" w:rsidP="00407F55">
      <w:pPr>
        <w:kinsoku w:val="0"/>
        <w:overflowPunct w:val="0"/>
        <w:ind w:leftChars="82" w:left="1258" w:hangingChars="306" w:hanging="979"/>
        <w:jc w:val="both"/>
        <w:textAlignment w:val="baseline"/>
        <w:rPr>
          <w:rFonts w:ascii="標楷體" w:hAnsi="標楷體"/>
          <w:bCs/>
          <w:sz w:val="32"/>
        </w:rPr>
      </w:pPr>
      <w:r w:rsidRPr="00747B51">
        <w:rPr>
          <w:rFonts w:ascii="標楷體" w:hAnsi="標楷體" w:hint="eastAsia"/>
          <w:bCs/>
          <w:sz w:val="32"/>
          <w:szCs w:val="32"/>
        </w:rPr>
        <w:t xml:space="preserve">    </w:t>
      </w:r>
      <w:r w:rsidRPr="00747B51">
        <w:rPr>
          <w:rFonts w:ascii="標楷體" w:hAnsi="標楷體" w:hint="eastAsia"/>
          <w:b/>
          <w:sz w:val="32"/>
          <w:szCs w:val="32"/>
        </w:rPr>
        <w:t>決定</w:t>
      </w:r>
      <w:r w:rsidRPr="00747B51">
        <w:rPr>
          <w:rFonts w:ascii="標楷體" w:hAnsi="標楷體" w:hint="eastAsia"/>
          <w:bCs/>
          <w:sz w:val="32"/>
          <w:szCs w:val="32"/>
        </w:rPr>
        <w:t>：</w:t>
      </w:r>
      <w:proofErr w:type="gramStart"/>
      <w:r w:rsidRPr="00747B51">
        <w:rPr>
          <w:rFonts w:ascii="標楷體" w:hAnsi="標楷體" w:hint="eastAsia"/>
          <w:bCs/>
          <w:sz w:val="32"/>
          <w:szCs w:val="32"/>
        </w:rPr>
        <w:t>洽悉。</w:t>
      </w:r>
      <w:proofErr w:type="gramEnd"/>
    </w:p>
    <w:p w14:paraId="02F02A65" w14:textId="60E5C692" w:rsidR="0006629B" w:rsidRPr="00357A51" w:rsidRDefault="00EE3B0C" w:rsidP="00407F55">
      <w:pPr>
        <w:kinsoku w:val="0"/>
        <w:overflowPunct w:val="0"/>
        <w:ind w:leftChars="94" w:left="960" w:hangingChars="200" w:hanging="64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31844310" w14:textId="2A7F0CF7" w:rsidR="006557E1" w:rsidRDefault="006557E1" w:rsidP="00407F55">
      <w:pPr>
        <w:kinsoku w:val="0"/>
        <w:overflowPunct w:val="0"/>
        <w:ind w:leftChars="82" w:left="1258" w:hangingChars="306" w:hanging="979"/>
        <w:jc w:val="both"/>
        <w:textAlignment w:val="baseline"/>
        <w:rPr>
          <w:rFonts w:ascii="標楷體" w:hAnsi="標楷體"/>
          <w:sz w:val="32"/>
        </w:rPr>
      </w:pPr>
      <w:r>
        <w:rPr>
          <w:rFonts w:ascii="標楷體" w:hAnsi="標楷體" w:hint="eastAsia"/>
          <w:sz w:val="32"/>
        </w:rPr>
        <w:t>（</w:t>
      </w:r>
      <w:r w:rsidR="004B3FD4">
        <w:rPr>
          <w:rFonts w:ascii="標楷體" w:hAnsi="標楷體" w:hint="eastAsia"/>
          <w:sz w:val="32"/>
        </w:rPr>
        <w:t>一</w:t>
      </w:r>
      <w:r>
        <w:rPr>
          <w:rFonts w:ascii="標楷體" w:hAnsi="標楷體" w:hint="eastAsia"/>
          <w:sz w:val="32"/>
        </w:rPr>
        <w:t>）</w:t>
      </w:r>
      <w:r w:rsidR="00C5679B" w:rsidRPr="00C5679B">
        <w:rPr>
          <w:rFonts w:ascii="標楷體" w:hAnsi="標楷體" w:hint="eastAsia"/>
          <w:sz w:val="32"/>
        </w:rPr>
        <w:t>本院保訓綜</w:t>
      </w:r>
      <w:proofErr w:type="gramStart"/>
      <w:r w:rsidR="00C5679B" w:rsidRPr="00C5679B">
        <w:rPr>
          <w:rFonts w:ascii="標楷體" w:hAnsi="標楷體" w:hint="eastAsia"/>
          <w:sz w:val="32"/>
        </w:rPr>
        <w:t>規</w:t>
      </w:r>
      <w:proofErr w:type="gramEnd"/>
      <w:r w:rsidR="00C5679B" w:rsidRPr="00C5679B">
        <w:rPr>
          <w:rFonts w:ascii="標楷體" w:hAnsi="標楷體" w:hint="eastAsia"/>
          <w:sz w:val="32"/>
        </w:rPr>
        <w:t>處</w:t>
      </w:r>
      <w:proofErr w:type="gramStart"/>
      <w:r w:rsidR="00C5679B" w:rsidRPr="00C5679B">
        <w:rPr>
          <w:rFonts w:ascii="標楷體" w:hAnsi="標楷體" w:hint="eastAsia"/>
          <w:sz w:val="32"/>
        </w:rPr>
        <w:t>案陳本院</w:t>
      </w:r>
      <w:proofErr w:type="gramEnd"/>
      <w:r w:rsidR="00C5679B" w:rsidRPr="00C5679B">
        <w:rPr>
          <w:rFonts w:ascii="標楷體" w:hAnsi="標楷體" w:hint="eastAsia"/>
          <w:sz w:val="32"/>
        </w:rPr>
        <w:t>民國112年</w:t>
      </w:r>
      <w:r w:rsidR="00C5679B">
        <w:rPr>
          <w:rFonts w:ascii="標楷體" w:hAnsi="標楷體"/>
          <w:sz w:val="32"/>
        </w:rPr>
        <w:t>11</w:t>
      </w:r>
      <w:r w:rsidR="00C5679B" w:rsidRPr="00C5679B">
        <w:rPr>
          <w:rFonts w:ascii="標楷體" w:hAnsi="標楷體" w:hint="eastAsia"/>
          <w:sz w:val="32"/>
        </w:rPr>
        <w:t>月與內政部消防署訓練中心、農業部林業及自然保育署</w:t>
      </w:r>
      <w:proofErr w:type="gramStart"/>
      <w:r w:rsidR="00C5679B" w:rsidRPr="00C5679B">
        <w:rPr>
          <w:rFonts w:ascii="標楷體" w:hAnsi="標楷體" w:hint="eastAsia"/>
          <w:sz w:val="32"/>
        </w:rPr>
        <w:t>臺</w:t>
      </w:r>
      <w:proofErr w:type="gramEnd"/>
      <w:r w:rsidR="00C5679B" w:rsidRPr="00C5679B">
        <w:rPr>
          <w:rFonts w:ascii="標楷體" w:hAnsi="標楷體" w:hint="eastAsia"/>
          <w:sz w:val="32"/>
        </w:rPr>
        <w:t>中分署舉辦考試委員考</w:t>
      </w:r>
      <w:proofErr w:type="gramStart"/>
      <w:r w:rsidR="00C5679B" w:rsidRPr="00C5679B">
        <w:rPr>
          <w:rFonts w:ascii="標楷體" w:hAnsi="標楷體" w:hint="eastAsia"/>
          <w:sz w:val="32"/>
        </w:rPr>
        <w:t>銓</w:t>
      </w:r>
      <w:proofErr w:type="gramEnd"/>
      <w:r w:rsidR="00C5679B" w:rsidRPr="00C5679B">
        <w:rPr>
          <w:rFonts w:ascii="標楷體" w:hAnsi="標楷體" w:hint="eastAsia"/>
          <w:sz w:val="32"/>
        </w:rPr>
        <w:t>保訓業務座談會，相關建議事項</w:t>
      </w:r>
      <w:proofErr w:type="gramStart"/>
      <w:r w:rsidR="00C5679B" w:rsidRPr="00C5679B">
        <w:rPr>
          <w:rFonts w:ascii="標楷體" w:hAnsi="標楷體" w:hint="eastAsia"/>
          <w:sz w:val="32"/>
        </w:rPr>
        <w:t>研</w:t>
      </w:r>
      <w:proofErr w:type="gramEnd"/>
      <w:r w:rsidR="00C5679B" w:rsidRPr="00C5679B">
        <w:rPr>
          <w:rFonts w:ascii="標楷體" w:hAnsi="標楷體" w:hint="eastAsia"/>
          <w:sz w:val="32"/>
        </w:rPr>
        <w:t>處情形一案，報請查照</w:t>
      </w:r>
      <w:r>
        <w:rPr>
          <w:rFonts w:ascii="標楷體" w:hAnsi="標楷體" w:hint="eastAsia"/>
          <w:sz w:val="32"/>
        </w:rPr>
        <w:t>。</w:t>
      </w:r>
    </w:p>
    <w:p w14:paraId="67212BEE" w14:textId="3DA1ED1E" w:rsidR="00B70450" w:rsidRPr="00B70450" w:rsidRDefault="00B70450" w:rsidP="00407F55">
      <w:pPr>
        <w:kinsoku w:val="0"/>
        <w:overflowPunct w:val="0"/>
        <w:ind w:leftChars="82" w:left="1258" w:hangingChars="306" w:hanging="979"/>
        <w:jc w:val="both"/>
        <w:textAlignment w:val="baseline"/>
        <w:rPr>
          <w:rFonts w:ascii="標楷體" w:hAnsi="標楷體"/>
          <w:sz w:val="32"/>
        </w:rPr>
      </w:pPr>
      <w:r w:rsidRPr="00B70450">
        <w:rPr>
          <w:rFonts w:ascii="標楷體" w:hAnsi="標楷體" w:hint="eastAsia"/>
          <w:kern w:val="0"/>
          <w:sz w:val="32"/>
          <w:szCs w:val="32"/>
        </w:rPr>
        <w:t xml:space="preserve">    </w:t>
      </w:r>
      <w:r w:rsidRPr="00B70450">
        <w:rPr>
          <w:rFonts w:ascii="標楷體" w:hAnsi="標楷體"/>
          <w:b/>
          <w:bCs/>
          <w:kern w:val="0"/>
          <w:sz w:val="32"/>
          <w:szCs w:val="32"/>
        </w:rPr>
        <w:t>決定</w:t>
      </w:r>
      <w:r w:rsidRPr="00B70450">
        <w:rPr>
          <w:rFonts w:ascii="標楷體" w:hAnsi="標楷體"/>
          <w:kern w:val="0"/>
          <w:sz w:val="32"/>
          <w:szCs w:val="32"/>
        </w:rPr>
        <w:t>：准予核備。</w:t>
      </w:r>
    </w:p>
    <w:p w14:paraId="1E39E75A" w14:textId="436CAEE2" w:rsidR="004B3FD4" w:rsidRDefault="004B3FD4" w:rsidP="00407F5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Pr="00C5679B">
        <w:rPr>
          <w:rFonts w:ascii="標楷體" w:hAnsi="標楷體" w:hint="eastAsia"/>
          <w:sz w:val="32"/>
        </w:rPr>
        <w:t>本院會計室</w:t>
      </w:r>
      <w:proofErr w:type="gramStart"/>
      <w:r w:rsidRPr="00C5679B">
        <w:rPr>
          <w:rFonts w:ascii="標楷體" w:hAnsi="標楷體" w:hint="eastAsia"/>
          <w:sz w:val="32"/>
        </w:rPr>
        <w:t>案陳本院112</w:t>
      </w:r>
      <w:proofErr w:type="gramEnd"/>
      <w:r w:rsidRPr="00C5679B">
        <w:rPr>
          <w:rFonts w:ascii="標楷體" w:hAnsi="標楷體" w:hint="eastAsia"/>
          <w:sz w:val="32"/>
        </w:rPr>
        <w:t>年度主管決算及</w:t>
      </w:r>
      <w:proofErr w:type="gramStart"/>
      <w:r w:rsidRPr="00C5679B">
        <w:rPr>
          <w:rFonts w:ascii="標楷體" w:hAnsi="標楷體" w:hint="eastAsia"/>
          <w:sz w:val="32"/>
        </w:rPr>
        <w:t>本院暨所屬112</w:t>
      </w:r>
      <w:proofErr w:type="gramEnd"/>
      <w:r w:rsidRPr="00C5679B">
        <w:rPr>
          <w:rFonts w:ascii="標楷體" w:hAnsi="標楷體" w:hint="eastAsia"/>
          <w:sz w:val="32"/>
        </w:rPr>
        <w:t>年度單位決算情形一案，報請查照</w:t>
      </w:r>
      <w:r w:rsidRPr="00B55908">
        <w:rPr>
          <w:rFonts w:ascii="標楷體" w:hAnsi="標楷體" w:hint="eastAsia"/>
          <w:sz w:val="32"/>
        </w:rPr>
        <w:t>。</w:t>
      </w:r>
    </w:p>
    <w:p w14:paraId="66F6210D" w14:textId="77777777" w:rsidR="00B70450" w:rsidRPr="00B70450" w:rsidRDefault="00B70450" w:rsidP="00407F55">
      <w:pPr>
        <w:kinsoku w:val="0"/>
        <w:overflowPunct w:val="0"/>
        <w:ind w:leftChars="82" w:left="1258" w:hangingChars="306" w:hanging="979"/>
        <w:jc w:val="both"/>
        <w:textAlignment w:val="baseline"/>
        <w:rPr>
          <w:rFonts w:ascii="標楷體" w:hAnsi="標楷體"/>
          <w:sz w:val="32"/>
        </w:rPr>
      </w:pPr>
      <w:r w:rsidRPr="00B70450">
        <w:rPr>
          <w:rFonts w:ascii="標楷體" w:hAnsi="標楷體" w:hint="eastAsia"/>
          <w:kern w:val="0"/>
          <w:sz w:val="32"/>
          <w:szCs w:val="32"/>
        </w:rPr>
        <w:t xml:space="preserve">    </w:t>
      </w:r>
      <w:r w:rsidRPr="00B70450">
        <w:rPr>
          <w:rFonts w:ascii="標楷體" w:hAnsi="標楷體"/>
          <w:b/>
          <w:bCs/>
          <w:kern w:val="0"/>
          <w:sz w:val="32"/>
          <w:szCs w:val="32"/>
        </w:rPr>
        <w:t>決定</w:t>
      </w:r>
      <w:r w:rsidRPr="00B70450">
        <w:rPr>
          <w:rFonts w:ascii="標楷體" w:hAnsi="標楷體"/>
          <w:kern w:val="0"/>
          <w:sz w:val="32"/>
          <w:szCs w:val="32"/>
        </w:rPr>
        <w:t>：准予核備。</w:t>
      </w:r>
    </w:p>
    <w:p w14:paraId="281BF97E" w14:textId="3F69FFC8" w:rsidR="003A6BE6" w:rsidRDefault="00EC5163" w:rsidP="00407F55">
      <w:pPr>
        <w:kinsoku w:val="0"/>
        <w:overflowPunct w:val="0"/>
        <w:ind w:leftChars="94" w:left="960" w:hangingChars="200" w:hanging="640"/>
        <w:jc w:val="both"/>
        <w:textAlignment w:val="baseline"/>
        <w:rPr>
          <w:rFonts w:ascii="標楷體" w:hAnsi="標楷體"/>
          <w:sz w:val="32"/>
        </w:rPr>
      </w:pPr>
      <w:r w:rsidRPr="00D8561A">
        <w:rPr>
          <w:rFonts w:ascii="標楷體" w:hAnsi="標楷體" w:hint="eastAsia"/>
          <w:sz w:val="32"/>
        </w:rPr>
        <w:t>四、</w:t>
      </w:r>
      <w:r w:rsidR="00CB78B1">
        <w:rPr>
          <w:rFonts w:ascii="標楷體" w:hAnsi="標楷體" w:hint="eastAsia"/>
          <w:sz w:val="32"/>
        </w:rPr>
        <w:t>考選部</w:t>
      </w:r>
      <w:r w:rsidR="001B1D86">
        <w:rPr>
          <w:rFonts w:ascii="標楷體" w:hAnsi="標楷體" w:hint="eastAsia"/>
          <w:sz w:val="32"/>
        </w:rPr>
        <w:t>業務</w:t>
      </w:r>
      <w:r w:rsidR="004D35FA" w:rsidRPr="004D35FA">
        <w:rPr>
          <w:rFonts w:ascii="標楷體" w:hAnsi="標楷體" w:hint="eastAsia"/>
          <w:sz w:val="32"/>
        </w:rPr>
        <w:t>報告</w:t>
      </w:r>
      <w:r w:rsidR="00E026AE" w:rsidRPr="003A50E6">
        <w:rPr>
          <w:rFonts w:ascii="標楷體" w:hAnsi="標楷體" w:hint="eastAsia"/>
          <w:sz w:val="32"/>
          <w:szCs w:val="32"/>
        </w:rPr>
        <w:t>(</w:t>
      </w:r>
      <w:proofErr w:type="gramStart"/>
      <w:r w:rsidR="00E026AE" w:rsidRPr="003A50E6">
        <w:rPr>
          <w:rFonts w:ascii="標楷體" w:hAnsi="標楷體" w:hint="eastAsia"/>
          <w:sz w:val="32"/>
          <w:szCs w:val="32"/>
        </w:rPr>
        <w:t>許部長舒翔報告</w:t>
      </w:r>
      <w:proofErr w:type="gramEnd"/>
      <w:r w:rsidR="00E026AE" w:rsidRPr="003A50E6">
        <w:rPr>
          <w:rFonts w:ascii="標楷體" w:hAnsi="標楷體" w:hint="eastAsia"/>
          <w:sz w:val="32"/>
          <w:szCs w:val="32"/>
        </w:rPr>
        <w:t>)</w:t>
      </w:r>
      <w:r w:rsidR="004D35FA" w:rsidRPr="004D35FA">
        <w:rPr>
          <w:rFonts w:ascii="標楷體" w:hAnsi="標楷體" w:hint="eastAsia"/>
          <w:sz w:val="32"/>
        </w:rPr>
        <w:t>：</w:t>
      </w:r>
      <w:r w:rsidR="00CB78B1" w:rsidRPr="00CB78B1">
        <w:rPr>
          <w:rFonts w:ascii="標楷體" w:hAnsi="標楷體" w:hint="eastAsia"/>
          <w:sz w:val="32"/>
        </w:rPr>
        <w:t>公務人才招募推展計畫（含預備文官團未來發展）構想</w:t>
      </w:r>
    </w:p>
    <w:p w14:paraId="64D89E5A" w14:textId="7FFBF091" w:rsidR="000C4C6D" w:rsidRPr="0030230B" w:rsidRDefault="00140539" w:rsidP="00407F55">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1D1B82">
        <w:rPr>
          <w:rFonts w:ascii="標楷體" w:hAnsi="標楷體" w:hint="eastAsia"/>
          <w:b/>
          <w:bCs/>
          <w:sz w:val="32"/>
          <w:szCs w:val="32"/>
        </w:rPr>
        <w:t>陳委員錦生</w:t>
      </w:r>
      <w:r w:rsidRPr="001D1B82">
        <w:rPr>
          <w:rFonts w:ascii="標楷體" w:hAnsi="標楷體" w:hint="eastAsia"/>
          <w:sz w:val="32"/>
          <w:szCs w:val="32"/>
        </w:rPr>
        <w:t>：</w:t>
      </w:r>
      <w:r w:rsidR="001D1B82" w:rsidRPr="001D1B82">
        <w:rPr>
          <w:rFonts w:ascii="標楷體" w:hAnsi="標楷體" w:hint="eastAsia"/>
          <w:sz w:val="32"/>
          <w:szCs w:val="32"/>
        </w:rPr>
        <w:t>1.部規劃國考宣導計畫及預備文官團，應具備讓在校大學生於報考高普考等公務人員考試前，即可先瞭解公部門運作之功能，激發其服務社會的使命感，或可提升報考率。2.本報告分析公務人員考試報考人數下降的威脅(Threats)及弱點(Weaknesses)，但未提到擔任公職的優勢(Strengths)及機會(Opportunities)，後2項才是宣導的重點，應多加宣揚。另建議先執行建置公職發展網頁專區、拍攝形象影片、辦理榜首座談會、Podcast(</w:t>
      </w:r>
      <w:proofErr w:type="gramStart"/>
      <w:r w:rsidR="001D1B82" w:rsidRPr="001D1B82">
        <w:rPr>
          <w:rFonts w:ascii="標楷體" w:hAnsi="標楷體" w:hint="eastAsia"/>
          <w:sz w:val="32"/>
          <w:szCs w:val="32"/>
        </w:rPr>
        <w:t>播客</w:t>
      </w:r>
      <w:proofErr w:type="gramEnd"/>
      <w:r w:rsidR="001D1B82" w:rsidRPr="001D1B82">
        <w:rPr>
          <w:rFonts w:ascii="標楷體" w:hAnsi="標楷體" w:hint="eastAsia"/>
          <w:sz w:val="32"/>
          <w:szCs w:val="32"/>
        </w:rPr>
        <w:t>)宣傳及開發國考 LINE 貼圖等不需花費太多成本的項目，以免緩不濟急。3.預備文官團推動至今，31名團員中已有5名考上高普特考，錄取率</w:t>
      </w:r>
      <w:r w:rsidR="0061615C">
        <w:rPr>
          <w:rFonts w:ascii="標楷體" w:hAnsi="標楷體" w:hint="eastAsia"/>
          <w:sz w:val="32"/>
          <w:szCs w:val="32"/>
        </w:rPr>
        <w:t>16</w:t>
      </w:r>
      <w:r w:rsidR="001D1B82" w:rsidRPr="001D1B82">
        <w:rPr>
          <w:rFonts w:ascii="標楷體" w:hAnsi="標楷體" w:hint="eastAsia"/>
          <w:sz w:val="32"/>
          <w:szCs w:val="32"/>
        </w:rPr>
        <w:t>%</w:t>
      </w:r>
      <w:r w:rsidR="00B0365F">
        <w:rPr>
          <w:rFonts w:ascii="標楷體" w:hAnsi="標楷體" w:hint="eastAsia"/>
          <w:sz w:val="32"/>
          <w:szCs w:val="32"/>
        </w:rPr>
        <w:t>以上</w:t>
      </w:r>
      <w:r w:rsidR="001D1B82" w:rsidRPr="001D1B82">
        <w:rPr>
          <w:rFonts w:ascii="標楷體" w:hAnsi="標楷體" w:hint="eastAsia"/>
          <w:sz w:val="32"/>
          <w:szCs w:val="32"/>
        </w:rPr>
        <w:t>，有其成效，但和大學儲備軍官訓練團(ROTC)相比尚缺乏一些誘因與詳細規劃；由於預備文官團成功的先決條件，在於地方政府是否有合作意願，所以未來若擴大舉辦，宜先評估地方政府的意願，</w:t>
      </w:r>
      <w:r w:rsidR="001D1B82" w:rsidRPr="001D1B82">
        <w:rPr>
          <w:rFonts w:ascii="標楷體" w:hAnsi="標楷體" w:hint="eastAsia"/>
          <w:sz w:val="32"/>
          <w:szCs w:val="32"/>
        </w:rPr>
        <w:lastRenderedPageBreak/>
        <w:t>以創造雙贏。4.關於預備文官團創新選才方式，建議擇高考錄取人數較多之大學試辦，而由用人機關甄選之資格考，亦可考量改為邏輯思維、性向測驗等基礎測驗；</w:t>
      </w:r>
      <w:proofErr w:type="gramStart"/>
      <w:r w:rsidR="001D1B82" w:rsidRPr="001D1B82">
        <w:rPr>
          <w:rFonts w:ascii="標楷體" w:hAnsi="標楷體" w:hint="eastAsia"/>
          <w:sz w:val="32"/>
          <w:szCs w:val="32"/>
        </w:rPr>
        <w:t>此外，</w:t>
      </w:r>
      <w:proofErr w:type="gramEnd"/>
      <w:r w:rsidR="001D1B82" w:rsidRPr="001D1B82">
        <w:rPr>
          <w:rFonts w:ascii="標楷體" w:hAnsi="標楷體" w:hint="eastAsia"/>
          <w:sz w:val="32"/>
          <w:szCs w:val="32"/>
        </w:rPr>
        <w:t>口試錄取會否涉及修法或制定專法，也請儘速研究。另請教，初期規劃先修課程8學分，是否分科或有那些共同科目？可否跨校選修？有沒有補助？設定於6個直轄市各2校、16個縣市各1校的模式進行，是否合宜？</w:t>
      </w:r>
      <w:proofErr w:type="gramStart"/>
      <w:r w:rsidR="001D1B82" w:rsidRPr="001D1B82">
        <w:rPr>
          <w:rFonts w:ascii="標楷體" w:hAnsi="標楷體" w:hint="eastAsia"/>
          <w:sz w:val="32"/>
          <w:szCs w:val="32"/>
        </w:rPr>
        <w:t>受薦團員</w:t>
      </w:r>
      <w:proofErr w:type="gramEnd"/>
      <w:r w:rsidR="001D1B82" w:rsidRPr="001D1B82">
        <w:rPr>
          <w:rFonts w:ascii="標楷體" w:hAnsi="標楷體" w:hint="eastAsia"/>
          <w:sz w:val="32"/>
          <w:szCs w:val="32"/>
        </w:rPr>
        <w:t>就用人機關所</w:t>
      </w:r>
      <w:proofErr w:type="gramStart"/>
      <w:r w:rsidR="001D1B82" w:rsidRPr="001D1B82">
        <w:rPr>
          <w:rFonts w:ascii="標楷體" w:hAnsi="標楷體" w:hint="eastAsia"/>
          <w:sz w:val="32"/>
          <w:szCs w:val="32"/>
        </w:rPr>
        <w:t>提類科職缺選</w:t>
      </w:r>
      <w:proofErr w:type="gramEnd"/>
      <w:r w:rsidR="001D1B82" w:rsidRPr="001D1B82">
        <w:rPr>
          <w:rFonts w:ascii="標楷體" w:hAnsi="標楷體" w:hint="eastAsia"/>
          <w:sz w:val="32"/>
          <w:szCs w:val="32"/>
        </w:rPr>
        <w:t>填志願有無限制？請補充說明。</w:t>
      </w:r>
    </w:p>
    <w:p w14:paraId="4CC32414" w14:textId="53AA7A78" w:rsidR="00E12C32" w:rsidRPr="00E12C32" w:rsidRDefault="00E12C32" w:rsidP="00407F55">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140539" w:rsidRPr="00E12C32">
        <w:rPr>
          <w:rFonts w:ascii="標楷體" w:hAnsi="標楷體" w:hint="eastAsia"/>
          <w:b/>
          <w:bCs/>
          <w:sz w:val="32"/>
          <w:szCs w:val="32"/>
        </w:rPr>
        <w:t xml:space="preserve"> </w:t>
      </w:r>
      <w:r w:rsidR="0030230B" w:rsidRPr="00E12C32">
        <w:rPr>
          <w:rFonts w:ascii="標楷體" w:hAnsi="標楷體" w:hint="eastAsia"/>
          <w:b/>
          <w:bCs/>
          <w:sz w:val="32"/>
          <w:szCs w:val="32"/>
        </w:rPr>
        <w:t>楊委員雅惠</w:t>
      </w:r>
      <w:r w:rsidR="0030230B" w:rsidRPr="00E12C32">
        <w:rPr>
          <w:rFonts w:ascii="標楷體" w:hAnsi="標楷體" w:hint="eastAsia"/>
          <w:sz w:val="32"/>
          <w:szCs w:val="32"/>
        </w:rPr>
        <w:t>：</w:t>
      </w:r>
      <w:r w:rsidRPr="00E12C32">
        <w:rPr>
          <w:rFonts w:ascii="標楷體" w:hAnsi="標楷體" w:hint="eastAsia"/>
          <w:sz w:val="32"/>
          <w:szCs w:val="32"/>
        </w:rPr>
        <w:t>1.國家考試</w:t>
      </w:r>
      <w:proofErr w:type="gramStart"/>
      <w:r w:rsidRPr="00E12C32">
        <w:rPr>
          <w:rFonts w:ascii="標楷體" w:hAnsi="標楷體" w:hint="eastAsia"/>
          <w:sz w:val="32"/>
          <w:szCs w:val="32"/>
        </w:rPr>
        <w:t>因受少子女</w:t>
      </w:r>
      <w:proofErr w:type="gramEnd"/>
      <w:r w:rsidRPr="00E12C32">
        <w:rPr>
          <w:rFonts w:ascii="標楷體" w:hAnsi="標楷體" w:hint="eastAsia"/>
          <w:sz w:val="32"/>
          <w:szCs w:val="32"/>
        </w:rPr>
        <w:t>化影響，近來有報名人數減少的趨勢，但除關注報考人數之動態外，也應觀察其比率變動情形，例如應屆畢業生報考比率是否持續下降，若報考人數減少，但應屆畢業生占整體報考人數之比率未大幅變動，則少子女化現象下仍</w:t>
      </w:r>
      <w:r w:rsidR="002A4ED6">
        <w:rPr>
          <w:rFonts w:ascii="標楷體" w:hAnsi="標楷體" w:hint="eastAsia"/>
          <w:sz w:val="32"/>
          <w:szCs w:val="32"/>
        </w:rPr>
        <w:t>有</w:t>
      </w:r>
      <w:r w:rsidRPr="00E12C32">
        <w:rPr>
          <w:rFonts w:ascii="標楷體" w:hAnsi="標楷體" w:hint="eastAsia"/>
          <w:sz w:val="32"/>
          <w:szCs w:val="32"/>
        </w:rPr>
        <w:t>機會擇取到相對優秀人才。2.公務人員考試期望擇取最優秀人才，倘若種種因素影響報考意願，使得愈來愈多的優秀人才不願報考，報考比率下跌，此乃公務人員素質問題，值得檢討。3.預備文官團將推動創新甄選方式，個人建議推動新作法前，可再思考如何將預備文官團與任職公</w:t>
      </w:r>
      <w:r w:rsidR="002A4ED6">
        <w:rPr>
          <w:rFonts w:ascii="標楷體" w:hAnsi="標楷體" w:hint="eastAsia"/>
          <w:sz w:val="32"/>
          <w:szCs w:val="32"/>
        </w:rPr>
        <w:t>部</w:t>
      </w:r>
      <w:r w:rsidRPr="00E12C32">
        <w:rPr>
          <w:rFonts w:ascii="標楷體" w:hAnsi="標楷體" w:hint="eastAsia"/>
          <w:sz w:val="32"/>
          <w:szCs w:val="32"/>
        </w:rPr>
        <w:t>門之間的聯繫加強。可觀察過去辦理情形進行反思，尤其是參與學員之意見，例如參與後是否影響報考公務人員之意願？進入私部門任職後對於公私部門差異有何想法？參與時，周遭同學是否也關注預備文官團之運作與日後發展？該等相關意見均可作為日後精進參考。4.有關行銷宣導方面，除部之規劃辦理榜首座談以及錄製上榜人員專訪短片外，建議規劃邀請公務人員</w:t>
      </w:r>
      <w:proofErr w:type="gramStart"/>
      <w:r w:rsidRPr="00E12C32">
        <w:rPr>
          <w:rFonts w:ascii="標楷體" w:hAnsi="標楷體" w:hint="eastAsia"/>
          <w:sz w:val="32"/>
          <w:szCs w:val="32"/>
        </w:rPr>
        <w:t>傑貢獎</w:t>
      </w:r>
      <w:proofErr w:type="gramEnd"/>
      <w:r w:rsidRPr="00E12C32">
        <w:rPr>
          <w:rFonts w:ascii="標楷體" w:hAnsi="標楷體" w:hint="eastAsia"/>
          <w:sz w:val="32"/>
          <w:szCs w:val="32"/>
        </w:rPr>
        <w:t>獲獎人參與，透過其工作經歷，與宣揚公共服務使命感，對於重視個人成長與發揮空間的Z世代而言，相信會更具有說服力。</w:t>
      </w:r>
    </w:p>
    <w:p w14:paraId="268D4BFB" w14:textId="74D26976" w:rsidR="005E2667" w:rsidRPr="005E2667" w:rsidRDefault="00A93ECF" w:rsidP="00407F55">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5E2667" w:rsidRPr="00AB1AEB">
        <w:rPr>
          <w:rFonts w:ascii="標楷體" w:hAnsi="標楷體" w:hint="eastAsia"/>
          <w:b/>
          <w:bCs/>
          <w:sz w:val="32"/>
          <w:szCs w:val="32"/>
        </w:rPr>
        <w:t>周委員蓮香</w:t>
      </w:r>
      <w:r w:rsidR="005E2667" w:rsidRPr="00AB1AEB">
        <w:rPr>
          <w:rFonts w:ascii="標楷體" w:hAnsi="標楷體" w:hint="eastAsia"/>
          <w:sz w:val="32"/>
          <w:szCs w:val="32"/>
        </w:rPr>
        <w:t>：</w:t>
      </w:r>
      <w:r w:rsidR="005165BB" w:rsidRPr="001A5059">
        <w:rPr>
          <w:rFonts w:ascii="標楷體" w:hAnsi="標楷體" w:hint="eastAsia"/>
          <w:sz w:val="32"/>
          <w:szCs w:val="32"/>
        </w:rPr>
        <w:t>本</w:t>
      </w:r>
      <w:r w:rsidR="005165BB" w:rsidRPr="00270F1C">
        <w:rPr>
          <w:rFonts w:ascii="標楷體" w:hAnsi="標楷體" w:hint="eastAsia"/>
          <w:sz w:val="32"/>
          <w:szCs w:val="32"/>
        </w:rPr>
        <w:t>報告</w:t>
      </w:r>
      <w:r w:rsidR="005165BB">
        <w:rPr>
          <w:rFonts w:ascii="標楷體" w:hAnsi="標楷體" w:hint="eastAsia"/>
          <w:sz w:val="32"/>
          <w:szCs w:val="32"/>
        </w:rPr>
        <w:t>大致分</w:t>
      </w:r>
      <w:r w:rsidR="005165BB" w:rsidRPr="00270F1C">
        <w:rPr>
          <w:rFonts w:ascii="標楷體" w:hAnsi="標楷體" w:hint="eastAsia"/>
          <w:sz w:val="32"/>
          <w:szCs w:val="32"/>
        </w:rPr>
        <w:t>為</w:t>
      </w:r>
      <w:r w:rsidR="005165BB">
        <w:rPr>
          <w:rFonts w:ascii="標楷體" w:hAnsi="標楷體" w:hint="eastAsia"/>
          <w:sz w:val="32"/>
          <w:szCs w:val="32"/>
        </w:rPr>
        <w:t>兩部分</w:t>
      </w:r>
      <w:r w:rsidR="004B0330">
        <w:rPr>
          <w:rFonts w:ascii="標楷體" w:hAnsi="標楷體" w:hint="eastAsia"/>
          <w:sz w:val="32"/>
          <w:szCs w:val="32"/>
        </w:rPr>
        <w:t>，</w:t>
      </w:r>
      <w:r w:rsidR="005165BB" w:rsidRPr="00270F1C">
        <w:rPr>
          <w:rFonts w:ascii="標楷體" w:hAnsi="標楷體" w:hint="eastAsia"/>
          <w:sz w:val="32"/>
          <w:szCs w:val="32"/>
        </w:rPr>
        <w:t>近年公務人員及專技人員報考人數下降原因</w:t>
      </w:r>
      <w:r w:rsidR="005165BB">
        <w:rPr>
          <w:rFonts w:ascii="標楷體" w:hAnsi="標楷體" w:hint="eastAsia"/>
          <w:sz w:val="32"/>
          <w:szCs w:val="32"/>
        </w:rPr>
        <w:t>，以</w:t>
      </w:r>
      <w:r w:rsidR="005165BB" w:rsidRPr="00270F1C">
        <w:rPr>
          <w:rFonts w:ascii="標楷體" w:hAnsi="標楷體" w:hint="eastAsia"/>
          <w:sz w:val="32"/>
          <w:szCs w:val="32"/>
        </w:rPr>
        <w:t>及未來改進方向</w:t>
      </w:r>
      <w:r w:rsidR="005165BB">
        <w:rPr>
          <w:rFonts w:ascii="標楷體" w:hAnsi="標楷體" w:hint="eastAsia"/>
          <w:sz w:val="32"/>
          <w:szCs w:val="32"/>
        </w:rPr>
        <w:t>。以下有幾點</w:t>
      </w:r>
      <w:r w:rsidR="005165BB">
        <w:rPr>
          <w:rFonts w:ascii="標楷體" w:hAnsi="標楷體" w:hint="eastAsia"/>
          <w:sz w:val="32"/>
          <w:szCs w:val="32"/>
        </w:rPr>
        <w:lastRenderedPageBreak/>
        <w:t>意見供參</w:t>
      </w:r>
      <w:r w:rsidR="005165BB" w:rsidRPr="00270F1C">
        <w:rPr>
          <w:rFonts w:ascii="標楷體" w:hAnsi="標楷體" w:hint="eastAsia"/>
          <w:sz w:val="32"/>
          <w:szCs w:val="32"/>
        </w:rPr>
        <w:t>：1.公務人員考試報考人數持續下降</w:t>
      </w:r>
      <w:r w:rsidR="005165BB">
        <w:rPr>
          <w:rFonts w:ascii="標楷體" w:hAnsi="標楷體" w:hint="eastAsia"/>
          <w:sz w:val="32"/>
          <w:szCs w:val="32"/>
        </w:rPr>
        <w:t>影響因子可</w:t>
      </w:r>
      <w:r w:rsidR="005165BB" w:rsidRPr="00270F1C">
        <w:rPr>
          <w:rFonts w:ascii="標楷體" w:hAnsi="標楷體" w:hint="eastAsia"/>
          <w:sz w:val="32"/>
          <w:szCs w:val="32"/>
        </w:rPr>
        <w:t>包含粗出生率、青壯年人數及大專校院畢業生人數趨勢，前二項降幅與國考報考人數近年下降曲線</w:t>
      </w:r>
      <w:r w:rsidR="005165BB">
        <w:rPr>
          <w:rFonts w:ascii="標楷體" w:hAnsi="標楷體" w:hint="eastAsia"/>
          <w:sz w:val="32"/>
          <w:szCs w:val="32"/>
        </w:rPr>
        <w:t>趨勢不符</w:t>
      </w:r>
      <w:r w:rsidR="005165BB" w:rsidRPr="00270F1C">
        <w:rPr>
          <w:rFonts w:ascii="標楷體" w:hAnsi="標楷體" w:hint="eastAsia"/>
          <w:sz w:val="32"/>
          <w:szCs w:val="32"/>
        </w:rPr>
        <w:t>，</w:t>
      </w:r>
      <w:r w:rsidR="005165BB">
        <w:rPr>
          <w:rFonts w:ascii="標楷體" w:hAnsi="標楷體" w:hint="eastAsia"/>
          <w:sz w:val="32"/>
          <w:szCs w:val="32"/>
        </w:rPr>
        <w:t>而</w:t>
      </w:r>
      <w:r w:rsidR="005165BB" w:rsidRPr="00270F1C">
        <w:rPr>
          <w:rFonts w:ascii="標楷體" w:hAnsi="標楷體" w:hint="eastAsia"/>
          <w:sz w:val="32"/>
          <w:szCs w:val="32"/>
        </w:rPr>
        <w:t>畢業生人數降幅則與國考報考人數下降趨勢</w:t>
      </w:r>
      <w:r w:rsidR="005165BB">
        <w:rPr>
          <w:rFonts w:ascii="標楷體" w:hAnsi="標楷體" w:hint="eastAsia"/>
          <w:sz w:val="32"/>
          <w:szCs w:val="32"/>
        </w:rPr>
        <w:t>似乎有些</w:t>
      </w:r>
      <w:r w:rsidR="005165BB" w:rsidRPr="00270F1C">
        <w:rPr>
          <w:rFonts w:ascii="標楷體" w:hAnsi="標楷體" w:hint="eastAsia"/>
          <w:sz w:val="32"/>
          <w:szCs w:val="32"/>
        </w:rPr>
        <w:t>相關性</w:t>
      </w:r>
      <w:r w:rsidR="005165BB">
        <w:rPr>
          <w:rFonts w:ascii="標楷體" w:hAnsi="標楷體" w:hint="eastAsia"/>
          <w:sz w:val="32"/>
          <w:szCs w:val="32"/>
        </w:rPr>
        <w:t>。從</w:t>
      </w:r>
      <w:r w:rsidR="005165BB">
        <w:rPr>
          <w:rFonts w:ascii="標楷體" w:hAnsi="標楷體"/>
          <w:sz w:val="32"/>
          <w:szCs w:val="32"/>
        </w:rPr>
        <w:t>102-111</w:t>
      </w:r>
      <w:r w:rsidR="005165BB">
        <w:rPr>
          <w:rFonts w:ascii="標楷體" w:hAnsi="標楷體" w:hint="eastAsia"/>
          <w:sz w:val="32"/>
          <w:szCs w:val="32"/>
        </w:rPr>
        <w:t>年</w:t>
      </w:r>
      <w:r w:rsidR="005165BB" w:rsidRPr="00270F1C">
        <w:rPr>
          <w:rFonts w:ascii="標楷體" w:hAnsi="標楷體" w:hint="eastAsia"/>
          <w:sz w:val="32"/>
          <w:szCs w:val="32"/>
        </w:rPr>
        <w:t>應屆畢業生</w:t>
      </w:r>
      <w:r w:rsidR="004F6404">
        <w:rPr>
          <w:rFonts w:ascii="標楷體" w:hAnsi="標楷體" w:hint="eastAsia"/>
          <w:sz w:val="32"/>
          <w:szCs w:val="32"/>
        </w:rPr>
        <w:t>占</w:t>
      </w:r>
      <w:r w:rsidR="005165BB" w:rsidRPr="00270F1C">
        <w:rPr>
          <w:rFonts w:ascii="標楷體" w:hAnsi="標楷體" w:hint="eastAsia"/>
          <w:sz w:val="32"/>
          <w:szCs w:val="32"/>
        </w:rPr>
        <w:t>每年報考</w:t>
      </w:r>
      <w:r w:rsidR="005165BB">
        <w:rPr>
          <w:rFonts w:ascii="標楷體" w:hAnsi="標楷體" w:hint="eastAsia"/>
          <w:sz w:val="32"/>
          <w:szCs w:val="32"/>
        </w:rPr>
        <w:t>國家考試總人數的</w:t>
      </w:r>
      <w:r w:rsidR="005165BB" w:rsidRPr="00270F1C">
        <w:rPr>
          <w:rFonts w:ascii="標楷體" w:hAnsi="標楷體" w:hint="eastAsia"/>
          <w:sz w:val="32"/>
          <w:szCs w:val="32"/>
        </w:rPr>
        <w:t>比例</w:t>
      </w:r>
      <w:r w:rsidR="005165BB">
        <w:rPr>
          <w:rFonts w:ascii="標楷體" w:hAnsi="標楷體" w:hint="eastAsia"/>
          <w:sz w:val="32"/>
          <w:szCs w:val="32"/>
        </w:rPr>
        <w:t>可發現明顯下降趨勢</w:t>
      </w:r>
      <w:r w:rsidR="005165BB" w:rsidRPr="00270F1C">
        <w:rPr>
          <w:rFonts w:ascii="標楷體" w:hAnsi="標楷體" w:hint="eastAsia"/>
          <w:sz w:val="32"/>
          <w:szCs w:val="32"/>
        </w:rPr>
        <w:t>，</w:t>
      </w:r>
      <w:r w:rsidR="005165BB">
        <w:rPr>
          <w:rFonts w:ascii="標楷體" w:hAnsi="標楷體" w:hint="eastAsia"/>
          <w:sz w:val="32"/>
          <w:szCs w:val="32"/>
        </w:rPr>
        <w:t>總比例由約</w:t>
      </w:r>
      <w:r w:rsidR="005165BB">
        <w:rPr>
          <w:rFonts w:ascii="標楷體" w:hAnsi="標楷體"/>
          <w:sz w:val="32"/>
          <w:szCs w:val="32"/>
        </w:rPr>
        <w:t>27%</w:t>
      </w:r>
      <w:r w:rsidR="005165BB">
        <w:rPr>
          <w:rFonts w:ascii="標楷體" w:hAnsi="標楷體" w:hint="eastAsia"/>
          <w:sz w:val="32"/>
          <w:szCs w:val="32"/>
        </w:rPr>
        <w:t>降至約</w:t>
      </w:r>
      <w:r w:rsidR="005165BB">
        <w:rPr>
          <w:rFonts w:ascii="標楷體" w:hAnsi="標楷體"/>
          <w:sz w:val="32"/>
          <w:szCs w:val="32"/>
        </w:rPr>
        <w:t>10%</w:t>
      </w:r>
      <w:r w:rsidR="005165BB">
        <w:rPr>
          <w:rFonts w:ascii="標楷體" w:hAnsi="標楷體" w:hint="eastAsia"/>
          <w:sz w:val="32"/>
          <w:szCs w:val="32"/>
        </w:rPr>
        <w:t>（公務</w:t>
      </w:r>
      <w:r w:rsidR="00944CC9">
        <w:rPr>
          <w:rFonts w:ascii="標楷體" w:hAnsi="標楷體" w:hint="eastAsia"/>
          <w:sz w:val="32"/>
          <w:szCs w:val="32"/>
        </w:rPr>
        <w:t>人員</w:t>
      </w:r>
      <w:r w:rsidR="005165BB">
        <w:rPr>
          <w:rFonts w:ascii="標楷體" w:hAnsi="標楷體" w:hint="eastAsia"/>
          <w:sz w:val="32"/>
          <w:szCs w:val="32"/>
        </w:rPr>
        <w:t>考試降幅較大，約由2</w:t>
      </w:r>
      <w:r w:rsidR="005165BB">
        <w:rPr>
          <w:rFonts w:ascii="標楷體" w:hAnsi="標楷體"/>
          <w:sz w:val="32"/>
          <w:szCs w:val="32"/>
        </w:rPr>
        <w:t>4%</w:t>
      </w:r>
      <w:r w:rsidR="005165BB">
        <w:rPr>
          <w:rFonts w:ascii="標楷體" w:hAnsi="標楷體" w:hint="eastAsia"/>
          <w:sz w:val="32"/>
          <w:szCs w:val="32"/>
        </w:rPr>
        <w:t>降至</w:t>
      </w:r>
      <w:r w:rsidR="005165BB">
        <w:rPr>
          <w:rFonts w:ascii="標楷體" w:hAnsi="標楷體"/>
          <w:sz w:val="32"/>
          <w:szCs w:val="32"/>
        </w:rPr>
        <w:t>5%</w:t>
      </w:r>
      <w:r w:rsidR="00944CC9">
        <w:rPr>
          <w:rFonts w:ascii="標楷體" w:hAnsi="標楷體" w:hint="eastAsia"/>
          <w:sz w:val="32"/>
          <w:szCs w:val="32"/>
        </w:rPr>
        <w:t>，</w:t>
      </w:r>
      <w:r w:rsidR="005165BB">
        <w:rPr>
          <w:rFonts w:ascii="標楷體" w:hAnsi="標楷體" w:hint="eastAsia"/>
          <w:sz w:val="32"/>
          <w:szCs w:val="32"/>
        </w:rPr>
        <w:t>專技</w:t>
      </w:r>
      <w:r w:rsidR="00944CC9">
        <w:rPr>
          <w:rFonts w:ascii="標楷體" w:hAnsi="標楷體" w:hint="eastAsia"/>
          <w:sz w:val="32"/>
          <w:szCs w:val="32"/>
        </w:rPr>
        <w:t>人員</w:t>
      </w:r>
      <w:r w:rsidR="005165BB">
        <w:rPr>
          <w:rFonts w:ascii="標楷體" w:hAnsi="標楷體" w:hint="eastAsia"/>
          <w:sz w:val="32"/>
          <w:szCs w:val="32"/>
        </w:rPr>
        <w:t>考試則由</w:t>
      </w:r>
      <w:r w:rsidR="005165BB">
        <w:rPr>
          <w:rFonts w:ascii="標楷體" w:hAnsi="標楷體"/>
          <w:sz w:val="32"/>
          <w:szCs w:val="32"/>
        </w:rPr>
        <w:t>34%</w:t>
      </w:r>
      <w:r w:rsidR="005165BB">
        <w:rPr>
          <w:rFonts w:ascii="標楷體" w:hAnsi="標楷體" w:hint="eastAsia"/>
          <w:sz w:val="32"/>
          <w:szCs w:val="32"/>
        </w:rPr>
        <w:t>降為</w:t>
      </w:r>
      <w:r w:rsidR="005165BB">
        <w:rPr>
          <w:rFonts w:ascii="標楷體" w:hAnsi="標楷體"/>
          <w:sz w:val="32"/>
          <w:szCs w:val="32"/>
        </w:rPr>
        <w:t>18%）</w:t>
      </w:r>
      <w:r w:rsidR="005165BB">
        <w:rPr>
          <w:rFonts w:ascii="標楷體" w:hAnsi="標楷體" w:hint="eastAsia"/>
          <w:sz w:val="32"/>
          <w:szCs w:val="32"/>
        </w:rPr>
        <w:t>。其中不論是公務</w:t>
      </w:r>
      <w:r w:rsidR="00122A4E">
        <w:rPr>
          <w:rFonts w:ascii="標楷體" w:hAnsi="標楷體" w:hint="eastAsia"/>
          <w:sz w:val="32"/>
          <w:szCs w:val="32"/>
        </w:rPr>
        <w:t>人員</w:t>
      </w:r>
      <w:r w:rsidR="005165BB">
        <w:rPr>
          <w:rFonts w:ascii="標楷體" w:hAnsi="標楷體" w:hint="eastAsia"/>
          <w:sz w:val="32"/>
          <w:szCs w:val="32"/>
        </w:rPr>
        <w:t>或專技</w:t>
      </w:r>
      <w:r w:rsidR="00122A4E">
        <w:rPr>
          <w:rFonts w:ascii="標楷體" w:hAnsi="標楷體" w:hint="eastAsia"/>
          <w:sz w:val="32"/>
          <w:szCs w:val="32"/>
        </w:rPr>
        <w:t>人員</w:t>
      </w:r>
      <w:r w:rsidR="005165BB">
        <w:rPr>
          <w:rFonts w:ascii="標楷體" w:hAnsi="標楷體" w:hint="eastAsia"/>
          <w:sz w:val="32"/>
          <w:szCs w:val="32"/>
        </w:rPr>
        <w:t>考試，在</w:t>
      </w:r>
      <w:r w:rsidR="005165BB">
        <w:rPr>
          <w:rFonts w:ascii="標楷體" w:hAnsi="標楷體"/>
          <w:sz w:val="32"/>
          <w:szCs w:val="32"/>
        </w:rPr>
        <w:t>106-108</w:t>
      </w:r>
      <w:r w:rsidR="005165BB">
        <w:rPr>
          <w:rFonts w:ascii="標楷體" w:hAnsi="標楷體" w:hint="eastAsia"/>
          <w:sz w:val="32"/>
          <w:szCs w:val="32"/>
        </w:rPr>
        <w:t>年期間的下滑幅度更為劇烈，公務</w:t>
      </w:r>
      <w:r w:rsidR="004F6404">
        <w:rPr>
          <w:rFonts w:ascii="標楷體" w:hAnsi="標楷體" w:hint="eastAsia"/>
          <w:sz w:val="32"/>
          <w:szCs w:val="32"/>
        </w:rPr>
        <w:t>人員</w:t>
      </w:r>
      <w:r w:rsidR="005165BB">
        <w:rPr>
          <w:rFonts w:ascii="標楷體" w:hAnsi="標楷體" w:hint="eastAsia"/>
          <w:sz w:val="32"/>
          <w:szCs w:val="32"/>
        </w:rPr>
        <w:t>考試可能與年金改革有關，</w:t>
      </w:r>
      <w:r w:rsidR="005165BB" w:rsidRPr="00F02ECE">
        <w:rPr>
          <w:rFonts w:ascii="標楷體" w:hAnsi="標楷體" w:hint="eastAsia"/>
          <w:sz w:val="32"/>
          <w:szCs w:val="32"/>
        </w:rPr>
        <w:t>至於專技</w:t>
      </w:r>
      <w:r w:rsidR="004F6404">
        <w:rPr>
          <w:rFonts w:ascii="標楷體" w:hAnsi="標楷體" w:hint="eastAsia"/>
          <w:sz w:val="32"/>
          <w:szCs w:val="32"/>
        </w:rPr>
        <w:t>人員</w:t>
      </w:r>
      <w:r w:rsidR="005165BB">
        <w:rPr>
          <w:rFonts w:ascii="標楷體" w:hAnsi="標楷體" w:hint="eastAsia"/>
          <w:sz w:val="32"/>
          <w:szCs w:val="32"/>
        </w:rPr>
        <w:t>考試也許</w:t>
      </w:r>
      <w:r w:rsidR="005165BB" w:rsidRPr="00F02ECE">
        <w:rPr>
          <w:rFonts w:ascii="標楷體" w:hAnsi="標楷體" w:hint="eastAsia"/>
          <w:sz w:val="32"/>
          <w:szCs w:val="32"/>
        </w:rPr>
        <w:t>應探討</w:t>
      </w:r>
      <w:r w:rsidR="005165BB">
        <w:rPr>
          <w:rFonts w:ascii="標楷體" w:hAnsi="標楷體" w:hint="eastAsia"/>
          <w:sz w:val="32"/>
          <w:szCs w:val="32"/>
        </w:rPr>
        <w:t>其</w:t>
      </w:r>
      <w:proofErr w:type="gramStart"/>
      <w:r w:rsidR="005165BB" w:rsidRPr="00F02ECE">
        <w:rPr>
          <w:rFonts w:ascii="標楷體" w:hAnsi="標楷體" w:hint="eastAsia"/>
          <w:sz w:val="32"/>
          <w:szCs w:val="32"/>
        </w:rPr>
        <w:t>熱門職域</w:t>
      </w:r>
      <w:r w:rsidR="005165BB">
        <w:rPr>
          <w:rFonts w:ascii="標楷體" w:hAnsi="標楷體" w:hint="eastAsia"/>
          <w:sz w:val="32"/>
          <w:szCs w:val="32"/>
        </w:rPr>
        <w:t>是否</w:t>
      </w:r>
      <w:proofErr w:type="gramEnd"/>
      <w:r w:rsidR="005165BB">
        <w:rPr>
          <w:rFonts w:ascii="標楷體" w:hAnsi="標楷體" w:hint="eastAsia"/>
          <w:sz w:val="32"/>
          <w:szCs w:val="32"/>
        </w:rPr>
        <w:t>已</w:t>
      </w:r>
      <w:r w:rsidR="005165BB" w:rsidRPr="00F02ECE">
        <w:rPr>
          <w:rFonts w:ascii="標楷體" w:hAnsi="標楷體" w:hint="eastAsia"/>
          <w:sz w:val="32"/>
          <w:szCs w:val="32"/>
        </w:rPr>
        <w:t>改變，相關考試類科</w:t>
      </w:r>
      <w:r w:rsidR="005165BB">
        <w:rPr>
          <w:rFonts w:ascii="標楷體" w:hAnsi="標楷體" w:hint="eastAsia"/>
          <w:sz w:val="32"/>
          <w:szCs w:val="32"/>
        </w:rPr>
        <w:t>增減需重新檢視。另外，由每年</w:t>
      </w:r>
      <w:r w:rsidR="005165BB" w:rsidRPr="00270F1C">
        <w:rPr>
          <w:rFonts w:ascii="標楷體" w:hAnsi="標楷體" w:hint="eastAsia"/>
          <w:sz w:val="32"/>
          <w:szCs w:val="32"/>
        </w:rPr>
        <w:t>大學應屆畢業生</w:t>
      </w:r>
      <w:r w:rsidR="005165BB">
        <w:rPr>
          <w:rFonts w:ascii="標楷體" w:hAnsi="標楷體" w:hint="eastAsia"/>
          <w:sz w:val="32"/>
          <w:szCs w:val="32"/>
        </w:rPr>
        <w:t>投入</w:t>
      </w:r>
      <w:r w:rsidR="005165BB" w:rsidRPr="00270F1C">
        <w:rPr>
          <w:rFonts w:ascii="標楷體" w:hAnsi="標楷體" w:hint="eastAsia"/>
          <w:sz w:val="32"/>
          <w:szCs w:val="32"/>
        </w:rPr>
        <w:t>報考</w:t>
      </w:r>
      <w:r w:rsidR="005165BB">
        <w:rPr>
          <w:rFonts w:ascii="標楷體" w:hAnsi="標楷體" w:hint="eastAsia"/>
          <w:sz w:val="32"/>
          <w:szCs w:val="32"/>
        </w:rPr>
        <w:t>的</w:t>
      </w:r>
      <w:r w:rsidR="005165BB" w:rsidRPr="00270F1C">
        <w:rPr>
          <w:rFonts w:ascii="標楷體" w:hAnsi="標楷體" w:hint="eastAsia"/>
          <w:sz w:val="32"/>
          <w:szCs w:val="32"/>
        </w:rPr>
        <w:t>人數</w:t>
      </w:r>
      <w:r w:rsidR="005165BB">
        <w:rPr>
          <w:rFonts w:ascii="標楷體" w:hAnsi="標楷體" w:hint="eastAsia"/>
          <w:sz w:val="32"/>
          <w:szCs w:val="32"/>
        </w:rPr>
        <w:t>比例趨勢來看，其</w:t>
      </w:r>
      <w:r w:rsidR="005165BB" w:rsidRPr="00270F1C">
        <w:rPr>
          <w:rFonts w:ascii="標楷體" w:hAnsi="標楷體" w:hint="eastAsia"/>
          <w:sz w:val="32"/>
          <w:szCs w:val="32"/>
        </w:rPr>
        <w:t>驟減</w:t>
      </w:r>
      <w:r w:rsidR="005165BB">
        <w:rPr>
          <w:rFonts w:ascii="標楷體" w:hAnsi="標楷體" w:hint="eastAsia"/>
          <w:sz w:val="32"/>
          <w:szCs w:val="32"/>
        </w:rPr>
        <w:t>幅度更大（十年期間約由</w:t>
      </w:r>
      <w:r w:rsidR="005165BB">
        <w:rPr>
          <w:rFonts w:ascii="標楷體" w:hAnsi="標楷體"/>
          <w:sz w:val="32"/>
          <w:szCs w:val="32"/>
        </w:rPr>
        <w:t>60</w:t>
      </w:r>
      <w:r w:rsidR="005F4B89">
        <w:rPr>
          <w:rFonts w:ascii="標楷體" w:hAnsi="標楷體"/>
          <w:sz w:val="32"/>
          <w:szCs w:val="32"/>
        </w:rPr>
        <w:t>%</w:t>
      </w:r>
      <w:r w:rsidR="005165BB">
        <w:rPr>
          <w:rFonts w:ascii="標楷體" w:hAnsi="標楷體" w:hint="eastAsia"/>
          <w:sz w:val="32"/>
          <w:szCs w:val="32"/>
        </w:rPr>
        <w:t>降到</w:t>
      </w:r>
      <w:r w:rsidR="005165BB">
        <w:rPr>
          <w:rFonts w:ascii="標楷體" w:hAnsi="標楷體"/>
          <w:sz w:val="32"/>
          <w:szCs w:val="32"/>
        </w:rPr>
        <w:t>13%）</w:t>
      </w:r>
      <w:r w:rsidR="005165BB" w:rsidRPr="00270F1C">
        <w:rPr>
          <w:rFonts w:ascii="標楷體" w:hAnsi="標楷體" w:hint="eastAsia"/>
          <w:sz w:val="32"/>
          <w:szCs w:val="32"/>
        </w:rPr>
        <w:t>，其原因可能與現在年輕人想法有關，</w:t>
      </w:r>
      <w:r w:rsidR="005165BB">
        <w:rPr>
          <w:rFonts w:ascii="標楷體" w:hAnsi="標楷體" w:hint="eastAsia"/>
          <w:sz w:val="32"/>
          <w:szCs w:val="32"/>
        </w:rPr>
        <w:t>不少</w:t>
      </w:r>
      <w:r w:rsidR="005165BB" w:rsidRPr="00270F1C">
        <w:rPr>
          <w:rFonts w:ascii="標楷體" w:hAnsi="標楷體" w:hint="eastAsia"/>
          <w:sz w:val="32"/>
          <w:szCs w:val="32"/>
        </w:rPr>
        <w:t>新世代年輕人畢業後</w:t>
      </w:r>
      <w:r w:rsidR="005165BB">
        <w:rPr>
          <w:rFonts w:ascii="標楷體" w:hAnsi="標楷體" w:hint="eastAsia"/>
          <w:sz w:val="32"/>
          <w:szCs w:val="32"/>
        </w:rPr>
        <w:t>並</w:t>
      </w:r>
      <w:r w:rsidR="005165BB" w:rsidRPr="00270F1C">
        <w:rPr>
          <w:rFonts w:ascii="標楷體" w:hAnsi="標楷體" w:hint="eastAsia"/>
          <w:sz w:val="32"/>
          <w:szCs w:val="32"/>
        </w:rPr>
        <w:t>不想立即就業，</w:t>
      </w:r>
      <w:r w:rsidR="005165BB">
        <w:rPr>
          <w:rFonts w:ascii="標楷體" w:hAnsi="標楷體" w:hint="eastAsia"/>
          <w:sz w:val="32"/>
          <w:szCs w:val="32"/>
        </w:rPr>
        <w:t>而是先</w:t>
      </w:r>
      <w:r w:rsidR="005165BB" w:rsidRPr="00270F1C">
        <w:rPr>
          <w:rFonts w:ascii="標楷體" w:hAnsi="標楷體" w:hint="eastAsia"/>
          <w:sz w:val="32"/>
          <w:szCs w:val="32"/>
        </w:rPr>
        <w:t>出國遊學</w:t>
      </w:r>
      <w:r w:rsidR="005165BB">
        <w:rPr>
          <w:rFonts w:ascii="標楷體" w:hAnsi="標楷體" w:hint="eastAsia"/>
          <w:sz w:val="32"/>
          <w:szCs w:val="32"/>
        </w:rPr>
        <w:t>或嘗試創新的生活型態</w:t>
      </w:r>
      <w:r w:rsidR="005165BB" w:rsidRPr="00270F1C">
        <w:rPr>
          <w:rFonts w:ascii="標楷體" w:hAnsi="標楷體" w:hint="eastAsia"/>
          <w:sz w:val="32"/>
          <w:szCs w:val="32"/>
        </w:rPr>
        <w:t>，因此</w:t>
      </w:r>
      <w:r w:rsidR="005165BB">
        <w:rPr>
          <w:rFonts w:ascii="標楷體" w:hAnsi="標楷體" w:hint="eastAsia"/>
          <w:sz w:val="32"/>
          <w:szCs w:val="32"/>
        </w:rPr>
        <w:t>建議未來應納入</w:t>
      </w:r>
      <w:r w:rsidR="005165BB" w:rsidRPr="00270F1C">
        <w:rPr>
          <w:rFonts w:ascii="標楷體" w:hAnsi="標楷體" w:hint="eastAsia"/>
          <w:sz w:val="32"/>
          <w:szCs w:val="32"/>
        </w:rPr>
        <w:t>畢業3年內報考人數分析，</w:t>
      </w:r>
      <w:r w:rsidR="005165BB">
        <w:rPr>
          <w:rFonts w:ascii="標楷體" w:hAnsi="標楷體" w:hint="eastAsia"/>
          <w:sz w:val="32"/>
          <w:szCs w:val="32"/>
        </w:rPr>
        <w:t>將</w:t>
      </w:r>
      <w:r w:rsidR="005165BB" w:rsidRPr="00270F1C">
        <w:rPr>
          <w:rFonts w:ascii="標楷體" w:hAnsi="標楷體" w:hint="eastAsia"/>
          <w:sz w:val="32"/>
          <w:szCs w:val="32"/>
        </w:rPr>
        <w:t>更能</w:t>
      </w:r>
      <w:r w:rsidR="005165BB">
        <w:rPr>
          <w:rFonts w:ascii="標楷體" w:hAnsi="標楷體" w:hint="eastAsia"/>
          <w:sz w:val="32"/>
          <w:szCs w:val="32"/>
        </w:rPr>
        <w:t>掌握</w:t>
      </w:r>
      <w:r w:rsidR="005165BB" w:rsidRPr="00270F1C">
        <w:rPr>
          <w:rFonts w:ascii="標楷體" w:hAnsi="標楷體" w:hint="eastAsia"/>
          <w:sz w:val="32"/>
          <w:szCs w:val="32"/>
        </w:rPr>
        <w:t>報考人數下降</w:t>
      </w:r>
      <w:r w:rsidR="005165BB">
        <w:rPr>
          <w:rFonts w:ascii="標楷體" w:hAnsi="標楷體" w:hint="eastAsia"/>
          <w:sz w:val="32"/>
          <w:szCs w:val="32"/>
        </w:rPr>
        <w:t>的</w:t>
      </w:r>
      <w:r w:rsidR="005165BB" w:rsidRPr="00270F1C">
        <w:rPr>
          <w:rFonts w:ascii="標楷體" w:hAnsi="標楷體" w:hint="eastAsia"/>
          <w:sz w:val="32"/>
          <w:szCs w:val="32"/>
        </w:rPr>
        <w:t>實際情況。</w:t>
      </w:r>
      <w:r w:rsidR="005165BB" w:rsidRPr="00F02ECE">
        <w:rPr>
          <w:rFonts w:ascii="標楷體" w:hAnsi="標楷體" w:hint="eastAsia"/>
          <w:sz w:val="32"/>
          <w:szCs w:val="32"/>
        </w:rPr>
        <w:t>2.大學應屆畢業生報考人數雖然驟減，但前10大排名學校變動不大，顯示</w:t>
      </w:r>
      <w:r w:rsidR="005165BB">
        <w:rPr>
          <w:rFonts w:ascii="標楷體" w:hAnsi="標楷體" w:hint="eastAsia"/>
          <w:sz w:val="32"/>
          <w:szCs w:val="32"/>
        </w:rPr>
        <w:t>菁英</w:t>
      </w:r>
      <w:r w:rsidR="005165BB" w:rsidRPr="00F02ECE">
        <w:rPr>
          <w:rFonts w:ascii="標楷體" w:hAnsi="標楷體" w:hint="eastAsia"/>
          <w:sz w:val="32"/>
          <w:szCs w:val="32"/>
        </w:rPr>
        <w:t>學</w:t>
      </w:r>
      <w:r w:rsidR="005165BB">
        <w:rPr>
          <w:rFonts w:ascii="標楷體" w:hAnsi="標楷體" w:hint="eastAsia"/>
          <w:sz w:val="32"/>
          <w:szCs w:val="32"/>
        </w:rPr>
        <w:t>生</w:t>
      </w:r>
      <w:r w:rsidR="005165BB" w:rsidRPr="00F02ECE">
        <w:rPr>
          <w:rFonts w:ascii="標楷體" w:hAnsi="標楷體" w:hint="eastAsia"/>
          <w:sz w:val="32"/>
          <w:szCs w:val="32"/>
        </w:rPr>
        <w:t>投入公職的意願仍</w:t>
      </w:r>
      <w:r w:rsidR="005165BB">
        <w:rPr>
          <w:rFonts w:ascii="標楷體" w:hAnsi="標楷體" w:hint="eastAsia"/>
          <w:sz w:val="32"/>
          <w:szCs w:val="32"/>
        </w:rPr>
        <w:t>然穩定，並未流失，因此目前還不需過於擔心報名人數減少</w:t>
      </w:r>
      <w:r w:rsidR="005165BB" w:rsidRPr="00F02ECE">
        <w:rPr>
          <w:rFonts w:ascii="標楷體" w:hAnsi="標楷體" w:hint="eastAsia"/>
          <w:sz w:val="32"/>
          <w:szCs w:val="32"/>
        </w:rPr>
        <w:t>。</w:t>
      </w:r>
      <w:r w:rsidR="005165BB">
        <w:rPr>
          <w:rFonts w:ascii="標楷體" w:hAnsi="標楷體" w:hint="eastAsia"/>
          <w:sz w:val="32"/>
          <w:szCs w:val="32"/>
        </w:rPr>
        <w:t>3</w:t>
      </w:r>
      <w:r w:rsidR="005165BB" w:rsidRPr="00270F1C">
        <w:rPr>
          <w:rFonts w:ascii="標楷體" w:hAnsi="標楷體" w:hint="eastAsia"/>
          <w:sz w:val="32"/>
          <w:szCs w:val="32"/>
        </w:rPr>
        <w:t>.</w:t>
      </w:r>
      <w:proofErr w:type="gramStart"/>
      <w:r w:rsidR="005165BB" w:rsidRPr="00270F1C">
        <w:rPr>
          <w:rFonts w:ascii="標楷體" w:hAnsi="標楷體" w:hint="eastAsia"/>
          <w:sz w:val="32"/>
          <w:szCs w:val="32"/>
        </w:rPr>
        <w:t>部</w:t>
      </w:r>
      <w:r w:rsidR="005165BB">
        <w:rPr>
          <w:rFonts w:ascii="標楷體" w:hAnsi="標楷體" w:hint="eastAsia"/>
          <w:sz w:val="32"/>
          <w:szCs w:val="32"/>
        </w:rPr>
        <w:t>所提</w:t>
      </w:r>
      <w:proofErr w:type="gramEnd"/>
      <w:r w:rsidR="005165BB">
        <w:rPr>
          <w:rFonts w:ascii="標楷體" w:hAnsi="標楷體" w:hint="eastAsia"/>
          <w:sz w:val="32"/>
          <w:szCs w:val="32"/>
        </w:rPr>
        <w:t>多元行銷管道之某些方案</w:t>
      </w:r>
      <w:r w:rsidR="005165BB" w:rsidRPr="00270F1C">
        <w:rPr>
          <w:rFonts w:ascii="標楷體" w:hAnsi="標楷體" w:hint="eastAsia"/>
          <w:sz w:val="32"/>
          <w:szCs w:val="32"/>
        </w:rPr>
        <w:t>，</w:t>
      </w:r>
      <w:r w:rsidR="005165BB">
        <w:rPr>
          <w:rFonts w:ascii="標楷體" w:hAnsi="標楷體" w:hint="eastAsia"/>
          <w:sz w:val="32"/>
          <w:szCs w:val="32"/>
        </w:rPr>
        <w:t>如</w:t>
      </w:r>
      <w:r w:rsidR="005165BB" w:rsidRPr="00270F1C">
        <w:rPr>
          <w:rFonts w:ascii="標楷體" w:hAnsi="標楷體" w:hint="eastAsia"/>
          <w:sz w:val="32"/>
          <w:szCs w:val="32"/>
        </w:rPr>
        <w:t>榜首座談、錄製上榜人員</w:t>
      </w:r>
      <w:proofErr w:type="gramStart"/>
      <w:r w:rsidR="005165BB" w:rsidRPr="00270F1C">
        <w:rPr>
          <w:rFonts w:ascii="標楷體" w:hAnsi="標楷體" w:hint="eastAsia"/>
          <w:sz w:val="32"/>
          <w:szCs w:val="32"/>
        </w:rPr>
        <w:t>專訪短影音</w:t>
      </w:r>
      <w:proofErr w:type="gramEnd"/>
      <w:r w:rsidR="005165BB">
        <w:rPr>
          <w:rFonts w:ascii="標楷體" w:hAnsi="標楷體" w:hint="eastAsia"/>
          <w:sz w:val="32"/>
          <w:szCs w:val="32"/>
        </w:rPr>
        <w:t>及</w:t>
      </w:r>
      <w:r w:rsidR="005165BB" w:rsidRPr="00270F1C">
        <w:rPr>
          <w:rFonts w:ascii="標楷體" w:hAnsi="標楷體" w:hint="eastAsia"/>
          <w:sz w:val="32"/>
          <w:szCs w:val="32"/>
        </w:rPr>
        <w:t>招募海報</w:t>
      </w:r>
      <w:r w:rsidR="005165BB">
        <w:rPr>
          <w:rFonts w:ascii="標楷體" w:hAnsi="標楷體" w:hint="eastAsia"/>
          <w:sz w:val="32"/>
          <w:szCs w:val="32"/>
        </w:rPr>
        <w:t>等，效果</w:t>
      </w:r>
      <w:proofErr w:type="gramStart"/>
      <w:r w:rsidR="005165BB">
        <w:rPr>
          <w:rFonts w:ascii="標楷體" w:hAnsi="標楷體" w:hint="eastAsia"/>
          <w:sz w:val="32"/>
          <w:szCs w:val="32"/>
        </w:rPr>
        <w:t>恐</w:t>
      </w:r>
      <w:proofErr w:type="gramEnd"/>
      <w:r w:rsidR="005165BB">
        <w:rPr>
          <w:rFonts w:ascii="標楷體" w:hAnsi="標楷體" w:hint="eastAsia"/>
          <w:sz w:val="32"/>
          <w:szCs w:val="32"/>
        </w:rPr>
        <w:t>有限</w:t>
      </w:r>
      <w:r w:rsidR="005165BB" w:rsidRPr="00270F1C">
        <w:rPr>
          <w:rFonts w:ascii="標楷體" w:hAnsi="標楷體" w:hint="eastAsia"/>
          <w:sz w:val="32"/>
          <w:szCs w:val="32"/>
        </w:rPr>
        <w:t>，建議</w:t>
      </w:r>
      <w:r w:rsidR="005165BB">
        <w:rPr>
          <w:rFonts w:ascii="標楷體" w:hAnsi="標楷體" w:hint="eastAsia"/>
          <w:sz w:val="32"/>
          <w:szCs w:val="32"/>
        </w:rPr>
        <w:t>考慮</w:t>
      </w:r>
      <w:r w:rsidR="005165BB" w:rsidRPr="00270F1C">
        <w:rPr>
          <w:rFonts w:ascii="標楷體" w:hAnsi="標楷體" w:hint="eastAsia"/>
          <w:sz w:val="32"/>
          <w:szCs w:val="32"/>
        </w:rPr>
        <w:t>參加各大專校院校園徵才就業博覽會，</w:t>
      </w:r>
      <w:r w:rsidR="005165BB">
        <w:rPr>
          <w:rFonts w:ascii="標楷體" w:hAnsi="標楷體" w:hint="eastAsia"/>
          <w:sz w:val="32"/>
          <w:szCs w:val="32"/>
        </w:rPr>
        <w:t>應</w:t>
      </w:r>
      <w:r w:rsidR="005165BB" w:rsidRPr="00270F1C">
        <w:rPr>
          <w:rFonts w:ascii="標楷體" w:hAnsi="標楷體" w:hint="eastAsia"/>
          <w:sz w:val="32"/>
          <w:szCs w:val="32"/>
        </w:rPr>
        <w:t>更具效益。</w:t>
      </w:r>
      <w:r w:rsidR="005165BB">
        <w:rPr>
          <w:rFonts w:ascii="標楷體" w:hAnsi="標楷體" w:hint="eastAsia"/>
          <w:sz w:val="32"/>
          <w:szCs w:val="32"/>
        </w:rPr>
        <w:t>4</w:t>
      </w:r>
      <w:r w:rsidR="005165BB" w:rsidRPr="00270F1C">
        <w:rPr>
          <w:rFonts w:ascii="標楷體" w:hAnsi="標楷體" w:hint="eastAsia"/>
          <w:sz w:val="32"/>
          <w:szCs w:val="32"/>
        </w:rPr>
        <w:t>.認同部推動預備文官團制度</w:t>
      </w:r>
      <w:r w:rsidR="005165BB">
        <w:rPr>
          <w:rFonts w:ascii="標楷體" w:hAnsi="標楷體" w:hint="eastAsia"/>
          <w:sz w:val="32"/>
          <w:szCs w:val="32"/>
        </w:rPr>
        <w:t>來吸引並及早培育優質人才。</w:t>
      </w:r>
      <w:r w:rsidR="005165BB" w:rsidRPr="00270F1C">
        <w:rPr>
          <w:rFonts w:ascii="標楷體" w:hAnsi="標楷體" w:hint="eastAsia"/>
          <w:sz w:val="32"/>
          <w:szCs w:val="32"/>
        </w:rPr>
        <w:t>新加坡政府</w:t>
      </w:r>
      <w:r w:rsidR="005165BB">
        <w:rPr>
          <w:rFonts w:ascii="標楷體" w:hAnsi="標楷體" w:hint="eastAsia"/>
          <w:sz w:val="32"/>
          <w:szCs w:val="32"/>
        </w:rPr>
        <w:t>為吸引菁英人才，自</w:t>
      </w:r>
      <w:r w:rsidR="005165BB" w:rsidRPr="00270F1C">
        <w:rPr>
          <w:rFonts w:ascii="標楷體" w:hAnsi="標楷體" w:hint="eastAsia"/>
          <w:sz w:val="32"/>
          <w:szCs w:val="32"/>
        </w:rPr>
        <w:t>高中</w:t>
      </w:r>
      <w:r w:rsidR="005165BB">
        <w:rPr>
          <w:rFonts w:ascii="標楷體" w:hAnsi="標楷體" w:hint="eastAsia"/>
          <w:sz w:val="32"/>
          <w:szCs w:val="32"/>
        </w:rPr>
        <w:t>即提供</w:t>
      </w:r>
      <w:r w:rsidR="005165BB" w:rsidRPr="00270F1C">
        <w:rPr>
          <w:rFonts w:ascii="標楷體" w:hAnsi="標楷體" w:hint="eastAsia"/>
          <w:sz w:val="32"/>
          <w:szCs w:val="32"/>
        </w:rPr>
        <w:t>獎學金</w:t>
      </w:r>
      <w:r w:rsidR="005165BB">
        <w:rPr>
          <w:rFonts w:ascii="標楷體" w:hAnsi="標楷體" w:hint="eastAsia"/>
          <w:sz w:val="32"/>
          <w:szCs w:val="32"/>
        </w:rPr>
        <w:t>，</w:t>
      </w:r>
      <w:r w:rsidR="005165BB" w:rsidRPr="00270F1C">
        <w:rPr>
          <w:rFonts w:ascii="標楷體" w:hAnsi="標楷體" w:hint="eastAsia"/>
          <w:sz w:val="32"/>
          <w:szCs w:val="32"/>
        </w:rPr>
        <w:t>培養未來公務人員，</w:t>
      </w:r>
      <w:r w:rsidR="005165BB">
        <w:rPr>
          <w:rFonts w:ascii="標楷體" w:hAnsi="標楷體" w:hint="eastAsia"/>
          <w:sz w:val="32"/>
          <w:szCs w:val="32"/>
        </w:rPr>
        <w:t>該作法或可供</w:t>
      </w:r>
      <w:r w:rsidR="005165BB" w:rsidRPr="00270F1C">
        <w:rPr>
          <w:rFonts w:ascii="標楷體" w:hAnsi="標楷體" w:hint="eastAsia"/>
          <w:sz w:val="32"/>
          <w:szCs w:val="32"/>
        </w:rPr>
        <w:t>我們思考如何</w:t>
      </w:r>
      <w:r w:rsidR="005165BB">
        <w:rPr>
          <w:rFonts w:ascii="標楷體" w:hAnsi="標楷體" w:hint="eastAsia"/>
          <w:sz w:val="32"/>
          <w:szCs w:val="32"/>
        </w:rPr>
        <w:t>強化</w:t>
      </w:r>
      <w:r w:rsidR="005165BB" w:rsidRPr="00270F1C">
        <w:rPr>
          <w:rFonts w:ascii="標楷體" w:hAnsi="標楷體" w:hint="eastAsia"/>
          <w:sz w:val="32"/>
          <w:szCs w:val="32"/>
        </w:rPr>
        <w:t>公務人力招募競爭力</w:t>
      </w:r>
      <w:r w:rsidR="005165BB">
        <w:rPr>
          <w:rFonts w:ascii="標楷體" w:hAnsi="標楷體" w:hint="eastAsia"/>
          <w:sz w:val="32"/>
          <w:szCs w:val="32"/>
        </w:rPr>
        <w:t>。</w:t>
      </w:r>
    </w:p>
    <w:p w14:paraId="34EEB553" w14:textId="689C3181" w:rsidR="00EE53F5" w:rsidRPr="00EE53F5" w:rsidRDefault="007102F5" w:rsidP="00407F55">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1E0B43">
        <w:rPr>
          <w:rFonts w:ascii="標楷體" w:hAnsi="標楷體" w:hint="eastAsia"/>
          <w:b/>
          <w:bCs/>
          <w:sz w:val="32"/>
          <w:szCs w:val="32"/>
        </w:rPr>
        <w:t xml:space="preserve"> </w:t>
      </w:r>
      <w:proofErr w:type="gramStart"/>
      <w:r w:rsidR="00140539" w:rsidRPr="001E0B43">
        <w:rPr>
          <w:rFonts w:ascii="標楷體" w:hAnsi="標楷體" w:hint="eastAsia"/>
          <w:b/>
          <w:bCs/>
          <w:sz w:val="32"/>
          <w:szCs w:val="32"/>
        </w:rPr>
        <w:t>王委員秀紅</w:t>
      </w:r>
      <w:proofErr w:type="gramEnd"/>
      <w:r w:rsidR="00140539" w:rsidRPr="001E0B43">
        <w:rPr>
          <w:rFonts w:ascii="標楷體" w:hAnsi="標楷體" w:hint="eastAsia"/>
          <w:sz w:val="32"/>
          <w:szCs w:val="32"/>
        </w:rPr>
        <w:t>：</w:t>
      </w:r>
      <w:r w:rsidR="001E0B43" w:rsidRPr="001E0B43">
        <w:rPr>
          <w:rFonts w:ascii="標楷體" w:hAnsi="標楷體" w:hint="eastAsia"/>
          <w:sz w:val="32"/>
          <w:szCs w:val="32"/>
        </w:rPr>
        <w:t>招募優質的公務人力，除了選才、留才，如何育才也很重要，各階段環環相扣，尚非考選部可以獨力完成，</w:t>
      </w:r>
      <w:proofErr w:type="gramStart"/>
      <w:r w:rsidR="002D1F28">
        <w:rPr>
          <w:rFonts w:ascii="標楷體" w:hAnsi="標楷體" w:hint="eastAsia"/>
          <w:sz w:val="32"/>
          <w:szCs w:val="32"/>
        </w:rPr>
        <w:t>但</w:t>
      </w:r>
      <w:r w:rsidR="001E0B43" w:rsidRPr="001E0B43">
        <w:rPr>
          <w:rFonts w:ascii="標楷體" w:hAnsi="標楷體" w:hint="eastAsia"/>
          <w:sz w:val="32"/>
          <w:szCs w:val="32"/>
        </w:rPr>
        <w:t>部已就</w:t>
      </w:r>
      <w:proofErr w:type="gramEnd"/>
      <w:r w:rsidR="001E0B43" w:rsidRPr="001E0B43">
        <w:rPr>
          <w:rFonts w:ascii="標楷體" w:hAnsi="標楷體" w:hint="eastAsia"/>
          <w:sz w:val="32"/>
          <w:szCs w:val="32"/>
        </w:rPr>
        <w:t>權責範圍做了最大的努力，應給予肯定。</w:t>
      </w:r>
      <w:proofErr w:type="gramStart"/>
      <w:r w:rsidR="001E0B43" w:rsidRPr="001E0B43">
        <w:rPr>
          <w:rFonts w:ascii="標楷體" w:hAnsi="標楷體" w:hint="eastAsia"/>
          <w:sz w:val="32"/>
          <w:szCs w:val="32"/>
        </w:rPr>
        <w:t>就</w:t>
      </w:r>
      <w:r w:rsidR="001E0B43" w:rsidRPr="001E0B43">
        <w:rPr>
          <w:rFonts w:ascii="標楷體" w:hAnsi="標楷體" w:hint="eastAsia"/>
          <w:sz w:val="32"/>
          <w:szCs w:val="32"/>
        </w:rPr>
        <w:lastRenderedPageBreak/>
        <w:t>部的職掌</w:t>
      </w:r>
      <w:proofErr w:type="gramEnd"/>
      <w:r w:rsidR="001E0B43" w:rsidRPr="001E0B43">
        <w:rPr>
          <w:rFonts w:ascii="標楷體" w:hAnsi="標楷體" w:hint="eastAsia"/>
          <w:sz w:val="32"/>
          <w:szCs w:val="32"/>
        </w:rPr>
        <w:t>部分，以下幾點意見供參：1.簡報</w:t>
      </w:r>
      <w:r w:rsidR="0053145F">
        <w:rPr>
          <w:rFonts w:ascii="標楷體" w:hAnsi="標楷體" w:hint="eastAsia"/>
          <w:sz w:val="32"/>
          <w:szCs w:val="32"/>
        </w:rPr>
        <w:t>第</w:t>
      </w:r>
      <w:r w:rsidR="001E0B43" w:rsidRPr="001E0B43">
        <w:rPr>
          <w:rFonts w:ascii="標楷體" w:hAnsi="標楷體" w:hint="eastAsia"/>
          <w:sz w:val="32"/>
          <w:szCs w:val="32"/>
        </w:rPr>
        <w:t>6頁所示，Z世代的工作需求，更重視生活與工作平衡、工作是否賦予彈性、職場環境可否與主管成為</w:t>
      </w:r>
      <w:r w:rsidR="00831115">
        <w:rPr>
          <w:rFonts w:ascii="標楷體" w:hAnsi="標楷體" w:hint="eastAsia"/>
          <w:sz w:val="32"/>
          <w:szCs w:val="32"/>
        </w:rPr>
        <w:t>夥</w:t>
      </w:r>
      <w:r w:rsidR="001E0B43" w:rsidRPr="001E0B43">
        <w:rPr>
          <w:rFonts w:ascii="標楷體" w:hAnsi="標楷體" w:hint="eastAsia"/>
          <w:sz w:val="32"/>
          <w:szCs w:val="32"/>
        </w:rPr>
        <w:t>伴關係</w:t>
      </w:r>
      <w:r w:rsidR="00336BD6">
        <w:rPr>
          <w:rFonts w:ascii="標楷體" w:hAnsi="標楷體" w:hint="eastAsia"/>
          <w:sz w:val="32"/>
          <w:szCs w:val="32"/>
        </w:rPr>
        <w:t>，</w:t>
      </w:r>
      <w:r w:rsidR="001E0B43" w:rsidRPr="001E0B43">
        <w:rPr>
          <w:rFonts w:ascii="標楷體" w:hAnsi="標楷體" w:hint="eastAsia"/>
          <w:sz w:val="32"/>
          <w:szCs w:val="32"/>
        </w:rPr>
        <w:t>以及以斜</w:t>
      </w:r>
      <w:proofErr w:type="gramStart"/>
      <w:r w:rsidR="001E0B43" w:rsidRPr="001E0B43">
        <w:rPr>
          <w:rFonts w:ascii="標楷體" w:hAnsi="標楷體" w:hint="eastAsia"/>
          <w:sz w:val="32"/>
          <w:szCs w:val="32"/>
        </w:rPr>
        <w:t>槓</w:t>
      </w:r>
      <w:proofErr w:type="gramEnd"/>
      <w:r w:rsidR="001E0B43" w:rsidRPr="001E0B43">
        <w:rPr>
          <w:rFonts w:ascii="標楷體" w:hAnsi="標楷體" w:hint="eastAsia"/>
          <w:sz w:val="32"/>
          <w:szCs w:val="32"/>
        </w:rPr>
        <w:t>滿足自我實現等，這些想法與傳統注重對工作的忠誠或犧牲奉獻的服務等已有所不同。因此，為吸引並留住優秀公務人力，制度設計應設法於利人與利己間取得平衡。2.有關公務人才招募策略，</w:t>
      </w:r>
      <w:proofErr w:type="gramStart"/>
      <w:r w:rsidR="001E0B43" w:rsidRPr="001E0B43">
        <w:rPr>
          <w:rFonts w:ascii="標楷體" w:hAnsi="標楷體" w:hint="eastAsia"/>
          <w:sz w:val="32"/>
          <w:szCs w:val="32"/>
        </w:rPr>
        <w:t>部已於今</w:t>
      </w:r>
      <w:proofErr w:type="gramEnd"/>
      <w:r w:rsidR="001E0B43" w:rsidRPr="001E0B43">
        <w:rPr>
          <w:rFonts w:ascii="標楷體" w:hAnsi="標楷體" w:hint="eastAsia"/>
          <w:sz w:val="32"/>
          <w:szCs w:val="32"/>
        </w:rPr>
        <w:t>年起將高考三級與普考</w:t>
      </w:r>
      <w:proofErr w:type="gramStart"/>
      <w:r w:rsidR="001E0B43" w:rsidRPr="001E0B43">
        <w:rPr>
          <w:rFonts w:ascii="標楷體" w:hAnsi="標楷體" w:hint="eastAsia"/>
          <w:sz w:val="32"/>
          <w:szCs w:val="32"/>
        </w:rPr>
        <w:t>減列考科</w:t>
      </w:r>
      <w:proofErr w:type="gramEnd"/>
      <w:r w:rsidR="001E0B43" w:rsidRPr="001E0B43">
        <w:rPr>
          <w:rFonts w:ascii="標楷體" w:hAnsi="標楷體" w:hint="eastAsia"/>
          <w:sz w:val="32"/>
          <w:szCs w:val="32"/>
        </w:rPr>
        <w:t>，建議仍需持續檢討考科，規劃更具彈性的考試方式，降低以往公務人員考試應考人需投入高成本，而影響其報考意願。</w:t>
      </w:r>
      <w:proofErr w:type="gramStart"/>
      <w:r w:rsidR="001E0B43" w:rsidRPr="001E0B43">
        <w:rPr>
          <w:rFonts w:ascii="標楷體" w:hAnsi="標楷體" w:hint="eastAsia"/>
          <w:sz w:val="32"/>
          <w:szCs w:val="32"/>
        </w:rPr>
        <w:t>此外，</w:t>
      </w:r>
      <w:proofErr w:type="gramEnd"/>
      <w:r w:rsidR="001E0B43" w:rsidRPr="001E0B43">
        <w:rPr>
          <w:rFonts w:ascii="標楷體" w:hAnsi="標楷體" w:hint="eastAsia"/>
          <w:sz w:val="32"/>
          <w:szCs w:val="32"/>
        </w:rPr>
        <w:t>如上述Z世代重視自我發展、工作條件與其專業能力是否匹配等，因此公務體系應提供更多自我成長及專業發展的機會。預備文官團110年首次推動迄今，辦理二屆，雖僅有31名團員，但其中已有5名上榜高普特考，短時間內有此具體成效，實屬不易。3.本次報告部之計畫構想，將推動預備文官團創新選才方式，個人認為部規劃類似教育部大學入學之繁星推</w:t>
      </w:r>
      <w:proofErr w:type="gramStart"/>
      <w:r w:rsidR="001E0B43" w:rsidRPr="001E0B43">
        <w:rPr>
          <w:rFonts w:ascii="標楷體" w:hAnsi="標楷體" w:hint="eastAsia"/>
          <w:sz w:val="32"/>
          <w:szCs w:val="32"/>
        </w:rPr>
        <w:t>甄</w:t>
      </w:r>
      <w:proofErr w:type="gramEnd"/>
      <w:r w:rsidR="001E0B43" w:rsidRPr="001E0B43">
        <w:rPr>
          <w:rFonts w:ascii="標楷體" w:hAnsi="標楷體" w:hint="eastAsia"/>
          <w:sz w:val="32"/>
          <w:szCs w:val="32"/>
        </w:rPr>
        <w:t>方式甄選團員，立意創新且具彈性，除了與大學合作外，也需與中央或地方機關進一步商議，並審慎</w:t>
      </w:r>
      <w:proofErr w:type="gramStart"/>
      <w:r w:rsidR="001E0B43" w:rsidRPr="001E0B43">
        <w:rPr>
          <w:rFonts w:ascii="標楷體" w:hAnsi="標楷體" w:hint="eastAsia"/>
          <w:sz w:val="32"/>
          <w:szCs w:val="32"/>
        </w:rPr>
        <w:t>研</w:t>
      </w:r>
      <w:proofErr w:type="gramEnd"/>
      <w:r w:rsidR="001E0B43" w:rsidRPr="001E0B43">
        <w:rPr>
          <w:rFonts w:ascii="標楷體" w:hAnsi="標楷體" w:hint="eastAsia"/>
          <w:sz w:val="32"/>
          <w:szCs w:val="32"/>
        </w:rPr>
        <w:t>議是否須修改相關法規。因此，建議再作更細緻探討，或可思考採用專案方式辦理或制訂專法以為依循，啟動之初先以試辦方式進行，日後再視辦理成效，循序漸進並酌予擴大。</w:t>
      </w:r>
    </w:p>
    <w:p w14:paraId="4C0F6DE7" w14:textId="533D6B3E" w:rsidR="005D165D" w:rsidRPr="005D165D" w:rsidRDefault="008E2D79" w:rsidP="00407F55">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E077CE">
        <w:rPr>
          <w:rFonts w:ascii="標楷體" w:hAnsi="標楷體" w:hint="eastAsia"/>
          <w:b/>
          <w:bCs/>
          <w:sz w:val="32"/>
          <w:szCs w:val="32"/>
        </w:rPr>
        <w:t>何委員</w:t>
      </w:r>
      <w:proofErr w:type="gramStart"/>
      <w:r w:rsidRPr="00E077CE">
        <w:rPr>
          <w:rFonts w:ascii="標楷體" w:hAnsi="標楷體" w:hint="eastAsia"/>
          <w:b/>
          <w:bCs/>
          <w:sz w:val="32"/>
          <w:szCs w:val="32"/>
        </w:rPr>
        <w:t>怡澄</w:t>
      </w:r>
      <w:proofErr w:type="gramEnd"/>
      <w:r w:rsidRPr="00E077CE">
        <w:rPr>
          <w:rFonts w:ascii="標楷體" w:hAnsi="標楷體" w:hint="eastAsia"/>
          <w:sz w:val="32"/>
          <w:szCs w:val="32"/>
        </w:rPr>
        <w:t>：</w:t>
      </w:r>
      <w:r w:rsidR="00E077CE" w:rsidRPr="00E077CE">
        <w:rPr>
          <w:rFonts w:ascii="標楷體" w:hAnsi="標楷體" w:hint="eastAsia"/>
          <w:sz w:val="32"/>
          <w:szCs w:val="32"/>
        </w:rPr>
        <w:t>1.本報告主題為公務人才招募，但書面資料第6頁之近10年國考報考及錄取人數統計表，將專技人員</w:t>
      </w:r>
      <w:proofErr w:type="gramStart"/>
      <w:r w:rsidR="00E077CE" w:rsidRPr="00E077CE">
        <w:rPr>
          <w:rFonts w:ascii="標楷體" w:hAnsi="標楷體" w:hint="eastAsia"/>
          <w:sz w:val="32"/>
          <w:szCs w:val="32"/>
        </w:rPr>
        <w:t>併</w:t>
      </w:r>
      <w:proofErr w:type="gramEnd"/>
      <w:r w:rsidR="00E077CE" w:rsidRPr="00E077CE">
        <w:rPr>
          <w:rFonts w:ascii="標楷體" w:hAnsi="標楷體" w:hint="eastAsia"/>
          <w:sz w:val="32"/>
          <w:szCs w:val="32"/>
        </w:rPr>
        <w:t>予納入，雖利於整體比較，但畢竟其屬性不同，建議區隔為妥；如需納入，則應扣除導遊領隊考試。又書面資料第7頁呈現高普考3年內錄取人數前10名學校，但除高普考外，特考亦為延攬公務人力的重要管道，建議特考相關數據亦應納入，以符實際。2.有關行銷管道部分，部規劃辦理榜首座談表揚，依個人瞭解，可能有部分榜首為避免對</w:t>
      </w:r>
      <w:r w:rsidR="00E077CE" w:rsidRPr="00E077CE">
        <w:rPr>
          <w:rFonts w:ascii="標楷體" w:hAnsi="標楷體" w:hint="eastAsia"/>
          <w:sz w:val="32"/>
          <w:szCs w:val="32"/>
        </w:rPr>
        <w:lastRenderedPageBreak/>
        <w:t>工作產生壓力或遭過度關注等負面影響，而不願意宣揚，此特殊情況，請部考量。至於錄製上榜人員專訪影音，建議可擴大辦理，並邀請公務人員傑出貢獻獎得主參與，以該獎得主多為績效卓著的優秀公務人員，對於準備報考者應能帶來正面影響。3.擴大用人機關加入國考宣講部分，建議由錄取</w:t>
      </w:r>
      <w:proofErr w:type="gramStart"/>
      <w:r w:rsidR="00E077CE" w:rsidRPr="00E077CE">
        <w:rPr>
          <w:rFonts w:ascii="標楷體" w:hAnsi="標楷體" w:hint="eastAsia"/>
          <w:sz w:val="32"/>
          <w:szCs w:val="32"/>
        </w:rPr>
        <w:t>不</w:t>
      </w:r>
      <w:proofErr w:type="gramEnd"/>
      <w:r w:rsidR="00E077CE" w:rsidRPr="00E077CE">
        <w:rPr>
          <w:rFonts w:ascii="標楷體" w:hAnsi="標楷體" w:hint="eastAsia"/>
          <w:sz w:val="32"/>
          <w:szCs w:val="32"/>
        </w:rPr>
        <w:t>足額類科之用人機關開始辦理，請教此部分部是否</w:t>
      </w:r>
      <w:proofErr w:type="gramStart"/>
      <w:r w:rsidR="00E077CE" w:rsidRPr="00E077CE">
        <w:rPr>
          <w:rFonts w:ascii="標楷體" w:hAnsi="標楷體" w:hint="eastAsia"/>
          <w:sz w:val="32"/>
          <w:szCs w:val="32"/>
        </w:rPr>
        <w:t>已協洽相關</w:t>
      </w:r>
      <w:proofErr w:type="gramEnd"/>
      <w:r w:rsidR="00E077CE" w:rsidRPr="00E077CE">
        <w:rPr>
          <w:rFonts w:ascii="標楷體" w:hAnsi="標楷體" w:hint="eastAsia"/>
          <w:sz w:val="32"/>
          <w:szCs w:val="32"/>
        </w:rPr>
        <w:t>用人機關？其反應如何</w:t>
      </w:r>
      <w:r w:rsidR="00FD0293">
        <w:rPr>
          <w:rFonts w:ascii="標楷體" w:hAnsi="標楷體" w:hint="eastAsia"/>
          <w:sz w:val="32"/>
          <w:szCs w:val="32"/>
        </w:rPr>
        <w:t>？</w:t>
      </w:r>
      <w:r w:rsidR="00E077CE" w:rsidRPr="00E077CE">
        <w:rPr>
          <w:rFonts w:ascii="標楷體" w:hAnsi="標楷體" w:hint="eastAsia"/>
          <w:sz w:val="32"/>
          <w:szCs w:val="32"/>
        </w:rPr>
        <w:t>4.部規劃之預備文官團創新選才作法，擬與大學校院公共行政及政治相關系所籌劃先修課程，但就國考錄取</w:t>
      </w:r>
      <w:proofErr w:type="gramStart"/>
      <w:r w:rsidR="00E077CE" w:rsidRPr="00E077CE">
        <w:rPr>
          <w:rFonts w:ascii="標楷體" w:hAnsi="標楷體" w:hint="eastAsia"/>
          <w:sz w:val="32"/>
          <w:szCs w:val="32"/>
        </w:rPr>
        <w:t>不</w:t>
      </w:r>
      <w:proofErr w:type="gramEnd"/>
      <w:r w:rsidR="00E077CE" w:rsidRPr="00E077CE">
        <w:rPr>
          <w:rFonts w:ascii="標楷體" w:hAnsi="標楷體" w:hint="eastAsia"/>
          <w:sz w:val="32"/>
          <w:szCs w:val="32"/>
        </w:rPr>
        <w:t>足額類科而言，主要分布在土木工程等技術類科，該課程規劃是否能吸引此類人才？</w:t>
      </w:r>
      <w:proofErr w:type="gramStart"/>
      <w:r w:rsidR="00E077CE" w:rsidRPr="00E077CE">
        <w:rPr>
          <w:rFonts w:ascii="標楷體" w:hAnsi="標楷體" w:hint="eastAsia"/>
          <w:sz w:val="32"/>
          <w:szCs w:val="32"/>
        </w:rPr>
        <w:t>此外，</w:t>
      </w:r>
      <w:proofErr w:type="gramEnd"/>
      <w:r w:rsidR="00E077CE" w:rsidRPr="00E077CE">
        <w:rPr>
          <w:rFonts w:ascii="標楷體" w:hAnsi="標楷體" w:hint="eastAsia"/>
          <w:sz w:val="32"/>
          <w:szCs w:val="32"/>
        </w:rPr>
        <w:t>先修課程有無開放跨校選修？修畢課程後之資格考如何辦理</w:t>
      </w:r>
      <w:r w:rsidR="00FD0293">
        <w:rPr>
          <w:rFonts w:ascii="標楷體" w:hAnsi="標楷體" w:hint="eastAsia"/>
          <w:sz w:val="32"/>
          <w:szCs w:val="32"/>
        </w:rPr>
        <w:t>？</w:t>
      </w:r>
      <w:r w:rsidR="00E077CE" w:rsidRPr="00E077CE">
        <w:rPr>
          <w:rFonts w:ascii="標楷體" w:hAnsi="標楷體" w:hint="eastAsia"/>
          <w:sz w:val="32"/>
          <w:szCs w:val="32"/>
        </w:rPr>
        <w:t>與國家考試能否接軌？相關作法請補充說明。5.個人本次地方特考前往</w:t>
      </w:r>
      <w:proofErr w:type="gramStart"/>
      <w:r w:rsidR="00E077CE" w:rsidRPr="00E077CE">
        <w:rPr>
          <w:rFonts w:ascii="標楷體" w:hAnsi="標楷體" w:hint="eastAsia"/>
          <w:sz w:val="32"/>
          <w:szCs w:val="32"/>
        </w:rPr>
        <w:t>馬祖巡場</w:t>
      </w:r>
      <w:proofErr w:type="gramEnd"/>
      <w:r w:rsidR="00E077CE" w:rsidRPr="00E077CE">
        <w:rPr>
          <w:rFonts w:ascii="標楷體" w:hAnsi="標楷體" w:hint="eastAsia"/>
          <w:sz w:val="32"/>
          <w:szCs w:val="32"/>
        </w:rPr>
        <w:t>，途中巧遇曾參與預備文官團之學員亦前往馬祖參加考試，顯示預備文官團之辦理確實有助於提升學生對公職之認同。</w:t>
      </w:r>
    </w:p>
    <w:p w14:paraId="122F36F4" w14:textId="42A1E4DF" w:rsidR="00B23828" w:rsidRDefault="00B23828" w:rsidP="00407F55">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3C3C3E" w:rsidRPr="00B23828">
        <w:rPr>
          <w:rFonts w:ascii="標楷體" w:hAnsi="標楷體" w:hint="eastAsia"/>
          <w:b/>
          <w:bCs/>
          <w:sz w:val="32"/>
          <w:szCs w:val="32"/>
        </w:rPr>
        <w:t>姚委員立德</w:t>
      </w:r>
      <w:r w:rsidR="003C3C3E" w:rsidRPr="00B23828">
        <w:rPr>
          <w:rFonts w:ascii="標楷體" w:hAnsi="標楷體" w:hint="eastAsia"/>
          <w:sz w:val="32"/>
          <w:szCs w:val="32"/>
        </w:rPr>
        <w:t>：</w:t>
      </w:r>
      <w:proofErr w:type="gramStart"/>
      <w:r w:rsidRPr="002C487E">
        <w:rPr>
          <w:rFonts w:ascii="標楷體" w:hAnsi="標楷體" w:hint="eastAsia"/>
          <w:sz w:val="32"/>
          <w:szCs w:val="32"/>
        </w:rPr>
        <w:t>部</w:t>
      </w:r>
      <w:r>
        <w:rPr>
          <w:rFonts w:ascii="標楷體" w:hAnsi="標楷體" w:hint="eastAsia"/>
          <w:sz w:val="32"/>
          <w:szCs w:val="32"/>
        </w:rPr>
        <w:t>所提</w:t>
      </w:r>
      <w:proofErr w:type="gramEnd"/>
      <w:r w:rsidRPr="002C487E">
        <w:rPr>
          <w:rFonts w:ascii="標楷體" w:hAnsi="標楷體" w:hint="eastAsia"/>
          <w:sz w:val="32"/>
          <w:szCs w:val="32"/>
        </w:rPr>
        <w:t>公務人才招募推展計畫構想十分具體，謹就</w:t>
      </w:r>
      <w:r>
        <w:rPr>
          <w:rFonts w:ascii="標楷體" w:hAnsi="標楷體" w:hint="eastAsia"/>
          <w:sz w:val="32"/>
          <w:szCs w:val="32"/>
        </w:rPr>
        <w:t>部規劃之</w:t>
      </w:r>
      <w:r w:rsidRPr="002C487E">
        <w:rPr>
          <w:rFonts w:ascii="標楷體" w:hAnsi="標楷體" w:hint="eastAsia"/>
          <w:sz w:val="32"/>
          <w:szCs w:val="32"/>
        </w:rPr>
        <w:t>預備文官團創新選才方式</w:t>
      </w:r>
      <w:r>
        <w:rPr>
          <w:rFonts w:ascii="標楷體" w:hAnsi="標楷體" w:hint="eastAsia"/>
          <w:sz w:val="32"/>
          <w:szCs w:val="32"/>
        </w:rPr>
        <w:t>，</w:t>
      </w:r>
      <w:r w:rsidRPr="002C487E">
        <w:rPr>
          <w:rFonts w:ascii="標楷體" w:hAnsi="標楷體" w:hint="eastAsia"/>
          <w:sz w:val="32"/>
          <w:szCs w:val="32"/>
        </w:rPr>
        <w:t>提供以下意見供參：1.</w:t>
      </w:r>
      <w:r>
        <w:rPr>
          <w:rFonts w:ascii="標楷體" w:hAnsi="標楷體" w:hint="eastAsia"/>
          <w:sz w:val="32"/>
          <w:szCs w:val="32"/>
        </w:rPr>
        <w:t>部規劃之甄選模式</w:t>
      </w:r>
      <w:r w:rsidRPr="002C487E">
        <w:rPr>
          <w:rFonts w:ascii="標楷體" w:hAnsi="標楷體" w:hint="eastAsia"/>
          <w:sz w:val="32"/>
          <w:szCs w:val="32"/>
        </w:rPr>
        <w:t>，</w:t>
      </w:r>
      <w:r>
        <w:rPr>
          <w:rFonts w:ascii="標楷體" w:hAnsi="標楷體" w:hint="eastAsia"/>
          <w:sz w:val="32"/>
          <w:szCs w:val="32"/>
        </w:rPr>
        <w:t>係為</w:t>
      </w:r>
      <w:r w:rsidRPr="002C487E">
        <w:rPr>
          <w:rFonts w:ascii="標楷體" w:hAnsi="標楷體" w:hint="eastAsia"/>
          <w:sz w:val="32"/>
          <w:szCs w:val="32"/>
        </w:rPr>
        <w:t>選出</w:t>
      </w:r>
      <w:r>
        <w:rPr>
          <w:rFonts w:ascii="標楷體" w:hAnsi="標楷體" w:hint="eastAsia"/>
          <w:sz w:val="32"/>
          <w:szCs w:val="32"/>
        </w:rPr>
        <w:t>無法以</w:t>
      </w:r>
      <w:r w:rsidRPr="002C487E">
        <w:rPr>
          <w:rFonts w:ascii="標楷體" w:hAnsi="標楷體" w:hint="eastAsia"/>
          <w:sz w:val="32"/>
          <w:szCs w:val="32"/>
        </w:rPr>
        <w:t>傳統紙筆測驗</w:t>
      </w:r>
      <w:r>
        <w:rPr>
          <w:rFonts w:ascii="標楷體" w:hAnsi="標楷體" w:hint="eastAsia"/>
          <w:sz w:val="32"/>
          <w:szCs w:val="32"/>
        </w:rPr>
        <w:t>選出之</w:t>
      </w:r>
      <w:r w:rsidRPr="002C487E">
        <w:rPr>
          <w:rFonts w:ascii="標楷體" w:hAnsi="標楷體" w:hint="eastAsia"/>
          <w:sz w:val="32"/>
          <w:szCs w:val="32"/>
        </w:rPr>
        <w:t>優秀具潛力</w:t>
      </w:r>
      <w:r>
        <w:rPr>
          <w:rFonts w:ascii="標楷體" w:hAnsi="標楷體" w:hint="eastAsia"/>
          <w:sz w:val="32"/>
          <w:szCs w:val="32"/>
        </w:rPr>
        <w:t>公務</w:t>
      </w:r>
      <w:r w:rsidRPr="002C487E">
        <w:rPr>
          <w:rFonts w:ascii="標楷體" w:hAnsi="標楷體" w:hint="eastAsia"/>
          <w:sz w:val="32"/>
          <w:szCs w:val="32"/>
        </w:rPr>
        <w:t>人才，</w:t>
      </w:r>
      <w:proofErr w:type="gramStart"/>
      <w:r w:rsidRPr="002C487E">
        <w:rPr>
          <w:rFonts w:ascii="標楷體" w:hAnsi="標楷體" w:hint="eastAsia"/>
          <w:sz w:val="32"/>
          <w:szCs w:val="32"/>
        </w:rPr>
        <w:t>爰</w:t>
      </w:r>
      <w:proofErr w:type="gramEnd"/>
      <w:r w:rsidRPr="002C487E">
        <w:rPr>
          <w:rFonts w:ascii="標楷體" w:hAnsi="標楷體" w:hint="eastAsia"/>
          <w:sz w:val="32"/>
          <w:szCs w:val="32"/>
        </w:rPr>
        <w:t>以類似大學推</w:t>
      </w:r>
      <w:proofErr w:type="gramStart"/>
      <w:r w:rsidRPr="002C487E">
        <w:rPr>
          <w:rFonts w:ascii="標楷體" w:hAnsi="標楷體" w:hint="eastAsia"/>
          <w:sz w:val="32"/>
          <w:szCs w:val="32"/>
        </w:rPr>
        <w:t>甄</w:t>
      </w:r>
      <w:proofErr w:type="gramEnd"/>
      <w:r w:rsidRPr="002C487E">
        <w:rPr>
          <w:rFonts w:ascii="標楷體" w:hAnsi="標楷體" w:hint="eastAsia"/>
          <w:sz w:val="32"/>
          <w:szCs w:val="32"/>
        </w:rPr>
        <w:t>方式進行</w:t>
      </w:r>
      <w:r>
        <w:rPr>
          <w:rFonts w:ascii="標楷體" w:hAnsi="標楷體" w:hint="eastAsia"/>
          <w:sz w:val="32"/>
          <w:szCs w:val="32"/>
        </w:rPr>
        <w:t>人才甄選</w:t>
      </w:r>
      <w:r w:rsidRPr="002C487E">
        <w:rPr>
          <w:rFonts w:ascii="標楷體" w:hAnsi="標楷體" w:hint="eastAsia"/>
          <w:sz w:val="32"/>
          <w:szCs w:val="32"/>
        </w:rPr>
        <w:t>。</w:t>
      </w:r>
      <w:r>
        <w:rPr>
          <w:rFonts w:ascii="標楷體" w:hAnsi="標楷體" w:hint="eastAsia"/>
          <w:sz w:val="32"/>
          <w:szCs w:val="32"/>
        </w:rPr>
        <w:t>考量</w:t>
      </w:r>
      <w:r w:rsidRPr="002C487E">
        <w:rPr>
          <w:rFonts w:ascii="標楷體" w:hAnsi="標楷體" w:hint="eastAsia"/>
          <w:sz w:val="32"/>
          <w:szCs w:val="32"/>
        </w:rPr>
        <w:t>大學課程規劃已十分完善，</w:t>
      </w:r>
      <w:r>
        <w:rPr>
          <w:rFonts w:ascii="標楷體" w:hAnsi="標楷體" w:hint="eastAsia"/>
          <w:sz w:val="32"/>
          <w:szCs w:val="32"/>
        </w:rPr>
        <w:t>通</w:t>
      </w:r>
      <w:r w:rsidRPr="005848AD">
        <w:rPr>
          <w:rFonts w:ascii="標楷體" w:hAnsi="標楷體" w:hint="eastAsia"/>
          <w:sz w:val="32"/>
          <w:szCs w:val="32"/>
        </w:rPr>
        <w:t>過大學各科系訓練者</w:t>
      </w:r>
      <w:r>
        <w:rPr>
          <w:rFonts w:ascii="標楷體" w:hAnsi="標楷體" w:hint="eastAsia"/>
          <w:sz w:val="32"/>
          <w:szCs w:val="32"/>
        </w:rPr>
        <w:t>，應已</w:t>
      </w:r>
      <w:r w:rsidRPr="005848AD">
        <w:rPr>
          <w:rFonts w:ascii="標楷體" w:hAnsi="標楷體" w:hint="eastAsia"/>
          <w:sz w:val="32"/>
          <w:szCs w:val="32"/>
        </w:rPr>
        <w:t>具備一定學科能力</w:t>
      </w:r>
      <w:r>
        <w:rPr>
          <w:rFonts w:ascii="標楷體" w:hAnsi="標楷體" w:hint="eastAsia"/>
          <w:sz w:val="32"/>
          <w:szCs w:val="32"/>
        </w:rPr>
        <w:t>，建議毋須</w:t>
      </w:r>
      <w:r w:rsidRPr="002C487E">
        <w:rPr>
          <w:rFonts w:ascii="標楷體" w:hAnsi="標楷體" w:hint="eastAsia"/>
          <w:sz w:val="32"/>
          <w:szCs w:val="32"/>
        </w:rPr>
        <w:t>再規劃預備文官先修課程</w:t>
      </w:r>
      <w:r>
        <w:rPr>
          <w:rFonts w:ascii="標楷體" w:hAnsi="標楷體" w:hint="eastAsia"/>
          <w:sz w:val="32"/>
          <w:szCs w:val="32"/>
        </w:rPr>
        <w:t>。2.預備文官團成員是否僅限於在校學生或應屆畢業生</w:t>
      </w:r>
      <w:r w:rsidR="00FD0293">
        <w:rPr>
          <w:rFonts w:ascii="標楷體" w:hAnsi="標楷體" w:hint="eastAsia"/>
          <w:sz w:val="32"/>
          <w:szCs w:val="32"/>
        </w:rPr>
        <w:t>？</w:t>
      </w:r>
      <w:r>
        <w:rPr>
          <w:rFonts w:ascii="標楷體" w:hAnsi="標楷體" w:hint="eastAsia"/>
          <w:sz w:val="32"/>
          <w:szCs w:val="32"/>
        </w:rPr>
        <w:t>可否規劃</w:t>
      </w:r>
      <w:r w:rsidRPr="002C487E">
        <w:rPr>
          <w:rFonts w:ascii="標楷體" w:hAnsi="標楷體" w:hint="eastAsia"/>
          <w:sz w:val="32"/>
          <w:szCs w:val="32"/>
        </w:rPr>
        <w:t>讓一定年齡內之非應屆畢業生</w:t>
      </w:r>
      <w:r>
        <w:rPr>
          <w:rFonts w:ascii="標楷體" w:hAnsi="標楷體" w:hint="eastAsia"/>
          <w:sz w:val="32"/>
          <w:szCs w:val="32"/>
        </w:rPr>
        <w:t>亦可參加，請部思考。至於</w:t>
      </w:r>
      <w:r w:rsidRPr="002C487E">
        <w:rPr>
          <w:rFonts w:ascii="標楷體" w:hAnsi="標楷體" w:hint="eastAsia"/>
          <w:sz w:val="32"/>
          <w:szCs w:val="32"/>
        </w:rPr>
        <w:t>預備文官團文官資格考部分，</w:t>
      </w:r>
      <w:r>
        <w:rPr>
          <w:rFonts w:ascii="標楷體" w:hAnsi="標楷體" w:hint="eastAsia"/>
          <w:sz w:val="32"/>
          <w:szCs w:val="32"/>
        </w:rPr>
        <w:t>可由用人機關參考</w:t>
      </w:r>
      <w:r w:rsidRPr="00C54A4B">
        <w:rPr>
          <w:rFonts w:ascii="標楷體" w:hAnsi="標楷體" w:hint="eastAsia"/>
          <w:sz w:val="32"/>
          <w:szCs w:val="32"/>
        </w:rPr>
        <w:t>在校成績、性向測驗及口試</w:t>
      </w:r>
      <w:r>
        <w:rPr>
          <w:rFonts w:ascii="標楷體" w:hAnsi="標楷體" w:hint="eastAsia"/>
          <w:sz w:val="32"/>
          <w:szCs w:val="32"/>
        </w:rPr>
        <w:t>成績</w:t>
      </w:r>
      <w:r w:rsidRPr="00C54A4B">
        <w:rPr>
          <w:rFonts w:ascii="標楷體" w:hAnsi="標楷體" w:hint="eastAsia"/>
          <w:sz w:val="32"/>
          <w:szCs w:val="32"/>
        </w:rPr>
        <w:t>，由用人機關甄選其需用人才，若最終由用人機關甄選決定，地方政府政治生態對之有無影響，</w:t>
      </w:r>
      <w:r>
        <w:rPr>
          <w:rFonts w:ascii="標楷體" w:hAnsi="標楷體" w:hint="eastAsia"/>
          <w:sz w:val="32"/>
          <w:szCs w:val="32"/>
        </w:rPr>
        <w:t>亦</w:t>
      </w:r>
      <w:r w:rsidRPr="00C54A4B">
        <w:rPr>
          <w:rFonts w:ascii="標楷體" w:hAnsi="標楷體" w:hint="eastAsia"/>
          <w:sz w:val="32"/>
          <w:szCs w:val="32"/>
        </w:rPr>
        <w:t>須加以考量。</w:t>
      </w:r>
      <w:r>
        <w:rPr>
          <w:rFonts w:ascii="標楷體" w:hAnsi="標楷體" w:hint="eastAsia"/>
          <w:sz w:val="32"/>
          <w:szCs w:val="32"/>
        </w:rPr>
        <w:t>3</w:t>
      </w:r>
      <w:r w:rsidRPr="002C487E">
        <w:rPr>
          <w:rFonts w:ascii="標楷體" w:hAnsi="標楷體" w:hint="eastAsia"/>
          <w:sz w:val="32"/>
          <w:szCs w:val="32"/>
        </w:rPr>
        <w:t>.公務實務體驗活動</w:t>
      </w:r>
      <w:r>
        <w:rPr>
          <w:rFonts w:ascii="標楷體" w:hAnsi="標楷體" w:hint="eastAsia"/>
          <w:sz w:val="32"/>
          <w:szCs w:val="32"/>
        </w:rPr>
        <w:t>，</w:t>
      </w:r>
      <w:r w:rsidRPr="002C487E">
        <w:rPr>
          <w:rFonts w:ascii="標楷體" w:hAnsi="標楷體" w:hint="eastAsia"/>
          <w:sz w:val="32"/>
          <w:szCs w:val="32"/>
        </w:rPr>
        <w:t>深度體驗時間略為不足，</w:t>
      </w:r>
      <w:r>
        <w:rPr>
          <w:rFonts w:ascii="標楷體" w:hAnsi="標楷體" w:hint="eastAsia"/>
          <w:sz w:val="32"/>
          <w:szCs w:val="32"/>
        </w:rPr>
        <w:t>建議</w:t>
      </w:r>
      <w:r w:rsidRPr="002C487E">
        <w:rPr>
          <w:rFonts w:ascii="標楷體" w:hAnsi="標楷體" w:hint="eastAsia"/>
          <w:sz w:val="32"/>
          <w:szCs w:val="32"/>
        </w:rPr>
        <w:t>改為2至3個月支薪</w:t>
      </w:r>
      <w:r>
        <w:rPr>
          <w:rFonts w:ascii="標楷體" w:hAnsi="標楷體" w:hint="eastAsia"/>
          <w:sz w:val="32"/>
          <w:szCs w:val="32"/>
        </w:rPr>
        <w:t>之</w:t>
      </w:r>
      <w:r w:rsidRPr="002C487E">
        <w:rPr>
          <w:rFonts w:ascii="標楷體" w:hAnsi="標楷體" w:hint="eastAsia"/>
          <w:sz w:val="32"/>
          <w:szCs w:val="32"/>
        </w:rPr>
        <w:t>公職實習</w:t>
      </w:r>
      <w:r>
        <w:rPr>
          <w:rFonts w:ascii="標楷體" w:hAnsi="標楷體" w:hint="eastAsia"/>
          <w:sz w:val="32"/>
          <w:szCs w:val="32"/>
        </w:rPr>
        <w:t>，並加以考核，</w:t>
      </w:r>
      <w:proofErr w:type="gramStart"/>
      <w:r w:rsidRPr="002C487E">
        <w:rPr>
          <w:rFonts w:ascii="標楷體" w:hAnsi="標楷體" w:hint="eastAsia"/>
          <w:sz w:val="32"/>
          <w:szCs w:val="32"/>
        </w:rPr>
        <w:t>請部與相關</w:t>
      </w:r>
      <w:proofErr w:type="gramEnd"/>
      <w:r w:rsidRPr="002C487E">
        <w:rPr>
          <w:rFonts w:ascii="標楷體" w:hAnsi="標楷體" w:hint="eastAsia"/>
          <w:sz w:val="32"/>
          <w:szCs w:val="32"/>
        </w:rPr>
        <w:t>機關</w:t>
      </w:r>
      <w:proofErr w:type="gramStart"/>
      <w:r>
        <w:rPr>
          <w:rFonts w:ascii="標楷體" w:hAnsi="標楷體" w:hint="eastAsia"/>
          <w:sz w:val="32"/>
          <w:szCs w:val="32"/>
        </w:rPr>
        <w:t>研</w:t>
      </w:r>
      <w:proofErr w:type="gramEnd"/>
      <w:r>
        <w:rPr>
          <w:rFonts w:ascii="標楷體" w:hAnsi="標楷體" w:hint="eastAsia"/>
          <w:sz w:val="32"/>
          <w:szCs w:val="32"/>
        </w:rPr>
        <w:t>議</w:t>
      </w:r>
      <w:r w:rsidRPr="002C487E">
        <w:rPr>
          <w:rFonts w:ascii="標楷體" w:hAnsi="標楷體" w:hint="eastAsia"/>
          <w:sz w:val="32"/>
          <w:szCs w:val="32"/>
        </w:rPr>
        <w:t>。</w:t>
      </w:r>
      <w:r>
        <w:rPr>
          <w:rFonts w:ascii="標楷體" w:hAnsi="標楷體" w:hint="eastAsia"/>
          <w:sz w:val="32"/>
          <w:szCs w:val="32"/>
        </w:rPr>
        <w:t>4</w:t>
      </w:r>
      <w:r w:rsidRPr="002C487E">
        <w:rPr>
          <w:rFonts w:ascii="標楷體" w:hAnsi="標楷體" w:hint="eastAsia"/>
          <w:sz w:val="32"/>
          <w:szCs w:val="32"/>
        </w:rPr>
        <w:t>.在</w:t>
      </w:r>
      <w:r w:rsidRPr="002C487E">
        <w:rPr>
          <w:rFonts w:ascii="標楷體" w:hAnsi="標楷體" w:hint="eastAsia"/>
          <w:sz w:val="32"/>
          <w:szCs w:val="32"/>
        </w:rPr>
        <w:lastRenderedPageBreak/>
        <w:t>宣導公務人才招募部分，</w:t>
      </w:r>
      <w:r>
        <w:rPr>
          <w:rFonts w:ascii="標楷體" w:hAnsi="標楷體" w:hint="eastAsia"/>
          <w:sz w:val="32"/>
          <w:szCs w:val="32"/>
        </w:rPr>
        <w:t>可考量</w:t>
      </w:r>
      <w:r w:rsidRPr="002C487E">
        <w:rPr>
          <w:rFonts w:ascii="標楷體" w:hAnsi="標楷體" w:hint="eastAsia"/>
          <w:sz w:val="32"/>
          <w:szCs w:val="32"/>
        </w:rPr>
        <w:t>請民間協助，針對年輕人喜好傾向，拍攝具吸引力</w:t>
      </w:r>
      <w:r>
        <w:rPr>
          <w:rFonts w:ascii="標楷體" w:hAnsi="標楷體" w:hint="eastAsia"/>
          <w:sz w:val="32"/>
          <w:szCs w:val="32"/>
        </w:rPr>
        <w:t>之</w:t>
      </w:r>
      <w:r w:rsidRPr="002C487E">
        <w:rPr>
          <w:rFonts w:ascii="標楷體" w:hAnsi="標楷體" w:hint="eastAsia"/>
          <w:sz w:val="32"/>
          <w:szCs w:val="32"/>
        </w:rPr>
        <w:t>公務人員招募廣告，並於重點潛力學校宣講播放，以提高優秀新世代投考公職的誘因。</w:t>
      </w:r>
      <w:r>
        <w:rPr>
          <w:rFonts w:ascii="標楷體" w:hAnsi="標楷體"/>
          <w:sz w:val="32"/>
          <w:szCs w:val="32"/>
        </w:rPr>
        <w:t xml:space="preserve"> </w:t>
      </w:r>
    </w:p>
    <w:p w14:paraId="732F2D59" w14:textId="7B8DEB51" w:rsidR="005D165D" w:rsidRPr="002E1EAE" w:rsidRDefault="00140539" w:rsidP="00407F55">
      <w:pPr>
        <w:kinsoku w:val="0"/>
        <w:overflowPunct w:val="0"/>
        <w:snapToGrid w:val="0"/>
        <w:ind w:leftChars="100" w:left="968" w:hangingChars="196" w:hanging="628"/>
        <w:jc w:val="both"/>
        <w:textAlignment w:val="baseline"/>
        <w:rPr>
          <w:rFonts w:ascii="標楷體" w:hAnsi="標楷體"/>
          <w:sz w:val="32"/>
          <w:szCs w:val="32"/>
        </w:rPr>
      </w:pPr>
      <w:r w:rsidRPr="0090689B">
        <w:rPr>
          <w:rFonts w:ascii="標楷體" w:hAnsi="標楷體" w:hint="eastAsia"/>
          <w:b/>
          <w:bCs/>
          <w:color w:val="C00000"/>
          <w:sz w:val="32"/>
          <w:szCs w:val="32"/>
        </w:rPr>
        <w:t xml:space="preserve"> </w:t>
      </w:r>
      <w:r w:rsidRPr="0090689B">
        <w:rPr>
          <w:rFonts w:ascii="標楷體" w:hAnsi="標楷體" w:hint="eastAsia"/>
          <w:color w:val="C00000"/>
          <w:sz w:val="32"/>
          <w:szCs w:val="32"/>
        </w:rPr>
        <w:t xml:space="preserve"> </w:t>
      </w:r>
      <w:r w:rsidRPr="002E1EAE">
        <w:rPr>
          <w:rFonts w:ascii="標楷體" w:hAnsi="標楷體" w:hint="eastAsia"/>
          <w:b/>
          <w:bCs/>
          <w:sz w:val="32"/>
          <w:szCs w:val="32"/>
        </w:rPr>
        <w:t>伊萬</w:t>
      </w:r>
      <w:proofErr w:type="gramStart"/>
      <w:r w:rsidRPr="002E1EAE">
        <w:rPr>
          <w:rFonts w:ascii="標楷體" w:hAnsi="標楷體" w:hint="eastAsia"/>
          <w:b/>
          <w:bCs/>
          <w:sz w:val="32"/>
          <w:szCs w:val="32"/>
        </w:rPr>
        <w:t>•</w:t>
      </w:r>
      <w:proofErr w:type="gramEnd"/>
      <w:r w:rsidRPr="002E1EAE">
        <w:rPr>
          <w:rFonts w:ascii="標楷體" w:hAnsi="標楷體" w:hint="eastAsia"/>
          <w:b/>
          <w:bCs/>
          <w:sz w:val="32"/>
          <w:szCs w:val="32"/>
        </w:rPr>
        <w:t>納威委員</w:t>
      </w:r>
      <w:r w:rsidRPr="002E1EAE">
        <w:rPr>
          <w:rFonts w:ascii="標楷體" w:hAnsi="標楷體" w:hint="eastAsia"/>
          <w:sz w:val="32"/>
          <w:szCs w:val="32"/>
        </w:rPr>
        <w:t>：</w:t>
      </w:r>
      <w:r w:rsidR="002E1EAE" w:rsidRPr="002E1EAE">
        <w:rPr>
          <w:rFonts w:ascii="標楷體" w:hAnsi="標楷體" w:hint="eastAsia"/>
          <w:sz w:val="32"/>
          <w:szCs w:val="32"/>
        </w:rPr>
        <w:t>1.支持部規劃之公務人才招募推展計畫構想，具突破性與創新性。其中有關國考宣講，尤其規</w:t>
      </w:r>
      <w:r w:rsidR="002E1EAE" w:rsidRPr="00E83DEF">
        <w:rPr>
          <w:rFonts w:ascii="標楷體" w:hAnsi="標楷體" w:hint="eastAsia"/>
          <w:sz w:val="32"/>
          <w:szCs w:val="32"/>
        </w:rPr>
        <w:t>劃</w:t>
      </w:r>
      <w:r w:rsidR="002E1EAE" w:rsidRPr="00AB3BF2">
        <w:rPr>
          <w:rFonts w:ascii="標楷體" w:hAnsi="標楷體" w:hint="eastAsia"/>
          <w:sz w:val="32"/>
          <w:szCs w:val="32"/>
        </w:rPr>
        <w:t>結合中央主管機關及地方政府共同辦理，並建立常態性合作模式</w:t>
      </w:r>
      <w:r w:rsidR="002E1EAE" w:rsidRPr="00E83DEF">
        <w:rPr>
          <w:rFonts w:ascii="標楷體" w:hAnsi="標楷體" w:hint="eastAsia"/>
          <w:sz w:val="32"/>
          <w:szCs w:val="32"/>
        </w:rPr>
        <w:t>，建議可</w:t>
      </w:r>
      <w:r w:rsidR="002E1EAE">
        <w:rPr>
          <w:rFonts w:ascii="標楷體" w:hAnsi="標楷體" w:hint="eastAsia"/>
          <w:sz w:val="32"/>
          <w:szCs w:val="32"/>
        </w:rPr>
        <w:t>思考</w:t>
      </w:r>
      <w:r w:rsidR="002E1EAE" w:rsidRPr="00E83DEF">
        <w:rPr>
          <w:rFonts w:ascii="標楷體" w:hAnsi="標楷體" w:hint="eastAsia"/>
          <w:sz w:val="32"/>
          <w:szCs w:val="32"/>
        </w:rPr>
        <w:t>與原民會等機關合作開始，希望能</w:t>
      </w:r>
      <w:r w:rsidR="002E1EAE">
        <w:rPr>
          <w:rFonts w:ascii="標楷體" w:hAnsi="標楷體" w:hint="eastAsia"/>
          <w:sz w:val="32"/>
          <w:szCs w:val="32"/>
        </w:rPr>
        <w:t>藉此</w:t>
      </w:r>
      <w:r w:rsidR="002E1EAE" w:rsidRPr="00E83DEF">
        <w:rPr>
          <w:rFonts w:ascii="標楷體" w:hAnsi="標楷體" w:hint="eastAsia"/>
          <w:sz w:val="32"/>
          <w:szCs w:val="32"/>
        </w:rPr>
        <w:t>提高原民特考等錄取</w:t>
      </w:r>
      <w:proofErr w:type="gramStart"/>
      <w:r w:rsidR="002E1EAE" w:rsidRPr="00E83DEF">
        <w:rPr>
          <w:rFonts w:ascii="標楷體" w:hAnsi="標楷體" w:hint="eastAsia"/>
          <w:sz w:val="32"/>
          <w:szCs w:val="32"/>
        </w:rPr>
        <w:t>不</w:t>
      </w:r>
      <w:proofErr w:type="gramEnd"/>
      <w:r w:rsidR="002E1EAE" w:rsidRPr="00E83DEF">
        <w:rPr>
          <w:rFonts w:ascii="標楷體" w:hAnsi="標楷體" w:hint="eastAsia"/>
          <w:sz w:val="32"/>
          <w:szCs w:val="32"/>
        </w:rPr>
        <w:t>足額類科的報考人數。2.部規劃預備文官團創新選才模式，</w:t>
      </w:r>
      <w:r w:rsidR="002E1EAE">
        <w:rPr>
          <w:rFonts w:ascii="標楷體" w:hAnsi="標楷體" w:hint="eastAsia"/>
          <w:sz w:val="32"/>
          <w:szCs w:val="32"/>
        </w:rPr>
        <w:t>將</w:t>
      </w:r>
      <w:r w:rsidR="002E1EAE" w:rsidRPr="00E83DEF">
        <w:rPr>
          <w:rFonts w:ascii="標楷體" w:hAnsi="標楷體" w:hint="eastAsia"/>
          <w:sz w:val="32"/>
          <w:szCs w:val="32"/>
        </w:rPr>
        <w:t>結合</w:t>
      </w:r>
      <w:r w:rsidR="002E1EAE">
        <w:rPr>
          <w:rFonts w:ascii="標楷體" w:hAnsi="標楷體" w:hint="eastAsia"/>
          <w:sz w:val="32"/>
          <w:szCs w:val="32"/>
        </w:rPr>
        <w:t>大專院校</w:t>
      </w:r>
      <w:r w:rsidR="002E1EAE" w:rsidRPr="00E83DEF">
        <w:rPr>
          <w:rFonts w:ascii="標楷體" w:hAnsi="標楷體" w:hint="eastAsia"/>
          <w:sz w:val="32"/>
          <w:szCs w:val="32"/>
        </w:rPr>
        <w:t>及用人機關等共同合作，需投入大量人力、物力及經費</w:t>
      </w:r>
      <w:proofErr w:type="gramStart"/>
      <w:r w:rsidR="002E1EAE" w:rsidRPr="00E83DEF">
        <w:rPr>
          <w:rFonts w:ascii="標楷體" w:hAnsi="標楷體" w:hint="eastAsia"/>
          <w:sz w:val="32"/>
          <w:szCs w:val="32"/>
        </w:rPr>
        <w:t>挹</w:t>
      </w:r>
      <w:proofErr w:type="gramEnd"/>
      <w:r w:rsidR="002E1EAE" w:rsidRPr="00E83DEF">
        <w:rPr>
          <w:rFonts w:ascii="標楷體" w:hAnsi="標楷體" w:hint="eastAsia"/>
          <w:sz w:val="32"/>
          <w:szCs w:val="32"/>
        </w:rPr>
        <w:t>注，請部逐步落實經費需求配置，讓預備文官團制度常態化，</w:t>
      </w:r>
      <w:proofErr w:type="gramStart"/>
      <w:r w:rsidR="002E1EAE" w:rsidRPr="00E83DEF">
        <w:rPr>
          <w:rFonts w:ascii="標楷體" w:hAnsi="標楷體" w:hint="eastAsia"/>
          <w:sz w:val="32"/>
          <w:szCs w:val="32"/>
        </w:rPr>
        <w:t>俾</w:t>
      </w:r>
      <w:proofErr w:type="gramEnd"/>
      <w:r w:rsidR="002E1EAE" w:rsidRPr="00E83DEF">
        <w:rPr>
          <w:rFonts w:ascii="標楷體" w:hAnsi="標楷體" w:hint="eastAsia"/>
          <w:sz w:val="32"/>
          <w:szCs w:val="32"/>
        </w:rPr>
        <w:t>持續吸引優秀人才進入公職領域。3.</w:t>
      </w:r>
      <w:r w:rsidR="002E1EAE">
        <w:rPr>
          <w:rFonts w:ascii="標楷體" w:hAnsi="標楷體" w:hint="eastAsia"/>
          <w:sz w:val="32"/>
          <w:szCs w:val="32"/>
        </w:rPr>
        <w:t>本</w:t>
      </w:r>
      <w:r w:rsidR="002E1EAE" w:rsidRPr="00E83DEF">
        <w:rPr>
          <w:rFonts w:ascii="標楷體" w:hAnsi="標楷體" w:hint="eastAsia"/>
          <w:sz w:val="32"/>
          <w:szCs w:val="32"/>
        </w:rPr>
        <w:t>報告分析少子女化趨勢</w:t>
      </w:r>
      <w:r w:rsidR="002E1EAE">
        <w:rPr>
          <w:rFonts w:ascii="標楷體" w:hAnsi="標楷體" w:hint="eastAsia"/>
          <w:sz w:val="32"/>
          <w:szCs w:val="32"/>
        </w:rPr>
        <w:t>等因素</w:t>
      </w:r>
      <w:r w:rsidR="002E1EAE" w:rsidRPr="00E83DEF">
        <w:rPr>
          <w:rFonts w:ascii="標楷體" w:hAnsi="標楷體" w:hint="eastAsia"/>
          <w:sz w:val="32"/>
          <w:szCs w:val="32"/>
        </w:rPr>
        <w:t>衝擊考試端人力供給情形，</w:t>
      </w:r>
      <w:r w:rsidR="002E1EAE">
        <w:rPr>
          <w:rFonts w:ascii="標楷體" w:hAnsi="標楷體" w:hint="eastAsia"/>
          <w:sz w:val="32"/>
          <w:szCs w:val="32"/>
        </w:rPr>
        <w:t>以</w:t>
      </w:r>
      <w:r w:rsidR="002E1EAE" w:rsidRPr="00E83DEF">
        <w:rPr>
          <w:rFonts w:ascii="標楷體" w:hAnsi="標楷體" w:hint="eastAsia"/>
          <w:sz w:val="32"/>
          <w:szCs w:val="32"/>
        </w:rPr>
        <w:t>原民特考報考人數近年確實呈現驟減狀況，惟據部提供國考原民身分應考人合計人數並無大幅變動，顯示原民應考人係由原民特考流向高普考試及地方特考，此可能與110年起原民特考加入族語認證有關，原民應考人寧願參加一般競爭性國考，而不願意通過僅有300至500個詞彙的族語認證，令人擔心未來原民年輕人</w:t>
      </w:r>
      <w:r w:rsidR="002E1EAE">
        <w:rPr>
          <w:rFonts w:ascii="標楷體" w:hAnsi="標楷體" w:hint="eastAsia"/>
          <w:sz w:val="32"/>
          <w:szCs w:val="32"/>
        </w:rPr>
        <w:t>雖具</w:t>
      </w:r>
      <w:r w:rsidR="002E1EAE" w:rsidRPr="00E83DEF">
        <w:rPr>
          <w:rFonts w:ascii="標楷體" w:hAnsi="標楷體" w:hint="eastAsia"/>
          <w:sz w:val="32"/>
          <w:szCs w:val="32"/>
        </w:rPr>
        <w:t>身分</w:t>
      </w:r>
      <w:proofErr w:type="gramStart"/>
      <w:r w:rsidR="002E1EAE">
        <w:rPr>
          <w:rFonts w:ascii="標楷體" w:hAnsi="標楷體" w:hint="eastAsia"/>
          <w:sz w:val="32"/>
          <w:szCs w:val="32"/>
        </w:rPr>
        <w:t>但乏原民</w:t>
      </w:r>
      <w:proofErr w:type="gramEnd"/>
      <w:r w:rsidR="002E1EAE" w:rsidRPr="00E83DEF">
        <w:rPr>
          <w:rFonts w:ascii="標楷體" w:hAnsi="標楷體" w:hint="eastAsia"/>
          <w:sz w:val="32"/>
          <w:szCs w:val="32"/>
        </w:rPr>
        <w:t>文化或語言表徵。原民特考</w:t>
      </w:r>
      <w:proofErr w:type="gramStart"/>
      <w:r w:rsidR="002E1EAE" w:rsidRPr="00E83DEF">
        <w:rPr>
          <w:rFonts w:ascii="標楷體" w:hAnsi="標楷體" w:hint="eastAsia"/>
          <w:sz w:val="32"/>
          <w:szCs w:val="32"/>
        </w:rPr>
        <w:t>採行族</w:t>
      </w:r>
      <w:proofErr w:type="gramEnd"/>
      <w:r w:rsidR="002E1EAE" w:rsidRPr="00E83DEF">
        <w:rPr>
          <w:rFonts w:ascii="標楷體" w:hAnsi="標楷體" w:hint="eastAsia"/>
          <w:sz w:val="32"/>
          <w:szCs w:val="32"/>
        </w:rPr>
        <w:t>語認證係為推廣原住民族語服務族人，現已演變為依國家語言發展法、原住民族語言發展法規範傳承族語，期望部未來在政策上也能繼續支持國考作為原住民族語振興運動的一環。</w:t>
      </w:r>
    </w:p>
    <w:p w14:paraId="0E2BB874" w14:textId="0C3404B2" w:rsidR="00140539" w:rsidRPr="0090689B" w:rsidRDefault="00140539" w:rsidP="00407F55">
      <w:pPr>
        <w:kinsoku w:val="0"/>
        <w:overflowPunct w:val="0"/>
        <w:snapToGrid w:val="0"/>
        <w:ind w:leftChars="100" w:left="968" w:hangingChars="196" w:hanging="628"/>
        <w:jc w:val="both"/>
        <w:textAlignment w:val="baseline"/>
        <w:rPr>
          <w:rFonts w:ascii="標楷體" w:hAnsi="標楷體"/>
          <w:sz w:val="32"/>
          <w:szCs w:val="32"/>
        </w:rPr>
      </w:pPr>
      <w:r w:rsidRPr="0090689B">
        <w:rPr>
          <w:rFonts w:ascii="標楷體" w:hAnsi="標楷體" w:hint="eastAsia"/>
          <w:b/>
          <w:bCs/>
          <w:color w:val="C00000"/>
          <w:sz w:val="32"/>
          <w:szCs w:val="32"/>
        </w:rPr>
        <w:t xml:space="preserve">  </w:t>
      </w:r>
      <w:proofErr w:type="gramStart"/>
      <w:r w:rsidR="007D654C" w:rsidRPr="007D654C">
        <w:rPr>
          <w:rFonts w:ascii="標楷體" w:hAnsi="標楷體" w:hint="eastAsia"/>
          <w:b/>
          <w:bCs/>
          <w:sz w:val="32"/>
          <w:szCs w:val="32"/>
        </w:rPr>
        <w:t>許部長舒翔</w:t>
      </w:r>
      <w:r w:rsidRPr="00F257F2">
        <w:rPr>
          <w:rFonts w:ascii="標楷體" w:hAnsi="標楷體" w:hint="eastAsia"/>
          <w:b/>
          <w:bCs/>
          <w:sz w:val="32"/>
          <w:szCs w:val="32"/>
        </w:rPr>
        <w:t>補充</w:t>
      </w:r>
      <w:proofErr w:type="gramEnd"/>
      <w:r w:rsidRPr="00F257F2">
        <w:rPr>
          <w:rFonts w:ascii="標楷體" w:hAnsi="標楷體" w:hint="eastAsia"/>
          <w:b/>
          <w:bCs/>
          <w:sz w:val="32"/>
          <w:szCs w:val="32"/>
        </w:rPr>
        <w:t>報告：</w:t>
      </w:r>
      <w:r w:rsidRPr="00F257F2">
        <w:rPr>
          <w:rFonts w:ascii="標楷體" w:hAnsi="標楷體" w:hint="eastAsia"/>
          <w:sz w:val="32"/>
          <w:szCs w:val="32"/>
        </w:rPr>
        <w:t>對各委員意見加以說明(略)。</w:t>
      </w:r>
    </w:p>
    <w:p w14:paraId="41EBCE04" w14:textId="5D29D812" w:rsidR="0003534C" w:rsidRPr="0003534C" w:rsidRDefault="00140539" w:rsidP="00407F55">
      <w:pPr>
        <w:kinsoku w:val="0"/>
        <w:overflowPunct w:val="0"/>
        <w:snapToGrid w:val="0"/>
        <w:ind w:leftChars="100" w:left="968" w:hangingChars="196" w:hanging="628"/>
        <w:jc w:val="both"/>
        <w:textAlignment w:val="baseline"/>
        <w:rPr>
          <w:rFonts w:ascii="標楷體" w:hAnsi="標楷體"/>
          <w:spacing w:val="-4"/>
          <w:sz w:val="32"/>
          <w:szCs w:val="32"/>
        </w:rPr>
      </w:pPr>
      <w:r w:rsidRPr="0090689B">
        <w:rPr>
          <w:rFonts w:ascii="標楷體" w:hAnsi="標楷體" w:hint="eastAsia"/>
          <w:b/>
          <w:bCs/>
          <w:sz w:val="32"/>
          <w:szCs w:val="32"/>
        </w:rPr>
        <w:t xml:space="preserve"> </w:t>
      </w:r>
      <w:bookmarkStart w:id="2" w:name="_Hlk157696216"/>
      <w:r w:rsidRPr="0090689B">
        <w:rPr>
          <w:rFonts w:ascii="標楷體" w:hAnsi="標楷體" w:hint="eastAsia"/>
          <w:b/>
          <w:bCs/>
          <w:sz w:val="32"/>
          <w:szCs w:val="32"/>
        </w:rPr>
        <w:t xml:space="preserve"> </w:t>
      </w:r>
      <w:r w:rsidR="006F4E27" w:rsidRPr="00F342EA">
        <w:rPr>
          <w:rFonts w:ascii="標楷體" w:hAnsi="標楷體" w:hint="eastAsia"/>
          <w:b/>
          <w:bCs/>
          <w:spacing w:val="-4"/>
          <w:sz w:val="32"/>
          <w:szCs w:val="32"/>
        </w:rPr>
        <w:t>院長意見</w:t>
      </w:r>
      <w:r w:rsidR="006F4E27" w:rsidRPr="0003534C">
        <w:rPr>
          <w:rFonts w:ascii="標楷體" w:hAnsi="標楷體" w:hint="eastAsia"/>
          <w:spacing w:val="-4"/>
          <w:sz w:val="32"/>
          <w:szCs w:val="32"/>
        </w:rPr>
        <w:t>：</w:t>
      </w:r>
      <w:bookmarkEnd w:id="2"/>
      <w:r w:rsidR="00A93ECF">
        <w:rPr>
          <w:rFonts w:ascii="標楷體" w:hAnsi="標楷體" w:hint="eastAsia"/>
          <w:spacing w:val="-4"/>
          <w:sz w:val="32"/>
          <w:szCs w:val="32"/>
        </w:rPr>
        <w:t>目前國家考試報名人數受到</w:t>
      </w:r>
      <w:r w:rsidR="00A93ECF" w:rsidRPr="0010198B">
        <w:rPr>
          <w:rFonts w:ascii="標楷體" w:hAnsi="標楷體" w:hint="eastAsia"/>
          <w:spacing w:val="-4"/>
          <w:sz w:val="32"/>
          <w:szCs w:val="32"/>
        </w:rPr>
        <w:t>少子女化</w:t>
      </w:r>
      <w:r w:rsidR="00A93ECF">
        <w:rPr>
          <w:rFonts w:ascii="標楷體" w:hAnsi="標楷體" w:hint="eastAsia"/>
          <w:spacing w:val="-4"/>
          <w:sz w:val="32"/>
          <w:szCs w:val="32"/>
        </w:rPr>
        <w:t>的</w:t>
      </w:r>
      <w:r w:rsidR="00A93ECF" w:rsidRPr="0010198B">
        <w:rPr>
          <w:rFonts w:ascii="標楷體" w:hAnsi="標楷體" w:hint="eastAsia"/>
          <w:spacing w:val="-4"/>
          <w:sz w:val="32"/>
          <w:szCs w:val="32"/>
        </w:rPr>
        <w:t>趨勢、大學畢業生就業選擇</w:t>
      </w:r>
      <w:r w:rsidR="00A93ECF">
        <w:rPr>
          <w:rFonts w:ascii="標楷體" w:hAnsi="標楷體" w:hint="eastAsia"/>
          <w:spacing w:val="-4"/>
          <w:sz w:val="32"/>
          <w:szCs w:val="32"/>
        </w:rPr>
        <w:t>的</w:t>
      </w:r>
      <w:r w:rsidR="00A93ECF" w:rsidRPr="0010198B">
        <w:rPr>
          <w:rFonts w:ascii="標楷體" w:hAnsi="標楷體" w:hint="eastAsia"/>
          <w:spacing w:val="-4"/>
          <w:sz w:val="32"/>
          <w:szCs w:val="32"/>
        </w:rPr>
        <w:t>多樣化及人才市場高度</w:t>
      </w:r>
      <w:r w:rsidR="00A93ECF">
        <w:rPr>
          <w:rFonts w:ascii="標楷體" w:hAnsi="標楷體" w:hint="eastAsia"/>
          <w:spacing w:val="-4"/>
          <w:sz w:val="32"/>
          <w:szCs w:val="32"/>
        </w:rPr>
        <w:t>的</w:t>
      </w:r>
      <w:r w:rsidR="00A93ECF" w:rsidRPr="0010198B">
        <w:rPr>
          <w:rFonts w:ascii="標楷體" w:hAnsi="標楷體" w:hint="eastAsia"/>
          <w:spacing w:val="-4"/>
          <w:sz w:val="32"/>
          <w:szCs w:val="32"/>
        </w:rPr>
        <w:t>競爭等衝擊，</w:t>
      </w:r>
      <w:r w:rsidR="00A93ECF">
        <w:rPr>
          <w:rFonts w:ascii="標楷體" w:hAnsi="標楷體" w:hint="eastAsia"/>
          <w:spacing w:val="-4"/>
          <w:sz w:val="32"/>
          <w:szCs w:val="32"/>
        </w:rPr>
        <w:t>請</w:t>
      </w:r>
      <w:r w:rsidR="00A93ECF" w:rsidRPr="0010198B">
        <w:rPr>
          <w:rFonts w:ascii="標楷體" w:hAnsi="標楷體" w:hint="eastAsia"/>
          <w:spacing w:val="-4"/>
          <w:sz w:val="32"/>
          <w:szCs w:val="32"/>
        </w:rPr>
        <w:t>考選部持續了解新世代青年學子的需求與想法，勇於突破</w:t>
      </w:r>
      <w:proofErr w:type="gramStart"/>
      <w:r w:rsidR="00A93ECF" w:rsidRPr="0010198B">
        <w:rPr>
          <w:rFonts w:ascii="標楷體" w:hAnsi="標楷體" w:hint="eastAsia"/>
          <w:spacing w:val="-4"/>
          <w:sz w:val="32"/>
          <w:szCs w:val="32"/>
        </w:rPr>
        <w:t>窠</w:t>
      </w:r>
      <w:proofErr w:type="gramEnd"/>
      <w:r w:rsidR="00A93ECF" w:rsidRPr="0010198B">
        <w:rPr>
          <w:rFonts w:ascii="標楷體" w:hAnsi="標楷體" w:hint="eastAsia"/>
          <w:spacing w:val="-4"/>
          <w:sz w:val="32"/>
          <w:szCs w:val="32"/>
        </w:rPr>
        <w:t>臼，</w:t>
      </w:r>
      <w:proofErr w:type="gramStart"/>
      <w:r w:rsidR="00A93ECF" w:rsidRPr="0010198B">
        <w:rPr>
          <w:rFonts w:ascii="標楷體" w:hAnsi="標楷體" w:hint="eastAsia"/>
          <w:spacing w:val="-4"/>
          <w:sz w:val="32"/>
          <w:szCs w:val="32"/>
        </w:rPr>
        <w:t>研</w:t>
      </w:r>
      <w:proofErr w:type="gramEnd"/>
      <w:r w:rsidR="00A93ECF" w:rsidRPr="0010198B">
        <w:rPr>
          <w:rFonts w:ascii="標楷體" w:hAnsi="標楷體" w:hint="eastAsia"/>
          <w:spacing w:val="-4"/>
          <w:sz w:val="32"/>
          <w:szCs w:val="32"/>
        </w:rPr>
        <w:t>議多元考試取才方式，精進各項國家考試</w:t>
      </w:r>
      <w:r w:rsidR="00A93ECF">
        <w:rPr>
          <w:rFonts w:ascii="標楷體" w:hAnsi="標楷體" w:hint="eastAsia"/>
          <w:spacing w:val="-4"/>
          <w:sz w:val="32"/>
          <w:szCs w:val="32"/>
        </w:rPr>
        <w:t>的</w:t>
      </w:r>
      <w:r w:rsidR="00A93ECF" w:rsidRPr="0010198B">
        <w:rPr>
          <w:rFonts w:ascii="標楷體" w:hAnsi="標楷體" w:hint="eastAsia"/>
          <w:spacing w:val="-4"/>
          <w:sz w:val="32"/>
          <w:szCs w:val="32"/>
        </w:rPr>
        <w:t>宣導措施，</w:t>
      </w:r>
      <w:r w:rsidR="00A93ECF">
        <w:rPr>
          <w:rFonts w:ascii="標楷體" w:hAnsi="標楷體" w:hint="eastAsia"/>
          <w:spacing w:val="-4"/>
          <w:sz w:val="32"/>
          <w:szCs w:val="32"/>
        </w:rPr>
        <w:t>以</w:t>
      </w:r>
      <w:r w:rsidR="00A93ECF" w:rsidRPr="0010198B">
        <w:rPr>
          <w:rFonts w:ascii="標楷體" w:hAnsi="標楷體" w:hint="eastAsia"/>
          <w:spacing w:val="-4"/>
          <w:sz w:val="32"/>
          <w:szCs w:val="32"/>
        </w:rPr>
        <w:t>打動</w:t>
      </w:r>
      <w:r w:rsidR="00A93ECF">
        <w:rPr>
          <w:rFonts w:ascii="標楷體" w:hAnsi="標楷體" w:hint="eastAsia"/>
          <w:spacing w:val="-4"/>
          <w:sz w:val="32"/>
          <w:szCs w:val="32"/>
        </w:rPr>
        <w:t>青年</w:t>
      </w:r>
      <w:r w:rsidR="00A93ECF" w:rsidRPr="0010198B">
        <w:rPr>
          <w:rFonts w:ascii="標楷體" w:hAnsi="標楷體" w:hint="eastAsia"/>
          <w:spacing w:val="-4"/>
          <w:sz w:val="32"/>
          <w:szCs w:val="32"/>
        </w:rPr>
        <w:t>學子，報考</w:t>
      </w:r>
      <w:r w:rsidR="00A93ECF">
        <w:rPr>
          <w:rFonts w:ascii="標楷體" w:hAnsi="標楷體" w:hint="eastAsia"/>
          <w:spacing w:val="-4"/>
          <w:sz w:val="32"/>
          <w:szCs w:val="32"/>
        </w:rPr>
        <w:t>國家考試</w:t>
      </w:r>
      <w:r w:rsidR="00A93ECF" w:rsidRPr="0010198B">
        <w:rPr>
          <w:rFonts w:ascii="標楷體" w:hAnsi="標楷體" w:hint="eastAsia"/>
          <w:spacing w:val="-4"/>
          <w:sz w:val="32"/>
          <w:szCs w:val="32"/>
        </w:rPr>
        <w:t>，引進優質人才進入公部</w:t>
      </w:r>
      <w:r w:rsidR="00A93ECF" w:rsidRPr="0010198B">
        <w:rPr>
          <w:rFonts w:ascii="標楷體" w:hAnsi="標楷體" w:hint="eastAsia"/>
          <w:spacing w:val="-4"/>
          <w:sz w:val="32"/>
          <w:szCs w:val="32"/>
        </w:rPr>
        <w:lastRenderedPageBreak/>
        <w:t>門服務。</w:t>
      </w:r>
    </w:p>
    <w:p w14:paraId="3E4FEDEB" w14:textId="0FCD2D87" w:rsidR="00140539" w:rsidRPr="00357A51" w:rsidRDefault="006F4E27" w:rsidP="00407F55">
      <w:pPr>
        <w:kinsoku w:val="0"/>
        <w:overflowPunct w:val="0"/>
        <w:snapToGrid w:val="0"/>
        <w:ind w:leftChars="100" w:left="968" w:hangingChars="196" w:hanging="628"/>
        <w:jc w:val="both"/>
        <w:textAlignment w:val="baseline"/>
        <w:rPr>
          <w:rFonts w:ascii="標楷體" w:hAnsi="標楷體"/>
          <w:sz w:val="32"/>
        </w:rPr>
      </w:pPr>
      <w:r>
        <w:rPr>
          <w:rFonts w:ascii="標楷體" w:hAnsi="標楷體" w:hint="eastAsia"/>
          <w:b/>
          <w:bCs/>
          <w:sz w:val="32"/>
          <w:szCs w:val="32"/>
        </w:rPr>
        <w:t xml:space="preserve">  </w:t>
      </w:r>
      <w:r w:rsidR="00140539" w:rsidRPr="0090689B">
        <w:rPr>
          <w:rFonts w:ascii="標楷體" w:hAnsi="標楷體" w:hint="eastAsia"/>
          <w:b/>
          <w:bCs/>
          <w:sz w:val="32"/>
          <w:szCs w:val="32"/>
        </w:rPr>
        <w:t>決定</w:t>
      </w:r>
      <w:r w:rsidR="00140539" w:rsidRPr="0090689B">
        <w:rPr>
          <w:rFonts w:ascii="標楷體" w:hAnsi="標楷體" w:hint="eastAsia"/>
          <w:sz w:val="32"/>
          <w:szCs w:val="32"/>
        </w:rPr>
        <w:t>：</w:t>
      </w:r>
      <w:proofErr w:type="gramStart"/>
      <w:r w:rsidR="00140539" w:rsidRPr="0090689B">
        <w:rPr>
          <w:rFonts w:ascii="標楷體" w:hAnsi="標楷體" w:hint="eastAsia"/>
          <w:sz w:val="32"/>
          <w:szCs w:val="32"/>
        </w:rPr>
        <w:t>洽悉。</w:t>
      </w:r>
      <w:proofErr w:type="gramEnd"/>
    </w:p>
    <w:p w14:paraId="73E24735" w14:textId="7FB285AE" w:rsidR="00C727E4" w:rsidRPr="0015416F" w:rsidRDefault="00EC5163" w:rsidP="00407F55">
      <w:pPr>
        <w:kinsoku w:val="0"/>
        <w:overflowPunct w:val="0"/>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4142DD" w:rsidRPr="00747B51">
        <w:rPr>
          <w:rFonts w:ascii="標楷體" w:hAnsi="標楷體" w:hint="eastAsia"/>
          <w:sz w:val="32"/>
        </w:rPr>
        <w:t>（無）</w:t>
      </w:r>
    </w:p>
    <w:p w14:paraId="1C55646D" w14:textId="5F365310" w:rsidR="001B1D86" w:rsidRDefault="00576DFD" w:rsidP="00407F55">
      <w:pPr>
        <w:kinsoku w:val="0"/>
        <w:overflowPunct w:val="0"/>
        <w:spacing w:beforeLines="50" w:before="240"/>
        <w:jc w:val="both"/>
        <w:textAlignment w:val="baseline"/>
        <w:rPr>
          <w:rFonts w:ascii="標楷體" w:hAnsi="標楷體"/>
          <w:sz w:val="32"/>
          <w:szCs w:val="32"/>
        </w:rPr>
      </w:pPr>
      <w:r>
        <w:rPr>
          <w:rFonts w:ascii="標楷體" w:hAnsi="標楷體" w:hint="eastAsia"/>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r w:rsidR="00CB78B1">
        <w:rPr>
          <w:rFonts w:ascii="標楷體" w:hAnsi="標楷體" w:hint="eastAsia"/>
          <w:sz w:val="32"/>
          <w:szCs w:val="32"/>
        </w:rPr>
        <w:t>（無）</w:t>
      </w:r>
    </w:p>
    <w:p w14:paraId="7F82DD13" w14:textId="236A88ED" w:rsidR="00D746D0" w:rsidRDefault="00576DFD" w:rsidP="00407F55">
      <w:pPr>
        <w:kinsoku w:val="0"/>
        <w:overflowPunct w:val="0"/>
        <w:spacing w:beforeLines="50" w:before="240"/>
        <w:jc w:val="both"/>
        <w:textAlignment w:val="baseline"/>
        <w:rPr>
          <w:rFonts w:ascii="標楷體" w:hAnsi="標楷體"/>
          <w:sz w:val="32"/>
          <w:szCs w:val="32"/>
        </w:rPr>
      </w:pPr>
      <w:r>
        <w:rPr>
          <w:rFonts w:ascii="標楷體" w:hAnsi="標楷體" w:hint="eastAsia"/>
          <w:sz w:val="32"/>
          <w:szCs w:val="32"/>
        </w:rPr>
        <w:t>參</w:t>
      </w:r>
      <w:r w:rsidR="00D746D0" w:rsidRPr="005A2B4E">
        <w:rPr>
          <w:rFonts w:ascii="標楷體" w:hAnsi="標楷體"/>
          <w:sz w:val="32"/>
          <w:szCs w:val="32"/>
        </w:rPr>
        <w:t>、臨時動議</w:t>
      </w:r>
    </w:p>
    <w:p w14:paraId="5685BEFC" w14:textId="77777777" w:rsidR="007C4F03" w:rsidRPr="00033034" w:rsidRDefault="007C4F03" w:rsidP="00407F55">
      <w:pPr>
        <w:overflowPunct w:val="0"/>
        <w:ind w:leftChars="100" w:left="980" w:hangingChars="200" w:hanging="640"/>
        <w:jc w:val="both"/>
        <w:textAlignment w:val="baseline"/>
        <w:rPr>
          <w:rFonts w:ascii="標楷體" w:hAnsi="標楷體"/>
          <w:sz w:val="32"/>
          <w:szCs w:val="32"/>
        </w:rPr>
      </w:pPr>
      <w:r w:rsidRPr="00033034">
        <w:rPr>
          <w:rFonts w:ascii="標楷體" w:hAnsi="標楷體" w:hint="eastAsia"/>
          <w:sz w:val="32"/>
          <w:szCs w:val="32"/>
        </w:rPr>
        <w:t>一、銓敘</w:t>
      </w:r>
      <w:proofErr w:type="gramStart"/>
      <w:r w:rsidRPr="00033034">
        <w:rPr>
          <w:rFonts w:ascii="標楷體" w:hAnsi="標楷體" w:hint="eastAsia"/>
          <w:sz w:val="32"/>
          <w:szCs w:val="32"/>
        </w:rPr>
        <w:t>部函陳112</w:t>
      </w:r>
      <w:proofErr w:type="gramEnd"/>
      <w:r w:rsidRPr="00033034">
        <w:rPr>
          <w:rFonts w:ascii="標楷體" w:hAnsi="標楷體" w:hint="eastAsia"/>
          <w:sz w:val="32"/>
          <w:szCs w:val="32"/>
        </w:rPr>
        <w:t>年度各級政府「退休（職）公（政）</w:t>
      </w:r>
      <w:proofErr w:type="gramStart"/>
      <w:r w:rsidRPr="00033034">
        <w:rPr>
          <w:rFonts w:ascii="標楷體" w:hAnsi="標楷體" w:hint="eastAsia"/>
          <w:sz w:val="32"/>
          <w:szCs w:val="32"/>
        </w:rPr>
        <w:t>務</w:t>
      </w:r>
      <w:proofErr w:type="gramEnd"/>
      <w:r w:rsidRPr="00033034">
        <w:rPr>
          <w:rFonts w:ascii="標楷體" w:hAnsi="標楷體" w:hint="eastAsia"/>
          <w:sz w:val="32"/>
          <w:szCs w:val="32"/>
        </w:rPr>
        <w:t>人員調降退休（職）所得節省經費</w:t>
      </w:r>
      <w:proofErr w:type="gramStart"/>
      <w:r w:rsidRPr="00033034">
        <w:rPr>
          <w:rFonts w:ascii="標楷體" w:hAnsi="標楷體" w:hint="eastAsia"/>
          <w:sz w:val="32"/>
          <w:szCs w:val="32"/>
        </w:rPr>
        <w:t>挹</w:t>
      </w:r>
      <w:proofErr w:type="gramEnd"/>
      <w:r w:rsidRPr="00033034">
        <w:rPr>
          <w:rFonts w:ascii="標楷體" w:hAnsi="標楷體" w:hint="eastAsia"/>
          <w:sz w:val="32"/>
          <w:szCs w:val="32"/>
        </w:rPr>
        <w:t>注退撫基金經費總表」一案，請討論。</w:t>
      </w:r>
    </w:p>
    <w:p w14:paraId="63FCA149" w14:textId="70E44384" w:rsidR="007C4F03" w:rsidRPr="00450D1E" w:rsidRDefault="007C4F03" w:rsidP="00407F55">
      <w:pPr>
        <w:overflowPunct w:val="0"/>
        <w:jc w:val="both"/>
        <w:textAlignment w:val="baseline"/>
        <w:rPr>
          <w:rFonts w:ascii="標楷體" w:hAnsi="標楷體"/>
          <w:bCs/>
          <w:sz w:val="32"/>
          <w:szCs w:val="32"/>
        </w:rPr>
      </w:pPr>
      <w:r w:rsidRPr="00033034">
        <w:rPr>
          <w:rFonts w:ascii="標楷體" w:hAnsi="標楷體" w:hint="eastAsia"/>
          <w:b/>
          <w:sz w:val="32"/>
          <w:szCs w:val="32"/>
        </w:rPr>
        <w:t xml:space="preserve">   </w:t>
      </w:r>
      <w:r w:rsidRPr="007C4F03">
        <w:rPr>
          <w:rFonts w:ascii="標楷體" w:hAnsi="標楷體" w:hint="eastAsia"/>
          <w:bCs/>
          <w:sz w:val="32"/>
          <w:szCs w:val="32"/>
        </w:rPr>
        <w:t xml:space="preserve"> </w:t>
      </w:r>
      <w:r w:rsidRPr="007C4F03">
        <w:rPr>
          <w:rFonts w:ascii="標楷體" w:hAnsi="標楷體" w:hint="eastAsia"/>
          <w:b/>
          <w:sz w:val="32"/>
          <w:szCs w:val="32"/>
        </w:rPr>
        <w:t>決議</w:t>
      </w:r>
      <w:r w:rsidRPr="007C4F03">
        <w:rPr>
          <w:rFonts w:ascii="標楷體" w:hAnsi="標楷體" w:hint="eastAsia"/>
          <w:bCs/>
          <w:sz w:val="32"/>
          <w:szCs w:val="32"/>
        </w:rPr>
        <w:t>：</w:t>
      </w:r>
      <w:r w:rsidRPr="00450D1E">
        <w:rPr>
          <w:rFonts w:ascii="標楷體" w:hAnsi="標楷體" w:hint="eastAsia"/>
          <w:bCs/>
          <w:sz w:val="32"/>
          <w:szCs w:val="32"/>
        </w:rPr>
        <w:t>1.</w:t>
      </w:r>
      <w:proofErr w:type="gramStart"/>
      <w:r w:rsidRPr="00450D1E">
        <w:rPr>
          <w:rFonts w:ascii="標楷體" w:hAnsi="標楷體" w:hint="eastAsia"/>
          <w:bCs/>
          <w:sz w:val="32"/>
          <w:szCs w:val="32"/>
        </w:rPr>
        <w:t>照部擬意見</w:t>
      </w:r>
      <w:proofErr w:type="gramEnd"/>
      <w:r w:rsidRPr="00450D1E">
        <w:rPr>
          <w:rFonts w:ascii="標楷體" w:hAnsi="標楷體" w:hint="eastAsia"/>
          <w:bCs/>
          <w:sz w:val="32"/>
          <w:szCs w:val="32"/>
        </w:rPr>
        <w:t>通過。</w:t>
      </w:r>
    </w:p>
    <w:p w14:paraId="7FFF1B2E" w14:textId="0E1DC5C6" w:rsidR="007C4F03" w:rsidRPr="00450D1E" w:rsidRDefault="007C4F03" w:rsidP="00407F55">
      <w:pPr>
        <w:overflowPunct w:val="0"/>
        <w:jc w:val="both"/>
        <w:textAlignment w:val="baseline"/>
        <w:rPr>
          <w:rFonts w:ascii="標楷體" w:hAnsi="標楷體"/>
          <w:bCs/>
          <w:sz w:val="32"/>
          <w:szCs w:val="32"/>
        </w:rPr>
      </w:pPr>
      <w:r w:rsidRPr="00450D1E">
        <w:rPr>
          <w:rFonts w:ascii="標楷體" w:hAnsi="標楷體" w:hint="eastAsia"/>
          <w:bCs/>
          <w:sz w:val="32"/>
          <w:szCs w:val="32"/>
        </w:rPr>
        <w:t xml:space="preserve">          2.會議紀錄同時確定。</w:t>
      </w:r>
    </w:p>
    <w:p w14:paraId="6DC46241" w14:textId="79D59D09" w:rsidR="007C4F03" w:rsidRDefault="007C4F03" w:rsidP="00407F55">
      <w:pPr>
        <w:overflowPunct w:val="0"/>
        <w:ind w:leftChars="100" w:left="980" w:hangingChars="200" w:hanging="640"/>
        <w:jc w:val="both"/>
        <w:textAlignment w:val="baseline"/>
        <w:rPr>
          <w:rFonts w:ascii="標楷體" w:hAnsi="標楷體"/>
          <w:sz w:val="32"/>
          <w:szCs w:val="32"/>
        </w:rPr>
      </w:pPr>
      <w:r w:rsidRPr="00033034">
        <w:rPr>
          <w:rFonts w:ascii="標楷體" w:hAnsi="標楷體" w:hint="eastAsia"/>
          <w:sz w:val="32"/>
          <w:szCs w:val="32"/>
        </w:rPr>
        <w:t>二、銓敘</w:t>
      </w:r>
      <w:proofErr w:type="gramStart"/>
      <w:r w:rsidRPr="00033034">
        <w:rPr>
          <w:rFonts w:ascii="標楷體" w:hAnsi="標楷體" w:hint="eastAsia"/>
          <w:sz w:val="32"/>
          <w:szCs w:val="32"/>
        </w:rPr>
        <w:t>部函陳</w:t>
      </w:r>
      <w:proofErr w:type="gramEnd"/>
      <w:r w:rsidRPr="00033034">
        <w:rPr>
          <w:rFonts w:ascii="標楷體" w:hAnsi="標楷體" w:hint="eastAsia"/>
          <w:sz w:val="32"/>
          <w:szCs w:val="32"/>
        </w:rPr>
        <w:t>公務人員加給給與辦法部分條文修正草案總說明及條文對照表一案，請討論。</w:t>
      </w:r>
    </w:p>
    <w:p w14:paraId="74CC65AE" w14:textId="122C993F" w:rsidR="008267D8" w:rsidRDefault="007C4F03" w:rsidP="00407F55">
      <w:pPr>
        <w:overflowPunct w:val="0"/>
        <w:jc w:val="both"/>
        <w:textAlignment w:val="baseline"/>
        <w:rPr>
          <w:rFonts w:ascii="標楷體" w:hAnsi="標楷體"/>
          <w:bCs/>
          <w:sz w:val="32"/>
          <w:szCs w:val="32"/>
        </w:rPr>
      </w:pPr>
      <w:r w:rsidRPr="00033034">
        <w:rPr>
          <w:rFonts w:ascii="標楷體" w:hAnsi="標楷體" w:hint="eastAsia"/>
          <w:b/>
          <w:sz w:val="32"/>
          <w:szCs w:val="32"/>
        </w:rPr>
        <w:t xml:space="preserve">    </w:t>
      </w:r>
      <w:r w:rsidRPr="007C4F03">
        <w:rPr>
          <w:rFonts w:ascii="標楷體" w:hAnsi="標楷體" w:hint="eastAsia"/>
          <w:b/>
          <w:sz w:val="32"/>
          <w:szCs w:val="32"/>
        </w:rPr>
        <w:t>決議</w:t>
      </w:r>
      <w:r w:rsidRPr="007C4F03">
        <w:rPr>
          <w:rFonts w:ascii="標楷體" w:hAnsi="標楷體" w:hint="eastAsia"/>
          <w:bCs/>
          <w:sz w:val="32"/>
          <w:szCs w:val="32"/>
        </w:rPr>
        <w:t>：</w:t>
      </w:r>
      <w:r w:rsidR="008267D8">
        <w:rPr>
          <w:rFonts w:ascii="標楷體" w:hAnsi="標楷體" w:hint="eastAsia"/>
          <w:bCs/>
          <w:sz w:val="32"/>
          <w:szCs w:val="32"/>
        </w:rPr>
        <w:t>1.</w:t>
      </w:r>
      <w:proofErr w:type="gramStart"/>
      <w:r w:rsidRPr="007C4F03">
        <w:rPr>
          <w:rFonts w:ascii="標楷體" w:hAnsi="標楷體" w:hint="eastAsia"/>
          <w:bCs/>
          <w:sz w:val="32"/>
          <w:szCs w:val="32"/>
        </w:rPr>
        <w:t>照部擬</w:t>
      </w:r>
      <w:proofErr w:type="gramEnd"/>
      <w:r w:rsidRPr="007C4F03">
        <w:rPr>
          <w:rFonts w:ascii="標楷體" w:hAnsi="標楷體" w:hint="eastAsia"/>
          <w:bCs/>
          <w:sz w:val="32"/>
          <w:szCs w:val="32"/>
        </w:rPr>
        <w:t>、本院法規委員會及銓敘處意見通過。</w:t>
      </w:r>
    </w:p>
    <w:p w14:paraId="6065AEFB" w14:textId="2F179E0D" w:rsidR="008267D8" w:rsidRPr="00450D1E" w:rsidRDefault="008267D8" w:rsidP="00407F55">
      <w:pPr>
        <w:overflowPunct w:val="0"/>
        <w:jc w:val="both"/>
        <w:textAlignment w:val="baseline"/>
        <w:rPr>
          <w:rFonts w:ascii="標楷體" w:hAnsi="標楷體"/>
          <w:bCs/>
          <w:sz w:val="32"/>
          <w:szCs w:val="32"/>
        </w:rPr>
      </w:pPr>
      <w:r>
        <w:rPr>
          <w:rFonts w:ascii="標楷體" w:hAnsi="標楷體" w:hint="eastAsia"/>
          <w:bCs/>
          <w:sz w:val="32"/>
          <w:szCs w:val="32"/>
        </w:rPr>
        <w:t xml:space="preserve">          </w:t>
      </w:r>
      <w:r w:rsidRPr="00450D1E">
        <w:rPr>
          <w:rFonts w:ascii="標楷體" w:hAnsi="標楷體" w:hint="eastAsia"/>
          <w:bCs/>
          <w:sz w:val="32"/>
          <w:szCs w:val="32"/>
        </w:rPr>
        <w:t>2.會議紀錄同時確定。</w:t>
      </w:r>
    </w:p>
    <w:p w14:paraId="206DE9F9" w14:textId="0FE80B8E" w:rsidR="004142DD" w:rsidRPr="0090689B" w:rsidRDefault="007C4F03" w:rsidP="00D82164">
      <w:pPr>
        <w:overflowPunct w:val="0"/>
        <w:spacing w:beforeLines="50" w:before="240"/>
        <w:jc w:val="both"/>
        <w:textAlignment w:val="baseline"/>
        <w:rPr>
          <w:rFonts w:ascii="標楷體" w:hAnsi="標楷體"/>
          <w:color w:val="C00000"/>
        </w:rPr>
      </w:pPr>
      <w:r>
        <w:rPr>
          <w:rFonts w:ascii="標楷體" w:hAnsi="標楷體" w:hint="eastAsia"/>
          <w:bCs/>
          <w:sz w:val="32"/>
          <w:szCs w:val="32"/>
        </w:rPr>
        <w:t xml:space="preserve"> </w:t>
      </w:r>
      <w:r w:rsidR="004142DD" w:rsidRPr="0090689B">
        <w:rPr>
          <w:rFonts w:ascii="標楷體" w:hAnsi="標楷體"/>
        </w:rPr>
        <w:t>散會：</w:t>
      </w:r>
      <w:r w:rsidR="004142DD" w:rsidRPr="007D755A">
        <w:rPr>
          <w:rFonts w:ascii="標楷體" w:hAnsi="標楷體" w:hint="eastAsia"/>
        </w:rPr>
        <w:t>上午</w:t>
      </w:r>
      <w:r w:rsidR="009C4F11" w:rsidRPr="007D755A">
        <w:rPr>
          <w:rFonts w:ascii="標楷體" w:hAnsi="標楷體" w:hint="eastAsia"/>
        </w:rPr>
        <w:t>11</w:t>
      </w:r>
      <w:r w:rsidR="004142DD" w:rsidRPr="007D755A">
        <w:rPr>
          <w:rFonts w:ascii="標楷體" w:hAnsi="標楷體" w:hint="eastAsia"/>
        </w:rPr>
        <w:t>時</w:t>
      </w:r>
      <w:r w:rsidR="007D755A" w:rsidRPr="007D755A">
        <w:rPr>
          <w:rFonts w:ascii="標楷體" w:hAnsi="標楷體" w:hint="eastAsia"/>
        </w:rPr>
        <w:t>1</w:t>
      </w:r>
      <w:r w:rsidR="00A93ECF">
        <w:rPr>
          <w:rFonts w:ascii="標楷體" w:hAnsi="標楷體" w:hint="eastAsia"/>
        </w:rPr>
        <w:t>6</w:t>
      </w:r>
      <w:r w:rsidR="004142DD" w:rsidRPr="007D755A">
        <w:rPr>
          <w:rFonts w:ascii="標楷體" w:hAnsi="標楷體" w:hint="eastAsia"/>
        </w:rPr>
        <w:t>分</w:t>
      </w:r>
    </w:p>
    <w:p w14:paraId="21FDCB53" w14:textId="74257791" w:rsidR="004142DD" w:rsidRPr="004142DD" w:rsidRDefault="004142DD" w:rsidP="00E011D0">
      <w:pPr>
        <w:pStyle w:val="2f"/>
        <w:kinsoku/>
        <w:overflowPunct w:val="0"/>
        <w:snapToGrid w:val="0"/>
        <w:spacing w:beforeLines="10" w:before="48"/>
        <w:ind w:leftChars="4" w:left="641" w:hangingChars="196" w:hanging="627"/>
        <w:rPr>
          <w:rFonts w:ascii="標楷體" w:hAnsi="標楷體"/>
          <w:color w:val="FF0000"/>
        </w:rPr>
      </w:pPr>
      <w:r w:rsidRPr="0090689B">
        <w:rPr>
          <w:rFonts w:ascii="標楷體" w:hAnsi="標楷體" w:hint="eastAsia"/>
        </w:rPr>
        <w:t xml:space="preserve">      </w:t>
      </w:r>
      <w:r w:rsidR="00D82164">
        <w:rPr>
          <w:rFonts w:ascii="標楷體" w:hAnsi="標楷體" w:hint="eastAsia"/>
        </w:rPr>
        <w:t xml:space="preserve"> </w:t>
      </w:r>
      <w:r w:rsidRPr="0090689B">
        <w:rPr>
          <w:rFonts w:ascii="標楷體" w:hAnsi="標楷體"/>
        </w:rPr>
        <w:t xml:space="preserve">主  </w:t>
      </w:r>
      <w:r w:rsidR="00D82164">
        <w:rPr>
          <w:rFonts w:ascii="標楷體" w:hAnsi="標楷體" w:hint="eastAsia"/>
        </w:rPr>
        <w:t xml:space="preserve"> </w:t>
      </w:r>
      <w:r w:rsidRPr="0090689B">
        <w:rPr>
          <w:rFonts w:ascii="標楷體" w:hAnsi="標楷體"/>
        </w:rPr>
        <w:t>席</w:t>
      </w:r>
      <w:r w:rsidRPr="0090689B">
        <w:rPr>
          <w:rFonts w:ascii="標楷體" w:hAnsi="標楷體" w:hint="eastAsia"/>
          <w:color w:val="000000"/>
        </w:rPr>
        <w:t xml:space="preserve">   黃  榮  村</w:t>
      </w:r>
    </w:p>
    <w:sectPr w:rsidR="004142DD" w:rsidRPr="004142DD" w:rsidSect="00C970C9">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A489" w14:textId="77777777" w:rsidR="00F26617" w:rsidRDefault="00F26617">
      <w:r>
        <w:separator/>
      </w:r>
    </w:p>
  </w:endnote>
  <w:endnote w:type="continuationSeparator" w:id="0">
    <w:p w14:paraId="0D768A8E" w14:textId="77777777" w:rsidR="00F26617" w:rsidRDefault="00F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C4AA" w14:textId="77777777" w:rsidR="00F26617" w:rsidRDefault="00F26617">
      <w:r>
        <w:separator/>
      </w:r>
    </w:p>
  </w:footnote>
  <w:footnote w:type="continuationSeparator" w:id="0">
    <w:p w14:paraId="3DEE247E" w14:textId="77777777" w:rsidR="00F26617" w:rsidRDefault="00F2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5A741D"/>
    <w:multiLevelType w:val="hybridMultilevel"/>
    <w:tmpl w:val="C718820C"/>
    <w:lvl w:ilvl="0" w:tplc="F852FA7A">
      <w:start w:val="1"/>
      <w:numFmt w:val="decimal"/>
      <w:lvlText w:val="%1."/>
      <w:lvlJc w:val="left"/>
      <w:pPr>
        <w:ind w:left="700" w:hanging="36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5"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6"/>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2CB6"/>
    <w:rsid w:val="00033077"/>
    <w:rsid w:val="000330F4"/>
    <w:rsid w:val="0003342C"/>
    <w:rsid w:val="000335C7"/>
    <w:rsid w:val="00033F55"/>
    <w:rsid w:val="00033FD1"/>
    <w:rsid w:val="00033FE9"/>
    <w:rsid w:val="000344B4"/>
    <w:rsid w:val="000349EF"/>
    <w:rsid w:val="00035071"/>
    <w:rsid w:val="0003534C"/>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5D9C"/>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696"/>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C6D"/>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9D"/>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392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A4E"/>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39"/>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C14"/>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B82"/>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43"/>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4A52"/>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032"/>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CE4"/>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ED6"/>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0EC9"/>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6AF"/>
    <w:rsid w:val="002C47B8"/>
    <w:rsid w:val="002C4D87"/>
    <w:rsid w:val="002C4F01"/>
    <w:rsid w:val="002C5379"/>
    <w:rsid w:val="002C5761"/>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1F28"/>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1EAE"/>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0B"/>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C06"/>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BD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32CF"/>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3E"/>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0E"/>
    <w:rsid w:val="003F4E3D"/>
    <w:rsid w:val="003F4EBC"/>
    <w:rsid w:val="003F57C1"/>
    <w:rsid w:val="003F5D81"/>
    <w:rsid w:val="003F6161"/>
    <w:rsid w:val="003F63D1"/>
    <w:rsid w:val="003F65DB"/>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07F55"/>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2DD"/>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0D1E"/>
    <w:rsid w:val="00451138"/>
    <w:rsid w:val="00451E72"/>
    <w:rsid w:val="004520F1"/>
    <w:rsid w:val="0045219B"/>
    <w:rsid w:val="0045241F"/>
    <w:rsid w:val="00452539"/>
    <w:rsid w:val="00452A0D"/>
    <w:rsid w:val="00452AE5"/>
    <w:rsid w:val="00452D76"/>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30"/>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3FD4"/>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404"/>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9F"/>
    <w:rsid w:val="005040B7"/>
    <w:rsid w:val="005041F8"/>
    <w:rsid w:val="0050422B"/>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C13"/>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5BB"/>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82F"/>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45F"/>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6DFD"/>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CE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0D4"/>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65D"/>
    <w:rsid w:val="005D196E"/>
    <w:rsid w:val="005D19C6"/>
    <w:rsid w:val="005D19F9"/>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667"/>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4B89"/>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15C"/>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2AF"/>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0BF1"/>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27"/>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2F5"/>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C43"/>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A46"/>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4F03"/>
    <w:rsid w:val="007C5743"/>
    <w:rsid w:val="007C58B9"/>
    <w:rsid w:val="007C593A"/>
    <w:rsid w:val="007C5A63"/>
    <w:rsid w:val="007C5B2F"/>
    <w:rsid w:val="007C5D27"/>
    <w:rsid w:val="007C5EA7"/>
    <w:rsid w:val="007C6091"/>
    <w:rsid w:val="007C62DE"/>
    <w:rsid w:val="007C7054"/>
    <w:rsid w:val="007C735F"/>
    <w:rsid w:val="007C747C"/>
    <w:rsid w:val="007C771A"/>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54C"/>
    <w:rsid w:val="007D683A"/>
    <w:rsid w:val="007D691B"/>
    <w:rsid w:val="007D6AF6"/>
    <w:rsid w:val="007D6C4C"/>
    <w:rsid w:val="007D6CAD"/>
    <w:rsid w:val="007D6CFF"/>
    <w:rsid w:val="007D71B4"/>
    <w:rsid w:val="007D7316"/>
    <w:rsid w:val="007D755A"/>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116"/>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67D8"/>
    <w:rsid w:val="0082724C"/>
    <w:rsid w:val="0082726C"/>
    <w:rsid w:val="00827895"/>
    <w:rsid w:val="0082799E"/>
    <w:rsid w:val="00827A82"/>
    <w:rsid w:val="00827C04"/>
    <w:rsid w:val="00827E7F"/>
    <w:rsid w:val="0083015D"/>
    <w:rsid w:val="00830276"/>
    <w:rsid w:val="00830358"/>
    <w:rsid w:val="00830574"/>
    <w:rsid w:val="008310B7"/>
    <w:rsid w:val="00831115"/>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D79"/>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7E5"/>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CC9"/>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4F11"/>
    <w:rsid w:val="009C59A4"/>
    <w:rsid w:val="009C5DBE"/>
    <w:rsid w:val="009C5DCD"/>
    <w:rsid w:val="009C6899"/>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A11"/>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1F8E"/>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3D13"/>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05"/>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ECF"/>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013"/>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AEB"/>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5F"/>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5871"/>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828"/>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450"/>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3B6"/>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CFD"/>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79B"/>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0C9"/>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8B1"/>
    <w:rsid w:val="00CB7B30"/>
    <w:rsid w:val="00CB7BF4"/>
    <w:rsid w:val="00CC0079"/>
    <w:rsid w:val="00CC01C7"/>
    <w:rsid w:val="00CC03B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60B"/>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0D0"/>
    <w:rsid w:val="00D81276"/>
    <w:rsid w:val="00D81428"/>
    <w:rsid w:val="00D81739"/>
    <w:rsid w:val="00D81FA1"/>
    <w:rsid w:val="00D8203A"/>
    <w:rsid w:val="00D8211C"/>
    <w:rsid w:val="00D82164"/>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3EBD"/>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1D0"/>
    <w:rsid w:val="00E01241"/>
    <w:rsid w:val="00E0140E"/>
    <w:rsid w:val="00E01696"/>
    <w:rsid w:val="00E0184A"/>
    <w:rsid w:val="00E0193A"/>
    <w:rsid w:val="00E01B0F"/>
    <w:rsid w:val="00E01B5A"/>
    <w:rsid w:val="00E01B73"/>
    <w:rsid w:val="00E021FE"/>
    <w:rsid w:val="00E026A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7CE"/>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32"/>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B57"/>
    <w:rsid w:val="00E15D57"/>
    <w:rsid w:val="00E16982"/>
    <w:rsid w:val="00E16C0A"/>
    <w:rsid w:val="00E16DD1"/>
    <w:rsid w:val="00E16FA2"/>
    <w:rsid w:val="00E17073"/>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017"/>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F3"/>
    <w:rsid w:val="00E46D5E"/>
    <w:rsid w:val="00E46ED5"/>
    <w:rsid w:val="00E47274"/>
    <w:rsid w:val="00E47563"/>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1C"/>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3F5"/>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2B7E"/>
    <w:rsid w:val="00F23A37"/>
    <w:rsid w:val="00F24857"/>
    <w:rsid w:val="00F24DE2"/>
    <w:rsid w:val="00F25C98"/>
    <w:rsid w:val="00F25FE1"/>
    <w:rsid w:val="00F2641A"/>
    <w:rsid w:val="00F264AC"/>
    <w:rsid w:val="00F26532"/>
    <w:rsid w:val="00F26617"/>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2EA"/>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65D"/>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4F9"/>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5"/>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57ED"/>
    <w:rsid w:val="00FA60ED"/>
    <w:rsid w:val="00FA639F"/>
    <w:rsid w:val="00FA6993"/>
    <w:rsid w:val="00FA6A42"/>
    <w:rsid w:val="00FA7B65"/>
    <w:rsid w:val="00FA7D34"/>
    <w:rsid w:val="00FB0038"/>
    <w:rsid w:val="00FB02E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CF6"/>
    <w:rsid w:val="00FC7DD3"/>
    <w:rsid w:val="00FC7F2B"/>
    <w:rsid w:val="00FD0290"/>
    <w:rsid w:val="00FD0293"/>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9B"/>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C4F03"/>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771</Words>
  <Characters>4400</Characters>
  <Application>Microsoft Office Word</Application>
  <DocSecurity>0</DocSecurity>
  <Lines>36</Lines>
  <Paragraphs>10</Paragraphs>
  <ScaleCrop>false</ScaleCrop>
  <Company>考試院</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翁淑慧</cp:lastModifiedBy>
  <cp:revision>2</cp:revision>
  <cp:lastPrinted>2024-02-02T03:07:00Z</cp:lastPrinted>
  <dcterms:created xsi:type="dcterms:W3CDTF">2024-02-05T09:54:00Z</dcterms:created>
  <dcterms:modified xsi:type="dcterms:W3CDTF">2024-02-05T09:54:00Z</dcterms:modified>
</cp:coreProperties>
</file>