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DB27" w14:textId="44C62DEB" w:rsidR="007B6567" w:rsidRPr="00B23F9D" w:rsidRDefault="007B6567" w:rsidP="007B6567">
      <w:pPr>
        <w:pStyle w:val="ae"/>
        <w:spacing w:beforeLines="50" w:before="240" w:afterLines="50" w:after="240"/>
        <w:jc w:val="center"/>
        <w:rPr>
          <w:rFonts w:ascii="標楷體" w:hAnsi="標楷體"/>
          <w:color w:val="000000" w:themeColor="text1"/>
          <w:sz w:val="36"/>
          <w:szCs w:val="36"/>
        </w:rPr>
      </w:pPr>
      <w:r w:rsidRPr="00B23F9D">
        <w:rPr>
          <w:rFonts w:ascii="標楷體" w:hAnsi="標楷體"/>
          <w:color w:val="000000" w:themeColor="text1"/>
          <w:sz w:val="36"/>
          <w:szCs w:val="36"/>
        </w:rPr>
        <w:t>考試院第1</w:t>
      </w:r>
      <w:r w:rsidRPr="00B23F9D">
        <w:rPr>
          <w:rFonts w:ascii="標楷體" w:hAnsi="標楷體" w:hint="eastAsia"/>
          <w:color w:val="000000" w:themeColor="text1"/>
          <w:sz w:val="36"/>
          <w:szCs w:val="36"/>
        </w:rPr>
        <w:t>3</w:t>
      </w:r>
      <w:r w:rsidRPr="00B23F9D">
        <w:rPr>
          <w:rFonts w:ascii="標楷體" w:hAnsi="標楷體"/>
          <w:color w:val="000000" w:themeColor="text1"/>
          <w:sz w:val="36"/>
          <w:szCs w:val="36"/>
        </w:rPr>
        <w:t>屆第</w:t>
      </w:r>
      <w:r w:rsidRPr="00B23F9D">
        <w:rPr>
          <w:rFonts w:ascii="標楷體" w:hAnsi="標楷體" w:hint="eastAsia"/>
          <w:color w:val="000000" w:themeColor="text1"/>
          <w:sz w:val="36"/>
          <w:szCs w:val="36"/>
        </w:rPr>
        <w:t>1</w:t>
      </w:r>
      <w:r w:rsidRPr="00B23F9D">
        <w:rPr>
          <w:rFonts w:ascii="標楷體" w:hAnsi="標楷體"/>
          <w:color w:val="000000" w:themeColor="text1"/>
          <w:sz w:val="36"/>
          <w:szCs w:val="36"/>
        </w:rPr>
        <w:t>48次會議</w:t>
      </w:r>
      <w:r w:rsidRPr="00B23F9D">
        <w:rPr>
          <w:rFonts w:ascii="標楷體" w:hAnsi="標楷體" w:hint="eastAsia"/>
          <w:color w:val="000000" w:themeColor="text1"/>
          <w:sz w:val="36"/>
          <w:szCs w:val="36"/>
        </w:rPr>
        <w:t>紀錄</w:t>
      </w:r>
    </w:p>
    <w:p w14:paraId="7A325C94" w14:textId="29783B11" w:rsidR="007B6567" w:rsidRPr="00D00091" w:rsidRDefault="007B6567" w:rsidP="007B6567">
      <w:pPr>
        <w:pStyle w:val="ae"/>
        <w:spacing w:line="460" w:lineRule="exact"/>
        <w:rPr>
          <w:rFonts w:ascii="標楷體" w:hAnsi="標楷體"/>
          <w:color w:val="000000" w:themeColor="text1"/>
          <w:szCs w:val="32"/>
        </w:rPr>
      </w:pPr>
      <w:r w:rsidRPr="00D00091">
        <w:rPr>
          <w:rFonts w:ascii="標楷體" w:hAnsi="標楷體"/>
          <w:color w:val="000000" w:themeColor="text1"/>
          <w:szCs w:val="32"/>
        </w:rPr>
        <w:t>時間：中華民國1</w:t>
      </w:r>
      <w:r w:rsidRPr="00D00091">
        <w:rPr>
          <w:rFonts w:ascii="標楷體" w:hAnsi="標楷體" w:hint="eastAsia"/>
          <w:color w:val="000000" w:themeColor="text1"/>
          <w:szCs w:val="32"/>
        </w:rPr>
        <w:t>1</w:t>
      </w:r>
      <w:r>
        <w:rPr>
          <w:rFonts w:ascii="標楷體" w:hAnsi="標楷體"/>
          <w:color w:val="000000" w:themeColor="text1"/>
          <w:szCs w:val="32"/>
        </w:rPr>
        <w:t>2</w:t>
      </w:r>
      <w:r w:rsidRPr="00D00091">
        <w:rPr>
          <w:rFonts w:ascii="標楷體" w:hAnsi="標楷體"/>
          <w:color w:val="000000" w:themeColor="text1"/>
          <w:szCs w:val="32"/>
        </w:rPr>
        <w:t>年</w:t>
      </w:r>
      <w:r>
        <w:rPr>
          <w:rFonts w:ascii="標楷體" w:hAnsi="標楷體" w:hint="eastAsia"/>
          <w:color w:val="000000" w:themeColor="text1"/>
          <w:szCs w:val="32"/>
        </w:rPr>
        <w:t>8</w:t>
      </w:r>
      <w:r w:rsidRPr="00D00091">
        <w:rPr>
          <w:rFonts w:ascii="標楷體" w:hAnsi="標楷體"/>
          <w:color w:val="000000" w:themeColor="text1"/>
          <w:szCs w:val="32"/>
        </w:rPr>
        <w:t>月</w:t>
      </w:r>
      <w:r>
        <w:rPr>
          <w:rFonts w:ascii="標楷體" w:hAnsi="標楷體" w:hint="eastAsia"/>
          <w:color w:val="000000" w:themeColor="text1"/>
          <w:szCs w:val="32"/>
        </w:rPr>
        <w:t>10</w:t>
      </w:r>
      <w:r w:rsidRPr="00D00091">
        <w:rPr>
          <w:rFonts w:ascii="標楷體" w:hAnsi="標楷體"/>
          <w:color w:val="000000" w:themeColor="text1"/>
          <w:szCs w:val="32"/>
        </w:rPr>
        <w:t>日上午</w:t>
      </w:r>
      <w:r>
        <w:rPr>
          <w:rFonts w:ascii="標楷體" w:hAnsi="標楷體" w:hint="eastAsia"/>
          <w:color w:val="000000" w:themeColor="text1"/>
          <w:szCs w:val="32"/>
        </w:rPr>
        <w:t>9</w:t>
      </w:r>
      <w:r w:rsidRPr="00D00091">
        <w:rPr>
          <w:rFonts w:ascii="標楷體" w:hAnsi="標楷體"/>
          <w:color w:val="000000" w:themeColor="text1"/>
          <w:szCs w:val="32"/>
        </w:rPr>
        <w:t>時</w:t>
      </w:r>
      <w:r>
        <w:rPr>
          <w:rFonts w:ascii="標楷體" w:hAnsi="標楷體" w:hint="eastAsia"/>
          <w:color w:val="000000" w:themeColor="text1"/>
          <w:szCs w:val="32"/>
        </w:rPr>
        <w:t>30分</w:t>
      </w:r>
      <w:r w:rsidRPr="00D00091">
        <w:rPr>
          <w:rFonts w:ascii="標楷體" w:hAnsi="標楷體" w:hint="eastAsia"/>
          <w:color w:val="000000" w:themeColor="text1"/>
          <w:szCs w:val="32"/>
        </w:rPr>
        <w:t xml:space="preserve"> </w:t>
      </w:r>
    </w:p>
    <w:p w14:paraId="79168BE1" w14:textId="77777777" w:rsidR="007B6567" w:rsidRPr="00251E31" w:rsidRDefault="007B6567" w:rsidP="007B6567">
      <w:pPr>
        <w:pStyle w:val="ae"/>
        <w:spacing w:line="460" w:lineRule="exact"/>
        <w:rPr>
          <w:rFonts w:ascii="標楷體" w:hAnsi="標楷體"/>
          <w:color w:val="000000" w:themeColor="text1"/>
          <w:szCs w:val="32"/>
        </w:rPr>
      </w:pPr>
      <w:r w:rsidRPr="00251E31">
        <w:rPr>
          <w:rFonts w:ascii="標楷體" w:hAnsi="標楷體"/>
          <w:color w:val="000000" w:themeColor="text1"/>
          <w:szCs w:val="32"/>
        </w:rPr>
        <w:t>地點：本院傳賢樓10樓會議室</w:t>
      </w:r>
    </w:p>
    <w:p w14:paraId="71012927" w14:textId="4A448ACF" w:rsidR="007B6567" w:rsidRPr="00251E31" w:rsidRDefault="007B6567" w:rsidP="007B6567">
      <w:pPr>
        <w:tabs>
          <w:tab w:val="left" w:pos="5400"/>
        </w:tabs>
        <w:kinsoku w:val="0"/>
        <w:overflowPunct w:val="0"/>
        <w:ind w:leftChars="-4" w:left="1260" w:rightChars="-67" w:right="-228" w:hangingChars="398" w:hanging="1274"/>
        <w:jc w:val="both"/>
        <w:rPr>
          <w:rFonts w:ascii="標楷體" w:hAnsi="標楷體"/>
          <w:sz w:val="32"/>
          <w:szCs w:val="32"/>
        </w:rPr>
      </w:pPr>
      <w:r w:rsidRPr="00251E31">
        <w:rPr>
          <w:rFonts w:ascii="標楷體" w:hAnsi="標楷體"/>
          <w:color w:val="000000"/>
          <w:sz w:val="32"/>
          <w:szCs w:val="32"/>
        </w:rPr>
        <w:t>出席者：</w:t>
      </w:r>
      <w:bookmarkStart w:id="0" w:name="_Hlk127432309"/>
      <w:r w:rsidRPr="00251E31">
        <w:rPr>
          <w:rFonts w:ascii="標楷體" w:hAnsi="標楷體" w:cs="Arial" w:hint="eastAsia"/>
          <w:sz w:val="32"/>
          <w:szCs w:val="32"/>
        </w:rPr>
        <w:t xml:space="preserve">黃榮村  </w:t>
      </w:r>
      <w:r w:rsidRPr="00251E31">
        <w:rPr>
          <w:rFonts w:ascii="標楷體" w:hAnsi="標楷體" w:hint="eastAsia"/>
          <w:sz w:val="32"/>
          <w:szCs w:val="32"/>
        </w:rPr>
        <w:t>周弘憲</w:t>
      </w:r>
      <w:bookmarkEnd w:id="0"/>
      <w:r w:rsidRPr="00251E31">
        <w:rPr>
          <w:rFonts w:ascii="標楷體" w:hAnsi="標楷體" w:hint="eastAsia"/>
          <w:sz w:val="32"/>
          <w:szCs w:val="32"/>
        </w:rPr>
        <w:t xml:space="preserve">  </w:t>
      </w:r>
      <w:r w:rsidR="0043455C" w:rsidRPr="00251E31">
        <w:rPr>
          <w:rFonts w:ascii="標楷體" w:hAnsi="標楷體" w:cs="Arial" w:hint="eastAsia"/>
          <w:sz w:val="32"/>
          <w:szCs w:val="32"/>
        </w:rPr>
        <w:t xml:space="preserve">吳新興  </w:t>
      </w:r>
      <w:r w:rsidR="0043455C" w:rsidRPr="00251E31">
        <w:rPr>
          <w:rFonts w:ascii="標楷體" w:hAnsi="標楷體" w:hint="eastAsia"/>
          <w:sz w:val="32"/>
          <w:szCs w:val="32"/>
        </w:rPr>
        <w:t>姚立德</w:t>
      </w:r>
      <w:r w:rsidRPr="00251E31">
        <w:rPr>
          <w:rFonts w:ascii="標楷體" w:hAnsi="標楷體" w:hint="eastAsia"/>
          <w:sz w:val="32"/>
          <w:szCs w:val="32"/>
        </w:rPr>
        <w:t xml:space="preserve">  何怡澄</w:t>
      </w:r>
      <w:r w:rsidR="0043455C" w:rsidRPr="00251E31">
        <w:rPr>
          <w:rFonts w:ascii="標楷體" w:hAnsi="標楷體" w:hint="eastAsia"/>
          <w:sz w:val="32"/>
          <w:szCs w:val="32"/>
        </w:rPr>
        <w:t xml:space="preserve">  伊萬</w:t>
      </w:r>
      <w:proofErr w:type="gramStart"/>
      <w:r w:rsidR="0043455C" w:rsidRPr="00251E31">
        <w:rPr>
          <w:rFonts w:ascii="標楷體" w:hAnsi="標楷體" w:hint="eastAsia"/>
          <w:sz w:val="32"/>
          <w:szCs w:val="32"/>
        </w:rPr>
        <w:t>•</w:t>
      </w:r>
      <w:proofErr w:type="gramEnd"/>
      <w:r w:rsidR="0043455C" w:rsidRPr="00251E31">
        <w:rPr>
          <w:rFonts w:ascii="標楷體" w:hAnsi="標楷體" w:hint="eastAsia"/>
          <w:sz w:val="32"/>
          <w:szCs w:val="32"/>
        </w:rPr>
        <w:t>納威</w:t>
      </w:r>
    </w:p>
    <w:p w14:paraId="61B12D72" w14:textId="3651DB62" w:rsidR="0043455C" w:rsidRPr="00251E31" w:rsidRDefault="0043455C" w:rsidP="007B6567">
      <w:pPr>
        <w:tabs>
          <w:tab w:val="left" w:pos="5400"/>
        </w:tabs>
        <w:kinsoku w:val="0"/>
        <w:overflowPunct w:val="0"/>
        <w:ind w:leftChars="296" w:left="1006" w:rightChars="-67" w:right="-228" w:firstLineChars="80" w:firstLine="256"/>
        <w:jc w:val="both"/>
        <w:rPr>
          <w:rFonts w:ascii="標楷體" w:hAnsi="標楷體" w:cs="Arial"/>
          <w:sz w:val="32"/>
          <w:szCs w:val="32"/>
        </w:rPr>
      </w:pPr>
      <w:r w:rsidRPr="00251E31">
        <w:rPr>
          <w:rFonts w:ascii="標楷體" w:hAnsi="標楷體" w:hint="eastAsia"/>
          <w:sz w:val="32"/>
          <w:szCs w:val="32"/>
        </w:rPr>
        <w:t>王秀紅</w:t>
      </w:r>
      <w:r w:rsidR="007B6567" w:rsidRPr="00251E31">
        <w:rPr>
          <w:rFonts w:ascii="標楷體" w:hAnsi="標楷體" w:hint="eastAsia"/>
          <w:sz w:val="32"/>
          <w:szCs w:val="32"/>
        </w:rPr>
        <w:t xml:space="preserve">  </w:t>
      </w:r>
      <w:r w:rsidR="007B6567" w:rsidRPr="00251E31">
        <w:rPr>
          <w:rFonts w:ascii="標楷體" w:hAnsi="標楷體" w:cs="Arial" w:hint="eastAsia"/>
          <w:sz w:val="32"/>
          <w:szCs w:val="32"/>
        </w:rPr>
        <w:t xml:space="preserve">陳錦生 </w:t>
      </w:r>
      <w:r w:rsidR="007B6567" w:rsidRPr="00251E31">
        <w:rPr>
          <w:rFonts w:ascii="標楷體" w:hAnsi="標楷體" w:cs="Arial"/>
          <w:sz w:val="32"/>
          <w:szCs w:val="32"/>
        </w:rPr>
        <w:t xml:space="preserve"> </w:t>
      </w:r>
      <w:r w:rsidRPr="00251E31">
        <w:rPr>
          <w:rFonts w:ascii="標楷體" w:hAnsi="標楷體" w:cs="Arial" w:hint="eastAsia"/>
          <w:sz w:val="32"/>
          <w:szCs w:val="32"/>
        </w:rPr>
        <w:t xml:space="preserve">楊雅惠  </w:t>
      </w:r>
      <w:r w:rsidR="007B6567" w:rsidRPr="00251E31">
        <w:rPr>
          <w:rFonts w:ascii="標楷體" w:hAnsi="標楷體" w:hint="eastAsia"/>
          <w:sz w:val="32"/>
          <w:szCs w:val="32"/>
        </w:rPr>
        <w:t xml:space="preserve">陳慈陽 </w:t>
      </w:r>
      <w:r w:rsidR="007B6567" w:rsidRPr="00251E31">
        <w:rPr>
          <w:rFonts w:ascii="標楷體" w:hAnsi="標楷體"/>
          <w:sz w:val="32"/>
          <w:szCs w:val="32"/>
        </w:rPr>
        <w:t xml:space="preserve"> </w:t>
      </w:r>
      <w:bookmarkStart w:id="1" w:name="_Hlk123203900"/>
      <w:r w:rsidRPr="00251E31">
        <w:rPr>
          <w:rFonts w:ascii="標楷體" w:hAnsi="標楷體" w:hint="eastAsia"/>
          <w:sz w:val="32"/>
          <w:szCs w:val="32"/>
        </w:rPr>
        <w:t xml:space="preserve">周蓮香 </w:t>
      </w:r>
      <w:r w:rsidR="00853426" w:rsidRPr="00251E31">
        <w:rPr>
          <w:rFonts w:ascii="標楷體" w:hAnsi="標楷體" w:hint="eastAsia"/>
          <w:sz w:val="32"/>
          <w:szCs w:val="32"/>
        </w:rPr>
        <w:t xml:space="preserve"> </w:t>
      </w:r>
      <w:r w:rsidR="007B6567" w:rsidRPr="00251E31">
        <w:rPr>
          <w:rFonts w:ascii="標楷體" w:hAnsi="標楷體" w:cs="Arial" w:hint="eastAsia"/>
          <w:sz w:val="32"/>
          <w:szCs w:val="32"/>
        </w:rPr>
        <w:t xml:space="preserve">許舒翔  </w:t>
      </w:r>
      <w:bookmarkEnd w:id="1"/>
    </w:p>
    <w:p w14:paraId="658E6128" w14:textId="7AE5EC8F" w:rsidR="007B6567" w:rsidRPr="00251E31" w:rsidRDefault="007B6567" w:rsidP="007B6567">
      <w:pPr>
        <w:tabs>
          <w:tab w:val="left" w:pos="5400"/>
        </w:tabs>
        <w:kinsoku w:val="0"/>
        <w:overflowPunct w:val="0"/>
        <w:ind w:leftChars="296" w:left="1006" w:rightChars="-67" w:right="-228" w:firstLineChars="80" w:firstLine="256"/>
        <w:jc w:val="both"/>
        <w:rPr>
          <w:rFonts w:ascii="標楷體" w:hAnsi="標楷體"/>
          <w:sz w:val="32"/>
          <w:szCs w:val="32"/>
        </w:rPr>
      </w:pPr>
      <w:r w:rsidRPr="00251E31">
        <w:rPr>
          <w:rFonts w:ascii="標楷體" w:hAnsi="標楷體"/>
          <w:sz w:val="32"/>
          <w:szCs w:val="32"/>
        </w:rPr>
        <w:t>郝培芝</w:t>
      </w:r>
    </w:p>
    <w:p w14:paraId="22323AC3" w14:textId="77777777" w:rsidR="007B6567" w:rsidRPr="00251E31" w:rsidRDefault="007B6567" w:rsidP="007B6567">
      <w:pPr>
        <w:tabs>
          <w:tab w:val="left" w:pos="5400"/>
        </w:tabs>
        <w:kinsoku w:val="0"/>
        <w:overflowPunct w:val="0"/>
        <w:ind w:left="1280" w:hangingChars="400" w:hanging="1280"/>
        <w:jc w:val="both"/>
        <w:rPr>
          <w:rFonts w:ascii="標楷體" w:hAnsi="標楷體"/>
          <w:kern w:val="0"/>
          <w:sz w:val="32"/>
          <w:szCs w:val="32"/>
        </w:rPr>
      </w:pPr>
      <w:r w:rsidRPr="00251E31">
        <w:rPr>
          <w:rFonts w:ascii="標楷體" w:hAnsi="標楷體" w:hint="eastAsia"/>
          <w:color w:val="000000"/>
          <w:kern w:val="0"/>
          <w:sz w:val="32"/>
          <w:szCs w:val="32"/>
        </w:rPr>
        <w:t>列席</w:t>
      </w:r>
      <w:r w:rsidRPr="00251E31">
        <w:rPr>
          <w:rFonts w:ascii="標楷體" w:hAnsi="標楷體"/>
          <w:color w:val="000000"/>
          <w:kern w:val="0"/>
          <w:sz w:val="32"/>
          <w:szCs w:val="32"/>
        </w:rPr>
        <w:t>者：</w:t>
      </w:r>
      <w:r w:rsidRPr="00251E31">
        <w:rPr>
          <w:rFonts w:ascii="標楷體" w:hAnsi="標楷體" w:hint="eastAsia"/>
          <w:kern w:val="0"/>
          <w:sz w:val="32"/>
          <w:szCs w:val="32"/>
        </w:rPr>
        <w:t>劉建忻  張秋元</w:t>
      </w:r>
      <w:r w:rsidRPr="00251E31">
        <w:rPr>
          <w:rFonts w:ascii="標楷體" w:hAnsi="標楷體" w:hint="eastAsia"/>
          <w:color w:val="000000"/>
          <w:kern w:val="0"/>
          <w:sz w:val="32"/>
          <w:szCs w:val="32"/>
        </w:rPr>
        <w:t xml:space="preserve">  </w:t>
      </w:r>
      <w:bookmarkStart w:id="2" w:name="_Hlk117066744"/>
      <w:r w:rsidRPr="00251E31">
        <w:rPr>
          <w:rFonts w:ascii="標楷體" w:hAnsi="標楷體" w:hint="eastAsia"/>
          <w:color w:val="000000"/>
          <w:kern w:val="0"/>
          <w:sz w:val="32"/>
          <w:szCs w:val="32"/>
        </w:rPr>
        <w:t>李隆盛</w:t>
      </w:r>
      <w:r w:rsidRPr="00251E31">
        <w:rPr>
          <w:rFonts w:ascii="標楷體" w:hAnsi="標楷體" w:hint="eastAsia"/>
          <w:sz w:val="32"/>
          <w:szCs w:val="32"/>
        </w:rPr>
        <w:t xml:space="preserve">  </w:t>
      </w:r>
      <w:r w:rsidRPr="00251E31">
        <w:rPr>
          <w:rFonts w:ascii="標楷體" w:hAnsi="標楷體" w:cs="Arial" w:hint="eastAsia"/>
          <w:sz w:val="32"/>
          <w:szCs w:val="32"/>
        </w:rPr>
        <w:t>劉約蘭</w:t>
      </w:r>
      <w:bookmarkEnd w:id="2"/>
      <w:r w:rsidRPr="00251E31">
        <w:rPr>
          <w:rFonts w:ascii="標楷體" w:hAnsi="標楷體" w:cs="Arial" w:hint="eastAsia"/>
          <w:sz w:val="32"/>
          <w:szCs w:val="32"/>
        </w:rPr>
        <w:t xml:space="preserve">  </w:t>
      </w:r>
      <w:proofErr w:type="gramStart"/>
      <w:r w:rsidRPr="00251E31">
        <w:rPr>
          <w:rFonts w:ascii="標楷體" w:hAnsi="標楷體" w:hint="eastAsia"/>
          <w:kern w:val="0"/>
          <w:sz w:val="32"/>
          <w:szCs w:val="32"/>
        </w:rPr>
        <w:t>朱楠賢</w:t>
      </w:r>
      <w:proofErr w:type="gramEnd"/>
      <w:r w:rsidRPr="00251E31">
        <w:rPr>
          <w:rFonts w:ascii="標楷體" w:hAnsi="標楷體" w:hint="eastAsia"/>
          <w:kern w:val="0"/>
          <w:sz w:val="32"/>
          <w:szCs w:val="32"/>
        </w:rPr>
        <w:t xml:space="preserve">  呂秋慧</w:t>
      </w:r>
    </w:p>
    <w:p w14:paraId="7C050EA6" w14:textId="77777777" w:rsidR="007B6567" w:rsidRPr="00251E31" w:rsidRDefault="007B6567" w:rsidP="007B6567">
      <w:pPr>
        <w:tabs>
          <w:tab w:val="left" w:pos="5400"/>
        </w:tabs>
        <w:kinsoku w:val="0"/>
        <w:overflowPunct w:val="0"/>
        <w:ind w:leftChars="-4" w:left="1231" w:hangingChars="389" w:hanging="1245"/>
        <w:jc w:val="both"/>
        <w:rPr>
          <w:rFonts w:ascii="標楷體" w:hAnsi="標楷體"/>
          <w:spacing w:val="-4"/>
          <w:sz w:val="32"/>
          <w:szCs w:val="32"/>
        </w:rPr>
      </w:pPr>
      <w:r w:rsidRPr="00251E31">
        <w:rPr>
          <w:rFonts w:ascii="標楷體" w:hAnsi="標楷體" w:hint="eastAsia"/>
          <w:kern w:val="0"/>
          <w:sz w:val="32"/>
          <w:szCs w:val="32"/>
        </w:rPr>
        <w:t xml:space="preserve">        呂建德 </w:t>
      </w:r>
      <w:r w:rsidRPr="00251E31">
        <w:rPr>
          <w:rFonts w:ascii="標楷體" w:hAnsi="標楷體"/>
          <w:kern w:val="0"/>
          <w:sz w:val="32"/>
          <w:szCs w:val="32"/>
        </w:rPr>
        <w:t xml:space="preserve"> </w:t>
      </w:r>
      <w:r w:rsidRPr="00251E31">
        <w:rPr>
          <w:rFonts w:ascii="標楷體" w:hAnsi="標楷體" w:cs="Arial" w:hint="eastAsia"/>
          <w:sz w:val="32"/>
          <w:szCs w:val="32"/>
        </w:rPr>
        <w:t>許秀春</w:t>
      </w:r>
    </w:p>
    <w:p w14:paraId="04F0506A" w14:textId="7FA51071" w:rsidR="001E797A" w:rsidRPr="00251E31" w:rsidRDefault="001E797A" w:rsidP="001E797A">
      <w:pPr>
        <w:tabs>
          <w:tab w:val="left" w:pos="5400"/>
        </w:tabs>
        <w:kinsoku w:val="0"/>
        <w:overflowPunct w:val="0"/>
        <w:spacing w:beforeLines="30" w:before="144" w:afterLines="30" w:after="144" w:line="450" w:lineRule="exact"/>
        <w:ind w:leftChars="-4" w:left="1279" w:hangingChars="404" w:hanging="1293"/>
        <w:jc w:val="both"/>
        <w:rPr>
          <w:rFonts w:ascii="標楷體" w:hAnsi="標楷體"/>
          <w:color w:val="000000"/>
          <w:kern w:val="0"/>
          <w:sz w:val="32"/>
          <w:szCs w:val="32"/>
        </w:rPr>
      </w:pPr>
      <w:r w:rsidRPr="00251E31">
        <w:rPr>
          <w:rFonts w:ascii="標楷體" w:hAnsi="標楷體" w:cs="Arial"/>
          <w:color w:val="000000"/>
          <w:spacing w:val="2"/>
          <w:sz w:val="32"/>
          <w:szCs w:val="32"/>
        </w:rPr>
        <w:fldChar w:fldCharType="begin"/>
      </w:r>
      <w:r w:rsidRPr="00251E31">
        <w:rPr>
          <w:rFonts w:ascii="標楷體" w:hAnsi="標楷體" w:cs="Arial"/>
          <w:color w:val="000000"/>
          <w:spacing w:val="2"/>
          <w:sz w:val="32"/>
          <w:szCs w:val="32"/>
        </w:rPr>
        <w:instrText xml:space="preserve"> eq \o(\s\up  8(出席者),\s\do  7(請　假))</w:instrText>
      </w:r>
      <w:r w:rsidRPr="00251E31">
        <w:rPr>
          <w:rFonts w:ascii="標楷體" w:hAnsi="標楷體" w:cs="Arial"/>
          <w:color w:val="000000"/>
          <w:spacing w:val="2"/>
          <w:sz w:val="32"/>
          <w:szCs w:val="32"/>
        </w:rPr>
        <w:fldChar w:fldCharType="end"/>
      </w:r>
      <w:r w:rsidRPr="00251E31">
        <w:rPr>
          <w:rFonts w:ascii="標楷體" w:hAnsi="標楷體" w:cs="Arial"/>
          <w:sz w:val="32"/>
          <w:szCs w:val="32"/>
        </w:rPr>
        <w:t>：</w:t>
      </w:r>
      <w:r w:rsidRPr="00251E31">
        <w:rPr>
          <w:rFonts w:ascii="標楷體" w:hAnsi="標楷體" w:cs="Arial" w:hint="eastAsia"/>
          <w:sz w:val="32"/>
          <w:szCs w:val="32"/>
        </w:rPr>
        <w:t>周志宏病假</w:t>
      </w:r>
    </w:p>
    <w:p w14:paraId="690FDEE7" w14:textId="5712577F" w:rsidR="007B6567" w:rsidRPr="00251E31" w:rsidRDefault="007B6567" w:rsidP="007B6567">
      <w:pPr>
        <w:kinsoku w:val="0"/>
        <w:overflowPunct w:val="0"/>
        <w:jc w:val="both"/>
        <w:textAlignment w:val="baseline"/>
        <w:rPr>
          <w:rFonts w:ascii="標楷體" w:hAnsi="標楷體"/>
          <w:sz w:val="32"/>
          <w:szCs w:val="32"/>
        </w:rPr>
      </w:pPr>
      <w:r w:rsidRPr="00251E31">
        <w:rPr>
          <w:rFonts w:ascii="標楷體" w:hAnsi="標楷體"/>
          <w:spacing w:val="-4"/>
          <w:sz w:val="32"/>
          <w:szCs w:val="32"/>
        </w:rPr>
        <w:t>主　席：</w:t>
      </w:r>
      <w:r w:rsidRPr="00251E31">
        <w:rPr>
          <w:rFonts w:ascii="標楷體" w:hAnsi="標楷體" w:hint="eastAsia"/>
          <w:spacing w:val="-4"/>
          <w:sz w:val="32"/>
          <w:szCs w:val="32"/>
        </w:rPr>
        <w:t>黃榮村</w:t>
      </w:r>
    </w:p>
    <w:p w14:paraId="20E733A3" w14:textId="77777777" w:rsidR="007B6567" w:rsidRPr="00251E31" w:rsidRDefault="007B6567" w:rsidP="007B6567">
      <w:pPr>
        <w:kinsoku w:val="0"/>
        <w:overflowPunct w:val="0"/>
        <w:jc w:val="both"/>
        <w:textAlignment w:val="baseline"/>
        <w:rPr>
          <w:rFonts w:ascii="標楷體" w:hAnsi="標楷體"/>
          <w:spacing w:val="-4"/>
          <w:sz w:val="32"/>
          <w:szCs w:val="32"/>
        </w:rPr>
      </w:pPr>
      <w:r w:rsidRPr="00251E31">
        <w:rPr>
          <w:rFonts w:ascii="標楷體" w:hAnsi="標楷體"/>
          <w:spacing w:val="-4"/>
          <w:sz w:val="32"/>
          <w:szCs w:val="32"/>
        </w:rPr>
        <w:t>秘書長：</w:t>
      </w:r>
      <w:bookmarkStart w:id="3" w:name="_Hlk111105955"/>
      <w:r w:rsidRPr="00251E31">
        <w:rPr>
          <w:rFonts w:ascii="標楷體" w:hAnsi="標楷體" w:hint="eastAsia"/>
          <w:kern w:val="0"/>
          <w:sz w:val="32"/>
          <w:szCs w:val="32"/>
        </w:rPr>
        <w:t>劉建忻</w:t>
      </w:r>
      <w:bookmarkEnd w:id="3"/>
      <w:r w:rsidRPr="00251E31">
        <w:rPr>
          <w:rFonts w:ascii="標楷體" w:hAnsi="標楷體" w:hint="eastAsia"/>
          <w:kern w:val="0"/>
          <w:sz w:val="32"/>
          <w:szCs w:val="32"/>
        </w:rPr>
        <w:t xml:space="preserve">         </w:t>
      </w:r>
      <w:r w:rsidRPr="00251E31">
        <w:rPr>
          <w:rFonts w:ascii="標楷體" w:hAnsi="標楷體" w:hint="eastAsia"/>
          <w:spacing w:val="-20"/>
          <w:sz w:val="32"/>
          <w:szCs w:val="32"/>
        </w:rPr>
        <w:t xml:space="preserve"> </w:t>
      </w:r>
      <w:r w:rsidRPr="00251E31">
        <w:rPr>
          <w:rFonts w:ascii="標楷體" w:hAnsi="標楷體" w:hint="eastAsia"/>
          <w:kern w:val="0"/>
          <w:sz w:val="32"/>
          <w:szCs w:val="32"/>
        </w:rPr>
        <w:t xml:space="preserve">      </w:t>
      </w:r>
      <w:r w:rsidRPr="00251E31">
        <w:rPr>
          <w:rFonts w:ascii="標楷體" w:hAnsi="標楷體"/>
          <w:spacing w:val="-4"/>
          <w:sz w:val="32"/>
          <w:szCs w:val="32"/>
        </w:rPr>
        <w:t xml:space="preserve">   </w:t>
      </w:r>
      <w:r w:rsidRPr="00251E31">
        <w:rPr>
          <w:rFonts w:ascii="標楷體" w:hAnsi="標楷體" w:hint="eastAsia"/>
          <w:spacing w:val="-4"/>
          <w:sz w:val="32"/>
          <w:szCs w:val="32"/>
        </w:rPr>
        <w:t xml:space="preserve">        紀</w:t>
      </w:r>
      <w:r w:rsidRPr="00251E31">
        <w:rPr>
          <w:rFonts w:ascii="標楷體" w:hAnsi="標楷體"/>
          <w:spacing w:val="-4"/>
          <w:sz w:val="32"/>
          <w:szCs w:val="32"/>
        </w:rPr>
        <w:t xml:space="preserve">　錄</w:t>
      </w:r>
      <w:r w:rsidRPr="00251E31">
        <w:rPr>
          <w:rFonts w:ascii="標楷體" w:hAnsi="標楷體" w:hint="eastAsia"/>
          <w:spacing w:val="-4"/>
          <w:sz w:val="32"/>
          <w:szCs w:val="32"/>
        </w:rPr>
        <w:t>：朱琇瑜</w:t>
      </w:r>
    </w:p>
    <w:p w14:paraId="1E069EF9" w14:textId="0A8A68A4" w:rsidR="00D746D0" w:rsidRPr="00251E31" w:rsidRDefault="000450E7" w:rsidP="00EF0F2D">
      <w:pPr>
        <w:kinsoku w:val="0"/>
        <w:overflowPunct w:val="0"/>
        <w:spacing w:beforeLines="50" w:before="240"/>
        <w:textAlignment w:val="baseline"/>
        <w:rPr>
          <w:rFonts w:ascii="標楷體" w:hAnsi="標楷體"/>
          <w:color w:val="000000" w:themeColor="text1"/>
          <w:sz w:val="32"/>
          <w:szCs w:val="32"/>
        </w:rPr>
      </w:pPr>
      <w:r w:rsidRPr="00251E31">
        <w:rPr>
          <w:rFonts w:ascii="標楷體" w:hAnsi="標楷體" w:hint="eastAsia"/>
          <w:color w:val="000000" w:themeColor="text1"/>
          <w:sz w:val="32"/>
          <w:szCs w:val="32"/>
        </w:rPr>
        <w:t>壹</w:t>
      </w:r>
      <w:r w:rsidR="00CA65F6" w:rsidRPr="00251E31">
        <w:rPr>
          <w:rFonts w:ascii="標楷體" w:hAnsi="標楷體" w:hint="eastAsia"/>
          <w:color w:val="000000" w:themeColor="text1"/>
          <w:sz w:val="32"/>
          <w:szCs w:val="32"/>
        </w:rPr>
        <w:t>、</w:t>
      </w:r>
      <w:r w:rsidR="00D746D0" w:rsidRPr="00251E31">
        <w:rPr>
          <w:rFonts w:ascii="標楷體" w:hAnsi="標楷體"/>
          <w:color w:val="000000" w:themeColor="text1"/>
          <w:sz w:val="32"/>
          <w:szCs w:val="32"/>
        </w:rPr>
        <w:t>報告事項</w:t>
      </w:r>
    </w:p>
    <w:p w14:paraId="361B964B" w14:textId="77777777" w:rsidR="002A436A" w:rsidRPr="00251E31" w:rsidRDefault="002A436A" w:rsidP="00EF0F2D">
      <w:pPr>
        <w:kinsoku w:val="0"/>
        <w:overflowPunct w:val="0"/>
        <w:ind w:leftChars="100" w:left="980" w:hangingChars="200" w:hanging="640"/>
        <w:jc w:val="both"/>
        <w:textAlignment w:val="baseline"/>
        <w:rPr>
          <w:rFonts w:ascii="標楷體" w:hAnsi="標楷體"/>
          <w:color w:val="000000" w:themeColor="text1"/>
          <w:sz w:val="32"/>
          <w:szCs w:val="32"/>
        </w:rPr>
      </w:pPr>
      <w:r w:rsidRPr="00251E31">
        <w:rPr>
          <w:rFonts w:ascii="標楷體" w:hAnsi="標楷體" w:hint="eastAsia"/>
          <w:color w:val="000000" w:themeColor="text1"/>
          <w:sz w:val="32"/>
          <w:szCs w:val="32"/>
        </w:rPr>
        <w:t>一、宣讀本屆第</w:t>
      </w:r>
      <w:r w:rsidRPr="00251E31">
        <w:rPr>
          <w:rFonts w:ascii="標楷體" w:hAnsi="標楷體"/>
          <w:color w:val="000000" w:themeColor="text1"/>
          <w:sz w:val="32"/>
          <w:szCs w:val="32"/>
        </w:rPr>
        <w:t>1</w:t>
      </w:r>
      <w:r w:rsidRPr="00251E31">
        <w:rPr>
          <w:rFonts w:ascii="標楷體" w:hAnsi="標楷體" w:hint="eastAsia"/>
          <w:color w:val="000000" w:themeColor="text1"/>
          <w:sz w:val="32"/>
          <w:szCs w:val="32"/>
        </w:rPr>
        <w:t>4</w:t>
      </w:r>
      <w:r w:rsidRPr="00251E31">
        <w:rPr>
          <w:rFonts w:ascii="標楷體" w:hAnsi="標楷體"/>
          <w:color w:val="000000" w:themeColor="text1"/>
          <w:sz w:val="32"/>
          <w:szCs w:val="32"/>
        </w:rPr>
        <w:t>7</w:t>
      </w:r>
      <w:r w:rsidRPr="00251E31">
        <w:rPr>
          <w:rFonts w:ascii="標楷體" w:hAnsi="標楷體" w:hint="eastAsia"/>
          <w:color w:val="000000" w:themeColor="text1"/>
          <w:sz w:val="32"/>
          <w:szCs w:val="32"/>
        </w:rPr>
        <w:t>次會議紀錄。</w:t>
      </w:r>
    </w:p>
    <w:p w14:paraId="5B617B62" w14:textId="2E1E1FBD" w:rsidR="002A436A" w:rsidRPr="00251E31" w:rsidRDefault="002A436A" w:rsidP="00EF0F2D">
      <w:pPr>
        <w:tabs>
          <w:tab w:val="left" w:pos="142"/>
          <w:tab w:val="left" w:pos="851"/>
          <w:tab w:val="left" w:pos="1440"/>
          <w:tab w:val="left" w:pos="2160"/>
          <w:tab w:val="left" w:pos="2880"/>
          <w:tab w:val="left" w:pos="3600"/>
          <w:tab w:val="left" w:pos="4320"/>
        </w:tabs>
        <w:autoSpaceDE w:val="0"/>
        <w:autoSpaceDN w:val="0"/>
        <w:adjustRightInd w:val="0"/>
        <w:snapToGrid w:val="0"/>
        <w:ind w:firstLineChars="50" w:firstLine="160"/>
        <w:jc w:val="both"/>
        <w:rPr>
          <w:rFonts w:ascii="標楷體" w:hAnsi="標楷體"/>
          <w:b/>
          <w:bCs/>
          <w:sz w:val="32"/>
          <w:szCs w:val="32"/>
        </w:rPr>
      </w:pPr>
      <w:r w:rsidRPr="00251E31">
        <w:rPr>
          <w:rFonts w:ascii="標楷體" w:hAnsi="標楷體" w:hint="eastAsia"/>
          <w:b/>
          <w:bCs/>
          <w:sz w:val="32"/>
          <w:szCs w:val="32"/>
        </w:rPr>
        <w:t xml:space="preserve">    </w:t>
      </w:r>
      <w:r w:rsidR="007B6567" w:rsidRPr="00251E31">
        <w:rPr>
          <w:rFonts w:ascii="標楷體" w:hAnsi="標楷體" w:hint="eastAsia"/>
          <w:b/>
          <w:bCs/>
          <w:sz w:val="32"/>
          <w:szCs w:val="32"/>
        </w:rPr>
        <w:t xml:space="preserve"> </w:t>
      </w:r>
      <w:r w:rsidRPr="00251E31">
        <w:rPr>
          <w:rFonts w:ascii="標楷體" w:hAnsi="標楷體" w:hint="eastAsia"/>
          <w:b/>
          <w:bCs/>
          <w:sz w:val="32"/>
          <w:szCs w:val="32"/>
        </w:rPr>
        <w:t>決定</w:t>
      </w:r>
      <w:r w:rsidRPr="00251E31">
        <w:rPr>
          <w:rFonts w:ascii="標楷體" w:hAnsi="標楷體" w:hint="eastAsia"/>
          <w:sz w:val="32"/>
          <w:szCs w:val="32"/>
        </w:rPr>
        <w:t>：確定。</w:t>
      </w:r>
    </w:p>
    <w:p w14:paraId="5A3A5018" w14:textId="786EAFA4" w:rsidR="002A436A" w:rsidRPr="00251E31" w:rsidRDefault="002A436A" w:rsidP="00EF0F2D">
      <w:pPr>
        <w:kinsoku w:val="0"/>
        <w:overflowPunct w:val="0"/>
        <w:ind w:firstLineChars="100" w:firstLine="320"/>
        <w:jc w:val="both"/>
        <w:textAlignment w:val="baseline"/>
        <w:rPr>
          <w:rFonts w:ascii="標楷體" w:hAnsi="標楷體"/>
          <w:color w:val="000000" w:themeColor="text1"/>
          <w:sz w:val="32"/>
          <w:szCs w:val="32"/>
        </w:rPr>
      </w:pPr>
      <w:r w:rsidRPr="00251E31">
        <w:rPr>
          <w:rFonts w:ascii="標楷體" w:hAnsi="標楷體" w:hint="eastAsia"/>
          <w:sz w:val="32"/>
          <w:szCs w:val="32"/>
        </w:rPr>
        <w:t>二</w:t>
      </w:r>
      <w:r w:rsidRPr="00251E31">
        <w:rPr>
          <w:rFonts w:ascii="標楷體" w:hAnsi="標楷體"/>
          <w:sz w:val="32"/>
          <w:szCs w:val="32"/>
        </w:rPr>
        <w:t>、會議決議事項執行之情形</w:t>
      </w:r>
    </w:p>
    <w:p w14:paraId="77777554" w14:textId="77777777" w:rsidR="008F28BB" w:rsidRPr="00251E31" w:rsidRDefault="008F28BB" w:rsidP="00EF0F2D">
      <w:pPr>
        <w:kinsoku w:val="0"/>
        <w:overflowPunct w:val="0"/>
        <w:ind w:leftChars="280" w:left="952"/>
        <w:jc w:val="both"/>
        <w:textAlignment w:val="baseline"/>
        <w:rPr>
          <w:rFonts w:ascii="標楷體" w:hAnsi="標楷體"/>
          <w:sz w:val="32"/>
          <w:szCs w:val="32"/>
        </w:rPr>
      </w:pPr>
      <w:r w:rsidRPr="00251E31">
        <w:rPr>
          <w:rFonts w:ascii="標楷體" w:hAnsi="標楷體" w:hint="eastAsia"/>
          <w:sz w:val="32"/>
          <w:szCs w:val="32"/>
        </w:rPr>
        <w:t>第14</w:t>
      </w:r>
      <w:r w:rsidRPr="00251E31">
        <w:rPr>
          <w:rFonts w:ascii="標楷體" w:hAnsi="標楷體"/>
          <w:sz w:val="32"/>
          <w:szCs w:val="32"/>
        </w:rPr>
        <w:t>5</w:t>
      </w:r>
      <w:r w:rsidRPr="00251E31">
        <w:rPr>
          <w:rFonts w:ascii="標楷體" w:hAnsi="標楷體" w:hint="eastAsia"/>
          <w:sz w:val="32"/>
          <w:szCs w:val="32"/>
        </w:rPr>
        <w:t>次會議，考選</w:t>
      </w:r>
      <w:proofErr w:type="gramStart"/>
      <w:r w:rsidRPr="00251E31">
        <w:rPr>
          <w:rFonts w:ascii="標楷體" w:hAnsi="標楷體" w:hint="eastAsia"/>
          <w:sz w:val="32"/>
          <w:szCs w:val="32"/>
        </w:rPr>
        <w:t>部函陳</w:t>
      </w:r>
      <w:proofErr w:type="gramEnd"/>
      <w:r w:rsidRPr="00251E31">
        <w:rPr>
          <w:rFonts w:ascii="標楷體" w:hAnsi="標楷體" w:hint="eastAsia"/>
          <w:sz w:val="32"/>
          <w:szCs w:val="32"/>
        </w:rPr>
        <w:t>該部組織法修正施行日期，處</w:t>
      </w:r>
      <w:proofErr w:type="gramStart"/>
      <w:r w:rsidRPr="00251E31">
        <w:rPr>
          <w:rFonts w:ascii="標楷體" w:hAnsi="標楷體" w:hint="eastAsia"/>
          <w:sz w:val="32"/>
          <w:szCs w:val="32"/>
        </w:rPr>
        <w:t>務</w:t>
      </w:r>
      <w:proofErr w:type="gramEnd"/>
      <w:r w:rsidRPr="00251E31">
        <w:rPr>
          <w:rFonts w:ascii="標楷體" w:hAnsi="標楷體" w:hint="eastAsia"/>
          <w:sz w:val="32"/>
          <w:szCs w:val="32"/>
        </w:rPr>
        <w:t>規程暨編制表修正草案及其施行日期一案，經決議：「</w:t>
      </w:r>
      <w:proofErr w:type="gramStart"/>
      <w:r w:rsidRPr="00251E31">
        <w:rPr>
          <w:rFonts w:ascii="標楷體" w:hAnsi="標楷體" w:hint="eastAsia"/>
          <w:sz w:val="32"/>
          <w:szCs w:val="32"/>
        </w:rPr>
        <w:t>照部擬及</w:t>
      </w:r>
      <w:proofErr w:type="gramEnd"/>
      <w:r w:rsidRPr="00251E31">
        <w:rPr>
          <w:rFonts w:ascii="標楷體" w:hAnsi="標楷體" w:hint="eastAsia"/>
          <w:sz w:val="32"/>
          <w:szCs w:val="32"/>
        </w:rPr>
        <w:t>本院考選處意見通過。」紀錄在卷。業於中華民國112年7月27日(修正)發布及函請立法院查照，另函復考選部。</w:t>
      </w:r>
    </w:p>
    <w:p w14:paraId="751D026A" w14:textId="49552DC0" w:rsidR="002A436A" w:rsidRPr="00251E31" w:rsidRDefault="002A436A" w:rsidP="00EF0F2D">
      <w:pPr>
        <w:kinsoku w:val="0"/>
        <w:overflowPunct w:val="0"/>
        <w:ind w:leftChars="280" w:left="952"/>
        <w:jc w:val="both"/>
        <w:textAlignment w:val="baseline"/>
        <w:rPr>
          <w:rFonts w:ascii="標楷體" w:hAnsi="標楷體"/>
          <w:sz w:val="32"/>
          <w:szCs w:val="32"/>
        </w:rPr>
      </w:pPr>
      <w:r w:rsidRPr="00251E31">
        <w:rPr>
          <w:rFonts w:ascii="標楷體" w:hAnsi="標楷體" w:hint="eastAsia"/>
          <w:b/>
          <w:sz w:val="32"/>
          <w:szCs w:val="32"/>
        </w:rPr>
        <w:t>決定</w:t>
      </w:r>
      <w:r w:rsidRPr="00251E31">
        <w:rPr>
          <w:rFonts w:ascii="標楷體" w:hAnsi="標楷體" w:hint="eastAsia"/>
          <w:bCs/>
          <w:sz w:val="32"/>
          <w:szCs w:val="32"/>
        </w:rPr>
        <w:t>：</w:t>
      </w:r>
      <w:proofErr w:type="gramStart"/>
      <w:r w:rsidRPr="00251E31">
        <w:rPr>
          <w:rFonts w:ascii="標楷體" w:hAnsi="標楷體" w:hint="eastAsia"/>
          <w:bCs/>
          <w:sz w:val="32"/>
          <w:szCs w:val="32"/>
        </w:rPr>
        <w:t>洽悉。</w:t>
      </w:r>
      <w:proofErr w:type="gramEnd"/>
    </w:p>
    <w:p w14:paraId="54CD2213" w14:textId="63C8EC4D" w:rsidR="0093385A" w:rsidRPr="00251E31" w:rsidRDefault="00EE3B0C" w:rsidP="00EF0F2D">
      <w:pPr>
        <w:kinsoku w:val="0"/>
        <w:overflowPunct w:val="0"/>
        <w:ind w:firstLineChars="100" w:firstLine="320"/>
        <w:jc w:val="both"/>
        <w:textAlignment w:val="baseline"/>
        <w:rPr>
          <w:rFonts w:ascii="標楷體" w:hAnsi="標楷體"/>
          <w:sz w:val="32"/>
          <w:szCs w:val="32"/>
        </w:rPr>
      </w:pPr>
      <w:r w:rsidRPr="00251E31">
        <w:rPr>
          <w:rFonts w:ascii="標楷體" w:hAnsi="標楷體"/>
          <w:sz w:val="32"/>
          <w:szCs w:val="32"/>
        </w:rPr>
        <w:t>三</w:t>
      </w:r>
      <w:r w:rsidR="00EB6BBB" w:rsidRPr="00251E31">
        <w:rPr>
          <w:rFonts w:ascii="標楷體" w:hAnsi="標楷體" w:hint="eastAsia"/>
          <w:sz w:val="32"/>
          <w:szCs w:val="32"/>
        </w:rPr>
        <w:t>、</w:t>
      </w:r>
      <w:r w:rsidR="00EC5163" w:rsidRPr="00251E31">
        <w:rPr>
          <w:rFonts w:ascii="標楷體" w:hAnsi="標楷體" w:hint="eastAsia"/>
          <w:sz w:val="32"/>
          <w:szCs w:val="32"/>
        </w:rPr>
        <w:t>書面報告</w:t>
      </w:r>
    </w:p>
    <w:p w14:paraId="57F034FE" w14:textId="43857FA1" w:rsidR="00944EC9" w:rsidRPr="00251E31" w:rsidRDefault="002B20EE" w:rsidP="00EF0F2D">
      <w:pPr>
        <w:kinsoku w:val="0"/>
        <w:overflowPunct w:val="0"/>
        <w:ind w:leftChars="94" w:left="1274" w:hangingChars="298" w:hanging="954"/>
        <w:jc w:val="both"/>
        <w:textAlignment w:val="baseline"/>
        <w:rPr>
          <w:rFonts w:ascii="標楷體" w:hAnsi="標楷體"/>
          <w:sz w:val="32"/>
          <w:szCs w:val="32"/>
        </w:rPr>
      </w:pPr>
      <w:r w:rsidRPr="00251E31">
        <w:rPr>
          <w:rFonts w:ascii="標楷體" w:hAnsi="標楷體" w:hint="eastAsia"/>
          <w:sz w:val="32"/>
          <w:szCs w:val="32"/>
        </w:rPr>
        <w:t>（一）</w:t>
      </w:r>
      <w:r w:rsidR="00A23E5B" w:rsidRPr="00251E31">
        <w:rPr>
          <w:rFonts w:ascii="標楷體" w:hAnsi="標楷體" w:hint="eastAsia"/>
          <w:sz w:val="32"/>
          <w:szCs w:val="32"/>
        </w:rPr>
        <w:t>銓敘</w:t>
      </w:r>
      <w:proofErr w:type="gramStart"/>
      <w:r w:rsidR="00A23E5B" w:rsidRPr="00251E31">
        <w:rPr>
          <w:rFonts w:ascii="標楷體" w:hAnsi="標楷體" w:hint="eastAsia"/>
          <w:sz w:val="32"/>
          <w:szCs w:val="32"/>
        </w:rPr>
        <w:t>部函陳</w:t>
      </w:r>
      <w:proofErr w:type="gramEnd"/>
      <w:r w:rsidR="00A23E5B" w:rsidRPr="00251E31">
        <w:rPr>
          <w:rFonts w:ascii="標楷體" w:hAnsi="標楷體" w:hint="eastAsia"/>
          <w:sz w:val="32"/>
          <w:szCs w:val="32"/>
        </w:rPr>
        <w:t>關於苗栗縣政府編制表修正，並自民國112 年7月1 日生效一案</w:t>
      </w:r>
      <w:r w:rsidR="00D07B10" w:rsidRPr="00251E31">
        <w:rPr>
          <w:rFonts w:ascii="標楷體" w:hAnsi="標楷體" w:hint="eastAsia"/>
          <w:sz w:val="32"/>
          <w:szCs w:val="32"/>
        </w:rPr>
        <w:t>，報請查照。</w:t>
      </w:r>
    </w:p>
    <w:p w14:paraId="0EFC6F7F" w14:textId="26269F28" w:rsidR="00904F6B" w:rsidRPr="00251E31" w:rsidRDefault="009545CD" w:rsidP="00EF0F2D">
      <w:pPr>
        <w:kinsoku w:val="0"/>
        <w:overflowPunct w:val="0"/>
        <w:ind w:left="1274" w:hangingChars="398" w:hanging="1274"/>
        <w:jc w:val="both"/>
        <w:textAlignment w:val="baseline"/>
        <w:rPr>
          <w:rFonts w:ascii="標楷體" w:hAnsi="標楷體"/>
          <w:sz w:val="32"/>
          <w:szCs w:val="32"/>
        </w:rPr>
      </w:pPr>
      <w:r w:rsidRPr="00251E31">
        <w:rPr>
          <w:rFonts w:ascii="標楷體" w:hAnsi="標楷體" w:hint="eastAsia"/>
          <w:sz w:val="32"/>
          <w:szCs w:val="32"/>
        </w:rPr>
        <w:t xml:space="preserve">   </w:t>
      </w:r>
      <w:r w:rsidR="00E8674F" w:rsidRPr="00251E31">
        <w:rPr>
          <w:rFonts w:ascii="標楷體" w:hAnsi="標楷體" w:hint="eastAsia"/>
          <w:sz w:val="32"/>
          <w:szCs w:val="32"/>
        </w:rPr>
        <w:t xml:space="preserve">   </w:t>
      </w:r>
      <w:r w:rsidR="00904F6B" w:rsidRPr="00251E31">
        <w:rPr>
          <w:rFonts w:ascii="標楷體" w:hAnsi="標楷體" w:hint="eastAsia"/>
          <w:b/>
          <w:bCs/>
          <w:sz w:val="32"/>
          <w:szCs w:val="32"/>
        </w:rPr>
        <w:t>姚委員立德</w:t>
      </w:r>
      <w:r w:rsidR="00E8674F" w:rsidRPr="00251E31">
        <w:rPr>
          <w:rFonts w:ascii="標楷體" w:hAnsi="標楷體" w:hint="eastAsia"/>
          <w:sz w:val="32"/>
          <w:szCs w:val="32"/>
        </w:rPr>
        <w:t>：本</w:t>
      </w:r>
      <w:proofErr w:type="gramStart"/>
      <w:r w:rsidR="00E8674F" w:rsidRPr="00251E31">
        <w:rPr>
          <w:rFonts w:ascii="標楷體" w:hAnsi="標楷體" w:hint="eastAsia"/>
          <w:sz w:val="32"/>
          <w:szCs w:val="32"/>
        </w:rPr>
        <w:t>案部函說明</w:t>
      </w:r>
      <w:proofErr w:type="gramEnd"/>
      <w:r w:rsidR="00E8674F" w:rsidRPr="00251E31">
        <w:rPr>
          <w:rFonts w:ascii="標楷體" w:hAnsi="標楷體" w:hint="eastAsia"/>
          <w:sz w:val="32"/>
          <w:szCs w:val="32"/>
        </w:rPr>
        <w:t>二</w:t>
      </w:r>
      <w:proofErr w:type="gramStart"/>
      <w:r w:rsidR="00E8674F" w:rsidRPr="00251E31">
        <w:rPr>
          <w:rFonts w:ascii="標楷體" w:hAnsi="標楷體" w:hint="eastAsia"/>
          <w:sz w:val="32"/>
          <w:szCs w:val="32"/>
        </w:rPr>
        <w:t>以</w:t>
      </w:r>
      <w:proofErr w:type="gramEnd"/>
      <w:r w:rsidR="00E8674F" w:rsidRPr="00251E31">
        <w:rPr>
          <w:rFonts w:ascii="標楷體" w:hAnsi="標楷體" w:hint="eastAsia"/>
          <w:sz w:val="32"/>
          <w:szCs w:val="32"/>
        </w:rPr>
        <w:t>，本院於107年同意縣(市)政府及所屬一級機關科長層級主管職務列等</w:t>
      </w:r>
      <w:proofErr w:type="gramStart"/>
      <w:r w:rsidR="00E8674F" w:rsidRPr="00251E31">
        <w:rPr>
          <w:rFonts w:ascii="標楷體" w:hAnsi="標楷體" w:hint="eastAsia"/>
          <w:sz w:val="32"/>
          <w:szCs w:val="32"/>
        </w:rPr>
        <w:t>調整為薦任</w:t>
      </w:r>
      <w:proofErr w:type="gramEnd"/>
      <w:r w:rsidR="00E8674F" w:rsidRPr="00251E31">
        <w:rPr>
          <w:rFonts w:ascii="標楷體" w:hAnsi="標楷體" w:hint="eastAsia"/>
          <w:sz w:val="32"/>
          <w:szCs w:val="32"/>
        </w:rPr>
        <w:t>第八職等至第九職等後，地方政府所置</w:t>
      </w:r>
      <w:proofErr w:type="gramStart"/>
      <w:r w:rsidR="00E8674F" w:rsidRPr="00251E31">
        <w:rPr>
          <w:rFonts w:ascii="標楷體" w:hAnsi="標楷體" w:hint="eastAsia"/>
          <w:sz w:val="32"/>
          <w:szCs w:val="32"/>
        </w:rPr>
        <w:t>最</w:t>
      </w:r>
      <w:proofErr w:type="gramEnd"/>
      <w:r w:rsidR="00E8674F" w:rsidRPr="00251E31">
        <w:rPr>
          <w:rFonts w:ascii="標楷體" w:hAnsi="標楷體" w:hint="eastAsia"/>
          <w:sz w:val="32"/>
          <w:szCs w:val="32"/>
        </w:rPr>
        <w:t>高職</w:t>
      </w:r>
      <w:proofErr w:type="gramStart"/>
      <w:r w:rsidR="00E8674F" w:rsidRPr="00251E31">
        <w:rPr>
          <w:rFonts w:ascii="標楷體" w:hAnsi="標楷體" w:hint="eastAsia"/>
          <w:sz w:val="32"/>
          <w:szCs w:val="32"/>
        </w:rPr>
        <w:t>等為薦任</w:t>
      </w:r>
      <w:proofErr w:type="gramEnd"/>
      <w:r w:rsidR="00E8674F" w:rsidRPr="00251E31">
        <w:rPr>
          <w:rFonts w:ascii="標楷體" w:hAnsi="標楷體" w:hint="eastAsia"/>
          <w:sz w:val="32"/>
          <w:szCs w:val="32"/>
        </w:rPr>
        <w:lastRenderedPageBreak/>
        <w:t>第八職等非主管職稱，已轉變為重要專案之承辦人力，基於組織結構轉變及職務合理配置，本院會同行政院在111年修正發布配置準則，刪除有關縣(市)政府及所屬一級機關薦任第八職等非主管職稱配置比率8.5%之規定，以及將縣(市)政府委任比率由30%修正為25%。因此，配置準則對於上開層級機關，薦任第七職等以上非主管職稱員額配置已無相關規範，</w:t>
      </w:r>
      <w:proofErr w:type="gramStart"/>
      <w:r w:rsidR="00E8674F" w:rsidRPr="00251E31">
        <w:rPr>
          <w:rFonts w:ascii="標楷體" w:hAnsi="標楷體" w:hint="eastAsia"/>
          <w:sz w:val="32"/>
          <w:szCs w:val="32"/>
        </w:rPr>
        <w:t>爰部擬</w:t>
      </w:r>
      <w:proofErr w:type="gramEnd"/>
      <w:r w:rsidR="00E8674F" w:rsidRPr="00251E31">
        <w:rPr>
          <w:rFonts w:ascii="標楷體" w:hAnsi="標楷體" w:hint="eastAsia"/>
          <w:sz w:val="32"/>
          <w:szCs w:val="32"/>
        </w:rPr>
        <w:t>以各縣(市)政府及所屬一級機關</w:t>
      </w:r>
      <w:proofErr w:type="gramStart"/>
      <w:r w:rsidR="00E8674F" w:rsidRPr="00251E31">
        <w:rPr>
          <w:rFonts w:ascii="標楷體" w:hAnsi="標楷體" w:hint="eastAsia"/>
          <w:sz w:val="32"/>
          <w:szCs w:val="32"/>
        </w:rPr>
        <w:t>所置列等</w:t>
      </w:r>
      <w:proofErr w:type="gramEnd"/>
      <w:r w:rsidR="00E8674F" w:rsidRPr="00251E31">
        <w:rPr>
          <w:rFonts w:ascii="標楷體" w:hAnsi="標楷體" w:hint="eastAsia"/>
          <w:sz w:val="32"/>
          <w:szCs w:val="32"/>
        </w:rPr>
        <w:t>上限薦任第八職等非主管職稱員額數，不高於委任第五職等或薦任第六職等至第七職等、薦任第六職等至第七職</w:t>
      </w:r>
      <w:proofErr w:type="gramStart"/>
      <w:r w:rsidR="00E8674F" w:rsidRPr="00251E31">
        <w:rPr>
          <w:rFonts w:ascii="標楷體" w:hAnsi="標楷體" w:hint="eastAsia"/>
          <w:sz w:val="32"/>
          <w:szCs w:val="32"/>
        </w:rPr>
        <w:t>等及薦任</w:t>
      </w:r>
      <w:proofErr w:type="gramEnd"/>
      <w:r w:rsidR="00E8674F" w:rsidRPr="00251E31">
        <w:rPr>
          <w:rFonts w:ascii="標楷體" w:hAnsi="標楷體" w:hint="eastAsia"/>
          <w:sz w:val="32"/>
          <w:szCs w:val="32"/>
        </w:rPr>
        <w:t>第七職等職務員額合計數為原則，此對於地方機關培育科長層級主管及相關員額配置將有極大助益，</w:t>
      </w:r>
      <w:proofErr w:type="gramStart"/>
      <w:r w:rsidR="00E8674F" w:rsidRPr="00251E31">
        <w:rPr>
          <w:rFonts w:ascii="標楷體" w:hAnsi="標楷體" w:hint="eastAsia"/>
          <w:sz w:val="32"/>
          <w:szCs w:val="32"/>
        </w:rPr>
        <w:t>建議部可將</w:t>
      </w:r>
      <w:proofErr w:type="gramEnd"/>
      <w:r w:rsidR="00E8674F" w:rsidRPr="00251E31">
        <w:rPr>
          <w:rFonts w:ascii="標楷體" w:hAnsi="標楷體" w:hint="eastAsia"/>
          <w:sz w:val="32"/>
          <w:szCs w:val="32"/>
        </w:rPr>
        <w:t>上開核議原則通函各縣(市)政府，</w:t>
      </w:r>
      <w:proofErr w:type="gramStart"/>
      <w:r w:rsidR="00E8674F" w:rsidRPr="00251E31">
        <w:rPr>
          <w:rFonts w:ascii="標楷體" w:hAnsi="標楷體" w:hint="eastAsia"/>
          <w:sz w:val="32"/>
          <w:szCs w:val="32"/>
        </w:rPr>
        <w:t>俾</w:t>
      </w:r>
      <w:proofErr w:type="gramEnd"/>
      <w:r w:rsidR="00E8674F" w:rsidRPr="00251E31">
        <w:rPr>
          <w:rFonts w:ascii="標楷體" w:hAnsi="標楷體" w:hint="eastAsia"/>
          <w:sz w:val="32"/>
          <w:szCs w:val="32"/>
        </w:rPr>
        <w:t>其合宜配置所屬員額。</w:t>
      </w:r>
    </w:p>
    <w:p w14:paraId="737E14A2" w14:textId="75DEA334" w:rsidR="009545CD" w:rsidRPr="00251E31" w:rsidRDefault="00904F6B" w:rsidP="00EF0F2D">
      <w:pPr>
        <w:kinsoku w:val="0"/>
        <w:overflowPunct w:val="0"/>
        <w:ind w:leftChars="94" w:left="1275" w:hangingChars="298" w:hanging="955"/>
        <w:jc w:val="both"/>
        <w:textAlignment w:val="baseline"/>
        <w:rPr>
          <w:rFonts w:ascii="標楷體" w:hAnsi="標楷體"/>
          <w:sz w:val="32"/>
          <w:szCs w:val="32"/>
        </w:rPr>
      </w:pPr>
      <w:r w:rsidRPr="00251E31">
        <w:rPr>
          <w:rFonts w:ascii="標楷體" w:hAnsi="標楷體" w:hint="eastAsia"/>
          <w:b/>
          <w:bCs/>
          <w:sz w:val="32"/>
          <w:szCs w:val="32"/>
        </w:rPr>
        <w:t xml:space="preserve">   </w:t>
      </w:r>
      <w:r w:rsidR="008E31C2">
        <w:rPr>
          <w:rFonts w:ascii="標楷體" w:hAnsi="標楷體" w:hint="eastAsia"/>
          <w:b/>
          <w:bCs/>
          <w:sz w:val="32"/>
          <w:szCs w:val="32"/>
        </w:rPr>
        <w:t xml:space="preserve"> </w:t>
      </w:r>
      <w:r w:rsidR="009545CD" w:rsidRPr="00251E31">
        <w:rPr>
          <w:rFonts w:ascii="標楷體" w:hAnsi="標楷體"/>
          <w:b/>
          <w:bCs/>
          <w:sz w:val="32"/>
          <w:szCs w:val="32"/>
        </w:rPr>
        <w:t>決定</w:t>
      </w:r>
      <w:r w:rsidR="009545CD" w:rsidRPr="00251E31">
        <w:rPr>
          <w:rFonts w:ascii="標楷體" w:hAnsi="標楷體"/>
          <w:sz w:val="32"/>
          <w:szCs w:val="32"/>
        </w:rPr>
        <w:t>：准予備查。</w:t>
      </w:r>
    </w:p>
    <w:p w14:paraId="057930D1" w14:textId="403F3964" w:rsidR="005015B5" w:rsidRPr="00251E31" w:rsidRDefault="005015B5" w:rsidP="00EF0F2D">
      <w:pPr>
        <w:kinsoku w:val="0"/>
        <w:overflowPunct w:val="0"/>
        <w:ind w:leftChars="94" w:left="1274" w:hangingChars="298" w:hanging="954"/>
        <w:jc w:val="both"/>
        <w:textAlignment w:val="baseline"/>
        <w:rPr>
          <w:rFonts w:ascii="標楷體" w:hAnsi="標楷體"/>
          <w:sz w:val="32"/>
          <w:szCs w:val="32"/>
        </w:rPr>
      </w:pPr>
      <w:r w:rsidRPr="00251E31">
        <w:rPr>
          <w:rFonts w:ascii="標楷體" w:hAnsi="標楷體" w:hint="eastAsia"/>
          <w:sz w:val="32"/>
          <w:szCs w:val="32"/>
        </w:rPr>
        <w:t>（二）</w:t>
      </w:r>
      <w:proofErr w:type="gramStart"/>
      <w:r w:rsidR="00D07B10" w:rsidRPr="00251E31">
        <w:rPr>
          <w:rFonts w:ascii="標楷體" w:hAnsi="標楷體" w:hint="eastAsia"/>
          <w:sz w:val="32"/>
          <w:szCs w:val="32"/>
        </w:rPr>
        <w:t>審計部</w:t>
      </w:r>
      <w:r w:rsidR="0044310A" w:rsidRPr="00251E31">
        <w:rPr>
          <w:rFonts w:ascii="標楷體" w:hAnsi="標楷體" w:hint="eastAsia"/>
          <w:sz w:val="32"/>
          <w:szCs w:val="32"/>
        </w:rPr>
        <w:t>函送</w:t>
      </w:r>
      <w:proofErr w:type="gramEnd"/>
      <w:r w:rsidR="0044310A" w:rsidRPr="00251E31">
        <w:rPr>
          <w:rFonts w:ascii="標楷體" w:hAnsi="標楷體" w:hint="eastAsia"/>
          <w:sz w:val="32"/>
          <w:szCs w:val="32"/>
        </w:rPr>
        <w:t>中華民國</w:t>
      </w:r>
      <w:proofErr w:type="gramStart"/>
      <w:r w:rsidR="00D07B10" w:rsidRPr="00251E31">
        <w:rPr>
          <w:rFonts w:ascii="標楷體" w:hAnsi="標楷體" w:hint="eastAsia"/>
          <w:sz w:val="32"/>
          <w:szCs w:val="32"/>
        </w:rPr>
        <w:t>111</w:t>
      </w:r>
      <w:proofErr w:type="gramEnd"/>
      <w:r w:rsidR="00D07B10" w:rsidRPr="00251E31">
        <w:rPr>
          <w:rFonts w:ascii="標楷體" w:hAnsi="標楷體" w:hint="eastAsia"/>
          <w:sz w:val="32"/>
          <w:szCs w:val="32"/>
        </w:rPr>
        <w:t>年度中央政府總決算審核報告一案，報請查照。</w:t>
      </w:r>
    </w:p>
    <w:p w14:paraId="222E7B39" w14:textId="33696DBD" w:rsidR="009545CD" w:rsidRPr="00251E31" w:rsidRDefault="009545CD" w:rsidP="00EF0F2D">
      <w:pPr>
        <w:kinsoku w:val="0"/>
        <w:overflowPunct w:val="0"/>
        <w:ind w:leftChars="94" w:left="1275" w:hangingChars="298" w:hanging="955"/>
        <w:jc w:val="both"/>
        <w:textAlignment w:val="baseline"/>
        <w:rPr>
          <w:rFonts w:ascii="標楷體" w:hAnsi="標楷體"/>
          <w:sz w:val="32"/>
          <w:szCs w:val="32"/>
        </w:rPr>
      </w:pPr>
      <w:r w:rsidRPr="00251E31">
        <w:rPr>
          <w:rFonts w:ascii="標楷體" w:hAnsi="標楷體" w:hint="eastAsia"/>
          <w:b/>
          <w:bCs/>
          <w:sz w:val="32"/>
          <w:szCs w:val="32"/>
        </w:rPr>
        <w:t xml:space="preserve">    </w:t>
      </w:r>
      <w:r w:rsidRPr="00251E31">
        <w:rPr>
          <w:rFonts w:ascii="標楷體" w:hAnsi="標楷體"/>
          <w:b/>
          <w:bCs/>
          <w:sz w:val="32"/>
          <w:szCs w:val="32"/>
        </w:rPr>
        <w:t>決定</w:t>
      </w:r>
      <w:r w:rsidRPr="00251E31">
        <w:rPr>
          <w:rFonts w:ascii="標楷體" w:hAnsi="標楷體"/>
          <w:sz w:val="32"/>
          <w:szCs w:val="32"/>
        </w:rPr>
        <w:t>：</w:t>
      </w:r>
      <w:proofErr w:type="gramStart"/>
      <w:r w:rsidRPr="00251E31">
        <w:rPr>
          <w:rFonts w:ascii="標楷體" w:hAnsi="標楷體" w:hint="eastAsia"/>
          <w:sz w:val="32"/>
          <w:szCs w:val="32"/>
        </w:rPr>
        <w:t>洽悉</w:t>
      </w:r>
      <w:r w:rsidRPr="00251E31">
        <w:rPr>
          <w:rFonts w:ascii="標楷體" w:hAnsi="標楷體"/>
          <w:sz w:val="32"/>
          <w:szCs w:val="32"/>
        </w:rPr>
        <w:t>。</w:t>
      </w:r>
      <w:proofErr w:type="gramEnd"/>
    </w:p>
    <w:p w14:paraId="2C1CFAFA" w14:textId="50373DA5" w:rsidR="002B20EE" w:rsidRPr="00251E31" w:rsidRDefault="002B20EE" w:rsidP="00EF0F2D">
      <w:pPr>
        <w:kinsoku w:val="0"/>
        <w:overflowPunct w:val="0"/>
        <w:ind w:leftChars="94" w:left="1274" w:hangingChars="298" w:hanging="954"/>
        <w:jc w:val="both"/>
        <w:textAlignment w:val="baseline"/>
        <w:rPr>
          <w:rFonts w:ascii="標楷體" w:hAnsi="標楷體"/>
          <w:sz w:val="32"/>
          <w:szCs w:val="32"/>
        </w:rPr>
      </w:pPr>
      <w:r w:rsidRPr="00251E31">
        <w:rPr>
          <w:rFonts w:ascii="標楷體" w:hAnsi="標楷體" w:hint="eastAsia"/>
          <w:sz w:val="32"/>
          <w:szCs w:val="32"/>
        </w:rPr>
        <w:t>（</w:t>
      </w:r>
      <w:r w:rsidR="005015B5" w:rsidRPr="00251E31">
        <w:rPr>
          <w:rFonts w:ascii="標楷體" w:hAnsi="標楷體" w:hint="eastAsia"/>
          <w:sz w:val="32"/>
          <w:szCs w:val="32"/>
        </w:rPr>
        <w:t>三</w:t>
      </w:r>
      <w:r w:rsidRPr="00251E31">
        <w:rPr>
          <w:rFonts w:ascii="標楷體" w:hAnsi="標楷體" w:hint="eastAsia"/>
          <w:sz w:val="32"/>
          <w:szCs w:val="32"/>
        </w:rPr>
        <w:t>）</w:t>
      </w:r>
      <w:r w:rsidR="00D07B10" w:rsidRPr="00251E31">
        <w:rPr>
          <w:rFonts w:ascii="標楷體" w:hAnsi="標楷體" w:hint="eastAsia"/>
          <w:sz w:val="32"/>
          <w:szCs w:val="32"/>
        </w:rPr>
        <w:t>考選</w:t>
      </w:r>
      <w:proofErr w:type="gramStart"/>
      <w:r w:rsidR="00D07B10" w:rsidRPr="00251E31">
        <w:rPr>
          <w:rFonts w:ascii="標楷體" w:hAnsi="標楷體" w:hint="eastAsia"/>
          <w:sz w:val="32"/>
          <w:szCs w:val="32"/>
        </w:rPr>
        <w:t>部函陳</w:t>
      </w:r>
      <w:proofErr w:type="gramEnd"/>
      <w:r w:rsidR="00D07B10" w:rsidRPr="00251E31">
        <w:rPr>
          <w:rFonts w:ascii="標楷體" w:hAnsi="標楷體" w:hint="eastAsia"/>
          <w:sz w:val="32"/>
          <w:szCs w:val="32"/>
        </w:rPr>
        <w:t>112年國防法務官</w:t>
      </w:r>
      <w:proofErr w:type="gramStart"/>
      <w:r w:rsidR="00D07B10" w:rsidRPr="00251E31">
        <w:rPr>
          <w:rFonts w:ascii="標楷體" w:hAnsi="標楷體" w:hint="eastAsia"/>
          <w:sz w:val="32"/>
          <w:szCs w:val="32"/>
        </w:rPr>
        <w:t>考試典試及試務</w:t>
      </w:r>
      <w:proofErr w:type="gramEnd"/>
      <w:r w:rsidR="00D07B10" w:rsidRPr="00251E31">
        <w:rPr>
          <w:rFonts w:ascii="標楷體" w:hAnsi="標楷體" w:hint="eastAsia"/>
          <w:sz w:val="32"/>
          <w:szCs w:val="32"/>
        </w:rPr>
        <w:t>辦理情形及關係文件（提報院會資料不含部函附件二至六）一案，報請查照。</w:t>
      </w:r>
    </w:p>
    <w:p w14:paraId="740F96F8" w14:textId="633E3367" w:rsidR="00003841" w:rsidRPr="00251E31" w:rsidRDefault="00003841" w:rsidP="00EF0F2D">
      <w:pPr>
        <w:kinsoku w:val="0"/>
        <w:overflowPunct w:val="0"/>
        <w:ind w:left="1275" w:hangingChars="398" w:hanging="1275"/>
        <w:jc w:val="both"/>
        <w:textAlignment w:val="baseline"/>
        <w:rPr>
          <w:rFonts w:ascii="標楷體" w:hAnsi="標楷體"/>
          <w:b/>
          <w:color w:val="C00000"/>
          <w:sz w:val="32"/>
          <w:szCs w:val="32"/>
        </w:rPr>
      </w:pPr>
      <w:r w:rsidRPr="00251E31">
        <w:rPr>
          <w:rFonts w:ascii="標楷體" w:hAnsi="標楷體" w:hint="eastAsia"/>
          <w:b/>
          <w:color w:val="C00000"/>
          <w:sz w:val="32"/>
          <w:szCs w:val="32"/>
        </w:rPr>
        <w:t xml:space="preserve">      </w:t>
      </w:r>
      <w:r w:rsidRPr="00251E31">
        <w:rPr>
          <w:rFonts w:ascii="標楷體" w:hAnsi="標楷體" w:hint="eastAsia"/>
          <w:b/>
          <w:sz w:val="32"/>
          <w:szCs w:val="32"/>
        </w:rPr>
        <w:t>伊萬</w:t>
      </w:r>
      <w:proofErr w:type="gramStart"/>
      <w:r w:rsidRPr="00251E31">
        <w:rPr>
          <w:rFonts w:ascii="標楷體" w:hAnsi="標楷體" w:hint="eastAsia"/>
          <w:b/>
          <w:sz w:val="32"/>
          <w:szCs w:val="32"/>
        </w:rPr>
        <w:t>•</w:t>
      </w:r>
      <w:proofErr w:type="gramEnd"/>
      <w:r w:rsidRPr="00251E31">
        <w:rPr>
          <w:rFonts w:ascii="標楷體" w:hAnsi="標楷體" w:hint="eastAsia"/>
          <w:b/>
          <w:sz w:val="32"/>
          <w:szCs w:val="32"/>
        </w:rPr>
        <w:t>納威委員</w:t>
      </w:r>
      <w:r w:rsidR="008914A0">
        <w:rPr>
          <w:rFonts w:ascii="標楷體" w:hAnsi="標楷體" w:hint="eastAsia"/>
          <w:bCs/>
          <w:sz w:val="32"/>
          <w:szCs w:val="32"/>
        </w:rPr>
        <w:t>：</w:t>
      </w:r>
      <w:r w:rsidR="00732DF8" w:rsidRPr="00251E31">
        <w:rPr>
          <w:rFonts w:ascii="標楷體" w:hAnsi="標楷體" w:hint="eastAsia"/>
          <w:bCs/>
          <w:sz w:val="32"/>
          <w:szCs w:val="32"/>
        </w:rPr>
        <w:t>1.國防法務官考試係首次辦理，儘管本項考試規模較小，但試</w:t>
      </w:r>
      <w:proofErr w:type="gramStart"/>
      <w:r w:rsidR="00732DF8" w:rsidRPr="00251E31">
        <w:rPr>
          <w:rFonts w:ascii="標楷體" w:hAnsi="標楷體" w:hint="eastAsia"/>
          <w:bCs/>
          <w:sz w:val="32"/>
          <w:szCs w:val="32"/>
        </w:rPr>
        <w:t>務</w:t>
      </w:r>
      <w:proofErr w:type="gramEnd"/>
      <w:r w:rsidR="00732DF8" w:rsidRPr="00251E31">
        <w:rPr>
          <w:rFonts w:ascii="標楷體" w:hAnsi="標楷體" w:hint="eastAsia"/>
          <w:bCs/>
          <w:sz w:val="32"/>
          <w:szCs w:val="32"/>
        </w:rPr>
        <w:t>工作之辦理都非常慎重，</w:t>
      </w:r>
      <w:proofErr w:type="gramStart"/>
      <w:r w:rsidR="00732DF8" w:rsidRPr="00251E31">
        <w:rPr>
          <w:rFonts w:ascii="標楷體" w:hAnsi="標楷體" w:hint="eastAsia"/>
          <w:bCs/>
          <w:sz w:val="32"/>
          <w:szCs w:val="32"/>
        </w:rPr>
        <w:t>均依考選</w:t>
      </w:r>
      <w:proofErr w:type="gramEnd"/>
      <w:r w:rsidR="00732DF8" w:rsidRPr="00251E31">
        <w:rPr>
          <w:rFonts w:ascii="標楷體" w:hAnsi="標楷體" w:hint="eastAsia"/>
          <w:bCs/>
          <w:sz w:val="32"/>
          <w:szCs w:val="32"/>
        </w:rPr>
        <w:t>部各項國家考試辦理流程進行，歷時約6個半月，並在今年7月4日榜示，在此感謝</w:t>
      </w:r>
      <w:proofErr w:type="gramStart"/>
      <w:r w:rsidR="00732DF8" w:rsidRPr="00251E31">
        <w:rPr>
          <w:rFonts w:ascii="標楷體" w:hAnsi="標楷體" w:hint="eastAsia"/>
          <w:bCs/>
          <w:sz w:val="32"/>
          <w:szCs w:val="32"/>
        </w:rPr>
        <w:t>各位典</w:t>
      </w:r>
      <w:proofErr w:type="gramEnd"/>
      <w:r w:rsidR="00732DF8" w:rsidRPr="00251E31">
        <w:rPr>
          <w:rFonts w:ascii="標楷體" w:hAnsi="標楷體" w:hint="eastAsia"/>
          <w:bCs/>
          <w:sz w:val="32"/>
          <w:szCs w:val="32"/>
        </w:rPr>
        <w:t>試委員與</w:t>
      </w:r>
      <w:proofErr w:type="gramStart"/>
      <w:r w:rsidR="00732DF8" w:rsidRPr="00251E31">
        <w:rPr>
          <w:rFonts w:ascii="標楷體" w:hAnsi="標楷體" w:hint="eastAsia"/>
          <w:bCs/>
          <w:sz w:val="32"/>
          <w:szCs w:val="32"/>
        </w:rPr>
        <w:t>專技司同仁</w:t>
      </w:r>
      <w:proofErr w:type="gramEnd"/>
      <w:r w:rsidR="00732DF8" w:rsidRPr="00251E31">
        <w:rPr>
          <w:rFonts w:ascii="標楷體" w:hAnsi="標楷體" w:hint="eastAsia"/>
          <w:bCs/>
          <w:sz w:val="32"/>
          <w:szCs w:val="32"/>
        </w:rPr>
        <w:t>的努力與協助。2.本項考試係軍事審判法修法以來，第一次舉辦有關國防法務工作之考試。據個人瞭解，國防部近年來針對國防法務官及其考試之籌辦付出相當多的心力，並與考選部進行多次溝通，因此國防部與考選部對於本項考試的各個環節都相當謹慎。就考試情</w:t>
      </w:r>
      <w:r w:rsidR="00732DF8" w:rsidRPr="00251E31">
        <w:rPr>
          <w:rFonts w:ascii="標楷體" w:hAnsi="標楷體" w:hint="eastAsia"/>
          <w:bCs/>
          <w:sz w:val="32"/>
          <w:szCs w:val="32"/>
        </w:rPr>
        <w:lastRenderedPageBreak/>
        <w:t>形而言，應考人以國防大學法律系畢業的現役軍人居多，與一般大學畢業生報考占比，約為2比1，共有302人報考，需用名額為30名，並有20％擇優錄取的彈性規定，最高可錄取36名；筆試部分，到考人數將近</w:t>
      </w:r>
      <w:proofErr w:type="gramStart"/>
      <w:r w:rsidR="00732DF8" w:rsidRPr="00251E31">
        <w:rPr>
          <w:rFonts w:ascii="標楷體" w:hAnsi="標楷體" w:hint="eastAsia"/>
          <w:bCs/>
          <w:sz w:val="32"/>
          <w:szCs w:val="32"/>
        </w:rPr>
        <w:t>8成</w:t>
      </w:r>
      <w:proofErr w:type="gramEnd"/>
      <w:r w:rsidR="00732DF8" w:rsidRPr="00251E31">
        <w:rPr>
          <w:rFonts w:ascii="標楷體" w:hAnsi="標楷體" w:hint="eastAsia"/>
          <w:bCs/>
          <w:sz w:val="32"/>
          <w:szCs w:val="32"/>
        </w:rPr>
        <w:t>，而通過筆試者尚須符合國防部所訂之體格標準，經體檢合格後才能參加口試，最終參加口試者有24人；本次考試女性應考人表現相當良好，與男性應考人差異不大。此外值得一提，考試期間並未發生違反試場規則的情形，也無應考人提出申請試題疑義，顯示典試委員、出題委員在題目的</w:t>
      </w:r>
      <w:proofErr w:type="gramStart"/>
      <w:r w:rsidR="00732DF8" w:rsidRPr="00251E31">
        <w:rPr>
          <w:rFonts w:ascii="標楷體" w:hAnsi="標楷體" w:hint="eastAsia"/>
          <w:bCs/>
          <w:sz w:val="32"/>
          <w:szCs w:val="32"/>
        </w:rPr>
        <w:t>擬定與審題</w:t>
      </w:r>
      <w:proofErr w:type="gramEnd"/>
      <w:r w:rsidR="00732DF8" w:rsidRPr="00251E31">
        <w:rPr>
          <w:rFonts w:ascii="標楷體" w:hAnsi="標楷體" w:hint="eastAsia"/>
          <w:bCs/>
          <w:sz w:val="32"/>
          <w:szCs w:val="32"/>
        </w:rPr>
        <w:t>，以及相關試</w:t>
      </w:r>
      <w:proofErr w:type="gramStart"/>
      <w:r w:rsidR="00732DF8" w:rsidRPr="00251E31">
        <w:rPr>
          <w:rFonts w:ascii="標楷體" w:hAnsi="標楷體" w:hint="eastAsia"/>
          <w:bCs/>
          <w:sz w:val="32"/>
          <w:szCs w:val="32"/>
        </w:rPr>
        <w:t>務</w:t>
      </w:r>
      <w:proofErr w:type="gramEnd"/>
      <w:r w:rsidR="00732DF8" w:rsidRPr="00251E31">
        <w:rPr>
          <w:rFonts w:ascii="標楷體" w:hAnsi="標楷體" w:hint="eastAsia"/>
          <w:bCs/>
          <w:sz w:val="32"/>
          <w:szCs w:val="32"/>
        </w:rPr>
        <w:t>工作之辦理均相當周延。3.國防法務官為考訓一體的考試，錄取後還要經過國防部專業訓練，訓練合格才完成考試程序，相信未來所拔</w:t>
      </w:r>
      <w:proofErr w:type="gramStart"/>
      <w:r w:rsidR="00732DF8" w:rsidRPr="00251E31">
        <w:rPr>
          <w:rFonts w:ascii="標楷體" w:hAnsi="標楷體" w:hint="eastAsia"/>
          <w:bCs/>
          <w:sz w:val="32"/>
          <w:szCs w:val="32"/>
        </w:rPr>
        <w:t>擢</w:t>
      </w:r>
      <w:proofErr w:type="gramEnd"/>
      <w:r w:rsidR="00732DF8" w:rsidRPr="00251E31">
        <w:rPr>
          <w:rFonts w:ascii="標楷體" w:hAnsi="標楷體" w:hint="eastAsia"/>
          <w:bCs/>
          <w:sz w:val="32"/>
          <w:szCs w:val="32"/>
        </w:rPr>
        <w:t>之優質國防法務官能為國防工作帶來更多幫助。本次配合社會環境之轉變，除國防體系的應考人</w:t>
      </w:r>
      <w:proofErr w:type="gramStart"/>
      <w:r w:rsidR="00732DF8" w:rsidRPr="00251E31">
        <w:rPr>
          <w:rFonts w:ascii="標楷體" w:hAnsi="標楷體" w:hint="eastAsia"/>
          <w:bCs/>
          <w:sz w:val="32"/>
          <w:szCs w:val="32"/>
        </w:rPr>
        <w:t>以外，</w:t>
      </w:r>
      <w:proofErr w:type="gramEnd"/>
      <w:r w:rsidR="00732DF8" w:rsidRPr="00251E31">
        <w:rPr>
          <w:rFonts w:ascii="標楷體" w:hAnsi="標楷體" w:hint="eastAsia"/>
          <w:bCs/>
          <w:sz w:val="32"/>
          <w:szCs w:val="32"/>
        </w:rPr>
        <w:t>同時開放一般大學畢業生報考，其意在廣納更多優秀的法律人才投入國防工作，且為確保考試之公正性，相關辦理方式也都參考司法官考試規格辦理，由此可知，國防部對於本項考試之用心，希望藉由相關變革提昇外界對國防體系的信任。而國防部也對本院之協助表達感謝之意，認為本項考試的順利舉行對於鼓舞國軍士氣具有正面意涵。</w:t>
      </w:r>
    </w:p>
    <w:p w14:paraId="151F9903" w14:textId="4CA46F3B" w:rsidR="00003841" w:rsidRPr="00251E31" w:rsidRDefault="00003841" w:rsidP="00EF0F2D">
      <w:pPr>
        <w:kinsoku w:val="0"/>
        <w:overflowPunct w:val="0"/>
        <w:jc w:val="both"/>
        <w:textAlignment w:val="baseline"/>
        <w:rPr>
          <w:rFonts w:ascii="標楷體" w:hAnsi="標楷體"/>
          <w:b/>
          <w:bCs/>
          <w:sz w:val="32"/>
          <w:szCs w:val="32"/>
        </w:rPr>
      </w:pPr>
      <w:r w:rsidRPr="00251E31">
        <w:rPr>
          <w:rFonts w:ascii="標楷體" w:hAnsi="標楷體" w:hint="eastAsia"/>
          <w:b/>
          <w:sz w:val="32"/>
          <w:szCs w:val="32"/>
        </w:rPr>
        <w:t xml:space="preserve">      決定</w:t>
      </w:r>
      <w:r w:rsidRPr="00251E31">
        <w:rPr>
          <w:rFonts w:ascii="標楷體" w:hAnsi="標楷體" w:hint="eastAsia"/>
          <w:bCs/>
          <w:sz w:val="32"/>
          <w:szCs w:val="32"/>
        </w:rPr>
        <w:t>：准予核備。</w:t>
      </w:r>
    </w:p>
    <w:p w14:paraId="6ED509EE" w14:textId="5B4C0F36" w:rsidR="002B20EE" w:rsidRPr="00251E31" w:rsidRDefault="002B20EE" w:rsidP="00EF0F2D">
      <w:pPr>
        <w:kinsoku w:val="0"/>
        <w:overflowPunct w:val="0"/>
        <w:ind w:leftChars="94" w:left="1274" w:hangingChars="298" w:hanging="954"/>
        <w:jc w:val="both"/>
        <w:textAlignment w:val="baseline"/>
        <w:rPr>
          <w:rFonts w:ascii="標楷體" w:hAnsi="標楷體"/>
          <w:sz w:val="32"/>
          <w:szCs w:val="32"/>
        </w:rPr>
      </w:pPr>
      <w:r w:rsidRPr="00251E31">
        <w:rPr>
          <w:rFonts w:ascii="標楷體" w:hAnsi="標楷體" w:hint="eastAsia"/>
          <w:sz w:val="32"/>
          <w:szCs w:val="32"/>
        </w:rPr>
        <w:t>（</w:t>
      </w:r>
      <w:r w:rsidR="005015B5" w:rsidRPr="00251E31">
        <w:rPr>
          <w:rFonts w:ascii="標楷體" w:hAnsi="標楷體" w:hint="eastAsia"/>
          <w:sz w:val="32"/>
          <w:szCs w:val="32"/>
        </w:rPr>
        <w:t>四</w:t>
      </w:r>
      <w:r w:rsidRPr="00251E31">
        <w:rPr>
          <w:rFonts w:ascii="標楷體" w:hAnsi="標楷體" w:hint="eastAsia"/>
          <w:sz w:val="32"/>
          <w:szCs w:val="32"/>
        </w:rPr>
        <w:t>）</w:t>
      </w:r>
      <w:r w:rsidR="00D07B10" w:rsidRPr="00251E31">
        <w:rPr>
          <w:rFonts w:ascii="標楷體" w:hAnsi="標楷體" w:hint="eastAsia"/>
          <w:sz w:val="32"/>
          <w:szCs w:val="32"/>
        </w:rPr>
        <w:t>考選</w:t>
      </w:r>
      <w:proofErr w:type="gramStart"/>
      <w:r w:rsidR="00D07B10" w:rsidRPr="00251E31">
        <w:rPr>
          <w:rFonts w:ascii="標楷體" w:hAnsi="標楷體" w:hint="eastAsia"/>
          <w:sz w:val="32"/>
          <w:szCs w:val="32"/>
        </w:rPr>
        <w:t>部函陳</w:t>
      </w:r>
      <w:proofErr w:type="gramEnd"/>
      <w:r w:rsidR="00D07B10" w:rsidRPr="00251E31">
        <w:rPr>
          <w:rFonts w:ascii="標楷體" w:hAnsi="標楷體" w:hint="eastAsia"/>
          <w:sz w:val="32"/>
          <w:szCs w:val="32"/>
        </w:rPr>
        <w:t>112年公務人員特種考試關務人員、身心障礙人員考試及112年國軍上校以上軍官轉任公務人員</w:t>
      </w:r>
      <w:proofErr w:type="gramStart"/>
      <w:r w:rsidR="00D07B10" w:rsidRPr="00251E31">
        <w:rPr>
          <w:rFonts w:ascii="標楷體" w:hAnsi="標楷體" w:hint="eastAsia"/>
          <w:sz w:val="32"/>
          <w:szCs w:val="32"/>
        </w:rPr>
        <w:t>考試典試及試務</w:t>
      </w:r>
      <w:proofErr w:type="gramEnd"/>
      <w:r w:rsidR="00D07B10" w:rsidRPr="00251E31">
        <w:rPr>
          <w:rFonts w:ascii="標楷體" w:hAnsi="標楷體" w:hint="eastAsia"/>
          <w:sz w:val="32"/>
          <w:szCs w:val="32"/>
        </w:rPr>
        <w:t>辦理情形及關係文件</w:t>
      </w:r>
      <w:r w:rsidR="005D23B7" w:rsidRPr="00251E31">
        <w:rPr>
          <w:rFonts w:ascii="標楷體" w:hAnsi="標楷體" w:hint="eastAsia"/>
          <w:sz w:val="32"/>
          <w:szCs w:val="32"/>
        </w:rPr>
        <w:t>（提報院會資料不含部函附件二至六）</w:t>
      </w:r>
      <w:r w:rsidR="00D07B10" w:rsidRPr="00251E31">
        <w:rPr>
          <w:rFonts w:ascii="標楷體" w:hAnsi="標楷體" w:hint="eastAsia"/>
          <w:sz w:val="32"/>
          <w:szCs w:val="32"/>
        </w:rPr>
        <w:t>一案，報請查照。</w:t>
      </w:r>
    </w:p>
    <w:p w14:paraId="4296C9B8" w14:textId="4AE73C4E" w:rsidR="00003841" w:rsidRPr="00251E31" w:rsidRDefault="00003841" w:rsidP="00EF0F2D">
      <w:pPr>
        <w:kinsoku w:val="0"/>
        <w:overflowPunct w:val="0"/>
        <w:ind w:left="1275" w:hangingChars="398" w:hanging="1275"/>
        <w:jc w:val="both"/>
        <w:textAlignment w:val="baseline"/>
        <w:rPr>
          <w:rFonts w:ascii="標楷體" w:hAnsi="標楷體"/>
          <w:b/>
          <w:sz w:val="32"/>
          <w:szCs w:val="32"/>
        </w:rPr>
      </w:pPr>
      <w:r w:rsidRPr="00251E31">
        <w:rPr>
          <w:rFonts w:ascii="標楷體" w:hAnsi="標楷體" w:hint="eastAsia"/>
          <w:b/>
          <w:color w:val="C00000"/>
          <w:sz w:val="32"/>
          <w:szCs w:val="32"/>
        </w:rPr>
        <w:t xml:space="preserve">      </w:t>
      </w:r>
      <w:proofErr w:type="gramStart"/>
      <w:r w:rsidRPr="00251E31">
        <w:rPr>
          <w:rFonts w:ascii="標楷體" w:hAnsi="標楷體" w:hint="eastAsia"/>
          <w:b/>
          <w:sz w:val="32"/>
          <w:szCs w:val="32"/>
        </w:rPr>
        <w:t>陳委員慈陽</w:t>
      </w:r>
      <w:proofErr w:type="gramEnd"/>
      <w:r w:rsidR="00444F50">
        <w:rPr>
          <w:rFonts w:ascii="標楷體" w:hAnsi="標楷體" w:hint="eastAsia"/>
          <w:bCs/>
          <w:sz w:val="32"/>
          <w:szCs w:val="32"/>
        </w:rPr>
        <w:t>：</w:t>
      </w:r>
      <w:r w:rsidR="00444F50" w:rsidRPr="00251E31">
        <w:rPr>
          <w:rFonts w:ascii="標楷體" w:hAnsi="標楷體" w:hint="eastAsia"/>
          <w:bCs/>
          <w:sz w:val="32"/>
          <w:szCs w:val="32"/>
        </w:rPr>
        <w:t>1.</w:t>
      </w:r>
      <w:r w:rsidR="00945641" w:rsidRPr="00251E31">
        <w:rPr>
          <w:rFonts w:ascii="標楷體" w:hAnsi="標楷體" w:hint="eastAsia"/>
          <w:sz w:val="32"/>
          <w:szCs w:val="32"/>
        </w:rPr>
        <w:t>本席</w:t>
      </w:r>
      <w:proofErr w:type="gramStart"/>
      <w:r w:rsidR="00945641" w:rsidRPr="00251E31">
        <w:rPr>
          <w:rFonts w:ascii="標楷體" w:hAnsi="標楷體" w:hint="eastAsia"/>
          <w:sz w:val="32"/>
          <w:szCs w:val="32"/>
        </w:rPr>
        <w:t>忝</w:t>
      </w:r>
      <w:proofErr w:type="gramEnd"/>
      <w:r w:rsidR="00945641" w:rsidRPr="00251E31">
        <w:rPr>
          <w:rFonts w:ascii="標楷體" w:hAnsi="標楷體" w:hint="eastAsia"/>
          <w:sz w:val="32"/>
          <w:szCs w:val="32"/>
        </w:rPr>
        <w:t>為112年關務人員、身心障礙人員考試及國軍上校以上軍官轉任公務人員</w:t>
      </w:r>
      <w:proofErr w:type="gramStart"/>
      <w:r w:rsidR="00945641" w:rsidRPr="00251E31">
        <w:rPr>
          <w:rFonts w:ascii="標楷體" w:hAnsi="標楷體" w:hint="eastAsia"/>
          <w:sz w:val="32"/>
          <w:szCs w:val="32"/>
        </w:rPr>
        <w:t>考試典</w:t>
      </w:r>
      <w:proofErr w:type="gramEnd"/>
      <w:r w:rsidR="00945641" w:rsidRPr="00251E31">
        <w:rPr>
          <w:rFonts w:ascii="標楷體" w:hAnsi="標楷體" w:hint="eastAsia"/>
          <w:sz w:val="32"/>
          <w:szCs w:val="32"/>
        </w:rPr>
        <w:t>試委員長，基於國家考試及教育制度是東亞民主國家弱勢族群翻</w:t>
      </w:r>
      <w:r w:rsidR="00945641" w:rsidRPr="00251E31">
        <w:rPr>
          <w:rFonts w:ascii="標楷體" w:hAnsi="標楷體" w:hint="eastAsia"/>
          <w:sz w:val="32"/>
          <w:szCs w:val="32"/>
        </w:rPr>
        <w:lastRenderedPageBreak/>
        <w:t>轉家庭社經地位或學習成就的重要關鍵因素，故對身障特考甚為重視，身障特考需按不同障礙級別命題，即便僅有一人參加考試亦須命題，試</w:t>
      </w:r>
      <w:proofErr w:type="gramStart"/>
      <w:r w:rsidR="00945641" w:rsidRPr="00251E31">
        <w:rPr>
          <w:rFonts w:ascii="標楷體" w:hAnsi="標楷體" w:hint="eastAsia"/>
          <w:sz w:val="32"/>
          <w:szCs w:val="32"/>
        </w:rPr>
        <w:t>務</w:t>
      </w:r>
      <w:proofErr w:type="gramEnd"/>
      <w:r w:rsidR="00945641" w:rsidRPr="00251E31">
        <w:rPr>
          <w:rFonts w:ascii="標楷體" w:hAnsi="標楷體" w:hint="eastAsia"/>
          <w:sz w:val="32"/>
          <w:szCs w:val="32"/>
        </w:rPr>
        <w:t>工作確實非常辛苦，但意義重大；此外身障特考除了命題之特殊性外，用人機關能否落實無障礙職場友善環境，亦為影響身障特考報考意願及後續錄取人員能否久任的關鍵因素。身障特考錄取人員任用情形，110年至111年仍有離職率升高狀況，主要係離職原因退休</w:t>
      </w:r>
      <w:r w:rsidR="00A60B66" w:rsidRPr="00251E31">
        <w:rPr>
          <w:rFonts w:ascii="標楷體" w:hAnsi="標楷體" w:hint="eastAsia"/>
          <w:sz w:val="32"/>
          <w:szCs w:val="32"/>
        </w:rPr>
        <w:t>和</w:t>
      </w:r>
      <w:r w:rsidR="00945641" w:rsidRPr="00251E31">
        <w:rPr>
          <w:rFonts w:ascii="標楷體" w:hAnsi="標楷體" w:hint="eastAsia"/>
          <w:sz w:val="32"/>
          <w:szCs w:val="32"/>
        </w:rPr>
        <w:t>死亡部分增加，所幸自動離職比</w:t>
      </w:r>
      <w:r w:rsidR="00A60B66" w:rsidRPr="00251E31">
        <w:rPr>
          <w:rFonts w:ascii="標楷體" w:hAnsi="標楷體" w:hint="eastAsia"/>
          <w:sz w:val="32"/>
          <w:szCs w:val="32"/>
        </w:rPr>
        <w:t>率</w:t>
      </w:r>
      <w:r w:rsidR="00945641" w:rsidRPr="00251E31">
        <w:rPr>
          <w:rFonts w:ascii="標楷體" w:hAnsi="標楷體" w:hint="eastAsia"/>
          <w:sz w:val="32"/>
          <w:szCs w:val="32"/>
        </w:rPr>
        <w:t>從13.33%降到7.61%，請人事總處與銓敘部</w:t>
      </w:r>
      <w:proofErr w:type="gramStart"/>
      <w:r w:rsidR="00945641" w:rsidRPr="00251E31">
        <w:rPr>
          <w:rFonts w:ascii="標楷體" w:hAnsi="標楷體" w:hint="eastAsia"/>
          <w:sz w:val="32"/>
          <w:szCs w:val="32"/>
        </w:rPr>
        <w:t>賡</w:t>
      </w:r>
      <w:proofErr w:type="gramEnd"/>
      <w:r w:rsidR="00945641" w:rsidRPr="00251E31">
        <w:rPr>
          <w:rFonts w:ascii="標楷體" w:hAnsi="標楷體" w:hint="eastAsia"/>
          <w:sz w:val="32"/>
          <w:szCs w:val="32"/>
        </w:rPr>
        <w:t>續探討身障特考錄取人員離職原因，以及如何幫助服務機關協助身障特考錄取人員克服工作障礙及穩定工作等，並請部適時向院會提出報告。</w:t>
      </w:r>
      <w:proofErr w:type="gramStart"/>
      <w:r w:rsidR="00945641" w:rsidRPr="00251E31">
        <w:rPr>
          <w:rFonts w:ascii="標楷體" w:hAnsi="標楷體" w:hint="eastAsia"/>
          <w:sz w:val="32"/>
          <w:szCs w:val="32"/>
        </w:rPr>
        <w:t>本次身障</w:t>
      </w:r>
      <w:proofErr w:type="gramEnd"/>
      <w:r w:rsidR="00945641" w:rsidRPr="00251E31">
        <w:rPr>
          <w:rFonts w:ascii="標楷體" w:hAnsi="標楷體" w:hint="eastAsia"/>
          <w:sz w:val="32"/>
          <w:szCs w:val="32"/>
        </w:rPr>
        <w:t>特考報考3,320人，較110年3,720</w:t>
      </w:r>
      <w:r w:rsidR="008B4FA3" w:rsidRPr="00251E31">
        <w:rPr>
          <w:rFonts w:ascii="標楷體" w:hAnsi="標楷體" w:hint="eastAsia"/>
          <w:sz w:val="32"/>
          <w:szCs w:val="32"/>
        </w:rPr>
        <w:t>人</w:t>
      </w:r>
      <w:r w:rsidR="00945641" w:rsidRPr="00251E31">
        <w:rPr>
          <w:rFonts w:ascii="標楷體" w:hAnsi="標楷體" w:hint="eastAsia"/>
          <w:sz w:val="32"/>
          <w:szCs w:val="32"/>
        </w:rPr>
        <w:t>略少，或係受</w:t>
      </w:r>
      <w:proofErr w:type="gramStart"/>
      <w:r w:rsidR="00945641" w:rsidRPr="00251E31">
        <w:rPr>
          <w:rFonts w:ascii="標楷體" w:hAnsi="標楷體" w:hint="eastAsia"/>
          <w:sz w:val="32"/>
          <w:szCs w:val="32"/>
        </w:rPr>
        <w:t>疫</w:t>
      </w:r>
      <w:proofErr w:type="gramEnd"/>
      <w:r w:rsidR="00945641" w:rsidRPr="00251E31">
        <w:rPr>
          <w:rFonts w:ascii="標楷體" w:hAnsi="標楷體" w:hint="eastAsia"/>
          <w:sz w:val="32"/>
          <w:szCs w:val="32"/>
        </w:rPr>
        <w:t>情影響，日後報考人數變化情形，仍請部持續關注。2.本3項考試自111年12月26日開始報名，112年4月22日至23日於</w:t>
      </w:r>
      <w:proofErr w:type="gramStart"/>
      <w:r w:rsidR="00945641" w:rsidRPr="00251E31">
        <w:rPr>
          <w:rFonts w:ascii="標楷體" w:hAnsi="標楷體" w:hint="eastAsia"/>
          <w:sz w:val="32"/>
          <w:szCs w:val="32"/>
        </w:rPr>
        <w:t>臺</w:t>
      </w:r>
      <w:proofErr w:type="gramEnd"/>
      <w:r w:rsidR="00945641" w:rsidRPr="00251E31">
        <w:rPr>
          <w:rFonts w:ascii="標楷體" w:hAnsi="標楷體" w:hint="eastAsia"/>
          <w:sz w:val="32"/>
          <w:szCs w:val="32"/>
        </w:rPr>
        <w:t>北、</w:t>
      </w:r>
      <w:proofErr w:type="gramStart"/>
      <w:r w:rsidR="00945641" w:rsidRPr="00251E31">
        <w:rPr>
          <w:rFonts w:ascii="標楷體" w:hAnsi="標楷體" w:hint="eastAsia"/>
          <w:sz w:val="32"/>
          <w:szCs w:val="32"/>
        </w:rPr>
        <w:t>臺</w:t>
      </w:r>
      <w:proofErr w:type="gramEnd"/>
      <w:r w:rsidR="00945641" w:rsidRPr="00251E31">
        <w:rPr>
          <w:rFonts w:ascii="標楷體" w:hAnsi="標楷體" w:hint="eastAsia"/>
          <w:sz w:val="32"/>
          <w:szCs w:val="32"/>
        </w:rPr>
        <w:t>中、高雄、宜蘭、花蓮及</w:t>
      </w:r>
      <w:proofErr w:type="gramStart"/>
      <w:r w:rsidR="00945641" w:rsidRPr="00251E31">
        <w:rPr>
          <w:rFonts w:ascii="標楷體" w:hAnsi="標楷體" w:hint="eastAsia"/>
          <w:sz w:val="32"/>
          <w:szCs w:val="32"/>
        </w:rPr>
        <w:t>臺</w:t>
      </w:r>
      <w:proofErr w:type="gramEnd"/>
      <w:r w:rsidR="00945641" w:rsidRPr="00251E31">
        <w:rPr>
          <w:rFonts w:ascii="標楷體" w:hAnsi="標楷體" w:hint="eastAsia"/>
          <w:sz w:val="32"/>
          <w:szCs w:val="32"/>
        </w:rPr>
        <w:t>東等6考區同時舉行考試，並於同年6月20日榜示，本次考試報考人數計7,219人，到考人數4,383人，到考率為60.71%，共錄取398人，錄取率為9.08%。本次除</w:t>
      </w:r>
      <w:proofErr w:type="gramStart"/>
      <w:r w:rsidR="00945641" w:rsidRPr="00251E31">
        <w:rPr>
          <w:rFonts w:ascii="標楷體" w:hAnsi="標楷體" w:hint="eastAsia"/>
          <w:sz w:val="32"/>
          <w:szCs w:val="32"/>
        </w:rPr>
        <w:t>採</w:t>
      </w:r>
      <w:proofErr w:type="gramEnd"/>
      <w:r w:rsidR="00945641" w:rsidRPr="00251E31">
        <w:rPr>
          <w:rFonts w:ascii="標楷體" w:hAnsi="標楷體" w:hint="eastAsia"/>
          <w:sz w:val="32"/>
          <w:szCs w:val="32"/>
        </w:rPr>
        <w:t>筆試外，</w:t>
      </w:r>
      <w:proofErr w:type="gramStart"/>
      <w:r w:rsidR="00945641" w:rsidRPr="00251E31">
        <w:rPr>
          <w:rFonts w:ascii="標楷體" w:hAnsi="標楷體" w:hint="eastAsia"/>
          <w:sz w:val="32"/>
          <w:szCs w:val="32"/>
        </w:rPr>
        <w:t>另身障</w:t>
      </w:r>
      <w:proofErr w:type="gramEnd"/>
      <w:r w:rsidR="00945641" w:rsidRPr="00251E31">
        <w:rPr>
          <w:rFonts w:ascii="標楷體" w:hAnsi="標楷體" w:hint="eastAsia"/>
          <w:sz w:val="32"/>
          <w:szCs w:val="32"/>
        </w:rPr>
        <w:t>特考有電腦打字實地測驗、軍官轉任考試有口試等方式，考試方式多元，共計</w:t>
      </w:r>
      <w:proofErr w:type="gramStart"/>
      <w:r w:rsidR="00945641" w:rsidRPr="00251E31">
        <w:rPr>
          <w:rFonts w:ascii="標楷體" w:hAnsi="標楷體" w:hint="eastAsia"/>
          <w:sz w:val="32"/>
          <w:szCs w:val="32"/>
        </w:rPr>
        <w:t>遴</w:t>
      </w:r>
      <w:proofErr w:type="gramEnd"/>
      <w:r w:rsidR="00945641" w:rsidRPr="00251E31">
        <w:rPr>
          <w:rFonts w:ascii="標楷體" w:hAnsi="標楷體" w:hint="eastAsia"/>
          <w:sz w:val="32"/>
          <w:szCs w:val="32"/>
        </w:rPr>
        <w:t>聘</w:t>
      </w:r>
      <w:proofErr w:type="gramStart"/>
      <w:r w:rsidR="00945641" w:rsidRPr="00251E31">
        <w:rPr>
          <w:rFonts w:ascii="標楷體" w:hAnsi="標楷體" w:hint="eastAsia"/>
          <w:sz w:val="32"/>
          <w:szCs w:val="32"/>
        </w:rPr>
        <w:t>208位典</w:t>
      </w:r>
      <w:proofErr w:type="gramEnd"/>
      <w:r w:rsidR="00945641" w:rsidRPr="00251E31">
        <w:rPr>
          <w:rFonts w:ascii="標楷體" w:hAnsi="標楷體" w:hint="eastAsia"/>
          <w:sz w:val="32"/>
          <w:szCs w:val="32"/>
        </w:rPr>
        <w:t>試委員、命題、閱卷委員、審查委員及口試委員。感謝各位委員及試</w:t>
      </w:r>
      <w:proofErr w:type="gramStart"/>
      <w:r w:rsidR="00945641" w:rsidRPr="00251E31">
        <w:rPr>
          <w:rFonts w:ascii="標楷體" w:hAnsi="標楷體" w:hint="eastAsia"/>
          <w:sz w:val="32"/>
          <w:szCs w:val="32"/>
        </w:rPr>
        <w:t>務</w:t>
      </w:r>
      <w:proofErr w:type="gramEnd"/>
      <w:r w:rsidR="00945641" w:rsidRPr="00251E31">
        <w:rPr>
          <w:rFonts w:ascii="標楷體" w:hAnsi="標楷體" w:hint="eastAsia"/>
          <w:sz w:val="32"/>
          <w:szCs w:val="32"/>
        </w:rPr>
        <w:t>工作人員積極協助，讓考試順利完成。</w:t>
      </w:r>
    </w:p>
    <w:p w14:paraId="2DC57A27" w14:textId="77777777" w:rsidR="00003841" w:rsidRPr="00251E31" w:rsidRDefault="00003841" w:rsidP="00EF0F2D">
      <w:pPr>
        <w:kinsoku w:val="0"/>
        <w:overflowPunct w:val="0"/>
        <w:jc w:val="both"/>
        <w:textAlignment w:val="baseline"/>
        <w:rPr>
          <w:rFonts w:ascii="標楷體" w:hAnsi="標楷體"/>
          <w:b/>
          <w:bCs/>
          <w:sz w:val="32"/>
          <w:szCs w:val="32"/>
        </w:rPr>
      </w:pPr>
      <w:r w:rsidRPr="00251E31">
        <w:rPr>
          <w:rFonts w:ascii="標楷體" w:hAnsi="標楷體" w:hint="eastAsia"/>
          <w:b/>
          <w:sz w:val="32"/>
          <w:szCs w:val="32"/>
        </w:rPr>
        <w:t xml:space="preserve">      決定</w:t>
      </w:r>
      <w:r w:rsidRPr="00251E31">
        <w:rPr>
          <w:rFonts w:ascii="標楷體" w:hAnsi="標楷體" w:hint="eastAsia"/>
          <w:bCs/>
          <w:sz w:val="32"/>
          <w:szCs w:val="32"/>
        </w:rPr>
        <w:t>：准予核備。</w:t>
      </w:r>
    </w:p>
    <w:p w14:paraId="7DEAE9BE" w14:textId="38031BED" w:rsidR="002B20EE" w:rsidRPr="00251E31" w:rsidRDefault="002B20EE" w:rsidP="00EF0F2D">
      <w:pPr>
        <w:kinsoku w:val="0"/>
        <w:overflowPunct w:val="0"/>
        <w:ind w:leftChars="94" w:left="1274" w:hangingChars="298" w:hanging="954"/>
        <w:jc w:val="both"/>
        <w:textAlignment w:val="baseline"/>
        <w:rPr>
          <w:rFonts w:ascii="標楷體" w:hAnsi="標楷體"/>
          <w:sz w:val="32"/>
          <w:szCs w:val="32"/>
        </w:rPr>
      </w:pPr>
      <w:r w:rsidRPr="00251E31">
        <w:rPr>
          <w:rFonts w:ascii="標楷體" w:hAnsi="標楷體" w:hint="eastAsia"/>
          <w:sz w:val="32"/>
          <w:szCs w:val="32"/>
        </w:rPr>
        <w:t>（</w:t>
      </w:r>
      <w:r w:rsidR="005015B5" w:rsidRPr="00251E31">
        <w:rPr>
          <w:rFonts w:ascii="標楷體" w:hAnsi="標楷體" w:hint="eastAsia"/>
          <w:sz w:val="32"/>
          <w:szCs w:val="32"/>
        </w:rPr>
        <w:t>五</w:t>
      </w:r>
      <w:r w:rsidRPr="00251E31">
        <w:rPr>
          <w:rFonts w:ascii="標楷體" w:hAnsi="標楷體" w:hint="eastAsia"/>
          <w:sz w:val="32"/>
          <w:szCs w:val="32"/>
        </w:rPr>
        <w:t>）</w:t>
      </w:r>
      <w:r w:rsidR="0044310A" w:rsidRPr="00251E31">
        <w:rPr>
          <w:rFonts w:ascii="標楷體" w:hAnsi="標楷體" w:hint="eastAsia"/>
          <w:sz w:val="32"/>
          <w:szCs w:val="32"/>
        </w:rPr>
        <w:t>考選</w:t>
      </w:r>
      <w:proofErr w:type="gramStart"/>
      <w:r w:rsidR="0044310A" w:rsidRPr="00251E31">
        <w:rPr>
          <w:rFonts w:ascii="標楷體" w:hAnsi="標楷體" w:hint="eastAsia"/>
          <w:sz w:val="32"/>
          <w:szCs w:val="32"/>
        </w:rPr>
        <w:t>部函陳</w:t>
      </w:r>
      <w:proofErr w:type="gramEnd"/>
      <w:r w:rsidR="0044310A" w:rsidRPr="00251E31">
        <w:rPr>
          <w:rFonts w:ascii="標楷體" w:hAnsi="標楷體" w:hint="eastAsia"/>
          <w:sz w:val="32"/>
          <w:szCs w:val="32"/>
        </w:rPr>
        <w:t>112年第二次專門職業及技術人員高等考試醫師中醫師考試分階段考試（第二階段考試）典</w:t>
      </w:r>
      <w:proofErr w:type="gramStart"/>
      <w:r w:rsidR="0044310A" w:rsidRPr="00251E31">
        <w:rPr>
          <w:rFonts w:ascii="標楷體" w:hAnsi="標楷體" w:hint="eastAsia"/>
          <w:sz w:val="32"/>
          <w:szCs w:val="32"/>
        </w:rPr>
        <w:t>試及試務</w:t>
      </w:r>
      <w:proofErr w:type="gramEnd"/>
      <w:r w:rsidR="0044310A" w:rsidRPr="00251E31">
        <w:rPr>
          <w:rFonts w:ascii="標楷體" w:hAnsi="標楷體" w:hint="eastAsia"/>
          <w:sz w:val="32"/>
          <w:szCs w:val="32"/>
        </w:rPr>
        <w:t>辦理情形及關係文件（提報院會資料不含部函附件二至六）一案，</w:t>
      </w:r>
      <w:r w:rsidR="00D07B10" w:rsidRPr="00251E31">
        <w:rPr>
          <w:rFonts w:ascii="標楷體" w:hAnsi="標楷體" w:hint="eastAsia"/>
          <w:sz w:val="32"/>
          <w:szCs w:val="32"/>
        </w:rPr>
        <w:t>報請查照。</w:t>
      </w:r>
    </w:p>
    <w:p w14:paraId="3644365A" w14:textId="2D78B20E" w:rsidR="00B90E46" w:rsidRPr="00251E31" w:rsidRDefault="00003841" w:rsidP="00EF0F2D">
      <w:pPr>
        <w:kinsoku w:val="0"/>
        <w:overflowPunct w:val="0"/>
        <w:ind w:left="1275" w:hangingChars="398" w:hanging="1275"/>
        <w:jc w:val="both"/>
        <w:textAlignment w:val="baseline"/>
        <w:rPr>
          <w:rFonts w:ascii="標楷體" w:hAnsi="標楷體"/>
          <w:bCs/>
          <w:strike/>
          <w:sz w:val="32"/>
          <w:szCs w:val="32"/>
        </w:rPr>
      </w:pPr>
      <w:r w:rsidRPr="00251E31">
        <w:rPr>
          <w:rFonts w:ascii="標楷體" w:hAnsi="標楷體" w:hint="eastAsia"/>
          <w:b/>
          <w:color w:val="C00000"/>
          <w:sz w:val="32"/>
          <w:szCs w:val="32"/>
        </w:rPr>
        <w:t xml:space="preserve">      </w:t>
      </w:r>
      <w:r w:rsidRPr="00251E31">
        <w:rPr>
          <w:rFonts w:ascii="標楷體" w:hAnsi="標楷體" w:hint="eastAsia"/>
          <w:b/>
          <w:sz w:val="32"/>
          <w:szCs w:val="32"/>
        </w:rPr>
        <w:t>何委員</w:t>
      </w:r>
      <w:proofErr w:type="gramStart"/>
      <w:r w:rsidRPr="00251E31">
        <w:rPr>
          <w:rFonts w:ascii="標楷體" w:hAnsi="標楷體" w:hint="eastAsia"/>
          <w:b/>
          <w:sz w:val="32"/>
          <w:szCs w:val="32"/>
        </w:rPr>
        <w:t>怡澄</w:t>
      </w:r>
      <w:proofErr w:type="gramEnd"/>
      <w:r w:rsidR="00444F50">
        <w:rPr>
          <w:rFonts w:ascii="標楷體" w:hAnsi="標楷體" w:hint="eastAsia"/>
          <w:bCs/>
          <w:sz w:val="32"/>
          <w:szCs w:val="32"/>
        </w:rPr>
        <w:t>：</w:t>
      </w:r>
      <w:r w:rsidR="00444F50" w:rsidRPr="00251E31">
        <w:rPr>
          <w:rFonts w:ascii="標楷體" w:hAnsi="標楷體" w:hint="eastAsia"/>
          <w:bCs/>
          <w:sz w:val="32"/>
          <w:szCs w:val="32"/>
        </w:rPr>
        <w:t>1.</w:t>
      </w:r>
      <w:r w:rsidR="00EE65FB" w:rsidRPr="00251E31">
        <w:rPr>
          <w:rFonts w:ascii="標楷體" w:hAnsi="標楷體" w:hint="eastAsia"/>
          <w:bCs/>
          <w:sz w:val="32"/>
          <w:szCs w:val="32"/>
        </w:rPr>
        <w:t>本考試係於今年3月起</w:t>
      </w:r>
      <w:proofErr w:type="gramStart"/>
      <w:r w:rsidR="00EE65FB" w:rsidRPr="00251E31">
        <w:rPr>
          <w:rFonts w:ascii="標楷體" w:hAnsi="標楷體" w:hint="eastAsia"/>
          <w:bCs/>
          <w:sz w:val="32"/>
          <w:szCs w:val="32"/>
        </w:rPr>
        <w:t>組設典試</w:t>
      </w:r>
      <w:proofErr w:type="gramEnd"/>
      <w:r w:rsidR="00EE65FB" w:rsidRPr="00251E31">
        <w:rPr>
          <w:rFonts w:ascii="標楷體" w:hAnsi="標楷體" w:hint="eastAsia"/>
          <w:bCs/>
          <w:sz w:val="32"/>
          <w:szCs w:val="32"/>
        </w:rPr>
        <w:t>委員會，</w:t>
      </w:r>
      <w:r w:rsidR="00EE65FB" w:rsidRPr="00251E31">
        <w:rPr>
          <w:rFonts w:ascii="標楷體" w:hAnsi="標楷體" w:hint="eastAsia"/>
          <w:bCs/>
          <w:sz w:val="32"/>
          <w:szCs w:val="32"/>
        </w:rPr>
        <w:lastRenderedPageBreak/>
        <w:t>考試期間約歷時5個月，為醫學院學生進入醫療體系非常重要的考試，因此備受外界重視，其中較值得關注者為，本次考試錄取率為81.57％，相較於110年的91％，以及111年的85％，</w:t>
      </w:r>
      <w:proofErr w:type="gramStart"/>
      <w:r w:rsidR="00EE65FB" w:rsidRPr="00251E31">
        <w:rPr>
          <w:rFonts w:ascii="標楷體" w:hAnsi="標楷體" w:hint="eastAsia"/>
          <w:bCs/>
          <w:sz w:val="32"/>
          <w:szCs w:val="32"/>
        </w:rPr>
        <w:t>屬近3年來</w:t>
      </w:r>
      <w:proofErr w:type="gramEnd"/>
      <w:r w:rsidR="00EE65FB" w:rsidRPr="00251E31">
        <w:rPr>
          <w:rFonts w:ascii="標楷體" w:hAnsi="標楷體" w:hint="eastAsia"/>
          <w:bCs/>
          <w:sz w:val="32"/>
          <w:szCs w:val="32"/>
        </w:rPr>
        <w:t>最低。有關醫師二階段考試及格率下降的現象，初步分析可能與</w:t>
      </w:r>
      <w:proofErr w:type="gramStart"/>
      <w:r w:rsidR="00EE65FB" w:rsidRPr="00251E31">
        <w:rPr>
          <w:rFonts w:ascii="標楷體" w:hAnsi="標楷體" w:hint="eastAsia"/>
          <w:bCs/>
          <w:sz w:val="32"/>
          <w:szCs w:val="32"/>
        </w:rPr>
        <w:t>疫</w:t>
      </w:r>
      <w:proofErr w:type="gramEnd"/>
      <w:r w:rsidR="00EE65FB" w:rsidRPr="00251E31">
        <w:rPr>
          <w:rFonts w:ascii="標楷體" w:hAnsi="標楷體" w:hint="eastAsia"/>
          <w:bCs/>
          <w:sz w:val="32"/>
          <w:szCs w:val="32"/>
        </w:rPr>
        <w:t>情有關，如去年本項考試及格率也略微下降，而</w:t>
      </w:r>
      <w:proofErr w:type="gramStart"/>
      <w:r w:rsidR="00EE65FB" w:rsidRPr="00251E31">
        <w:rPr>
          <w:rFonts w:ascii="標楷體" w:hAnsi="標楷體" w:hint="eastAsia"/>
          <w:bCs/>
          <w:sz w:val="32"/>
          <w:szCs w:val="32"/>
        </w:rPr>
        <w:t>疫</w:t>
      </w:r>
      <w:proofErr w:type="gramEnd"/>
      <w:r w:rsidR="00EE65FB" w:rsidRPr="00251E31">
        <w:rPr>
          <w:rFonts w:ascii="標楷體" w:hAnsi="標楷體" w:hint="eastAsia"/>
          <w:bCs/>
          <w:sz w:val="32"/>
          <w:szCs w:val="32"/>
        </w:rPr>
        <w:t>情自發生到逐漸</w:t>
      </w:r>
      <w:proofErr w:type="gramStart"/>
      <w:r w:rsidR="00EE65FB" w:rsidRPr="00251E31">
        <w:rPr>
          <w:rFonts w:ascii="標楷體" w:hAnsi="標楷體" w:hint="eastAsia"/>
          <w:bCs/>
          <w:sz w:val="32"/>
          <w:szCs w:val="32"/>
        </w:rPr>
        <w:t>趨緩亦歷時</w:t>
      </w:r>
      <w:proofErr w:type="gramEnd"/>
      <w:r w:rsidR="00EE65FB" w:rsidRPr="00251E31">
        <w:rPr>
          <w:rFonts w:ascii="標楷體" w:hAnsi="標楷體" w:hint="eastAsia"/>
          <w:bCs/>
          <w:sz w:val="32"/>
          <w:szCs w:val="32"/>
        </w:rPr>
        <w:t>約2至3年的時間，對於應考人難免帶來影響；但因今年報考人數增加，共1,579人報考，及格人數尚有1,275人，與往年相比差距不大。至於醫師二階考試及格者之性別比率方面，醫師二階考試及格者男性約占62%，女性約占38%；中醫師二階考試部分則女性占比稍高，為50.43％，男性為49.57％。2.試題疑義部分，醫師考試所有</w:t>
      </w:r>
      <w:proofErr w:type="gramStart"/>
      <w:r w:rsidR="00EE65FB" w:rsidRPr="00251E31">
        <w:rPr>
          <w:rFonts w:ascii="標楷體" w:hAnsi="標楷體" w:hint="eastAsia"/>
          <w:bCs/>
          <w:sz w:val="32"/>
          <w:szCs w:val="32"/>
        </w:rPr>
        <w:t>考題均為題庫</w:t>
      </w:r>
      <w:proofErr w:type="gramEnd"/>
      <w:r w:rsidR="00EE65FB" w:rsidRPr="00251E31">
        <w:rPr>
          <w:rFonts w:ascii="標楷體" w:hAnsi="標楷體" w:hint="eastAsia"/>
          <w:bCs/>
          <w:sz w:val="32"/>
          <w:szCs w:val="32"/>
        </w:rPr>
        <w:t>題，但題庫題建置時間不一，有部分考題因環境變化或醫療技術進展快速等原因而受到挑戰，且二階段考試及格與否</w:t>
      </w:r>
      <w:proofErr w:type="gramStart"/>
      <w:r w:rsidR="00EE65FB" w:rsidRPr="00251E31">
        <w:rPr>
          <w:rFonts w:ascii="標楷體" w:hAnsi="標楷體" w:hint="eastAsia"/>
          <w:bCs/>
          <w:sz w:val="32"/>
          <w:szCs w:val="32"/>
        </w:rPr>
        <w:t>攸</w:t>
      </w:r>
      <w:proofErr w:type="gramEnd"/>
      <w:r w:rsidR="00EE65FB" w:rsidRPr="00251E31">
        <w:rPr>
          <w:rFonts w:ascii="標楷體" w:hAnsi="標楷體" w:hint="eastAsia"/>
          <w:bCs/>
          <w:sz w:val="32"/>
          <w:szCs w:val="32"/>
        </w:rPr>
        <w:t>關個人生涯規劃，因此本次考試之試題疑義數較往年為多，共有106題，其中維持原答案者94題，更正或一律給分者有12題；有</w:t>
      </w:r>
      <w:proofErr w:type="gramStart"/>
      <w:r w:rsidR="00EE65FB" w:rsidRPr="00251E31">
        <w:rPr>
          <w:rFonts w:ascii="標楷體" w:hAnsi="標楷體" w:hint="eastAsia"/>
          <w:bCs/>
          <w:sz w:val="32"/>
          <w:szCs w:val="32"/>
        </w:rPr>
        <w:t>鑑</w:t>
      </w:r>
      <w:proofErr w:type="gramEnd"/>
      <w:r w:rsidR="00EE65FB" w:rsidRPr="00251E31">
        <w:rPr>
          <w:rFonts w:ascii="標楷體" w:hAnsi="標楷體" w:hint="eastAsia"/>
          <w:bCs/>
          <w:sz w:val="32"/>
          <w:szCs w:val="32"/>
        </w:rPr>
        <w:t>於</w:t>
      </w:r>
      <w:proofErr w:type="gramStart"/>
      <w:r w:rsidR="00EE65FB" w:rsidRPr="00251E31">
        <w:rPr>
          <w:rFonts w:ascii="標楷體" w:hAnsi="標楷體" w:hint="eastAsia"/>
          <w:bCs/>
          <w:sz w:val="32"/>
          <w:szCs w:val="32"/>
        </w:rPr>
        <w:t>醫</w:t>
      </w:r>
      <w:proofErr w:type="gramEnd"/>
      <w:r w:rsidR="00EE65FB" w:rsidRPr="00251E31">
        <w:rPr>
          <w:rFonts w:ascii="標楷體" w:hAnsi="標楷體" w:hint="eastAsia"/>
          <w:bCs/>
          <w:sz w:val="32"/>
          <w:szCs w:val="32"/>
        </w:rPr>
        <w:t>事專業領域發展快速，題庫處對於醫師考試題目也在持續進行檢討與更新。中醫師考試部分，試題疑義僅2題，且均維持原答案。3.本次考試</w:t>
      </w:r>
      <w:proofErr w:type="gramStart"/>
      <w:r w:rsidR="00EE65FB" w:rsidRPr="00251E31">
        <w:rPr>
          <w:rFonts w:ascii="標楷體" w:hAnsi="標楷體" w:hint="eastAsia"/>
          <w:bCs/>
          <w:sz w:val="32"/>
          <w:szCs w:val="32"/>
        </w:rPr>
        <w:t>攸</w:t>
      </w:r>
      <w:proofErr w:type="gramEnd"/>
      <w:r w:rsidR="00EE65FB" w:rsidRPr="00251E31">
        <w:rPr>
          <w:rFonts w:ascii="標楷體" w:hAnsi="標楷體" w:hint="eastAsia"/>
          <w:bCs/>
          <w:sz w:val="32"/>
          <w:szCs w:val="32"/>
        </w:rPr>
        <w:t>關我國醫療人力之補充，感謝</w:t>
      </w:r>
      <w:proofErr w:type="gramStart"/>
      <w:r w:rsidR="00EE65FB" w:rsidRPr="00251E31">
        <w:rPr>
          <w:rFonts w:ascii="標楷體" w:hAnsi="標楷體" w:hint="eastAsia"/>
          <w:bCs/>
          <w:sz w:val="32"/>
          <w:szCs w:val="32"/>
        </w:rPr>
        <w:t>所有典</w:t>
      </w:r>
      <w:proofErr w:type="gramEnd"/>
      <w:r w:rsidR="00EE65FB" w:rsidRPr="00251E31">
        <w:rPr>
          <w:rFonts w:ascii="標楷體" w:hAnsi="標楷體" w:hint="eastAsia"/>
          <w:bCs/>
          <w:sz w:val="32"/>
          <w:szCs w:val="32"/>
        </w:rPr>
        <w:t>試委員與試</w:t>
      </w:r>
      <w:proofErr w:type="gramStart"/>
      <w:r w:rsidR="00EE65FB" w:rsidRPr="00251E31">
        <w:rPr>
          <w:rFonts w:ascii="標楷體" w:hAnsi="標楷體" w:hint="eastAsia"/>
          <w:bCs/>
          <w:sz w:val="32"/>
          <w:szCs w:val="32"/>
        </w:rPr>
        <w:t>務</w:t>
      </w:r>
      <w:proofErr w:type="gramEnd"/>
      <w:r w:rsidR="00EE65FB" w:rsidRPr="00251E31">
        <w:rPr>
          <w:rFonts w:ascii="標楷體" w:hAnsi="標楷體" w:hint="eastAsia"/>
          <w:bCs/>
          <w:sz w:val="32"/>
          <w:szCs w:val="32"/>
        </w:rPr>
        <w:t>人員的協助，使本項考試得以順利舉行。</w:t>
      </w:r>
    </w:p>
    <w:p w14:paraId="73741C74" w14:textId="606DA436" w:rsidR="00717114" w:rsidRPr="00251E31" w:rsidRDefault="00717114" w:rsidP="00EF0F2D">
      <w:pPr>
        <w:kinsoku w:val="0"/>
        <w:overflowPunct w:val="0"/>
        <w:ind w:left="1274" w:hangingChars="398" w:hanging="1274"/>
        <w:jc w:val="both"/>
        <w:textAlignment w:val="baseline"/>
        <w:rPr>
          <w:rFonts w:ascii="標楷體" w:hAnsi="標楷體"/>
          <w:bCs/>
          <w:sz w:val="32"/>
          <w:szCs w:val="32"/>
        </w:rPr>
      </w:pPr>
      <w:r w:rsidRPr="00251E31">
        <w:rPr>
          <w:rFonts w:ascii="標楷體" w:hAnsi="標楷體" w:hint="eastAsia"/>
          <w:bCs/>
          <w:sz w:val="32"/>
          <w:szCs w:val="32"/>
        </w:rPr>
        <w:t xml:space="preserve">      </w:t>
      </w:r>
      <w:r w:rsidRPr="00D80CEB">
        <w:rPr>
          <w:rFonts w:ascii="標楷體" w:hAnsi="標楷體" w:hint="eastAsia"/>
          <w:b/>
          <w:sz w:val="32"/>
          <w:szCs w:val="32"/>
        </w:rPr>
        <w:t>院長意見</w:t>
      </w:r>
      <w:r w:rsidRPr="00251E31">
        <w:rPr>
          <w:rFonts w:ascii="標楷體" w:hAnsi="標楷體" w:hint="eastAsia"/>
          <w:bCs/>
          <w:sz w:val="32"/>
          <w:szCs w:val="32"/>
        </w:rPr>
        <w:t>:</w:t>
      </w:r>
      <w:r w:rsidR="006F6F3C" w:rsidRPr="00251E31">
        <w:rPr>
          <w:rFonts w:ascii="標楷體" w:hAnsi="標楷體" w:hint="eastAsia"/>
          <w:bCs/>
          <w:sz w:val="32"/>
          <w:szCs w:val="32"/>
        </w:rPr>
        <w:t>1.</w:t>
      </w:r>
      <w:r w:rsidR="000115C6" w:rsidRPr="00251E31">
        <w:rPr>
          <w:rFonts w:ascii="標楷體" w:hAnsi="標楷體" w:hint="eastAsia"/>
          <w:bCs/>
          <w:sz w:val="32"/>
          <w:szCs w:val="32"/>
        </w:rPr>
        <w:t>書面報告第3案至第5案，</w:t>
      </w:r>
      <w:r w:rsidR="00593FA8" w:rsidRPr="00251E31">
        <w:rPr>
          <w:rFonts w:ascii="標楷體" w:hAnsi="標楷體" w:hint="eastAsia"/>
          <w:bCs/>
          <w:sz w:val="32"/>
          <w:szCs w:val="32"/>
        </w:rPr>
        <w:t>有</w:t>
      </w:r>
      <w:r w:rsidR="000115C6" w:rsidRPr="00251E31">
        <w:rPr>
          <w:rFonts w:ascii="標楷體" w:hAnsi="標楷體" w:hint="eastAsia"/>
          <w:bCs/>
          <w:sz w:val="32"/>
          <w:szCs w:val="32"/>
        </w:rPr>
        <w:t>關</w:t>
      </w:r>
      <w:proofErr w:type="gramStart"/>
      <w:r w:rsidR="000115C6" w:rsidRPr="00251E31">
        <w:rPr>
          <w:rFonts w:ascii="標楷體" w:hAnsi="標楷體" w:hint="eastAsia"/>
          <w:bCs/>
          <w:sz w:val="32"/>
          <w:szCs w:val="32"/>
        </w:rPr>
        <w:t>考試典試及試務</w:t>
      </w:r>
      <w:proofErr w:type="gramEnd"/>
      <w:r w:rsidR="000115C6" w:rsidRPr="00251E31">
        <w:rPr>
          <w:rFonts w:ascii="標楷體" w:hAnsi="標楷體" w:hint="eastAsia"/>
          <w:bCs/>
          <w:sz w:val="32"/>
          <w:szCs w:val="32"/>
        </w:rPr>
        <w:t>辦理情形，</w:t>
      </w:r>
      <w:r w:rsidR="003F3A0D" w:rsidRPr="00251E31">
        <w:rPr>
          <w:rFonts w:ascii="標楷體" w:hAnsi="標楷體" w:hint="eastAsia"/>
          <w:bCs/>
          <w:sz w:val="32"/>
          <w:szCs w:val="32"/>
        </w:rPr>
        <w:t>其中</w:t>
      </w:r>
      <w:r w:rsidR="001B0B1C" w:rsidRPr="00251E31">
        <w:rPr>
          <w:rFonts w:ascii="標楷體" w:hAnsi="標楷體" w:hint="eastAsia"/>
          <w:bCs/>
          <w:sz w:val="32"/>
          <w:szCs w:val="32"/>
        </w:rPr>
        <w:t>國家考試</w:t>
      </w:r>
      <w:r w:rsidR="000115C6" w:rsidRPr="00251E31">
        <w:rPr>
          <w:rFonts w:ascii="標楷體" w:hAnsi="標楷體" w:hint="eastAsia"/>
          <w:bCs/>
          <w:sz w:val="32"/>
          <w:szCs w:val="32"/>
        </w:rPr>
        <w:t>及格率</w:t>
      </w:r>
      <w:r w:rsidR="003F3A0D" w:rsidRPr="00251E31">
        <w:rPr>
          <w:rFonts w:ascii="標楷體" w:hAnsi="標楷體" w:hint="eastAsia"/>
          <w:bCs/>
          <w:sz w:val="32"/>
          <w:szCs w:val="32"/>
        </w:rPr>
        <w:t>一旦</w:t>
      </w:r>
      <w:r w:rsidR="00593FA8" w:rsidRPr="00251E31">
        <w:rPr>
          <w:rFonts w:ascii="標楷體" w:hAnsi="標楷體" w:hint="eastAsia"/>
          <w:bCs/>
          <w:sz w:val="32"/>
          <w:szCs w:val="32"/>
        </w:rPr>
        <w:t>下降或考生未獲及格</w:t>
      </w:r>
      <w:r w:rsidR="003F3A0D" w:rsidRPr="00251E31">
        <w:rPr>
          <w:rFonts w:ascii="標楷體" w:hAnsi="標楷體" w:hint="eastAsia"/>
          <w:bCs/>
          <w:sz w:val="32"/>
          <w:szCs w:val="32"/>
        </w:rPr>
        <w:t>錄取</w:t>
      </w:r>
      <w:r w:rsidR="000115C6" w:rsidRPr="00251E31">
        <w:rPr>
          <w:rFonts w:ascii="標楷體" w:hAnsi="標楷體" w:hint="eastAsia"/>
          <w:bCs/>
          <w:sz w:val="32"/>
          <w:szCs w:val="32"/>
        </w:rPr>
        <w:t>，就容易引</w:t>
      </w:r>
      <w:r w:rsidR="006F6F3C" w:rsidRPr="00251E31">
        <w:rPr>
          <w:rFonts w:ascii="標楷體" w:hAnsi="標楷體" w:hint="eastAsia"/>
          <w:bCs/>
          <w:sz w:val="32"/>
          <w:szCs w:val="32"/>
        </w:rPr>
        <w:t>發</w:t>
      </w:r>
      <w:r w:rsidR="000115C6" w:rsidRPr="00251E31">
        <w:rPr>
          <w:rFonts w:ascii="標楷體" w:hAnsi="標楷體" w:hint="eastAsia"/>
          <w:bCs/>
          <w:sz w:val="32"/>
          <w:szCs w:val="32"/>
        </w:rPr>
        <w:t>試題疑義或題目過於艱澀等質疑，</w:t>
      </w:r>
      <w:r w:rsidR="00E6340B" w:rsidRPr="00251E31">
        <w:rPr>
          <w:rFonts w:ascii="標楷體" w:hAnsi="標楷體" w:hint="eastAsia"/>
          <w:bCs/>
          <w:sz w:val="32"/>
          <w:szCs w:val="32"/>
        </w:rPr>
        <w:t>面對外界疑</w:t>
      </w:r>
      <w:r w:rsidR="001B0B1C" w:rsidRPr="00251E31">
        <w:rPr>
          <w:rFonts w:ascii="標楷體" w:hAnsi="標楷體" w:hint="eastAsia"/>
          <w:bCs/>
          <w:sz w:val="32"/>
          <w:szCs w:val="32"/>
        </w:rPr>
        <w:t>慮</w:t>
      </w:r>
      <w:r w:rsidR="000115C6" w:rsidRPr="00251E31">
        <w:rPr>
          <w:rFonts w:ascii="標楷體" w:hAnsi="標楷體" w:hint="eastAsia"/>
          <w:bCs/>
          <w:sz w:val="32"/>
          <w:szCs w:val="32"/>
        </w:rPr>
        <w:t>，請</w:t>
      </w:r>
      <w:r w:rsidR="006F6F3C" w:rsidRPr="00251E31">
        <w:rPr>
          <w:rFonts w:ascii="標楷體" w:hAnsi="標楷體" w:hint="eastAsia"/>
          <w:bCs/>
          <w:sz w:val="32"/>
          <w:szCs w:val="32"/>
        </w:rPr>
        <w:t>考選</w:t>
      </w:r>
      <w:r w:rsidR="000115C6" w:rsidRPr="00251E31">
        <w:rPr>
          <w:rFonts w:ascii="標楷體" w:hAnsi="標楷體" w:hint="eastAsia"/>
          <w:bCs/>
          <w:sz w:val="32"/>
          <w:szCs w:val="32"/>
        </w:rPr>
        <w:t>部</w:t>
      </w:r>
      <w:r w:rsidR="00E6340B" w:rsidRPr="00251E31">
        <w:rPr>
          <w:rFonts w:ascii="標楷體" w:hAnsi="標楷體" w:hint="eastAsia"/>
          <w:bCs/>
          <w:sz w:val="32"/>
          <w:szCs w:val="32"/>
        </w:rPr>
        <w:t>繼續努力探究問題所在，</w:t>
      </w:r>
      <w:proofErr w:type="gramStart"/>
      <w:r w:rsidR="00E6340B" w:rsidRPr="00251E31">
        <w:rPr>
          <w:rFonts w:ascii="標楷體" w:hAnsi="標楷體" w:hint="eastAsia"/>
          <w:bCs/>
          <w:sz w:val="32"/>
          <w:szCs w:val="32"/>
        </w:rPr>
        <w:t>研</w:t>
      </w:r>
      <w:proofErr w:type="gramEnd"/>
      <w:r w:rsidR="00E6340B" w:rsidRPr="00251E31">
        <w:rPr>
          <w:rFonts w:ascii="標楷體" w:hAnsi="標楷體" w:hint="eastAsia"/>
          <w:bCs/>
          <w:sz w:val="32"/>
          <w:szCs w:val="32"/>
        </w:rPr>
        <w:t>議改進方法，</w:t>
      </w:r>
      <w:r w:rsidR="006F6F3C" w:rsidRPr="00251E31">
        <w:rPr>
          <w:rFonts w:ascii="標楷體" w:hAnsi="標楷體" w:hint="eastAsia"/>
          <w:bCs/>
          <w:sz w:val="32"/>
          <w:szCs w:val="32"/>
        </w:rPr>
        <w:t>對外</w:t>
      </w:r>
      <w:r w:rsidR="00E6340B" w:rsidRPr="00251E31">
        <w:rPr>
          <w:rFonts w:ascii="標楷體" w:hAnsi="標楷體" w:hint="eastAsia"/>
          <w:bCs/>
          <w:sz w:val="32"/>
          <w:szCs w:val="32"/>
        </w:rPr>
        <w:t>並</w:t>
      </w:r>
      <w:r w:rsidR="000115C6" w:rsidRPr="00251E31">
        <w:rPr>
          <w:rFonts w:ascii="標楷體" w:hAnsi="標楷體" w:hint="eastAsia"/>
          <w:bCs/>
          <w:sz w:val="32"/>
          <w:szCs w:val="32"/>
        </w:rPr>
        <w:t>應有妥善的回應</w:t>
      </w:r>
      <w:r w:rsidR="006F6F3C" w:rsidRPr="00251E31">
        <w:rPr>
          <w:rFonts w:ascii="標楷體" w:hAnsi="標楷體" w:hint="eastAsia"/>
          <w:bCs/>
          <w:sz w:val="32"/>
          <w:szCs w:val="32"/>
        </w:rPr>
        <w:t>，以杜爭議。</w:t>
      </w:r>
      <w:r w:rsidRPr="00251E31">
        <w:rPr>
          <w:rFonts w:ascii="標楷體" w:hAnsi="標楷體" w:hint="eastAsia"/>
          <w:bCs/>
          <w:sz w:val="32"/>
          <w:szCs w:val="32"/>
        </w:rPr>
        <w:t>2.</w:t>
      </w:r>
      <w:r w:rsidR="006F6F3C" w:rsidRPr="00251E31">
        <w:rPr>
          <w:rFonts w:ascii="標楷體" w:hAnsi="標楷體" w:hint="eastAsia"/>
          <w:bCs/>
          <w:sz w:val="32"/>
          <w:szCs w:val="32"/>
        </w:rPr>
        <w:t>書面報告第1案</w:t>
      </w:r>
      <w:r w:rsidRPr="00251E31">
        <w:rPr>
          <w:rFonts w:ascii="標楷體" w:hAnsi="標楷體" w:hint="eastAsia"/>
          <w:bCs/>
          <w:sz w:val="32"/>
          <w:szCs w:val="32"/>
        </w:rPr>
        <w:t>苗栗縣政府</w:t>
      </w:r>
      <w:r w:rsidR="006F6F3C" w:rsidRPr="00251E31">
        <w:rPr>
          <w:rFonts w:ascii="標楷體" w:hAnsi="標楷體" w:hint="eastAsia"/>
          <w:bCs/>
          <w:sz w:val="32"/>
          <w:szCs w:val="32"/>
        </w:rPr>
        <w:t>修編案，銓敘部擬議的官職等配置標準，是否以金字塔架構為原則?</w:t>
      </w:r>
      <w:r w:rsidR="0075656D" w:rsidRPr="00251E31">
        <w:rPr>
          <w:rFonts w:ascii="標楷體" w:hAnsi="標楷體" w:hint="eastAsia"/>
          <w:bCs/>
          <w:sz w:val="32"/>
          <w:szCs w:val="32"/>
        </w:rPr>
        <w:t>請補充說明。</w:t>
      </w:r>
    </w:p>
    <w:p w14:paraId="35B552F0" w14:textId="75834F81" w:rsidR="00717114" w:rsidRPr="00251E31" w:rsidRDefault="006C55D4" w:rsidP="00EF0F2D">
      <w:pPr>
        <w:kinsoku w:val="0"/>
        <w:overflowPunct w:val="0"/>
        <w:ind w:left="1275" w:hangingChars="398" w:hanging="1275"/>
        <w:jc w:val="both"/>
        <w:textAlignment w:val="baseline"/>
        <w:rPr>
          <w:rFonts w:ascii="標楷體" w:hAnsi="標楷體"/>
          <w:bCs/>
          <w:sz w:val="32"/>
          <w:szCs w:val="32"/>
        </w:rPr>
      </w:pPr>
      <w:r w:rsidRPr="00251E31">
        <w:rPr>
          <w:rFonts w:ascii="標楷體" w:hAnsi="標楷體" w:hint="eastAsia"/>
          <w:b/>
          <w:sz w:val="32"/>
          <w:szCs w:val="32"/>
        </w:rPr>
        <w:lastRenderedPageBreak/>
        <w:t xml:space="preserve">      </w:t>
      </w:r>
      <w:proofErr w:type="gramStart"/>
      <w:r w:rsidRPr="00251E31">
        <w:rPr>
          <w:rFonts w:ascii="標楷體" w:hAnsi="標楷體" w:hint="eastAsia"/>
          <w:b/>
          <w:sz w:val="32"/>
          <w:szCs w:val="32"/>
        </w:rPr>
        <w:t>許部長舒翔</w:t>
      </w:r>
      <w:proofErr w:type="gramEnd"/>
      <w:r w:rsidR="0075656D" w:rsidRPr="00251E31">
        <w:rPr>
          <w:rFonts w:ascii="標楷體" w:hAnsi="標楷體" w:hint="eastAsia"/>
          <w:b/>
          <w:sz w:val="32"/>
          <w:szCs w:val="32"/>
        </w:rPr>
        <w:t>、朱</w:t>
      </w:r>
      <w:proofErr w:type="gramStart"/>
      <w:r w:rsidR="0075656D" w:rsidRPr="00251E31">
        <w:rPr>
          <w:rFonts w:ascii="標楷體" w:hAnsi="標楷體" w:hint="eastAsia"/>
          <w:b/>
          <w:sz w:val="32"/>
          <w:szCs w:val="32"/>
        </w:rPr>
        <w:t>次長楠賢</w:t>
      </w:r>
      <w:r w:rsidRPr="00251E31">
        <w:rPr>
          <w:rFonts w:ascii="標楷體" w:hAnsi="標楷體" w:hint="eastAsia"/>
          <w:b/>
          <w:sz w:val="32"/>
          <w:szCs w:val="32"/>
        </w:rPr>
        <w:t>補充</w:t>
      </w:r>
      <w:proofErr w:type="gramEnd"/>
      <w:r w:rsidRPr="00251E31">
        <w:rPr>
          <w:rFonts w:ascii="標楷體" w:hAnsi="標楷體" w:hint="eastAsia"/>
          <w:b/>
          <w:sz w:val="32"/>
          <w:szCs w:val="32"/>
        </w:rPr>
        <w:t>報告:</w:t>
      </w:r>
      <w:r w:rsidRPr="00251E31">
        <w:rPr>
          <w:rFonts w:ascii="標楷體" w:hAnsi="標楷體" w:hint="eastAsia"/>
          <w:sz w:val="32"/>
          <w:szCs w:val="32"/>
        </w:rPr>
        <w:t>對院長及</w:t>
      </w:r>
      <w:r w:rsidR="003F0BF1" w:rsidRPr="00251E31">
        <w:rPr>
          <w:rFonts w:ascii="標楷體" w:hAnsi="標楷體" w:hint="eastAsia"/>
          <w:sz w:val="32"/>
          <w:szCs w:val="32"/>
        </w:rPr>
        <w:t>各</w:t>
      </w:r>
      <w:r w:rsidRPr="00251E31">
        <w:rPr>
          <w:rFonts w:ascii="標楷體" w:hAnsi="標楷體" w:hint="eastAsia"/>
          <w:sz w:val="32"/>
          <w:szCs w:val="32"/>
        </w:rPr>
        <w:t>委員意見加以說明(略)。</w:t>
      </w:r>
    </w:p>
    <w:p w14:paraId="29D70432" w14:textId="77777777" w:rsidR="00003841" w:rsidRPr="00251E31" w:rsidRDefault="00003841" w:rsidP="00EF0F2D">
      <w:pPr>
        <w:kinsoku w:val="0"/>
        <w:overflowPunct w:val="0"/>
        <w:jc w:val="both"/>
        <w:textAlignment w:val="baseline"/>
        <w:rPr>
          <w:rFonts w:ascii="標楷體" w:hAnsi="標楷體"/>
          <w:b/>
          <w:bCs/>
          <w:sz w:val="32"/>
          <w:szCs w:val="32"/>
        </w:rPr>
      </w:pPr>
      <w:r w:rsidRPr="00251E31">
        <w:rPr>
          <w:rFonts w:ascii="標楷體" w:hAnsi="標楷體" w:hint="eastAsia"/>
          <w:b/>
          <w:sz w:val="32"/>
          <w:szCs w:val="32"/>
        </w:rPr>
        <w:t xml:space="preserve">      決定</w:t>
      </w:r>
      <w:r w:rsidRPr="00251E31">
        <w:rPr>
          <w:rFonts w:ascii="標楷體" w:hAnsi="標楷體" w:hint="eastAsia"/>
          <w:bCs/>
          <w:sz w:val="32"/>
          <w:szCs w:val="32"/>
        </w:rPr>
        <w:t>：准予核備。</w:t>
      </w:r>
    </w:p>
    <w:p w14:paraId="66AC93BB" w14:textId="4C924869" w:rsidR="00767E7E" w:rsidRPr="00251E31" w:rsidRDefault="00767E7E" w:rsidP="00EF0F2D">
      <w:pPr>
        <w:kinsoku w:val="0"/>
        <w:overflowPunct w:val="0"/>
        <w:ind w:leftChars="94" w:left="1274" w:hangingChars="298" w:hanging="954"/>
        <w:jc w:val="both"/>
        <w:textAlignment w:val="baseline"/>
        <w:rPr>
          <w:rFonts w:ascii="標楷體" w:hAnsi="標楷體"/>
          <w:sz w:val="32"/>
          <w:szCs w:val="32"/>
        </w:rPr>
      </w:pPr>
      <w:r w:rsidRPr="00251E31">
        <w:rPr>
          <w:rFonts w:ascii="標楷體" w:hAnsi="標楷體" w:hint="eastAsia"/>
          <w:sz w:val="32"/>
          <w:szCs w:val="32"/>
        </w:rPr>
        <w:t>（六）考選</w:t>
      </w:r>
      <w:proofErr w:type="gramStart"/>
      <w:r w:rsidRPr="00251E31">
        <w:rPr>
          <w:rFonts w:ascii="標楷體" w:hAnsi="標楷體" w:hint="eastAsia"/>
          <w:sz w:val="32"/>
          <w:szCs w:val="32"/>
        </w:rPr>
        <w:t>部函陳</w:t>
      </w:r>
      <w:proofErr w:type="gramEnd"/>
      <w:r w:rsidRPr="00251E31">
        <w:rPr>
          <w:rFonts w:ascii="標楷體" w:hAnsi="標楷體" w:hint="eastAsia"/>
          <w:sz w:val="32"/>
          <w:szCs w:val="32"/>
        </w:rPr>
        <w:t>辦理專門職業及技術人員高等考試技師考試第225批全部科目免試、部分科目免試審議經過及營建工程技師考試審議委員會第65次會議審議結果（提報院會資料不含審議結果附件）一案，報請查照。</w:t>
      </w:r>
    </w:p>
    <w:p w14:paraId="22F0D178" w14:textId="56B44358" w:rsidR="00DC48EC" w:rsidRPr="00251E31" w:rsidRDefault="00DC48EC" w:rsidP="00EF0F2D">
      <w:pPr>
        <w:kinsoku w:val="0"/>
        <w:overflowPunct w:val="0"/>
        <w:ind w:leftChars="94" w:left="1275" w:hangingChars="298" w:hanging="955"/>
        <w:jc w:val="both"/>
        <w:textAlignment w:val="baseline"/>
        <w:rPr>
          <w:rFonts w:ascii="標楷體" w:hAnsi="標楷體"/>
          <w:sz w:val="32"/>
          <w:szCs w:val="32"/>
        </w:rPr>
      </w:pPr>
      <w:r w:rsidRPr="00251E31">
        <w:rPr>
          <w:rFonts w:ascii="標楷體" w:hAnsi="標楷體" w:hint="eastAsia"/>
          <w:b/>
          <w:bCs/>
          <w:sz w:val="32"/>
          <w:szCs w:val="32"/>
        </w:rPr>
        <w:t xml:space="preserve">    </w:t>
      </w:r>
      <w:r w:rsidRPr="00251E31">
        <w:rPr>
          <w:rFonts w:ascii="標楷體" w:hAnsi="標楷體"/>
          <w:b/>
          <w:bCs/>
          <w:sz w:val="32"/>
          <w:szCs w:val="32"/>
        </w:rPr>
        <w:t>決定</w:t>
      </w:r>
      <w:r w:rsidRPr="00251E31">
        <w:rPr>
          <w:rFonts w:ascii="標楷體" w:hAnsi="標楷體"/>
          <w:sz w:val="32"/>
          <w:szCs w:val="32"/>
        </w:rPr>
        <w:t>：准予備查。</w:t>
      </w:r>
    </w:p>
    <w:p w14:paraId="381608A6" w14:textId="5C886454" w:rsidR="002B20EE" w:rsidRPr="00251E31" w:rsidRDefault="002B20EE" w:rsidP="00EF0F2D">
      <w:pPr>
        <w:kinsoku w:val="0"/>
        <w:overflowPunct w:val="0"/>
        <w:ind w:leftChars="94" w:left="1274" w:hangingChars="298" w:hanging="954"/>
        <w:jc w:val="both"/>
        <w:textAlignment w:val="baseline"/>
        <w:rPr>
          <w:rFonts w:ascii="標楷體" w:hAnsi="標楷體"/>
          <w:sz w:val="32"/>
          <w:szCs w:val="32"/>
        </w:rPr>
      </w:pPr>
      <w:r w:rsidRPr="00251E31">
        <w:rPr>
          <w:rFonts w:ascii="標楷體" w:hAnsi="標楷體" w:hint="eastAsia"/>
          <w:sz w:val="32"/>
          <w:szCs w:val="32"/>
        </w:rPr>
        <w:t>（</w:t>
      </w:r>
      <w:r w:rsidR="00767E7E" w:rsidRPr="00251E31">
        <w:rPr>
          <w:rFonts w:ascii="標楷體" w:hAnsi="標楷體" w:hint="eastAsia"/>
          <w:sz w:val="32"/>
          <w:szCs w:val="32"/>
        </w:rPr>
        <w:t>七</w:t>
      </w:r>
      <w:r w:rsidRPr="00251E31">
        <w:rPr>
          <w:rFonts w:ascii="標楷體" w:hAnsi="標楷體" w:hint="eastAsia"/>
          <w:sz w:val="32"/>
          <w:szCs w:val="32"/>
        </w:rPr>
        <w:t>）銓敘</w:t>
      </w:r>
      <w:proofErr w:type="gramStart"/>
      <w:r w:rsidRPr="00251E31">
        <w:rPr>
          <w:rFonts w:ascii="標楷體" w:hAnsi="標楷體" w:hint="eastAsia"/>
          <w:sz w:val="32"/>
          <w:szCs w:val="32"/>
        </w:rPr>
        <w:t>部函陳</w:t>
      </w:r>
      <w:proofErr w:type="gramEnd"/>
      <w:r w:rsidRPr="00251E31">
        <w:rPr>
          <w:rFonts w:ascii="標楷體" w:hAnsi="標楷體" w:hint="eastAsia"/>
          <w:sz w:val="32"/>
          <w:szCs w:val="32"/>
        </w:rPr>
        <w:t>公教人員保險</w:t>
      </w:r>
      <w:proofErr w:type="gramStart"/>
      <w:r w:rsidRPr="00251E31">
        <w:rPr>
          <w:rFonts w:ascii="標楷體" w:hAnsi="標楷體" w:hint="eastAsia"/>
          <w:sz w:val="32"/>
          <w:szCs w:val="32"/>
        </w:rPr>
        <w:t>111</w:t>
      </w:r>
      <w:proofErr w:type="gramEnd"/>
      <w:r w:rsidRPr="00251E31">
        <w:rPr>
          <w:rFonts w:ascii="標楷體" w:hAnsi="標楷體" w:hint="eastAsia"/>
          <w:sz w:val="32"/>
          <w:szCs w:val="32"/>
        </w:rPr>
        <w:t>年度決算總報告、</w:t>
      </w:r>
      <w:proofErr w:type="gramStart"/>
      <w:r w:rsidRPr="00251E31">
        <w:rPr>
          <w:rFonts w:ascii="標楷體" w:hAnsi="標楷體" w:hint="eastAsia"/>
          <w:sz w:val="32"/>
          <w:szCs w:val="32"/>
        </w:rPr>
        <w:t>113</w:t>
      </w:r>
      <w:proofErr w:type="gramEnd"/>
      <w:r w:rsidRPr="00251E31">
        <w:rPr>
          <w:rFonts w:ascii="標楷體" w:hAnsi="標楷體" w:hint="eastAsia"/>
          <w:sz w:val="32"/>
          <w:szCs w:val="32"/>
        </w:rPr>
        <w:t>年度公教人員保險準備金管理及運用計畫，以及公教人員保險</w:t>
      </w:r>
      <w:proofErr w:type="gramStart"/>
      <w:r w:rsidRPr="00251E31">
        <w:rPr>
          <w:rFonts w:ascii="標楷體" w:hAnsi="標楷體" w:hint="eastAsia"/>
          <w:sz w:val="32"/>
          <w:szCs w:val="32"/>
        </w:rPr>
        <w:t>113</w:t>
      </w:r>
      <w:proofErr w:type="gramEnd"/>
      <w:r w:rsidRPr="00251E31">
        <w:rPr>
          <w:rFonts w:ascii="標楷體" w:hAnsi="標楷體" w:hint="eastAsia"/>
          <w:sz w:val="32"/>
          <w:szCs w:val="32"/>
        </w:rPr>
        <w:t>年度營業預算等三案，報請查照。</w:t>
      </w:r>
    </w:p>
    <w:p w14:paraId="777DD0CA" w14:textId="63837F1B" w:rsidR="00DC48EC" w:rsidRPr="00251E31" w:rsidRDefault="00DC48EC" w:rsidP="00EF0F2D">
      <w:pPr>
        <w:kinsoku w:val="0"/>
        <w:overflowPunct w:val="0"/>
        <w:ind w:leftChars="94" w:left="1275" w:hangingChars="298" w:hanging="955"/>
        <w:jc w:val="both"/>
        <w:textAlignment w:val="baseline"/>
        <w:rPr>
          <w:rFonts w:ascii="標楷體" w:hAnsi="標楷體"/>
          <w:sz w:val="32"/>
          <w:szCs w:val="32"/>
        </w:rPr>
      </w:pPr>
      <w:r w:rsidRPr="00251E31">
        <w:rPr>
          <w:rFonts w:ascii="標楷體" w:hAnsi="標楷體" w:hint="eastAsia"/>
          <w:b/>
          <w:bCs/>
          <w:sz w:val="32"/>
          <w:szCs w:val="32"/>
        </w:rPr>
        <w:t xml:space="preserve">    </w:t>
      </w:r>
      <w:r w:rsidRPr="00251E31">
        <w:rPr>
          <w:rFonts w:ascii="標楷體" w:hAnsi="標楷體"/>
          <w:b/>
          <w:bCs/>
          <w:sz w:val="32"/>
          <w:szCs w:val="32"/>
        </w:rPr>
        <w:t>決定</w:t>
      </w:r>
      <w:r w:rsidRPr="00251E31">
        <w:rPr>
          <w:rFonts w:ascii="標楷體" w:hAnsi="標楷體"/>
          <w:sz w:val="32"/>
          <w:szCs w:val="32"/>
        </w:rPr>
        <w:t>：准予備查。</w:t>
      </w:r>
    </w:p>
    <w:p w14:paraId="40568E10" w14:textId="46B00C18" w:rsidR="002B20EE" w:rsidRPr="00251E31" w:rsidRDefault="002B20EE" w:rsidP="00EF0F2D">
      <w:pPr>
        <w:kinsoku w:val="0"/>
        <w:overflowPunct w:val="0"/>
        <w:ind w:leftChars="94" w:left="1274" w:hangingChars="298" w:hanging="954"/>
        <w:jc w:val="both"/>
        <w:textAlignment w:val="baseline"/>
        <w:rPr>
          <w:rFonts w:ascii="標楷體" w:hAnsi="標楷體"/>
          <w:sz w:val="32"/>
          <w:szCs w:val="32"/>
        </w:rPr>
      </w:pPr>
      <w:r w:rsidRPr="00251E31">
        <w:rPr>
          <w:rFonts w:ascii="標楷體" w:hAnsi="標楷體" w:hint="eastAsia"/>
          <w:sz w:val="32"/>
          <w:szCs w:val="32"/>
        </w:rPr>
        <w:t>（</w:t>
      </w:r>
      <w:r w:rsidR="00767E7E" w:rsidRPr="00251E31">
        <w:rPr>
          <w:rFonts w:ascii="標楷體" w:hAnsi="標楷體" w:hint="eastAsia"/>
          <w:sz w:val="32"/>
          <w:szCs w:val="32"/>
        </w:rPr>
        <w:t>八</w:t>
      </w:r>
      <w:r w:rsidRPr="00251E31">
        <w:rPr>
          <w:rFonts w:ascii="標楷體" w:hAnsi="標楷體" w:hint="eastAsia"/>
          <w:sz w:val="32"/>
          <w:szCs w:val="32"/>
        </w:rPr>
        <w:t>）</w:t>
      </w:r>
      <w:r w:rsidR="0044310A" w:rsidRPr="00251E31">
        <w:rPr>
          <w:rFonts w:ascii="標楷體" w:hAnsi="標楷體" w:hint="eastAsia"/>
          <w:sz w:val="32"/>
          <w:szCs w:val="32"/>
        </w:rPr>
        <w:t>銓敘</w:t>
      </w:r>
      <w:proofErr w:type="gramStart"/>
      <w:r w:rsidR="0044310A" w:rsidRPr="00251E31">
        <w:rPr>
          <w:rFonts w:ascii="標楷體" w:hAnsi="標楷體" w:hint="eastAsia"/>
          <w:sz w:val="32"/>
          <w:szCs w:val="32"/>
        </w:rPr>
        <w:t>部</w:t>
      </w:r>
      <w:r w:rsidRPr="00251E31">
        <w:rPr>
          <w:rFonts w:ascii="標楷體" w:hAnsi="標楷體" w:hint="eastAsia"/>
          <w:sz w:val="32"/>
          <w:szCs w:val="32"/>
        </w:rPr>
        <w:t>函陳</w:t>
      </w:r>
      <w:proofErr w:type="gramEnd"/>
      <w:r w:rsidRPr="00251E31">
        <w:rPr>
          <w:rFonts w:ascii="標楷體" w:hAnsi="標楷體" w:hint="eastAsia"/>
          <w:sz w:val="32"/>
          <w:szCs w:val="32"/>
        </w:rPr>
        <w:t>「公務人員退休撫</w:t>
      </w:r>
      <w:proofErr w:type="gramStart"/>
      <w:r w:rsidRPr="00251E31">
        <w:rPr>
          <w:rFonts w:ascii="標楷體" w:hAnsi="標楷體" w:hint="eastAsia"/>
          <w:sz w:val="32"/>
          <w:szCs w:val="32"/>
        </w:rPr>
        <w:t>卹</w:t>
      </w:r>
      <w:proofErr w:type="gramEnd"/>
      <w:r w:rsidRPr="00251E31">
        <w:rPr>
          <w:rFonts w:ascii="標楷體" w:hAnsi="標楷體" w:hint="eastAsia"/>
          <w:sz w:val="32"/>
          <w:szCs w:val="32"/>
        </w:rPr>
        <w:t>基金</w:t>
      </w:r>
      <w:proofErr w:type="gramStart"/>
      <w:r w:rsidRPr="00251E31">
        <w:rPr>
          <w:rFonts w:ascii="標楷體" w:hAnsi="標楷體" w:hint="eastAsia"/>
          <w:sz w:val="32"/>
          <w:szCs w:val="32"/>
        </w:rPr>
        <w:t>112</w:t>
      </w:r>
      <w:proofErr w:type="gramEnd"/>
      <w:r w:rsidRPr="00251E31">
        <w:rPr>
          <w:rFonts w:ascii="標楷體" w:hAnsi="標楷體" w:hint="eastAsia"/>
          <w:sz w:val="32"/>
          <w:szCs w:val="32"/>
        </w:rPr>
        <w:t>年度</w:t>
      </w:r>
      <w:proofErr w:type="gramStart"/>
      <w:r w:rsidRPr="00251E31">
        <w:rPr>
          <w:rFonts w:ascii="標楷體" w:hAnsi="標楷體" w:hint="eastAsia"/>
          <w:sz w:val="32"/>
          <w:szCs w:val="32"/>
        </w:rPr>
        <w:t>第2季監理</w:t>
      </w:r>
      <w:proofErr w:type="gramEnd"/>
      <w:r w:rsidRPr="00251E31">
        <w:rPr>
          <w:rFonts w:ascii="標楷體" w:hAnsi="標楷體" w:hint="eastAsia"/>
          <w:sz w:val="32"/>
          <w:szCs w:val="32"/>
        </w:rPr>
        <w:t>概況報告」一案，報請查照。</w:t>
      </w:r>
    </w:p>
    <w:p w14:paraId="6ACCD406" w14:textId="2ED9D26F" w:rsidR="00DC48EC" w:rsidRPr="00251E31" w:rsidRDefault="00DC48EC" w:rsidP="00EF0F2D">
      <w:pPr>
        <w:kinsoku w:val="0"/>
        <w:overflowPunct w:val="0"/>
        <w:ind w:leftChars="94" w:left="1275" w:hangingChars="298" w:hanging="955"/>
        <w:jc w:val="both"/>
        <w:textAlignment w:val="baseline"/>
        <w:rPr>
          <w:rFonts w:ascii="標楷體" w:hAnsi="標楷體"/>
          <w:sz w:val="32"/>
          <w:szCs w:val="32"/>
        </w:rPr>
      </w:pPr>
      <w:r w:rsidRPr="00251E31">
        <w:rPr>
          <w:rFonts w:ascii="標楷體" w:hAnsi="標楷體" w:hint="eastAsia"/>
          <w:b/>
          <w:bCs/>
          <w:sz w:val="32"/>
          <w:szCs w:val="32"/>
        </w:rPr>
        <w:t xml:space="preserve">    </w:t>
      </w:r>
      <w:r w:rsidRPr="00251E31">
        <w:rPr>
          <w:rFonts w:ascii="標楷體" w:hAnsi="標楷體"/>
          <w:b/>
          <w:bCs/>
          <w:sz w:val="32"/>
          <w:szCs w:val="32"/>
        </w:rPr>
        <w:t>決定</w:t>
      </w:r>
      <w:r w:rsidRPr="00251E31">
        <w:rPr>
          <w:rFonts w:ascii="標楷體" w:hAnsi="標楷體"/>
          <w:sz w:val="32"/>
          <w:szCs w:val="32"/>
        </w:rPr>
        <w:t>：准予備查。</w:t>
      </w:r>
    </w:p>
    <w:p w14:paraId="2B77EC82" w14:textId="6560C05D" w:rsidR="00694C5F" w:rsidRPr="00251E31" w:rsidRDefault="00EC5163" w:rsidP="00EF0F2D">
      <w:pPr>
        <w:kinsoku w:val="0"/>
        <w:overflowPunct w:val="0"/>
        <w:ind w:leftChars="94" w:left="992" w:hangingChars="210" w:hanging="672"/>
        <w:jc w:val="both"/>
        <w:textAlignment w:val="baseline"/>
        <w:rPr>
          <w:rFonts w:ascii="標楷體" w:hAnsi="標楷體"/>
          <w:kern w:val="0"/>
          <w:sz w:val="32"/>
          <w:szCs w:val="32"/>
        </w:rPr>
      </w:pPr>
      <w:r w:rsidRPr="00251E31">
        <w:rPr>
          <w:rFonts w:ascii="標楷體" w:hAnsi="標楷體"/>
          <w:sz w:val="32"/>
          <w:szCs w:val="32"/>
        </w:rPr>
        <w:t>四、</w:t>
      </w:r>
      <w:r w:rsidR="00634395" w:rsidRPr="00251E31">
        <w:rPr>
          <w:rFonts w:ascii="標楷體" w:hAnsi="標楷體"/>
          <w:kern w:val="0"/>
          <w:sz w:val="32"/>
          <w:szCs w:val="32"/>
        </w:rPr>
        <w:t>銓敘部</w:t>
      </w:r>
      <w:r w:rsidR="00811C22" w:rsidRPr="00251E31">
        <w:rPr>
          <w:rFonts w:ascii="標楷體" w:hAnsi="標楷體"/>
          <w:kern w:val="0"/>
          <w:sz w:val="32"/>
          <w:szCs w:val="32"/>
        </w:rPr>
        <w:t>業務報告</w:t>
      </w:r>
      <w:r w:rsidR="001A0F85" w:rsidRPr="00251E31">
        <w:rPr>
          <w:rFonts w:ascii="標楷體" w:hAnsi="標楷體" w:hint="eastAsia"/>
          <w:kern w:val="0"/>
          <w:sz w:val="32"/>
          <w:szCs w:val="32"/>
        </w:rPr>
        <w:t>(</w:t>
      </w:r>
      <w:r w:rsidR="0027213E" w:rsidRPr="00251E31">
        <w:rPr>
          <w:rFonts w:ascii="標楷體" w:hAnsi="標楷體" w:hint="eastAsia"/>
          <w:kern w:val="0"/>
          <w:sz w:val="32"/>
          <w:szCs w:val="32"/>
        </w:rPr>
        <w:t>朱次長</w:t>
      </w:r>
      <w:proofErr w:type="gramStart"/>
      <w:r w:rsidR="0027213E" w:rsidRPr="00251E31">
        <w:rPr>
          <w:rFonts w:ascii="標楷體" w:hAnsi="標楷體" w:hint="eastAsia"/>
          <w:kern w:val="0"/>
          <w:sz w:val="32"/>
          <w:szCs w:val="32"/>
        </w:rPr>
        <w:t>楠賢代</w:t>
      </w:r>
      <w:proofErr w:type="gramEnd"/>
      <w:r w:rsidR="0027213E" w:rsidRPr="00251E31">
        <w:rPr>
          <w:rFonts w:ascii="標楷體" w:hAnsi="標楷體" w:hint="eastAsia"/>
          <w:kern w:val="0"/>
          <w:sz w:val="32"/>
          <w:szCs w:val="32"/>
        </w:rPr>
        <w:t>為</w:t>
      </w:r>
      <w:r w:rsidR="001A0F85" w:rsidRPr="00251E31">
        <w:rPr>
          <w:rFonts w:ascii="標楷體" w:hAnsi="標楷體" w:hint="eastAsia"/>
          <w:kern w:val="0"/>
          <w:sz w:val="32"/>
          <w:szCs w:val="32"/>
        </w:rPr>
        <w:t>報告)</w:t>
      </w:r>
      <w:r w:rsidR="00C45094" w:rsidRPr="00251E31">
        <w:rPr>
          <w:rFonts w:ascii="標楷體" w:hAnsi="標楷體"/>
          <w:kern w:val="0"/>
          <w:sz w:val="32"/>
          <w:szCs w:val="32"/>
        </w:rPr>
        <w:t>：</w:t>
      </w:r>
    </w:p>
    <w:p w14:paraId="02B36E24" w14:textId="20B80043" w:rsidR="00634395" w:rsidRPr="00251E31" w:rsidRDefault="00634395" w:rsidP="00EF0F2D">
      <w:pPr>
        <w:kinsoku w:val="0"/>
        <w:overflowPunct w:val="0"/>
        <w:ind w:leftChars="94" w:left="1274" w:hangingChars="298" w:hanging="954"/>
        <w:jc w:val="both"/>
        <w:textAlignment w:val="baseline"/>
        <w:rPr>
          <w:rFonts w:ascii="標楷體" w:hAnsi="標楷體"/>
          <w:kern w:val="0"/>
          <w:sz w:val="32"/>
          <w:szCs w:val="32"/>
        </w:rPr>
      </w:pPr>
      <w:r w:rsidRPr="00251E31">
        <w:rPr>
          <w:rFonts w:ascii="標楷體" w:hAnsi="標楷體"/>
          <w:kern w:val="0"/>
          <w:sz w:val="32"/>
          <w:szCs w:val="32"/>
        </w:rPr>
        <w:t>（一）公教人員保險準備金截至112年6月底止之財務運用情形報告</w:t>
      </w:r>
    </w:p>
    <w:p w14:paraId="57C92641" w14:textId="08455437" w:rsidR="00EF5AD9" w:rsidRPr="00251E31" w:rsidRDefault="001A0F85" w:rsidP="00EF0F2D">
      <w:pPr>
        <w:kinsoku w:val="0"/>
        <w:overflowPunct w:val="0"/>
        <w:snapToGrid w:val="0"/>
        <w:ind w:leftChars="200" w:left="1321" w:hangingChars="200" w:hanging="641"/>
        <w:jc w:val="both"/>
        <w:textAlignment w:val="baseline"/>
        <w:rPr>
          <w:rFonts w:ascii="標楷體" w:hAnsi="標楷體"/>
          <w:b/>
          <w:bCs/>
          <w:color w:val="C00000"/>
          <w:sz w:val="32"/>
          <w:szCs w:val="32"/>
        </w:rPr>
      </w:pPr>
      <w:r w:rsidRPr="00251E31">
        <w:rPr>
          <w:rFonts w:ascii="標楷體" w:hAnsi="標楷體" w:hint="eastAsia"/>
          <w:b/>
          <w:bCs/>
          <w:color w:val="C00000"/>
          <w:sz w:val="32"/>
          <w:szCs w:val="32"/>
        </w:rPr>
        <w:t xml:space="preserve">  </w:t>
      </w:r>
      <w:r w:rsidR="00EF5AD9" w:rsidRPr="00251E31">
        <w:rPr>
          <w:rFonts w:ascii="標楷體" w:hAnsi="標楷體" w:hint="eastAsia"/>
          <w:b/>
          <w:bCs/>
          <w:sz w:val="32"/>
          <w:szCs w:val="32"/>
        </w:rPr>
        <w:t>楊委員雅惠</w:t>
      </w:r>
      <w:r w:rsidR="00EF5AD9" w:rsidRPr="00251E31">
        <w:rPr>
          <w:rFonts w:ascii="標楷體" w:hAnsi="標楷體" w:hint="eastAsia"/>
          <w:sz w:val="32"/>
          <w:szCs w:val="32"/>
        </w:rPr>
        <w:t>：</w:t>
      </w:r>
      <w:r w:rsidR="00DC3108" w:rsidRPr="00DC3108">
        <w:rPr>
          <w:rFonts w:ascii="標楷體" w:hAnsi="標楷體" w:hint="eastAsia"/>
          <w:sz w:val="32"/>
          <w:szCs w:val="32"/>
        </w:rPr>
        <w:t>本次會議銓敘部五項報告，乃組織調整及制度改變後首度綜合報告。112年4月30日成立基金管理局，退撫儲金新制於112年7月實施。銓敘</w:t>
      </w:r>
      <w:proofErr w:type="gramStart"/>
      <w:r w:rsidR="00DC3108" w:rsidRPr="00DC3108">
        <w:rPr>
          <w:rFonts w:ascii="標楷體" w:hAnsi="標楷體" w:hint="eastAsia"/>
          <w:sz w:val="32"/>
          <w:szCs w:val="32"/>
        </w:rPr>
        <w:t>部監理司</w:t>
      </w:r>
      <w:proofErr w:type="gramEnd"/>
      <w:r w:rsidR="00DC3108" w:rsidRPr="00DC3108">
        <w:rPr>
          <w:rFonts w:ascii="標楷體" w:hAnsi="標楷體" w:hint="eastAsia"/>
          <w:sz w:val="32"/>
          <w:szCs w:val="32"/>
        </w:rPr>
        <w:t>於112年4月30日成立，6月1日完成整</w:t>
      </w:r>
      <w:proofErr w:type="gramStart"/>
      <w:r w:rsidR="00DC3108" w:rsidRPr="00DC3108">
        <w:rPr>
          <w:rFonts w:ascii="標楷體" w:hAnsi="標楷體" w:hint="eastAsia"/>
          <w:sz w:val="32"/>
          <w:szCs w:val="32"/>
        </w:rPr>
        <w:t>併</w:t>
      </w:r>
      <w:proofErr w:type="gramEnd"/>
      <w:r w:rsidR="00DC3108" w:rsidRPr="00DC3108">
        <w:rPr>
          <w:rFonts w:ascii="標楷體" w:hAnsi="標楷體" w:hint="eastAsia"/>
          <w:sz w:val="32"/>
          <w:szCs w:val="32"/>
        </w:rPr>
        <w:t>，分成3個任務編組委員會。這些改制的績效，可能不會立即呈現，要若干時日後才會明朗化，而目前起步的方向，</w:t>
      </w:r>
      <w:proofErr w:type="gramStart"/>
      <w:r w:rsidR="00DC3108" w:rsidRPr="00DC3108">
        <w:rPr>
          <w:rFonts w:ascii="標楷體" w:hAnsi="標楷體" w:hint="eastAsia"/>
          <w:sz w:val="32"/>
          <w:szCs w:val="32"/>
        </w:rPr>
        <w:t>攸</w:t>
      </w:r>
      <w:proofErr w:type="gramEnd"/>
      <w:r w:rsidR="00DC3108" w:rsidRPr="00DC3108">
        <w:rPr>
          <w:rFonts w:ascii="標楷體" w:hAnsi="標楷體" w:hint="eastAsia"/>
          <w:sz w:val="32"/>
          <w:szCs w:val="32"/>
        </w:rPr>
        <w:t>關未來的成敗。謹提出建議，以供參酌：1.跨越改制前後績效比較之挑戰：退撫儲金可以解決財務負擔及基金用罄的問題，但其績效高低，以及對退休人員之保障程度，是否能比原制度理想，必受外界檢視。影響績效因素一方面有賴基</w:t>
      </w:r>
      <w:proofErr w:type="gramStart"/>
      <w:r w:rsidR="00DC3108" w:rsidRPr="00DC3108">
        <w:rPr>
          <w:rFonts w:ascii="標楷體" w:hAnsi="標楷體" w:hint="eastAsia"/>
          <w:sz w:val="32"/>
          <w:szCs w:val="32"/>
        </w:rPr>
        <w:t>管局妥適</w:t>
      </w:r>
      <w:proofErr w:type="gramEnd"/>
      <w:r w:rsidR="00DC3108" w:rsidRPr="00DC3108">
        <w:rPr>
          <w:rFonts w:ascii="標楷體" w:hAnsi="標楷體" w:hint="eastAsia"/>
          <w:sz w:val="32"/>
          <w:szCs w:val="32"/>
        </w:rPr>
        <w:t>操作，另方面與儲戶個人選擇有關</w:t>
      </w:r>
      <w:r w:rsidR="00DC3108" w:rsidRPr="00DC3108">
        <w:rPr>
          <w:rFonts w:ascii="標楷體" w:hAnsi="標楷體" w:hint="eastAsia"/>
          <w:sz w:val="32"/>
          <w:szCs w:val="32"/>
        </w:rPr>
        <w:lastRenderedPageBreak/>
        <w:t>。比較國內各退休基金之績效，近5年最高者為公保準備金與公務人員退撫基金，另值得注意者為私校退撫基金成效，無論保守、穩健、積極型態，似未</w:t>
      </w:r>
      <w:proofErr w:type="gramStart"/>
      <w:r w:rsidR="00DC3108" w:rsidRPr="00DC3108">
        <w:rPr>
          <w:rFonts w:ascii="標楷體" w:hAnsi="標楷體" w:hint="eastAsia"/>
          <w:sz w:val="32"/>
          <w:szCs w:val="32"/>
        </w:rPr>
        <w:t>臻</w:t>
      </w:r>
      <w:proofErr w:type="gramEnd"/>
      <w:r w:rsidR="00DC3108" w:rsidRPr="00DC3108">
        <w:rPr>
          <w:rFonts w:ascii="標楷體" w:hAnsi="標楷體" w:hint="eastAsia"/>
          <w:sz w:val="32"/>
          <w:szCs w:val="32"/>
        </w:rPr>
        <w:t>理想。以積極型而言，其報酬率4.41%比本院執掌之兩項基金報酬率為低。目前新上路退撫</w:t>
      </w:r>
      <w:proofErr w:type="gramStart"/>
      <w:r w:rsidR="00DC3108" w:rsidRPr="00DC3108">
        <w:rPr>
          <w:rFonts w:ascii="標楷體" w:hAnsi="標楷體" w:hint="eastAsia"/>
          <w:sz w:val="32"/>
          <w:szCs w:val="32"/>
        </w:rPr>
        <w:t>儲金制乃採取</w:t>
      </w:r>
      <w:proofErr w:type="gramEnd"/>
      <w:r w:rsidR="00DC3108" w:rsidRPr="00DC3108">
        <w:rPr>
          <w:rFonts w:ascii="標楷體" w:hAnsi="標楷體" w:hint="eastAsia"/>
          <w:sz w:val="32"/>
          <w:szCs w:val="32"/>
        </w:rPr>
        <w:t>私校退撫運作精神，但其目前報酬率</w:t>
      </w:r>
      <w:proofErr w:type="gramStart"/>
      <w:r w:rsidR="00DC3108" w:rsidRPr="00DC3108">
        <w:rPr>
          <w:rFonts w:ascii="標楷體" w:hAnsi="標楷體" w:hint="eastAsia"/>
          <w:sz w:val="32"/>
          <w:szCs w:val="32"/>
        </w:rPr>
        <w:t>不</w:t>
      </w:r>
      <w:proofErr w:type="gramEnd"/>
      <w:r w:rsidR="00DC3108" w:rsidRPr="00DC3108">
        <w:rPr>
          <w:rFonts w:ascii="標楷體" w:hAnsi="標楷體" w:hint="eastAsia"/>
          <w:sz w:val="32"/>
          <w:szCs w:val="32"/>
        </w:rPr>
        <w:t>若以前理想，他山之石可以</w:t>
      </w:r>
      <w:r w:rsidR="00D40C50">
        <w:rPr>
          <w:rFonts w:ascii="標楷體" w:hAnsi="標楷體" w:hint="eastAsia"/>
          <w:sz w:val="32"/>
          <w:szCs w:val="32"/>
        </w:rPr>
        <w:t>攻</w:t>
      </w:r>
      <w:r w:rsidR="00DC3108" w:rsidRPr="00DC3108">
        <w:rPr>
          <w:rFonts w:ascii="標楷體" w:hAnsi="標楷體" w:hint="eastAsia"/>
          <w:sz w:val="32"/>
          <w:szCs w:val="32"/>
        </w:rPr>
        <w:t>錯，宜剖析其成敗原因，引以為鏡。2.找出各國績效差異之關鍵因素：據個人比較國外主要退休基金近5年績效，其收益率高低不一，相差懸殊，影響各國績效之因素不一而足，可進一步強化分析:（1）國際經濟及金融情勢：基金投資績效受各國經濟及金融環境影響，一般而言，同一國內不同基金之報酬率有同步增減現象，但不同</w:t>
      </w:r>
      <w:proofErr w:type="gramStart"/>
      <w:r w:rsidR="00DC3108" w:rsidRPr="00DC3108">
        <w:rPr>
          <w:rFonts w:ascii="標楷體" w:hAnsi="標楷體" w:hint="eastAsia"/>
          <w:sz w:val="32"/>
          <w:szCs w:val="32"/>
        </w:rPr>
        <w:t>國家間因國際</w:t>
      </w:r>
      <w:proofErr w:type="gramEnd"/>
      <w:r w:rsidR="00DC3108" w:rsidRPr="00DC3108">
        <w:rPr>
          <w:rFonts w:ascii="標楷體" w:hAnsi="標楷體" w:hint="eastAsia"/>
          <w:sz w:val="32"/>
          <w:szCs w:val="32"/>
        </w:rPr>
        <w:t>情勢相互牽動，亦有類似情形。依個人彙整比較，2018年至2022年間，不同國家的收益率之逐年增減以及平均值，如挪威、荷蘭、韓國、</w:t>
      </w:r>
      <w:proofErr w:type="gramStart"/>
      <w:r w:rsidR="0078162F">
        <w:rPr>
          <w:rFonts w:ascii="標楷體" w:hAnsi="標楷體" w:hint="eastAsia"/>
          <w:sz w:val="32"/>
          <w:szCs w:val="32"/>
        </w:rPr>
        <w:t>臺</w:t>
      </w:r>
      <w:r w:rsidR="00DC3108" w:rsidRPr="00DC3108">
        <w:rPr>
          <w:rFonts w:ascii="標楷體" w:hAnsi="標楷體" w:hint="eastAsia"/>
          <w:sz w:val="32"/>
          <w:szCs w:val="32"/>
        </w:rPr>
        <w:t>灣均在這些</w:t>
      </w:r>
      <w:proofErr w:type="gramEnd"/>
      <w:r w:rsidR="00DC3108" w:rsidRPr="00DC3108">
        <w:rPr>
          <w:rFonts w:ascii="標楷體" w:hAnsi="標楷體" w:hint="eastAsia"/>
          <w:sz w:val="32"/>
          <w:szCs w:val="32"/>
        </w:rPr>
        <w:t>年間呈現相同走勢；然而美國與日本則有些年度不同，不與他國同步，可見除了整體大環境因素之外，尚有其他重要因素產生影響。以美國CalPERS為例，其為美國最大的公務員退休系統，其操作績效正負落差甚大，其中四個年度之報酬率降低，但2021年則大增，使其平均報酬率最高為7.04%，可見其操作較為積極。收益率次高的日本在2020年突有高收益率，但波動亦大，後續情形尚待觀察。美國金融工具</w:t>
      </w:r>
      <w:proofErr w:type="gramStart"/>
      <w:r w:rsidR="00DC3108" w:rsidRPr="00DC3108">
        <w:rPr>
          <w:rFonts w:ascii="標楷體" w:hAnsi="標楷體" w:hint="eastAsia"/>
          <w:sz w:val="32"/>
          <w:szCs w:val="32"/>
        </w:rPr>
        <w:t>多樣，</w:t>
      </w:r>
      <w:proofErr w:type="gramEnd"/>
      <w:r w:rsidR="00DC3108" w:rsidRPr="00DC3108">
        <w:rPr>
          <w:rFonts w:ascii="標楷體" w:hAnsi="標楷體" w:hint="eastAsia"/>
          <w:sz w:val="32"/>
          <w:szCs w:val="32"/>
        </w:rPr>
        <w:t>選擇標的多元；日本慢慢調整體質，擺脫零利率陷阱；其會計年度起止月份與他國</w:t>
      </w:r>
      <w:proofErr w:type="gramStart"/>
      <w:r w:rsidR="00DC3108" w:rsidRPr="00DC3108">
        <w:rPr>
          <w:rFonts w:ascii="標楷體" w:hAnsi="標楷體" w:hint="eastAsia"/>
          <w:sz w:val="32"/>
          <w:szCs w:val="32"/>
        </w:rPr>
        <w:t>不</w:t>
      </w:r>
      <w:proofErr w:type="gramEnd"/>
      <w:r w:rsidR="00DC3108" w:rsidRPr="00DC3108">
        <w:rPr>
          <w:rFonts w:ascii="標楷體" w:hAnsi="標楷體" w:hint="eastAsia"/>
          <w:sz w:val="32"/>
          <w:szCs w:val="32"/>
        </w:rPr>
        <w:t>同等，這些因素可列入討論。其他國家之異同，亦應進一步</w:t>
      </w:r>
      <w:proofErr w:type="gramStart"/>
      <w:r w:rsidR="00DC3108" w:rsidRPr="00DC3108">
        <w:rPr>
          <w:rFonts w:ascii="標楷體" w:hAnsi="標楷體" w:hint="eastAsia"/>
          <w:sz w:val="32"/>
          <w:szCs w:val="32"/>
        </w:rPr>
        <w:t>研</w:t>
      </w:r>
      <w:proofErr w:type="gramEnd"/>
      <w:r w:rsidR="00DC3108" w:rsidRPr="00DC3108">
        <w:rPr>
          <w:rFonts w:ascii="標楷體" w:hAnsi="標楷體" w:hint="eastAsia"/>
          <w:sz w:val="32"/>
          <w:szCs w:val="32"/>
        </w:rPr>
        <w:t>析。（2）基金組織架構及操作機制：各基金之操作組織架構之專業性、獨立性及效率性，乃影響收益之重要因素。以美國CalPERS而言，為求提升基金經營管理績效，採用多元用人政策。其職員</w:t>
      </w:r>
      <w:r w:rsidR="00DC3108" w:rsidRPr="00DC3108">
        <w:rPr>
          <w:rFonts w:ascii="標楷體" w:hAnsi="標楷體" w:hint="eastAsia"/>
          <w:sz w:val="32"/>
          <w:szCs w:val="32"/>
        </w:rPr>
        <w:lastRenderedPageBreak/>
        <w:t>基本上具有公務人員身分，但對於基金運用操作所需專業人員，部分則可以專案聘用方式招募具有投資實務專業人員，並給予較高薪資，不受一般公務人員薪資規範。此制可供參考，斟酌其適用性。（3）非經濟因素：舉凡政治環境、地緣關係、社會文化、退休制度變革等等，</w:t>
      </w:r>
      <w:proofErr w:type="gramStart"/>
      <w:r w:rsidR="00DC3108" w:rsidRPr="00DC3108">
        <w:rPr>
          <w:rFonts w:ascii="標楷體" w:hAnsi="標楷體" w:hint="eastAsia"/>
          <w:sz w:val="32"/>
          <w:szCs w:val="32"/>
        </w:rPr>
        <w:t>均在國際</w:t>
      </w:r>
      <w:proofErr w:type="gramEnd"/>
      <w:r w:rsidR="00DC3108" w:rsidRPr="00DC3108">
        <w:rPr>
          <w:rFonts w:ascii="標楷體" w:hAnsi="標楷體" w:hint="eastAsia"/>
          <w:sz w:val="32"/>
          <w:szCs w:val="32"/>
        </w:rPr>
        <w:t>比較時值得</w:t>
      </w:r>
      <w:proofErr w:type="gramStart"/>
      <w:r w:rsidR="00DC3108" w:rsidRPr="00DC3108">
        <w:rPr>
          <w:rFonts w:ascii="標楷體" w:hAnsi="標楷體" w:hint="eastAsia"/>
          <w:sz w:val="32"/>
          <w:szCs w:val="32"/>
        </w:rPr>
        <w:t>研</w:t>
      </w:r>
      <w:proofErr w:type="gramEnd"/>
      <w:r w:rsidR="00DC3108" w:rsidRPr="00DC3108">
        <w:rPr>
          <w:rFonts w:ascii="標楷體" w:hAnsi="標楷體" w:hint="eastAsia"/>
          <w:sz w:val="32"/>
          <w:szCs w:val="32"/>
        </w:rPr>
        <w:t>析。3.建立新監理單位之專業化及公信力：銓敘部新設監理單位，職掌三項監理委員會，責無旁貸。退撫基金、儲金之運作眾所矚目，其盈虧成敗動見觀瞻，若是投資情勢研判錯誤，難免受人批評；倘若人為不當操作，則受各方責難更甚。因此，監理制度必須達到專業化及公信力，在審議決策上宜掌握重點，稽核上宜確切紮實，並應善用現有具投資專業與實務操作經驗之同仁，使機關專業持續提升。4.對內及對外溝通機制應持續加強：政策措施之運作順暢，有賴對內與對外之溝通協調，尤其組織架構重整，多有過渡時期，政府內部相關單位之溝通協調無可避免，</w:t>
      </w:r>
      <w:proofErr w:type="gramStart"/>
      <w:r w:rsidR="00DC3108" w:rsidRPr="00DC3108">
        <w:rPr>
          <w:rFonts w:ascii="標楷體" w:hAnsi="標楷體" w:hint="eastAsia"/>
          <w:sz w:val="32"/>
          <w:szCs w:val="32"/>
        </w:rPr>
        <w:t>宜求適度</w:t>
      </w:r>
      <w:proofErr w:type="gramEnd"/>
      <w:r w:rsidR="00DC3108" w:rsidRPr="00DC3108">
        <w:rPr>
          <w:rFonts w:ascii="標楷體" w:hAnsi="標楷體" w:hint="eastAsia"/>
          <w:sz w:val="32"/>
          <w:szCs w:val="32"/>
        </w:rPr>
        <w:t>彈性，與相關單位妥切斟酌協商。外部輿論部分對新制保障與績效存有若干質疑，在金融環境多變下，收益難免波動，類似</w:t>
      </w:r>
      <w:proofErr w:type="gramStart"/>
      <w:r w:rsidR="00DC3108" w:rsidRPr="00DC3108">
        <w:rPr>
          <w:rFonts w:ascii="標楷體" w:hAnsi="標楷體" w:hint="eastAsia"/>
          <w:sz w:val="32"/>
          <w:szCs w:val="32"/>
        </w:rPr>
        <w:t>批評或難杜絕</w:t>
      </w:r>
      <w:proofErr w:type="gramEnd"/>
      <w:r w:rsidR="00DC3108" w:rsidRPr="00DC3108">
        <w:rPr>
          <w:rFonts w:ascii="標楷體" w:hAnsi="標楷體" w:hint="eastAsia"/>
          <w:sz w:val="32"/>
          <w:szCs w:val="32"/>
        </w:rPr>
        <w:t>，建議銓敘部持續對外溝通，力求有效傳達。</w:t>
      </w:r>
    </w:p>
    <w:p w14:paraId="0F0C5D0D" w14:textId="6BB00F99" w:rsidR="001A0F85" w:rsidRPr="00251E31" w:rsidRDefault="001A0F85" w:rsidP="00EF0F2D">
      <w:pPr>
        <w:kinsoku w:val="0"/>
        <w:overflowPunct w:val="0"/>
        <w:snapToGrid w:val="0"/>
        <w:ind w:leftChars="209" w:left="1352" w:hangingChars="200" w:hanging="641"/>
        <w:jc w:val="both"/>
        <w:textAlignment w:val="baseline"/>
        <w:rPr>
          <w:rFonts w:ascii="標楷體" w:hAnsi="標楷體"/>
          <w:sz w:val="32"/>
          <w:szCs w:val="32"/>
        </w:rPr>
      </w:pPr>
      <w:r w:rsidRPr="00251E31">
        <w:rPr>
          <w:rFonts w:ascii="標楷體" w:hAnsi="標楷體" w:hint="eastAsia"/>
          <w:b/>
          <w:bCs/>
          <w:sz w:val="32"/>
          <w:szCs w:val="32"/>
        </w:rPr>
        <w:t xml:space="preserve">  </w:t>
      </w:r>
      <w:r w:rsidRPr="00D80CEB">
        <w:rPr>
          <w:rFonts w:ascii="標楷體" w:hAnsi="標楷體" w:hint="eastAsia"/>
          <w:b/>
          <w:bCs/>
          <w:sz w:val="32"/>
          <w:szCs w:val="32"/>
        </w:rPr>
        <w:t>院長意見</w:t>
      </w:r>
      <w:r w:rsidRPr="00251E31">
        <w:rPr>
          <w:rFonts w:ascii="標楷體" w:hAnsi="標楷體" w:hint="eastAsia"/>
          <w:sz w:val="32"/>
          <w:szCs w:val="32"/>
        </w:rPr>
        <w:t>：</w:t>
      </w:r>
      <w:r w:rsidR="004F591E" w:rsidRPr="00251E31">
        <w:rPr>
          <w:rFonts w:ascii="標楷體" w:hAnsi="標楷體" w:hint="eastAsia"/>
          <w:sz w:val="32"/>
          <w:szCs w:val="32"/>
        </w:rPr>
        <w:t>公保準備金截至本(112)年6月底止的運用績效優於國內各政府基金，</w:t>
      </w:r>
      <w:r w:rsidR="00EF5AD9" w:rsidRPr="00251E31">
        <w:rPr>
          <w:rFonts w:ascii="標楷體" w:hAnsi="標楷體" w:hint="eastAsia"/>
          <w:sz w:val="32"/>
          <w:szCs w:val="32"/>
        </w:rPr>
        <w:t>感謝部及</w:t>
      </w:r>
      <w:proofErr w:type="gramStart"/>
      <w:r w:rsidR="00EF5AD9" w:rsidRPr="00251E31">
        <w:rPr>
          <w:rFonts w:ascii="標楷體" w:hAnsi="標楷體" w:hint="eastAsia"/>
          <w:sz w:val="32"/>
          <w:szCs w:val="32"/>
        </w:rPr>
        <w:t>臺</w:t>
      </w:r>
      <w:proofErr w:type="gramEnd"/>
      <w:r w:rsidR="00EF5AD9" w:rsidRPr="00251E31">
        <w:rPr>
          <w:rFonts w:ascii="標楷體" w:hAnsi="標楷體" w:hint="eastAsia"/>
          <w:sz w:val="32"/>
          <w:szCs w:val="32"/>
        </w:rPr>
        <w:t>銀的努力。</w:t>
      </w:r>
    </w:p>
    <w:p w14:paraId="685A781D" w14:textId="4B30FDFB" w:rsidR="001A0F85" w:rsidRPr="00251E31" w:rsidRDefault="001A0F85" w:rsidP="00EF0F2D">
      <w:pPr>
        <w:kinsoku w:val="0"/>
        <w:overflowPunct w:val="0"/>
        <w:snapToGrid w:val="0"/>
        <w:ind w:leftChars="209" w:left="1031" w:hangingChars="100" w:hanging="320"/>
        <w:jc w:val="both"/>
        <w:textAlignment w:val="baseline"/>
        <w:rPr>
          <w:rFonts w:ascii="標楷體" w:hAnsi="標楷體"/>
          <w:bCs/>
          <w:sz w:val="32"/>
          <w:szCs w:val="32"/>
          <w:u w:val="single"/>
        </w:rPr>
      </w:pPr>
      <w:r w:rsidRPr="00251E31">
        <w:rPr>
          <w:rFonts w:ascii="標楷體" w:hAnsi="標楷體" w:hint="eastAsia"/>
          <w:b/>
          <w:bCs/>
          <w:sz w:val="32"/>
          <w:szCs w:val="32"/>
        </w:rPr>
        <w:t xml:space="preserve">  決定：</w:t>
      </w:r>
      <w:proofErr w:type="gramStart"/>
      <w:r w:rsidRPr="00251E31">
        <w:rPr>
          <w:rFonts w:ascii="標楷體" w:hAnsi="標楷體" w:hint="eastAsia"/>
          <w:sz w:val="32"/>
          <w:szCs w:val="32"/>
        </w:rPr>
        <w:t>洽悉。</w:t>
      </w:r>
      <w:proofErr w:type="gramEnd"/>
    </w:p>
    <w:p w14:paraId="38950DCE" w14:textId="75B78E87" w:rsidR="00634395" w:rsidRPr="00251E31" w:rsidRDefault="00634395" w:rsidP="00EF0F2D">
      <w:pPr>
        <w:kinsoku w:val="0"/>
        <w:overflowPunct w:val="0"/>
        <w:ind w:leftChars="94" w:left="1274" w:hangingChars="298" w:hanging="954"/>
        <w:jc w:val="both"/>
        <w:textAlignment w:val="baseline"/>
        <w:rPr>
          <w:rFonts w:ascii="標楷體" w:hAnsi="標楷體"/>
          <w:kern w:val="0"/>
          <w:sz w:val="32"/>
          <w:szCs w:val="32"/>
        </w:rPr>
      </w:pPr>
      <w:r w:rsidRPr="00251E31">
        <w:rPr>
          <w:rFonts w:ascii="標楷體" w:hAnsi="標楷體"/>
          <w:kern w:val="0"/>
          <w:sz w:val="32"/>
          <w:szCs w:val="32"/>
        </w:rPr>
        <w:t>（二）銓敘</w:t>
      </w:r>
      <w:proofErr w:type="gramStart"/>
      <w:r w:rsidRPr="00251E31">
        <w:rPr>
          <w:rFonts w:ascii="標楷體" w:hAnsi="標楷體"/>
          <w:kern w:val="0"/>
          <w:sz w:val="32"/>
          <w:szCs w:val="32"/>
        </w:rPr>
        <w:t>部監理司</w:t>
      </w:r>
      <w:proofErr w:type="gramEnd"/>
      <w:r w:rsidRPr="00251E31">
        <w:rPr>
          <w:rFonts w:ascii="標楷體" w:hAnsi="標楷體"/>
          <w:kern w:val="0"/>
          <w:sz w:val="32"/>
          <w:szCs w:val="32"/>
        </w:rPr>
        <w:t>之業務運作及規劃</w:t>
      </w:r>
    </w:p>
    <w:p w14:paraId="783CEC87" w14:textId="682DC408" w:rsidR="00463CB4" w:rsidRPr="00251E31" w:rsidRDefault="00463CB4" w:rsidP="00EF0F2D">
      <w:pPr>
        <w:kinsoku w:val="0"/>
        <w:overflowPunct w:val="0"/>
        <w:snapToGrid w:val="0"/>
        <w:ind w:leftChars="200" w:left="1321" w:hangingChars="200" w:hanging="641"/>
        <w:jc w:val="both"/>
        <w:textAlignment w:val="baseline"/>
        <w:rPr>
          <w:rFonts w:ascii="標楷體" w:hAnsi="標楷體"/>
          <w:sz w:val="32"/>
          <w:szCs w:val="32"/>
        </w:rPr>
      </w:pPr>
      <w:r w:rsidRPr="00251E31">
        <w:rPr>
          <w:rFonts w:ascii="標楷體" w:hAnsi="標楷體" w:hint="eastAsia"/>
          <w:b/>
          <w:bCs/>
          <w:color w:val="C00000"/>
          <w:sz w:val="32"/>
          <w:szCs w:val="32"/>
        </w:rPr>
        <w:t xml:space="preserve">  </w:t>
      </w:r>
      <w:r w:rsidRPr="00251E31">
        <w:rPr>
          <w:rFonts w:ascii="標楷體" w:hAnsi="標楷體" w:hint="eastAsia"/>
          <w:b/>
          <w:bCs/>
          <w:sz w:val="32"/>
          <w:szCs w:val="32"/>
        </w:rPr>
        <w:t>陳委員錦生</w:t>
      </w:r>
      <w:r w:rsidRPr="00251E31">
        <w:rPr>
          <w:rFonts w:ascii="標楷體" w:hAnsi="標楷體" w:hint="eastAsia"/>
          <w:sz w:val="32"/>
          <w:szCs w:val="32"/>
        </w:rPr>
        <w:t>：</w:t>
      </w:r>
      <w:proofErr w:type="gramStart"/>
      <w:r w:rsidR="00AE06A0" w:rsidRPr="00251E31">
        <w:rPr>
          <w:rFonts w:ascii="標楷體" w:hAnsi="標楷體" w:hint="eastAsia"/>
          <w:kern w:val="0"/>
          <w:sz w:val="32"/>
          <w:szCs w:val="32"/>
        </w:rPr>
        <w:t>部監理司</w:t>
      </w:r>
      <w:proofErr w:type="gramEnd"/>
      <w:r w:rsidR="00AE06A0" w:rsidRPr="00251E31">
        <w:rPr>
          <w:rFonts w:ascii="標楷體" w:hAnsi="標楷體" w:hint="eastAsia"/>
          <w:kern w:val="0"/>
          <w:sz w:val="32"/>
          <w:szCs w:val="32"/>
        </w:rPr>
        <w:t>共有21位同仁，</w:t>
      </w:r>
      <w:proofErr w:type="gramStart"/>
      <w:r w:rsidR="00AE06A0" w:rsidRPr="00251E31">
        <w:rPr>
          <w:rFonts w:ascii="標楷體" w:hAnsi="標楷體" w:hint="eastAsia"/>
          <w:kern w:val="0"/>
          <w:sz w:val="32"/>
          <w:szCs w:val="32"/>
        </w:rPr>
        <w:t>是否均具財經</w:t>
      </w:r>
      <w:proofErr w:type="gramEnd"/>
      <w:r w:rsidR="00AE06A0" w:rsidRPr="00251E31">
        <w:rPr>
          <w:rFonts w:ascii="標楷體" w:hAnsi="標楷體" w:hint="eastAsia"/>
          <w:kern w:val="0"/>
          <w:sz w:val="32"/>
          <w:szCs w:val="32"/>
        </w:rPr>
        <w:t>或金融等專業背景或相關職系之資格?有無考取相關證照?另簡報資料中提及辦理監理、考核等業務的專業教育訓練，請教其辦理方式及內容為何?請補充說明。</w:t>
      </w:r>
    </w:p>
    <w:p w14:paraId="09FF878D" w14:textId="6AF87CEB" w:rsidR="00463CB4" w:rsidRPr="00251E31" w:rsidRDefault="00463CB4" w:rsidP="00EF0F2D">
      <w:pPr>
        <w:kinsoku w:val="0"/>
        <w:overflowPunct w:val="0"/>
        <w:snapToGrid w:val="0"/>
        <w:ind w:leftChars="200" w:left="1321" w:hangingChars="200" w:hanging="641"/>
        <w:jc w:val="both"/>
        <w:textAlignment w:val="baseline"/>
        <w:rPr>
          <w:rFonts w:ascii="標楷體" w:hAnsi="標楷體"/>
          <w:b/>
          <w:bCs/>
          <w:sz w:val="32"/>
          <w:szCs w:val="32"/>
        </w:rPr>
      </w:pPr>
      <w:r w:rsidRPr="00251E31">
        <w:rPr>
          <w:rFonts w:ascii="標楷體" w:hAnsi="標楷體" w:hint="eastAsia"/>
          <w:b/>
          <w:bCs/>
          <w:sz w:val="32"/>
          <w:szCs w:val="32"/>
        </w:rPr>
        <w:t xml:space="preserve">  伊萬</w:t>
      </w:r>
      <w:proofErr w:type="gramStart"/>
      <w:r w:rsidRPr="00251E31">
        <w:rPr>
          <w:rFonts w:ascii="標楷體" w:hAnsi="標楷體" w:hint="eastAsia"/>
          <w:b/>
          <w:bCs/>
          <w:sz w:val="32"/>
          <w:szCs w:val="32"/>
        </w:rPr>
        <w:t>•</w:t>
      </w:r>
      <w:proofErr w:type="gramEnd"/>
      <w:r w:rsidRPr="00251E31">
        <w:rPr>
          <w:rFonts w:ascii="標楷體" w:hAnsi="標楷體" w:hint="eastAsia"/>
          <w:b/>
          <w:bCs/>
          <w:sz w:val="32"/>
          <w:szCs w:val="32"/>
        </w:rPr>
        <w:t>納威委員</w:t>
      </w:r>
      <w:r w:rsidRPr="00251E31">
        <w:rPr>
          <w:rFonts w:ascii="標楷體" w:hAnsi="標楷體" w:hint="eastAsia"/>
          <w:sz w:val="32"/>
          <w:szCs w:val="32"/>
        </w:rPr>
        <w:t>：</w:t>
      </w:r>
      <w:r w:rsidR="00A1323D" w:rsidRPr="00251E31">
        <w:rPr>
          <w:rFonts w:ascii="標楷體" w:hAnsi="標楷體" w:hint="eastAsia"/>
          <w:sz w:val="32"/>
          <w:szCs w:val="32"/>
        </w:rPr>
        <w:t>1.</w:t>
      </w:r>
      <w:proofErr w:type="gramStart"/>
      <w:r w:rsidR="00A1323D" w:rsidRPr="00251E31">
        <w:rPr>
          <w:rFonts w:ascii="標楷體" w:hAnsi="標楷體" w:hint="eastAsia"/>
          <w:sz w:val="32"/>
          <w:szCs w:val="32"/>
        </w:rPr>
        <w:t>監理司為</w:t>
      </w:r>
      <w:proofErr w:type="gramEnd"/>
      <w:r w:rsidR="00A1323D" w:rsidRPr="00251E31">
        <w:rPr>
          <w:rFonts w:ascii="標楷體" w:hAnsi="標楷體" w:hint="eastAsia"/>
          <w:sz w:val="32"/>
          <w:szCs w:val="32"/>
        </w:rPr>
        <w:t>銓敘部新設單位，今日就其</w:t>
      </w:r>
      <w:r w:rsidR="00A1323D" w:rsidRPr="00251E31">
        <w:rPr>
          <w:rFonts w:ascii="標楷體" w:hAnsi="標楷體" w:hint="eastAsia"/>
          <w:sz w:val="32"/>
          <w:szCs w:val="32"/>
        </w:rPr>
        <w:lastRenderedPageBreak/>
        <w:t>業務運作及規劃情形進行報告，惟報告內容主要針對業務辦理情況，對於未來規劃部分較為欠缺；</w:t>
      </w:r>
      <w:proofErr w:type="gramStart"/>
      <w:r w:rsidR="00D3692E" w:rsidRPr="00251E31">
        <w:rPr>
          <w:rFonts w:ascii="標楷體" w:hAnsi="標楷體" w:hint="eastAsia"/>
          <w:sz w:val="32"/>
          <w:szCs w:val="32"/>
        </w:rPr>
        <w:t>此</w:t>
      </w:r>
      <w:r w:rsidR="00A1323D" w:rsidRPr="00251E31">
        <w:rPr>
          <w:rFonts w:ascii="標楷體" w:hAnsi="標楷體" w:hint="eastAsia"/>
          <w:sz w:val="32"/>
          <w:szCs w:val="32"/>
        </w:rPr>
        <w:t>外，</w:t>
      </w:r>
      <w:proofErr w:type="gramEnd"/>
      <w:r w:rsidR="00A1323D" w:rsidRPr="00251E31">
        <w:rPr>
          <w:rFonts w:ascii="標楷體" w:hAnsi="標楷體" w:hint="eastAsia"/>
          <w:sz w:val="32"/>
          <w:szCs w:val="32"/>
        </w:rPr>
        <w:t>依書面資料所示，</w:t>
      </w:r>
      <w:proofErr w:type="gramStart"/>
      <w:r w:rsidR="00A1323D" w:rsidRPr="00251E31">
        <w:rPr>
          <w:rFonts w:ascii="標楷體" w:hAnsi="標楷體" w:hint="eastAsia"/>
          <w:sz w:val="32"/>
          <w:szCs w:val="32"/>
        </w:rPr>
        <w:t>銓敘部所成立</w:t>
      </w:r>
      <w:proofErr w:type="gramEnd"/>
      <w:r w:rsidR="00A1323D" w:rsidRPr="00251E31">
        <w:rPr>
          <w:rFonts w:ascii="標楷體" w:hAnsi="標楷體" w:hint="eastAsia"/>
          <w:sz w:val="32"/>
          <w:szCs w:val="32"/>
        </w:rPr>
        <w:t>的三個</w:t>
      </w:r>
      <w:r w:rsidR="003B1AB1" w:rsidRPr="00251E31">
        <w:rPr>
          <w:rFonts w:ascii="標楷體" w:hAnsi="標楷體" w:hint="eastAsia"/>
          <w:sz w:val="32"/>
          <w:szCs w:val="32"/>
        </w:rPr>
        <w:t>監理會</w:t>
      </w:r>
      <w:r w:rsidR="00A1323D" w:rsidRPr="00251E31">
        <w:rPr>
          <w:rFonts w:ascii="標楷體" w:hAnsi="標楷體" w:hint="eastAsia"/>
          <w:sz w:val="32"/>
          <w:szCs w:val="32"/>
        </w:rPr>
        <w:t>，其中所聘任之學者專家似有重複的情形，且集中於特定學校，有何考量？</w:t>
      </w:r>
      <w:r w:rsidR="00D3692E" w:rsidRPr="00251E31">
        <w:rPr>
          <w:rFonts w:ascii="標楷體" w:hAnsi="標楷體" w:hint="eastAsia"/>
          <w:sz w:val="32"/>
          <w:szCs w:val="32"/>
        </w:rPr>
        <w:t xml:space="preserve"> </w:t>
      </w:r>
      <w:r w:rsidR="00A1323D" w:rsidRPr="00251E31">
        <w:rPr>
          <w:rFonts w:ascii="標楷體" w:hAnsi="標楷體" w:hint="eastAsia"/>
          <w:sz w:val="32"/>
          <w:szCs w:val="32"/>
        </w:rPr>
        <w:t>2.另</w:t>
      </w:r>
      <w:proofErr w:type="gramStart"/>
      <w:r w:rsidR="00A1323D" w:rsidRPr="00251E31">
        <w:rPr>
          <w:rFonts w:ascii="標楷體" w:hAnsi="標楷體" w:hint="eastAsia"/>
          <w:sz w:val="32"/>
          <w:szCs w:val="32"/>
        </w:rPr>
        <w:t>銓敘部於本</w:t>
      </w:r>
      <w:proofErr w:type="gramEnd"/>
      <w:r w:rsidR="00A1323D" w:rsidRPr="00251E31">
        <w:rPr>
          <w:rFonts w:ascii="標楷體" w:hAnsi="標楷體" w:hint="eastAsia"/>
          <w:sz w:val="32"/>
          <w:szCs w:val="32"/>
        </w:rPr>
        <w:t>院本屆第143次會議所提，有關公教人員保險監理委員會組織規程修正草案一案，該案目前辦理情形為何</w:t>
      </w:r>
      <w:r w:rsidR="00D3692E" w:rsidRPr="00251E31">
        <w:rPr>
          <w:rFonts w:ascii="標楷體" w:hAnsi="標楷體" w:hint="eastAsia"/>
          <w:sz w:val="32"/>
          <w:szCs w:val="32"/>
        </w:rPr>
        <w:t>?</w:t>
      </w:r>
      <w:proofErr w:type="gramStart"/>
      <w:r w:rsidR="00D3692E" w:rsidRPr="00251E31">
        <w:rPr>
          <w:rFonts w:ascii="標楷體" w:hAnsi="標楷體" w:hint="eastAsia"/>
          <w:sz w:val="32"/>
          <w:szCs w:val="32"/>
        </w:rPr>
        <w:t>均請補充</w:t>
      </w:r>
      <w:proofErr w:type="gramEnd"/>
      <w:r w:rsidR="00D3692E" w:rsidRPr="00251E31">
        <w:rPr>
          <w:rFonts w:ascii="標楷體" w:hAnsi="標楷體" w:hint="eastAsia"/>
          <w:sz w:val="32"/>
          <w:szCs w:val="32"/>
        </w:rPr>
        <w:t>說明。</w:t>
      </w:r>
    </w:p>
    <w:p w14:paraId="310A16BF" w14:textId="738CD76F" w:rsidR="000D322E" w:rsidRPr="00251E31" w:rsidRDefault="00463CB4" w:rsidP="00EF0F2D">
      <w:pPr>
        <w:kinsoku w:val="0"/>
        <w:overflowPunct w:val="0"/>
        <w:snapToGrid w:val="0"/>
        <w:ind w:leftChars="200" w:left="1321" w:hangingChars="200" w:hanging="641"/>
        <w:jc w:val="both"/>
        <w:textAlignment w:val="baseline"/>
        <w:rPr>
          <w:rFonts w:ascii="標楷體" w:hAnsi="標楷體"/>
          <w:sz w:val="32"/>
          <w:szCs w:val="32"/>
        </w:rPr>
      </w:pPr>
      <w:r w:rsidRPr="00251E31">
        <w:rPr>
          <w:rFonts w:ascii="標楷體" w:hAnsi="標楷體" w:hint="eastAsia"/>
          <w:b/>
          <w:bCs/>
          <w:color w:val="C00000"/>
          <w:sz w:val="32"/>
          <w:szCs w:val="32"/>
        </w:rPr>
        <w:t xml:space="preserve">  </w:t>
      </w:r>
      <w:r w:rsidR="000D322E" w:rsidRPr="00251E31">
        <w:rPr>
          <w:rFonts w:ascii="標楷體" w:hAnsi="標楷體" w:hint="eastAsia"/>
          <w:b/>
          <w:bCs/>
          <w:sz w:val="32"/>
          <w:szCs w:val="32"/>
        </w:rPr>
        <w:t>姚委員立德：</w:t>
      </w:r>
      <w:r w:rsidR="000C485D" w:rsidRPr="00251E31">
        <w:rPr>
          <w:rFonts w:ascii="標楷體" w:hAnsi="標楷體" w:hint="eastAsia"/>
          <w:sz w:val="32"/>
          <w:szCs w:val="32"/>
        </w:rPr>
        <w:t>1.有關部簡報第12頁，退撫儲金</w:t>
      </w:r>
      <w:r w:rsidR="003B1AB1" w:rsidRPr="00251E31">
        <w:rPr>
          <w:rFonts w:ascii="標楷體" w:hAnsi="標楷體" w:hint="eastAsia"/>
          <w:sz w:val="32"/>
          <w:szCs w:val="32"/>
        </w:rPr>
        <w:t>監理會</w:t>
      </w:r>
      <w:r w:rsidR="000C485D" w:rsidRPr="00251E31">
        <w:rPr>
          <w:rFonts w:ascii="標楷體" w:hAnsi="標楷體" w:hint="eastAsia"/>
          <w:sz w:val="32"/>
          <w:szCs w:val="32"/>
        </w:rPr>
        <w:t>第1次會議報告事項第二案公開徵求信託銀行勞務採購案辦理情形，請部說明退撫儲金</w:t>
      </w:r>
      <w:r w:rsidR="003B1AB1" w:rsidRPr="00251E31">
        <w:rPr>
          <w:rFonts w:ascii="標楷體" w:hAnsi="標楷體" w:hint="eastAsia"/>
          <w:sz w:val="32"/>
          <w:szCs w:val="32"/>
        </w:rPr>
        <w:t>監理會</w:t>
      </w:r>
      <w:r w:rsidR="000C485D" w:rsidRPr="00251E31">
        <w:rPr>
          <w:rFonts w:ascii="標楷體" w:hAnsi="標楷體" w:hint="eastAsia"/>
          <w:sz w:val="32"/>
          <w:szCs w:val="32"/>
        </w:rPr>
        <w:t>、</w:t>
      </w:r>
      <w:proofErr w:type="gramStart"/>
      <w:r w:rsidR="000C485D" w:rsidRPr="00251E31">
        <w:rPr>
          <w:rFonts w:ascii="標楷體" w:hAnsi="標楷體" w:hint="eastAsia"/>
          <w:sz w:val="32"/>
          <w:szCs w:val="32"/>
        </w:rPr>
        <w:t>部監理司</w:t>
      </w:r>
      <w:proofErr w:type="gramEnd"/>
      <w:r w:rsidR="000C485D" w:rsidRPr="00251E31">
        <w:rPr>
          <w:rFonts w:ascii="標楷體" w:hAnsi="標楷體" w:hint="eastAsia"/>
          <w:sz w:val="32"/>
          <w:szCs w:val="32"/>
        </w:rPr>
        <w:t>儲金監理科有該等勞務採購需求之原因及內容。2.時值</w:t>
      </w:r>
      <w:proofErr w:type="gramStart"/>
      <w:r w:rsidR="000C485D" w:rsidRPr="00251E31">
        <w:rPr>
          <w:rFonts w:ascii="標楷體" w:hAnsi="標楷體" w:hint="eastAsia"/>
          <w:sz w:val="32"/>
          <w:szCs w:val="32"/>
        </w:rPr>
        <w:t>部監理司</w:t>
      </w:r>
      <w:proofErr w:type="gramEnd"/>
      <w:r w:rsidR="000C485D" w:rsidRPr="00251E31">
        <w:rPr>
          <w:rFonts w:ascii="標楷體" w:hAnsi="標楷體" w:hint="eastAsia"/>
          <w:sz w:val="32"/>
          <w:szCs w:val="32"/>
        </w:rPr>
        <w:t>及退撫儲金新成立之際，建議</w:t>
      </w:r>
      <w:proofErr w:type="gramStart"/>
      <w:r w:rsidR="000C485D" w:rsidRPr="00251E31">
        <w:rPr>
          <w:rFonts w:ascii="標楷體" w:hAnsi="標楷體" w:hint="eastAsia"/>
          <w:sz w:val="32"/>
          <w:szCs w:val="32"/>
        </w:rPr>
        <w:t>部監理司</w:t>
      </w:r>
      <w:proofErr w:type="gramEnd"/>
      <w:r w:rsidR="000C485D" w:rsidRPr="00251E31">
        <w:rPr>
          <w:rFonts w:ascii="標楷體" w:hAnsi="標楷體" w:hint="eastAsia"/>
          <w:sz w:val="32"/>
          <w:szCs w:val="32"/>
        </w:rPr>
        <w:t>及管理局未雨綢繆，防範未然，參考</w:t>
      </w:r>
      <w:proofErr w:type="gramStart"/>
      <w:r w:rsidR="000C485D" w:rsidRPr="00251E31">
        <w:rPr>
          <w:rFonts w:ascii="標楷體" w:hAnsi="標楷體" w:hint="eastAsia"/>
          <w:sz w:val="32"/>
          <w:szCs w:val="32"/>
        </w:rPr>
        <w:t>勞動部就109年</w:t>
      </w:r>
      <w:proofErr w:type="gramEnd"/>
      <w:r w:rsidR="000C485D" w:rsidRPr="00251E31">
        <w:rPr>
          <w:rFonts w:ascii="標楷體" w:hAnsi="標楷體" w:hint="eastAsia"/>
          <w:sz w:val="32"/>
          <w:szCs w:val="32"/>
        </w:rPr>
        <w:t>勞動基金炒股弊案後所提出投資流程、作業規範、監督管控、廉政等層面之改革措施，預先強化退撫基金及儲金相關管控機制，避免退撫基金及儲金發生類似弊案。</w:t>
      </w:r>
    </w:p>
    <w:p w14:paraId="6B1762C5" w14:textId="4FB9A9FC" w:rsidR="000D322E" w:rsidRPr="00251E31" w:rsidRDefault="000D322E" w:rsidP="00EF0F2D">
      <w:pPr>
        <w:kinsoku w:val="0"/>
        <w:overflowPunct w:val="0"/>
        <w:snapToGrid w:val="0"/>
        <w:ind w:leftChars="200" w:left="1321" w:hangingChars="200" w:hanging="641"/>
        <w:jc w:val="both"/>
        <w:textAlignment w:val="baseline"/>
        <w:rPr>
          <w:rFonts w:ascii="標楷體" w:hAnsi="標楷體"/>
          <w:sz w:val="32"/>
          <w:szCs w:val="32"/>
        </w:rPr>
      </w:pPr>
      <w:r w:rsidRPr="00251E31">
        <w:rPr>
          <w:rFonts w:ascii="標楷體" w:hAnsi="標楷體" w:hint="eastAsia"/>
          <w:b/>
          <w:bCs/>
          <w:sz w:val="32"/>
          <w:szCs w:val="32"/>
        </w:rPr>
        <w:t xml:space="preserve">  吳委員新興：</w:t>
      </w:r>
      <w:r w:rsidR="005922F7" w:rsidRPr="00251E31">
        <w:rPr>
          <w:rFonts w:ascii="標楷體" w:hAnsi="標楷體" w:hint="eastAsia"/>
          <w:sz w:val="32"/>
          <w:szCs w:val="32"/>
        </w:rPr>
        <w:t>1.有關部報告</w:t>
      </w:r>
      <w:proofErr w:type="gramStart"/>
      <w:r w:rsidR="005922F7" w:rsidRPr="00251E31">
        <w:rPr>
          <w:rFonts w:ascii="標楷體" w:hAnsi="標楷體" w:hint="eastAsia"/>
          <w:sz w:val="32"/>
          <w:szCs w:val="32"/>
        </w:rPr>
        <w:t>監理司業務</w:t>
      </w:r>
      <w:proofErr w:type="gramEnd"/>
      <w:r w:rsidR="005922F7" w:rsidRPr="00251E31">
        <w:rPr>
          <w:rFonts w:ascii="標楷體" w:hAnsi="標楷體" w:hint="eastAsia"/>
          <w:sz w:val="32"/>
          <w:szCs w:val="32"/>
        </w:rPr>
        <w:t>運作及規劃，依銓敘部處</w:t>
      </w:r>
      <w:proofErr w:type="gramStart"/>
      <w:r w:rsidR="005922F7" w:rsidRPr="00251E31">
        <w:rPr>
          <w:rFonts w:ascii="標楷體" w:hAnsi="標楷體" w:hint="eastAsia"/>
          <w:sz w:val="32"/>
          <w:szCs w:val="32"/>
        </w:rPr>
        <w:t>務</w:t>
      </w:r>
      <w:proofErr w:type="gramEnd"/>
      <w:r w:rsidR="005922F7" w:rsidRPr="00251E31">
        <w:rPr>
          <w:rFonts w:ascii="標楷體" w:hAnsi="標楷體" w:hint="eastAsia"/>
          <w:sz w:val="32"/>
          <w:szCs w:val="32"/>
        </w:rPr>
        <w:t>規程第10條規定，監</w:t>
      </w:r>
      <w:proofErr w:type="gramStart"/>
      <w:r w:rsidR="005922F7" w:rsidRPr="00251E31">
        <w:rPr>
          <w:rFonts w:ascii="標楷體" w:hAnsi="標楷體" w:hint="eastAsia"/>
          <w:sz w:val="32"/>
          <w:szCs w:val="32"/>
        </w:rPr>
        <w:t>理司掌理公</w:t>
      </w:r>
      <w:proofErr w:type="gramEnd"/>
      <w:r w:rsidR="005922F7" w:rsidRPr="00251E31">
        <w:rPr>
          <w:rFonts w:ascii="標楷體" w:hAnsi="標楷體" w:hint="eastAsia"/>
          <w:sz w:val="32"/>
          <w:szCs w:val="32"/>
        </w:rPr>
        <w:t>保準備金、退撫基金及退撫儲金之收支、管理、運用業務與績效考核、稽核及檢查等監理事項等業務，審議監督考核公保準備金、退撫基金及退撫儲金</w:t>
      </w:r>
      <w:r w:rsidR="003B1AB1" w:rsidRPr="00251E31">
        <w:rPr>
          <w:rFonts w:ascii="標楷體" w:hAnsi="標楷體" w:hint="eastAsia"/>
          <w:sz w:val="32"/>
          <w:szCs w:val="32"/>
        </w:rPr>
        <w:t>監理會</w:t>
      </w:r>
      <w:r w:rsidR="005922F7" w:rsidRPr="00251E31">
        <w:rPr>
          <w:rFonts w:ascii="標楷體" w:hAnsi="標楷體" w:hint="eastAsia"/>
          <w:sz w:val="32"/>
          <w:szCs w:val="32"/>
        </w:rPr>
        <w:t>3個任務編組，惟該3個</w:t>
      </w:r>
      <w:r w:rsidR="003B1AB1" w:rsidRPr="00251E31">
        <w:rPr>
          <w:rFonts w:ascii="標楷體" w:hAnsi="標楷體" w:hint="eastAsia"/>
          <w:sz w:val="32"/>
          <w:szCs w:val="32"/>
        </w:rPr>
        <w:t>監理會</w:t>
      </w:r>
      <w:r w:rsidR="005922F7" w:rsidRPr="00251E31">
        <w:rPr>
          <w:rFonts w:ascii="標楷體" w:hAnsi="標楷體" w:hint="eastAsia"/>
          <w:sz w:val="32"/>
          <w:szCs w:val="32"/>
        </w:rPr>
        <w:t>之主任委員及執行秘書分別由銓敘部部長及監理司司長兼任，審議監督考核會否有所矛盾與衝突?2.本次報告僅列出監理司各科職掌，為辦理公保準備金、退撫基金、退撫儲金收支、管理、運用業務與績效考核、稽核及檢查等監理事項，實務如何運作付之闕如，</w:t>
      </w:r>
      <w:proofErr w:type="gramStart"/>
      <w:r w:rsidR="005922F7" w:rsidRPr="00251E31">
        <w:rPr>
          <w:rFonts w:ascii="標楷體" w:hAnsi="標楷體" w:hint="eastAsia"/>
          <w:sz w:val="32"/>
          <w:szCs w:val="32"/>
        </w:rPr>
        <w:t>又監理司</w:t>
      </w:r>
      <w:proofErr w:type="gramEnd"/>
      <w:r w:rsidR="005922F7" w:rsidRPr="00251E31">
        <w:rPr>
          <w:rFonts w:ascii="標楷體" w:hAnsi="標楷體" w:hint="eastAsia"/>
          <w:sz w:val="32"/>
          <w:szCs w:val="32"/>
        </w:rPr>
        <w:t>在監理機制上如何</w:t>
      </w:r>
      <w:r w:rsidR="00807799" w:rsidRPr="00251E31">
        <w:rPr>
          <w:rFonts w:ascii="標楷體" w:hAnsi="標楷體" w:hint="eastAsia"/>
          <w:sz w:val="32"/>
          <w:szCs w:val="32"/>
        </w:rPr>
        <w:t>防範未然</w:t>
      </w:r>
      <w:r w:rsidR="005922F7" w:rsidRPr="00251E31">
        <w:rPr>
          <w:rFonts w:ascii="標楷體" w:hAnsi="標楷體" w:hint="eastAsia"/>
          <w:sz w:val="32"/>
          <w:szCs w:val="32"/>
        </w:rPr>
        <w:t>，方能避免公保準備金、退撫基金、退撫儲金發生類似</w:t>
      </w:r>
      <w:r w:rsidR="00D3692E" w:rsidRPr="00251E31">
        <w:rPr>
          <w:rFonts w:ascii="標楷體" w:hAnsi="標楷體"/>
          <w:sz w:val="32"/>
          <w:szCs w:val="32"/>
        </w:rPr>
        <w:t>109</w:t>
      </w:r>
      <w:r w:rsidR="005922F7" w:rsidRPr="00251E31">
        <w:rPr>
          <w:rFonts w:ascii="標楷體" w:hAnsi="標楷體" w:hint="eastAsia"/>
          <w:sz w:val="32"/>
          <w:szCs w:val="32"/>
        </w:rPr>
        <w:t>年勞動基金炒股弊案，請部補充說明。3.監理司是否要求3</w:t>
      </w:r>
      <w:r w:rsidR="00D3692E" w:rsidRPr="00251E31">
        <w:rPr>
          <w:rFonts w:ascii="標楷體" w:hAnsi="標楷體" w:hint="eastAsia"/>
          <w:sz w:val="32"/>
          <w:szCs w:val="32"/>
        </w:rPr>
        <w:t>個</w:t>
      </w:r>
      <w:r w:rsidR="003B1AB1" w:rsidRPr="00251E31">
        <w:rPr>
          <w:rFonts w:ascii="標楷體" w:hAnsi="標楷體" w:hint="eastAsia"/>
          <w:sz w:val="32"/>
          <w:szCs w:val="32"/>
        </w:rPr>
        <w:t>監理</w:t>
      </w:r>
      <w:r w:rsidR="003B1AB1" w:rsidRPr="00251E31">
        <w:rPr>
          <w:rFonts w:ascii="標楷體" w:hAnsi="標楷體" w:hint="eastAsia"/>
          <w:sz w:val="32"/>
          <w:szCs w:val="32"/>
        </w:rPr>
        <w:lastRenderedPageBreak/>
        <w:t>會</w:t>
      </w:r>
      <w:r w:rsidR="005922F7" w:rsidRPr="00251E31">
        <w:rPr>
          <w:rFonts w:ascii="標楷體" w:hAnsi="標楷體" w:hint="eastAsia"/>
          <w:sz w:val="32"/>
          <w:szCs w:val="32"/>
        </w:rPr>
        <w:t>工作同仁提出年度財產申報，有無人力及能力足以掌握同仁是否有異常財務收入?另實務上應如何建立公保準備金、退撫基金、退撫儲金防弊機制等，</w:t>
      </w:r>
      <w:proofErr w:type="gramStart"/>
      <w:r w:rsidR="005922F7" w:rsidRPr="00251E31">
        <w:rPr>
          <w:rFonts w:ascii="標楷體" w:hAnsi="標楷體" w:hint="eastAsia"/>
          <w:sz w:val="32"/>
          <w:szCs w:val="32"/>
        </w:rPr>
        <w:t>建議</w:t>
      </w:r>
      <w:r w:rsidR="004A036E" w:rsidRPr="00251E31">
        <w:rPr>
          <w:rFonts w:ascii="標楷體" w:hAnsi="標楷體" w:hint="eastAsia"/>
          <w:sz w:val="32"/>
          <w:szCs w:val="32"/>
        </w:rPr>
        <w:t>部</w:t>
      </w:r>
      <w:r w:rsidR="005922F7" w:rsidRPr="00251E31">
        <w:rPr>
          <w:rFonts w:ascii="標楷體" w:hAnsi="標楷體" w:hint="eastAsia"/>
          <w:sz w:val="32"/>
          <w:szCs w:val="32"/>
        </w:rPr>
        <w:t>監理司</w:t>
      </w:r>
      <w:proofErr w:type="gramEnd"/>
      <w:r w:rsidR="005922F7" w:rsidRPr="00251E31">
        <w:rPr>
          <w:rFonts w:ascii="標楷體" w:hAnsi="標楷體" w:hint="eastAsia"/>
          <w:sz w:val="32"/>
          <w:szCs w:val="32"/>
        </w:rPr>
        <w:t>可洽勞動部瞭解如何建構相關防範機制，避免發生弊案。</w:t>
      </w:r>
    </w:p>
    <w:p w14:paraId="2AFFD5A9" w14:textId="7CF5C1C8" w:rsidR="00463CB4" w:rsidRPr="00251E31" w:rsidRDefault="000D322E" w:rsidP="00EF0F2D">
      <w:pPr>
        <w:kinsoku w:val="0"/>
        <w:overflowPunct w:val="0"/>
        <w:snapToGrid w:val="0"/>
        <w:ind w:leftChars="200" w:left="1321" w:hangingChars="200" w:hanging="641"/>
        <w:jc w:val="both"/>
        <w:textAlignment w:val="baseline"/>
        <w:rPr>
          <w:rFonts w:ascii="標楷體" w:hAnsi="標楷體"/>
          <w:sz w:val="32"/>
          <w:szCs w:val="32"/>
        </w:rPr>
      </w:pPr>
      <w:r w:rsidRPr="00251E31">
        <w:rPr>
          <w:rFonts w:ascii="標楷體" w:hAnsi="標楷體" w:hint="eastAsia"/>
          <w:b/>
          <w:bCs/>
          <w:color w:val="C00000"/>
          <w:sz w:val="32"/>
          <w:szCs w:val="32"/>
        </w:rPr>
        <w:t xml:space="preserve">  </w:t>
      </w:r>
      <w:r w:rsidR="00463CB4" w:rsidRPr="00251E31">
        <w:rPr>
          <w:rFonts w:ascii="標楷體" w:hAnsi="標楷體" w:hint="eastAsia"/>
          <w:b/>
          <w:bCs/>
          <w:sz w:val="32"/>
          <w:szCs w:val="32"/>
        </w:rPr>
        <w:t>何委員</w:t>
      </w:r>
      <w:proofErr w:type="gramStart"/>
      <w:r w:rsidR="00463CB4" w:rsidRPr="00251E31">
        <w:rPr>
          <w:rFonts w:ascii="標楷體" w:hAnsi="標楷體" w:hint="eastAsia"/>
          <w:b/>
          <w:bCs/>
          <w:sz w:val="32"/>
          <w:szCs w:val="32"/>
        </w:rPr>
        <w:t>怡澄</w:t>
      </w:r>
      <w:proofErr w:type="gramEnd"/>
      <w:r w:rsidR="00463CB4" w:rsidRPr="00251E31">
        <w:rPr>
          <w:rFonts w:ascii="標楷體" w:hAnsi="標楷體" w:hint="eastAsia"/>
          <w:sz w:val="32"/>
          <w:szCs w:val="32"/>
        </w:rPr>
        <w:t>：</w:t>
      </w:r>
      <w:r w:rsidR="00D3692E" w:rsidRPr="00251E31">
        <w:rPr>
          <w:rFonts w:ascii="標楷體" w:hAnsi="標楷體" w:hint="eastAsia"/>
          <w:sz w:val="32"/>
          <w:szCs w:val="32"/>
        </w:rPr>
        <w:t>自</w:t>
      </w:r>
      <w:r w:rsidR="0023448D" w:rsidRPr="00251E31">
        <w:rPr>
          <w:rFonts w:ascii="標楷體" w:hAnsi="標楷體" w:hint="eastAsia"/>
          <w:sz w:val="32"/>
          <w:szCs w:val="32"/>
        </w:rPr>
        <w:t>112年7月1日起，新進公務人員將適用個人專戶退撫制度，為監督儲金運用情形，</w:t>
      </w:r>
      <w:proofErr w:type="gramStart"/>
      <w:r w:rsidR="0023448D" w:rsidRPr="00251E31">
        <w:rPr>
          <w:rFonts w:ascii="標楷體" w:hAnsi="標楷體" w:hint="eastAsia"/>
          <w:sz w:val="32"/>
          <w:szCs w:val="32"/>
        </w:rPr>
        <w:t>銓敘部除新設</w:t>
      </w:r>
      <w:proofErr w:type="gramEnd"/>
      <w:r w:rsidR="0023448D" w:rsidRPr="00251E31">
        <w:rPr>
          <w:rFonts w:ascii="標楷體" w:hAnsi="標楷體" w:hint="eastAsia"/>
          <w:sz w:val="32"/>
          <w:szCs w:val="32"/>
        </w:rPr>
        <w:t>監理司外，並以任務編組方式設立公務人員退撫儲金</w:t>
      </w:r>
      <w:r w:rsidR="003B1AB1" w:rsidRPr="00251E31">
        <w:rPr>
          <w:rFonts w:ascii="標楷體" w:hAnsi="標楷體" w:hint="eastAsia"/>
          <w:sz w:val="32"/>
          <w:szCs w:val="32"/>
        </w:rPr>
        <w:t>監理會</w:t>
      </w:r>
      <w:r w:rsidR="0023448D" w:rsidRPr="00251E31">
        <w:rPr>
          <w:rFonts w:ascii="標楷體" w:hAnsi="標楷體" w:hint="eastAsia"/>
          <w:sz w:val="32"/>
          <w:szCs w:val="32"/>
        </w:rPr>
        <w:t>辦理監督業務，惟有關監理委員之組成，</w:t>
      </w:r>
      <w:proofErr w:type="gramStart"/>
      <w:r w:rsidR="0023448D" w:rsidRPr="00251E31">
        <w:rPr>
          <w:rFonts w:ascii="標楷體" w:hAnsi="標楷體" w:hint="eastAsia"/>
          <w:sz w:val="32"/>
          <w:szCs w:val="32"/>
        </w:rPr>
        <w:t>歷來均有利害關係</w:t>
      </w:r>
      <w:proofErr w:type="gramEnd"/>
      <w:r w:rsidR="0023448D" w:rsidRPr="00251E31">
        <w:rPr>
          <w:rFonts w:ascii="標楷體" w:hAnsi="標楷體" w:hint="eastAsia"/>
          <w:sz w:val="32"/>
          <w:szCs w:val="32"/>
        </w:rPr>
        <w:t>人代表，但退撫儲金係於今年開辦，因此目前儲金</w:t>
      </w:r>
      <w:r w:rsidR="003B1AB1" w:rsidRPr="00251E31">
        <w:rPr>
          <w:rFonts w:ascii="標楷體" w:hAnsi="標楷體" w:hint="eastAsia"/>
          <w:sz w:val="32"/>
          <w:szCs w:val="32"/>
        </w:rPr>
        <w:t>監理會</w:t>
      </w:r>
      <w:r w:rsidR="0023448D" w:rsidRPr="00251E31">
        <w:rPr>
          <w:rFonts w:ascii="標楷體" w:hAnsi="標楷體" w:hint="eastAsia"/>
          <w:sz w:val="32"/>
          <w:szCs w:val="32"/>
        </w:rPr>
        <w:t>所置之公務人員代表，應</w:t>
      </w:r>
      <w:r w:rsidR="00D3692E" w:rsidRPr="00251E31">
        <w:rPr>
          <w:rFonts w:ascii="標楷體" w:hAnsi="標楷體" w:hint="eastAsia"/>
          <w:sz w:val="32"/>
          <w:szCs w:val="32"/>
        </w:rPr>
        <w:t>係</w:t>
      </w:r>
      <w:r w:rsidR="0023448D" w:rsidRPr="00251E31">
        <w:rPr>
          <w:rFonts w:ascii="標楷體" w:hAnsi="標楷體" w:hint="eastAsia"/>
          <w:sz w:val="32"/>
          <w:szCs w:val="32"/>
        </w:rPr>
        <w:t>適用原退撫制度的公務人員，而非新進公務人員。此為制度施行之初可能面臨的問題，無可厚非，但隨著制度發展，儲金</w:t>
      </w:r>
      <w:r w:rsidR="003B1AB1" w:rsidRPr="00251E31">
        <w:rPr>
          <w:rFonts w:ascii="標楷體" w:hAnsi="標楷體" w:hint="eastAsia"/>
          <w:sz w:val="32"/>
          <w:szCs w:val="32"/>
        </w:rPr>
        <w:t>監理會</w:t>
      </w:r>
      <w:r w:rsidR="0023448D" w:rsidRPr="00251E31">
        <w:rPr>
          <w:rFonts w:ascii="標楷體" w:hAnsi="標楷體" w:hint="eastAsia"/>
          <w:sz w:val="32"/>
          <w:szCs w:val="32"/>
        </w:rPr>
        <w:t>的6位公務人員代表，是否也應隨之調整？其相關機制為何？請補充說明。</w:t>
      </w:r>
    </w:p>
    <w:p w14:paraId="33B47908" w14:textId="337F2885" w:rsidR="00463CB4" w:rsidRPr="00251E31" w:rsidRDefault="00463CB4" w:rsidP="00EF0F2D">
      <w:pPr>
        <w:overflowPunct w:val="0"/>
        <w:snapToGrid w:val="0"/>
        <w:ind w:leftChars="200" w:left="1321" w:hangingChars="200" w:hanging="641"/>
        <w:jc w:val="both"/>
        <w:textAlignment w:val="baseline"/>
        <w:rPr>
          <w:rFonts w:ascii="標楷體" w:hAnsi="標楷體"/>
          <w:sz w:val="32"/>
          <w:szCs w:val="32"/>
        </w:rPr>
      </w:pPr>
      <w:r w:rsidRPr="00251E31">
        <w:rPr>
          <w:rFonts w:ascii="標楷體" w:hAnsi="標楷體" w:hint="eastAsia"/>
          <w:b/>
          <w:bCs/>
          <w:color w:val="C00000"/>
          <w:sz w:val="32"/>
          <w:szCs w:val="32"/>
        </w:rPr>
        <w:t xml:space="preserve">  </w:t>
      </w:r>
      <w:r w:rsidRPr="00251E31">
        <w:rPr>
          <w:rFonts w:ascii="標楷體" w:hAnsi="標楷體" w:hint="eastAsia"/>
          <w:b/>
          <w:bCs/>
          <w:sz w:val="32"/>
          <w:szCs w:val="32"/>
        </w:rPr>
        <w:t>周委員蓮香</w:t>
      </w:r>
      <w:r w:rsidRPr="00251E31">
        <w:rPr>
          <w:rFonts w:ascii="標楷體" w:hAnsi="標楷體" w:hint="eastAsia"/>
          <w:sz w:val="32"/>
          <w:szCs w:val="32"/>
        </w:rPr>
        <w:t>：</w:t>
      </w:r>
      <w:r w:rsidR="002516C3" w:rsidRPr="00251E31">
        <w:rPr>
          <w:rFonts w:ascii="標楷體" w:hAnsi="標楷體" w:hint="eastAsia"/>
          <w:sz w:val="32"/>
          <w:szCs w:val="32"/>
        </w:rPr>
        <w:t>部</w:t>
      </w:r>
      <w:r w:rsidR="002516C3" w:rsidRPr="00251E31">
        <w:rPr>
          <w:rFonts w:ascii="標楷體" w:hAnsi="標楷體" w:hint="eastAsia"/>
          <w:kern w:val="0"/>
          <w:sz w:val="32"/>
          <w:szCs w:val="32"/>
        </w:rPr>
        <w:t>簡報第10頁所示有關3個</w:t>
      </w:r>
      <w:r w:rsidR="003B1AB1" w:rsidRPr="00251E31">
        <w:rPr>
          <w:rFonts w:ascii="標楷體" w:hAnsi="標楷體" w:hint="eastAsia"/>
          <w:kern w:val="0"/>
          <w:sz w:val="32"/>
          <w:szCs w:val="32"/>
        </w:rPr>
        <w:t>監理會</w:t>
      </w:r>
      <w:r w:rsidR="002516C3" w:rsidRPr="00251E31">
        <w:rPr>
          <w:rFonts w:ascii="標楷體" w:hAnsi="標楷體" w:hint="eastAsia"/>
          <w:kern w:val="0"/>
          <w:sz w:val="32"/>
          <w:szCs w:val="32"/>
        </w:rPr>
        <w:t>組織，</w:t>
      </w:r>
      <w:proofErr w:type="gramStart"/>
      <w:r w:rsidR="002516C3" w:rsidRPr="00251E31">
        <w:rPr>
          <w:rFonts w:ascii="標楷體" w:hAnsi="標楷體" w:hint="eastAsia"/>
          <w:kern w:val="0"/>
          <w:sz w:val="32"/>
          <w:szCs w:val="32"/>
        </w:rPr>
        <w:t>僅公保</w:t>
      </w:r>
      <w:proofErr w:type="gramEnd"/>
      <w:r w:rsidR="002516C3" w:rsidRPr="00251E31">
        <w:rPr>
          <w:rFonts w:ascii="標楷體" w:hAnsi="標楷體" w:hint="eastAsia"/>
          <w:kern w:val="0"/>
          <w:sz w:val="32"/>
          <w:szCs w:val="32"/>
        </w:rPr>
        <w:t>監理委員會</w:t>
      </w:r>
      <w:proofErr w:type="gramStart"/>
      <w:r w:rsidR="002516C3" w:rsidRPr="00251E31">
        <w:rPr>
          <w:rFonts w:ascii="標楷體" w:hAnsi="標楷體" w:hint="eastAsia"/>
          <w:kern w:val="0"/>
          <w:sz w:val="32"/>
          <w:szCs w:val="32"/>
        </w:rPr>
        <w:t>得酌聘</w:t>
      </w:r>
      <w:proofErr w:type="gramEnd"/>
      <w:r w:rsidR="002516C3" w:rsidRPr="00251E31">
        <w:rPr>
          <w:rFonts w:ascii="標楷體" w:hAnsi="標楷體" w:hint="eastAsia"/>
          <w:kern w:val="0"/>
          <w:sz w:val="32"/>
          <w:szCs w:val="32"/>
        </w:rPr>
        <w:t>「顧問」，退撫基金及退撫儲金</w:t>
      </w:r>
      <w:r w:rsidR="003B1AB1" w:rsidRPr="00251E31">
        <w:rPr>
          <w:rFonts w:ascii="標楷體" w:hAnsi="標楷體" w:hint="eastAsia"/>
          <w:kern w:val="0"/>
          <w:sz w:val="32"/>
          <w:szCs w:val="32"/>
        </w:rPr>
        <w:t>監理會</w:t>
      </w:r>
      <w:r w:rsidR="002516C3" w:rsidRPr="00251E31">
        <w:rPr>
          <w:rFonts w:ascii="標楷體" w:hAnsi="標楷體" w:hint="eastAsia"/>
          <w:kern w:val="0"/>
          <w:sz w:val="32"/>
          <w:szCs w:val="32"/>
        </w:rPr>
        <w:t>則無，其原因或考量為何</w:t>
      </w:r>
      <w:r w:rsidR="00D3692E" w:rsidRPr="00251E31">
        <w:rPr>
          <w:rFonts w:ascii="標楷體" w:hAnsi="標楷體" w:hint="eastAsia"/>
          <w:kern w:val="0"/>
          <w:sz w:val="32"/>
          <w:szCs w:val="32"/>
        </w:rPr>
        <w:t>?</w:t>
      </w:r>
      <w:r w:rsidR="002516C3" w:rsidRPr="00251E31">
        <w:rPr>
          <w:rFonts w:ascii="標楷體" w:hAnsi="標楷體" w:hint="eastAsia"/>
          <w:kern w:val="0"/>
          <w:sz w:val="32"/>
          <w:szCs w:val="32"/>
        </w:rPr>
        <w:t>請補充說明。</w:t>
      </w:r>
    </w:p>
    <w:p w14:paraId="097191A0" w14:textId="3D0AD829" w:rsidR="004F2654" w:rsidRPr="00251E31" w:rsidRDefault="00463CB4" w:rsidP="00EF0F2D">
      <w:pPr>
        <w:kinsoku w:val="0"/>
        <w:overflowPunct w:val="0"/>
        <w:snapToGrid w:val="0"/>
        <w:ind w:leftChars="200" w:left="1321" w:hangingChars="200" w:hanging="641"/>
        <w:jc w:val="both"/>
        <w:textAlignment w:val="baseline"/>
        <w:rPr>
          <w:rFonts w:ascii="標楷體" w:hAnsi="標楷體"/>
          <w:b/>
          <w:bCs/>
          <w:sz w:val="32"/>
          <w:szCs w:val="32"/>
        </w:rPr>
      </w:pPr>
      <w:r w:rsidRPr="00251E31">
        <w:rPr>
          <w:rFonts w:ascii="標楷體" w:hAnsi="標楷體" w:hint="eastAsia"/>
          <w:b/>
          <w:bCs/>
          <w:color w:val="C00000"/>
          <w:sz w:val="32"/>
          <w:szCs w:val="32"/>
        </w:rPr>
        <w:t xml:space="preserve">  </w:t>
      </w:r>
      <w:r w:rsidR="00C501E4" w:rsidRPr="00251E31">
        <w:rPr>
          <w:rFonts w:ascii="標楷體" w:hAnsi="標楷體" w:hint="eastAsia"/>
          <w:b/>
          <w:bCs/>
          <w:sz w:val="32"/>
          <w:szCs w:val="32"/>
        </w:rPr>
        <w:t>楊委員雅惠</w:t>
      </w:r>
      <w:r w:rsidR="00C501E4" w:rsidRPr="00251E31">
        <w:rPr>
          <w:rFonts w:ascii="標楷體" w:hAnsi="標楷體" w:hint="eastAsia"/>
          <w:sz w:val="32"/>
          <w:szCs w:val="32"/>
        </w:rPr>
        <w:t>:</w:t>
      </w:r>
      <w:r w:rsidR="002B1848" w:rsidRPr="00251E31">
        <w:rPr>
          <w:rFonts w:ascii="標楷體" w:hAnsi="標楷體" w:hint="eastAsia"/>
          <w:sz w:val="32"/>
          <w:szCs w:val="32"/>
        </w:rPr>
        <w:t>1.有關公教人員保險監理委員會得聘用顧問部分，依個人理解，其員額並不含</w:t>
      </w:r>
      <w:proofErr w:type="gramStart"/>
      <w:r w:rsidR="002B1848" w:rsidRPr="00251E31">
        <w:rPr>
          <w:rFonts w:ascii="標楷體" w:hAnsi="標楷體" w:hint="eastAsia"/>
          <w:sz w:val="32"/>
          <w:szCs w:val="32"/>
        </w:rPr>
        <w:t>括</w:t>
      </w:r>
      <w:proofErr w:type="gramEnd"/>
      <w:r w:rsidR="002B1848" w:rsidRPr="00251E31">
        <w:rPr>
          <w:rFonts w:ascii="標楷體" w:hAnsi="標楷體" w:hint="eastAsia"/>
          <w:sz w:val="32"/>
          <w:szCs w:val="32"/>
        </w:rPr>
        <w:t>在6位專家學者之中，該顧問職之設置係為因應突發狀況，主任委員得視情況所</w:t>
      </w:r>
      <w:proofErr w:type="gramStart"/>
      <w:r w:rsidR="002B1848" w:rsidRPr="00251E31">
        <w:rPr>
          <w:rFonts w:ascii="標楷體" w:hAnsi="標楷體" w:hint="eastAsia"/>
          <w:sz w:val="32"/>
          <w:szCs w:val="32"/>
        </w:rPr>
        <w:t>需酌聘</w:t>
      </w:r>
      <w:proofErr w:type="gramEnd"/>
      <w:r w:rsidR="002B1848" w:rsidRPr="00251E31">
        <w:rPr>
          <w:rFonts w:ascii="標楷體" w:hAnsi="標楷體" w:hint="eastAsia"/>
          <w:sz w:val="32"/>
          <w:szCs w:val="32"/>
        </w:rPr>
        <w:t>，屬彈性機制。其他兩</w:t>
      </w:r>
      <w:r w:rsidR="003B1AB1" w:rsidRPr="00251E31">
        <w:rPr>
          <w:rFonts w:ascii="標楷體" w:hAnsi="標楷體" w:hint="eastAsia"/>
          <w:sz w:val="32"/>
          <w:szCs w:val="32"/>
        </w:rPr>
        <w:t>監理會</w:t>
      </w:r>
      <w:r w:rsidR="002B1848" w:rsidRPr="00251E31">
        <w:rPr>
          <w:rFonts w:ascii="標楷體" w:hAnsi="標楷體" w:hint="eastAsia"/>
          <w:sz w:val="32"/>
          <w:szCs w:val="32"/>
        </w:rPr>
        <w:t>宜考慮比照之，得聘顧問。2.針對基金管理操作若遇有弊端發生時，銓敘部將如何因應處理，其中包含監理司對管理局將進行何種稽核檢查、業務同仁是否</w:t>
      </w:r>
      <w:r w:rsidR="00204DF3" w:rsidRPr="00251E31">
        <w:rPr>
          <w:rFonts w:ascii="標楷體" w:hAnsi="標楷體" w:hint="eastAsia"/>
          <w:sz w:val="32"/>
          <w:szCs w:val="32"/>
        </w:rPr>
        <w:t>訂</w:t>
      </w:r>
      <w:r w:rsidR="002B1848" w:rsidRPr="00251E31">
        <w:rPr>
          <w:rFonts w:ascii="標楷體" w:hAnsi="標楷體" w:hint="eastAsia"/>
          <w:sz w:val="32"/>
          <w:szCs w:val="32"/>
        </w:rPr>
        <w:t>有投資規範、進出操作室有無管制措施等，其辦理方式與稽核密度等，請適時補充說明。</w:t>
      </w:r>
      <w:r w:rsidR="008D2B8C" w:rsidRPr="00251E31">
        <w:rPr>
          <w:rFonts w:ascii="標楷體" w:hAnsi="標楷體" w:hint="eastAsia"/>
          <w:b/>
          <w:bCs/>
          <w:sz w:val="32"/>
          <w:szCs w:val="32"/>
        </w:rPr>
        <w:t xml:space="preserve"> </w:t>
      </w:r>
    </w:p>
    <w:p w14:paraId="4DEA3963" w14:textId="0BDB8C4C" w:rsidR="00463CB4" w:rsidRPr="00251E31" w:rsidRDefault="00CC6562" w:rsidP="00EF0F2D">
      <w:pPr>
        <w:kinsoku w:val="0"/>
        <w:overflowPunct w:val="0"/>
        <w:snapToGrid w:val="0"/>
        <w:ind w:left="1281" w:hangingChars="400" w:hanging="1281"/>
        <w:jc w:val="both"/>
        <w:textAlignment w:val="baseline"/>
        <w:rPr>
          <w:rFonts w:ascii="標楷體" w:hAnsi="標楷體"/>
          <w:b/>
          <w:bCs/>
          <w:sz w:val="32"/>
          <w:szCs w:val="32"/>
        </w:rPr>
      </w:pPr>
      <w:r w:rsidRPr="00251E31">
        <w:rPr>
          <w:rFonts w:ascii="標楷體" w:hAnsi="標楷體" w:hint="eastAsia"/>
          <w:b/>
          <w:bCs/>
          <w:sz w:val="32"/>
          <w:szCs w:val="32"/>
        </w:rPr>
        <w:t xml:space="preserve">      </w:t>
      </w:r>
      <w:r w:rsidR="00CA6097" w:rsidRPr="00251E31">
        <w:rPr>
          <w:rFonts w:ascii="標楷體" w:hAnsi="標楷體" w:hint="eastAsia"/>
          <w:b/>
          <w:bCs/>
          <w:sz w:val="32"/>
          <w:szCs w:val="32"/>
        </w:rPr>
        <w:t>劉秘書長建</w:t>
      </w:r>
      <w:proofErr w:type="gramStart"/>
      <w:r w:rsidR="00CA6097" w:rsidRPr="00251E31">
        <w:rPr>
          <w:rFonts w:ascii="標楷體" w:hAnsi="標楷體" w:hint="eastAsia"/>
          <w:b/>
          <w:bCs/>
          <w:sz w:val="32"/>
          <w:szCs w:val="32"/>
        </w:rPr>
        <w:t>忻</w:t>
      </w:r>
      <w:proofErr w:type="gramEnd"/>
      <w:r w:rsidR="00CA6097" w:rsidRPr="00251E31">
        <w:rPr>
          <w:rFonts w:ascii="標楷體" w:hAnsi="標楷體" w:hint="eastAsia"/>
          <w:b/>
          <w:bCs/>
          <w:sz w:val="32"/>
          <w:szCs w:val="32"/>
        </w:rPr>
        <w:t>、</w:t>
      </w:r>
      <w:r w:rsidR="00C0226C" w:rsidRPr="00251E31">
        <w:rPr>
          <w:rFonts w:ascii="標楷體" w:hAnsi="標楷體" w:hint="eastAsia"/>
          <w:b/>
          <w:bCs/>
          <w:kern w:val="0"/>
          <w:sz w:val="32"/>
          <w:szCs w:val="32"/>
        </w:rPr>
        <w:t>朱</w:t>
      </w:r>
      <w:proofErr w:type="gramStart"/>
      <w:r w:rsidR="00C0226C" w:rsidRPr="00251E31">
        <w:rPr>
          <w:rFonts w:ascii="標楷體" w:hAnsi="標楷體" w:hint="eastAsia"/>
          <w:b/>
          <w:bCs/>
          <w:kern w:val="0"/>
          <w:sz w:val="32"/>
          <w:szCs w:val="32"/>
        </w:rPr>
        <w:t>次長楠賢</w:t>
      </w:r>
      <w:proofErr w:type="gramEnd"/>
      <w:r w:rsidR="00463CB4" w:rsidRPr="00251E31">
        <w:rPr>
          <w:rFonts w:ascii="標楷體" w:hAnsi="標楷體" w:hint="eastAsia"/>
          <w:b/>
          <w:bCs/>
          <w:sz w:val="32"/>
          <w:szCs w:val="32"/>
        </w:rPr>
        <w:t>、</w:t>
      </w:r>
      <w:proofErr w:type="gramStart"/>
      <w:r w:rsidR="008F36D5" w:rsidRPr="00251E31">
        <w:rPr>
          <w:rFonts w:ascii="標楷體" w:hAnsi="標楷體" w:hint="eastAsia"/>
          <w:b/>
          <w:bCs/>
          <w:sz w:val="32"/>
          <w:szCs w:val="32"/>
        </w:rPr>
        <w:t>李司長洪琳</w:t>
      </w:r>
      <w:r w:rsidR="00463CB4" w:rsidRPr="00251E31">
        <w:rPr>
          <w:rFonts w:ascii="標楷體" w:hAnsi="標楷體" w:hint="eastAsia"/>
          <w:b/>
          <w:bCs/>
          <w:sz w:val="32"/>
          <w:szCs w:val="32"/>
        </w:rPr>
        <w:t>補充</w:t>
      </w:r>
      <w:proofErr w:type="gramEnd"/>
      <w:r w:rsidR="00463CB4" w:rsidRPr="00251E31">
        <w:rPr>
          <w:rFonts w:ascii="標楷體" w:hAnsi="標楷體" w:hint="eastAsia"/>
          <w:b/>
          <w:bCs/>
          <w:sz w:val="32"/>
          <w:szCs w:val="32"/>
        </w:rPr>
        <w:t>報告</w:t>
      </w:r>
      <w:r w:rsidR="00463CB4" w:rsidRPr="00251E31">
        <w:rPr>
          <w:rFonts w:ascii="標楷體" w:hAnsi="標楷體" w:hint="eastAsia"/>
          <w:sz w:val="32"/>
          <w:szCs w:val="32"/>
        </w:rPr>
        <w:t>:對各委員意見加以說明(略)。</w:t>
      </w:r>
    </w:p>
    <w:p w14:paraId="2DA87C42" w14:textId="58B667DE" w:rsidR="00463CB4" w:rsidRPr="00251E31" w:rsidRDefault="00463CB4" w:rsidP="00EF0F2D">
      <w:pPr>
        <w:kinsoku w:val="0"/>
        <w:overflowPunct w:val="0"/>
        <w:snapToGrid w:val="0"/>
        <w:ind w:left="1281" w:hangingChars="400" w:hanging="1281"/>
        <w:jc w:val="both"/>
        <w:textAlignment w:val="baseline"/>
        <w:rPr>
          <w:rFonts w:ascii="標楷體" w:hAnsi="標楷體"/>
          <w:color w:val="FF0000"/>
          <w:sz w:val="32"/>
          <w:szCs w:val="32"/>
        </w:rPr>
      </w:pPr>
      <w:r w:rsidRPr="00251E31">
        <w:rPr>
          <w:rFonts w:ascii="標楷體" w:hAnsi="標楷體" w:hint="eastAsia"/>
          <w:b/>
          <w:bCs/>
          <w:sz w:val="32"/>
          <w:szCs w:val="32"/>
        </w:rPr>
        <w:lastRenderedPageBreak/>
        <w:t xml:space="preserve"> </w:t>
      </w:r>
      <w:r w:rsidR="00AB3703" w:rsidRPr="00251E31">
        <w:rPr>
          <w:rFonts w:ascii="標楷體" w:hAnsi="標楷體" w:hint="eastAsia"/>
          <w:b/>
          <w:bCs/>
          <w:sz w:val="32"/>
          <w:szCs w:val="32"/>
        </w:rPr>
        <w:t xml:space="preserve">    </w:t>
      </w:r>
      <w:r w:rsidRPr="00251E31">
        <w:rPr>
          <w:rFonts w:ascii="標楷體" w:hAnsi="標楷體" w:hint="eastAsia"/>
          <w:b/>
          <w:bCs/>
          <w:sz w:val="32"/>
          <w:szCs w:val="32"/>
        </w:rPr>
        <w:t xml:space="preserve"> </w:t>
      </w:r>
      <w:r w:rsidRPr="00D80CEB">
        <w:rPr>
          <w:rFonts w:ascii="標楷體" w:hAnsi="標楷體" w:hint="eastAsia"/>
          <w:b/>
          <w:bCs/>
          <w:sz w:val="32"/>
          <w:szCs w:val="32"/>
        </w:rPr>
        <w:t>院長意見</w:t>
      </w:r>
      <w:r w:rsidRPr="00251E31">
        <w:rPr>
          <w:rFonts w:ascii="標楷體" w:hAnsi="標楷體" w:hint="eastAsia"/>
          <w:sz w:val="32"/>
          <w:szCs w:val="32"/>
        </w:rPr>
        <w:t>：</w:t>
      </w:r>
      <w:r w:rsidR="00AC0EF7" w:rsidRPr="00251E31">
        <w:rPr>
          <w:rFonts w:ascii="標楷體" w:hAnsi="標楷體" w:hint="eastAsia"/>
          <w:sz w:val="32"/>
          <w:szCs w:val="32"/>
        </w:rPr>
        <w:t>部簡報</w:t>
      </w:r>
      <w:r w:rsidR="00317643" w:rsidRPr="00251E31">
        <w:rPr>
          <w:rFonts w:ascii="標楷體" w:hAnsi="標楷體" w:hint="eastAsia"/>
          <w:sz w:val="32"/>
          <w:szCs w:val="32"/>
        </w:rPr>
        <w:t>內</w:t>
      </w:r>
      <w:r w:rsidR="000B4CC2" w:rsidRPr="00251E31">
        <w:rPr>
          <w:rFonts w:ascii="標楷體" w:hAnsi="標楷體" w:hint="eastAsia"/>
          <w:sz w:val="32"/>
          <w:szCs w:val="32"/>
        </w:rPr>
        <w:t>的</w:t>
      </w:r>
      <w:r w:rsidR="00CE5F0C" w:rsidRPr="00251E31">
        <w:rPr>
          <w:rFonts w:ascii="標楷體" w:hAnsi="標楷體" w:hint="eastAsia"/>
          <w:sz w:val="32"/>
          <w:szCs w:val="32"/>
        </w:rPr>
        <w:t>呈現方式，</w:t>
      </w:r>
      <w:r w:rsidR="00AC0EF7" w:rsidRPr="00251E31">
        <w:rPr>
          <w:rFonts w:ascii="標楷體" w:hAnsi="標楷體" w:hint="eastAsia"/>
          <w:sz w:val="32"/>
          <w:szCs w:val="32"/>
        </w:rPr>
        <w:t>難</w:t>
      </w:r>
      <w:r w:rsidR="002C2041" w:rsidRPr="00251E31">
        <w:rPr>
          <w:rFonts w:ascii="標楷體" w:hAnsi="標楷體" w:hint="eastAsia"/>
          <w:sz w:val="32"/>
          <w:szCs w:val="32"/>
        </w:rPr>
        <w:t>以</w:t>
      </w:r>
      <w:r w:rsidR="002764C6" w:rsidRPr="00251E31">
        <w:rPr>
          <w:rFonts w:ascii="標楷體" w:hAnsi="標楷體" w:hint="eastAsia"/>
          <w:sz w:val="32"/>
          <w:szCs w:val="32"/>
        </w:rPr>
        <w:t>明確</w:t>
      </w:r>
      <w:r w:rsidR="00AC0EF7" w:rsidRPr="00251E31">
        <w:rPr>
          <w:rFonts w:ascii="標楷體" w:hAnsi="標楷體" w:hint="eastAsia"/>
          <w:sz w:val="32"/>
          <w:szCs w:val="32"/>
        </w:rPr>
        <w:t>看出</w:t>
      </w:r>
      <w:r w:rsidR="003655F6" w:rsidRPr="00251E31">
        <w:rPr>
          <w:rFonts w:ascii="標楷體" w:hAnsi="標楷體" w:hint="eastAsia"/>
          <w:sz w:val="32"/>
          <w:szCs w:val="32"/>
        </w:rPr>
        <w:t>同</w:t>
      </w:r>
      <w:r w:rsidR="00317643" w:rsidRPr="00251E31">
        <w:rPr>
          <w:rFonts w:ascii="標楷體" w:hAnsi="標楷體" w:hint="eastAsia"/>
          <w:sz w:val="32"/>
          <w:szCs w:val="32"/>
        </w:rPr>
        <w:t>樣</w:t>
      </w:r>
      <w:proofErr w:type="gramStart"/>
      <w:r w:rsidR="003655F6" w:rsidRPr="00251E31">
        <w:rPr>
          <w:rFonts w:ascii="標楷體" w:hAnsi="標楷體" w:hint="eastAsia"/>
          <w:sz w:val="32"/>
          <w:szCs w:val="32"/>
        </w:rPr>
        <w:t>隸屬於部的</w:t>
      </w:r>
      <w:r w:rsidR="00546F99" w:rsidRPr="00251E31">
        <w:rPr>
          <w:rFonts w:ascii="標楷體" w:hAnsi="標楷體" w:hint="eastAsia"/>
          <w:sz w:val="32"/>
          <w:szCs w:val="32"/>
        </w:rPr>
        <w:t>公</w:t>
      </w:r>
      <w:proofErr w:type="gramEnd"/>
      <w:r w:rsidR="00546F99" w:rsidRPr="00251E31">
        <w:rPr>
          <w:rFonts w:ascii="標楷體" w:hAnsi="標楷體" w:hint="eastAsia"/>
          <w:sz w:val="32"/>
          <w:szCs w:val="32"/>
        </w:rPr>
        <w:t>保、退撫基金</w:t>
      </w:r>
      <w:r w:rsidR="00CE5F0C" w:rsidRPr="00251E31">
        <w:rPr>
          <w:rFonts w:ascii="標楷體" w:hAnsi="標楷體" w:hint="eastAsia"/>
          <w:sz w:val="32"/>
          <w:szCs w:val="32"/>
        </w:rPr>
        <w:t>及退撫</w:t>
      </w:r>
      <w:r w:rsidR="00546F99" w:rsidRPr="00251E31">
        <w:rPr>
          <w:rFonts w:ascii="標楷體" w:hAnsi="標楷體" w:hint="eastAsia"/>
          <w:sz w:val="32"/>
          <w:szCs w:val="32"/>
        </w:rPr>
        <w:t>儲金</w:t>
      </w:r>
      <w:r w:rsidR="00F418E4" w:rsidRPr="00251E31">
        <w:rPr>
          <w:rFonts w:ascii="標楷體" w:hAnsi="標楷體" w:hint="eastAsia"/>
          <w:sz w:val="32"/>
          <w:szCs w:val="32"/>
        </w:rPr>
        <w:t>3個</w:t>
      </w:r>
      <w:r w:rsidR="003B1AB1" w:rsidRPr="00251E31">
        <w:rPr>
          <w:rFonts w:ascii="標楷體" w:hAnsi="標楷體" w:hint="eastAsia"/>
          <w:sz w:val="32"/>
          <w:szCs w:val="32"/>
        </w:rPr>
        <w:t>監理會</w:t>
      </w:r>
      <w:r w:rsidR="003655F6" w:rsidRPr="00251E31">
        <w:rPr>
          <w:rFonts w:ascii="標楷體" w:hAnsi="標楷體" w:hint="eastAsia"/>
          <w:sz w:val="32"/>
          <w:szCs w:val="32"/>
        </w:rPr>
        <w:t>，</w:t>
      </w:r>
      <w:proofErr w:type="gramStart"/>
      <w:r w:rsidR="00317643" w:rsidRPr="00251E31">
        <w:rPr>
          <w:rFonts w:ascii="標楷體" w:hAnsi="標楷體" w:hint="eastAsia"/>
          <w:sz w:val="32"/>
          <w:szCs w:val="32"/>
        </w:rPr>
        <w:t>其</w:t>
      </w:r>
      <w:r w:rsidR="00CE5F0C" w:rsidRPr="00251E31">
        <w:rPr>
          <w:rFonts w:ascii="標楷體" w:hAnsi="標楷體" w:hint="eastAsia"/>
          <w:sz w:val="32"/>
          <w:szCs w:val="32"/>
        </w:rPr>
        <w:t>監理</w:t>
      </w:r>
      <w:proofErr w:type="gramEnd"/>
      <w:r w:rsidR="00317643" w:rsidRPr="00251E31">
        <w:rPr>
          <w:rFonts w:ascii="標楷體" w:hAnsi="標楷體" w:hint="eastAsia"/>
          <w:sz w:val="32"/>
          <w:szCs w:val="32"/>
        </w:rPr>
        <w:t>業</w:t>
      </w:r>
      <w:r w:rsidR="00CE5F0C" w:rsidRPr="00251E31">
        <w:rPr>
          <w:rFonts w:ascii="標楷體" w:hAnsi="標楷體" w:hint="eastAsia"/>
          <w:sz w:val="32"/>
          <w:szCs w:val="32"/>
        </w:rPr>
        <w:t>務</w:t>
      </w:r>
      <w:r w:rsidR="003655F6" w:rsidRPr="00251E31">
        <w:rPr>
          <w:rFonts w:ascii="標楷體" w:hAnsi="標楷體" w:hint="eastAsia"/>
          <w:sz w:val="32"/>
          <w:szCs w:val="32"/>
        </w:rPr>
        <w:t>究</w:t>
      </w:r>
      <w:r w:rsidR="007F1107" w:rsidRPr="00251E31">
        <w:rPr>
          <w:rFonts w:ascii="標楷體" w:hAnsi="標楷體" w:hint="eastAsia"/>
          <w:sz w:val="32"/>
          <w:szCs w:val="32"/>
        </w:rPr>
        <w:t>竟如</w:t>
      </w:r>
      <w:r w:rsidR="00CE5F0C" w:rsidRPr="00251E31">
        <w:rPr>
          <w:rFonts w:ascii="標楷體" w:hAnsi="標楷體" w:hint="eastAsia"/>
          <w:sz w:val="32"/>
          <w:szCs w:val="32"/>
        </w:rPr>
        <w:t>何運作，</w:t>
      </w:r>
      <w:r w:rsidR="00AC0EF7" w:rsidRPr="00251E31">
        <w:rPr>
          <w:rFonts w:ascii="標楷體" w:hAnsi="標楷體" w:hint="eastAsia"/>
          <w:sz w:val="32"/>
          <w:szCs w:val="32"/>
        </w:rPr>
        <w:t>建議</w:t>
      </w:r>
      <w:r w:rsidR="002C2041" w:rsidRPr="00251E31">
        <w:rPr>
          <w:rFonts w:ascii="標楷體" w:hAnsi="標楷體" w:hint="eastAsia"/>
          <w:sz w:val="32"/>
          <w:szCs w:val="32"/>
        </w:rPr>
        <w:t>日後</w:t>
      </w:r>
      <w:r w:rsidR="00546F99" w:rsidRPr="00251E31">
        <w:rPr>
          <w:rFonts w:ascii="標楷體" w:hAnsi="標楷體" w:hint="eastAsia"/>
          <w:sz w:val="32"/>
          <w:szCs w:val="32"/>
        </w:rPr>
        <w:t>此類報告</w:t>
      </w:r>
      <w:r w:rsidR="002C2041" w:rsidRPr="00251E31">
        <w:rPr>
          <w:rFonts w:ascii="標楷體" w:hAnsi="標楷體" w:hint="eastAsia"/>
          <w:sz w:val="32"/>
          <w:szCs w:val="32"/>
        </w:rPr>
        <w:t>可</w:t>
      </w:r>
      <w:r w:rsidR="00CE5F0C" w:rsidRPr="00251E31">
        <w:rPr>
          <w:rFonts w:ascii="標楷體" w:hAnsi="標楷體" w:hint="eastAsia"/>
          <w:sz w:val="32"/>
          <w:szCs w:val="32"/>
        </w:rPr>
        <w:t>就</w:t>
      </w:r>
      <w:r w:rsidR="00096D4D" w:rsidRPr="00251E31">
        <w:rPr>
          <w:rFonts w:ascii="標楷體" w:hAnsi="標楷體" w:hint="eastAsia"/>
          <w:sz w:val="32"/>
          <w:szCs w:val="32"/>
        </w:rPr>
        <w:t>其運作機制</w:t>
      </w:r>
      <w:r w:rsidR="00470E87" w:rsidRPr="00251E31">
        <w:rPr>
          <w:rFonts w:ascii="標楷體" w:hAnsi="標楷體" w:hint="eastAsia"/>
          <w:sz w:val="32"/>
          <w:szCs w:val="32"/>
        </w:rPr>
        <w:t>、作業流程</w:t>
      </w:r>
      <w:r w:rsidR="00CE5F0C" w:rsidRPr="00251E31">
        <w:rPr>
          <w:rFonts w:ascii="標楷體" w:hAnsi="標楷體" w:hint="eastAsia"/>
          <w:sz w:val="32"/>
          <w:szCs w:val="32"/>
        </w:rPr>
        <w:t>及隸屬關係</w:t>
      </w:r>
      <w:r w:rsidR="009852FB" w:rsidRPr="00251E31">
        <w:rPr>
          <w:rFonts w:ascii="標楷體" w:hAnsi="標楷體" w:hint="eastAsia"/>
          <w:sz w:val="32"/>
          <w:szCs w:val="32"/>
        </w:rPr>
        <w:t>等</w:t>
      </w:r>
      <w:r w:rsidR="002764C6" w:rsidRPr="00251E31">
        <w:rPr>
          <w:rFonts w:ascii="標楷體" w:hAnsi="標楷體" w:hint="eastAsia"/>
          <w:sz w:val="32"/>
          <w:szCs w:val="32"/>
        </w:rPr>
        <w:t>加</w:t>
      </w:r>
      <w:r w:rsidR="00CE5F0C" w:rsidRPr="00251E31">
        <w:rPr>
          <w:rFonts w:ascii="標楷體" w:hAnsi="標楷體" w:hint="eastAsia"/>
          <w:sz w:val="32"/>
          <w:szCs w:val="32"/>
        </w:rPr>
        <w:t>以呈現，</w:t>
      </w:r>
      <w:r w:rsidR="00470E87" w:rsidRPr="00251E31">
        <w:rPr>
          <w:rFonts w:ascii="標楷體" w:hAnsi="標楷體" w:hint="eastAsia"/>
          <w:sz w:val="32"/>
          <w:szCs w:val="32"/>
        </w:rPr>
        <w:t>應較能清楚表示</w:t>
      </w:r>
      <w:r w:rsidR="002C2041" w:rsidRPr="00251E31">
        <w:rPr>
          <w:rFonts w:ascii="標楷體" w:hAnsi="標楷體" w:hint="eastAsia"/>
          <w:sz w:val="32"/>
          <w:szCs w:val="32"/>
        </w:rPr>
        <w:t>整體</w:t>
      </w:r>
      <w:r w:rsidR="00AC0EF7" w:rsidRPr="00251E31">
        <w:rPr>
          <w:rFonts w:ascii="標楷體" w:hAnsi="標楷體" w:hint="eastAsia"/>
          <w:sz w:val="32"/>
          <w:szCs w:val="32"/>
        </w:rPr>
        <w:t>監理</w:t>
      </w:r>
      <w:r w:rsidR="002C2041" w:rsidRPr="00251E31">
        <w:rPr>
          <w:rFonts w:ascii="標楷體" w:hAnsi="標楷體" w:hint="eastAsia"/>
          <w:sz w:val="32"/>
          <w:szCs w:val="32"/>
        </w:rPr>
        <w:t>架構及</w:t>
      </w:r>
      <w:r w:rsidR="009852FB" w:rsidRPr="00251E31">
        <w:rPr>
          <w:rFonts w:ascii="標楷體" w:hAnsi="標楷體" w:hint="eastAsia"/>
          <w:sz w:val="32"/>
          <w:szCs w:val="32"/>
        </w:rPr>
        <w:t>實際</w:t>
      </w:r>
      <w:r w:rsidR="00CE5F0C" w:rsidRPr="00251E31">
        <w:rPr>
          <w:rFonts w:ascii="標楷體" w:hAnsi="標楷體" w:hint="eastAsia"/>
          <w:sz w:val="32"/>
          <w:szCs w:val="32"/>
        </w:rPr>
        <w:t>運作</w:t>
      </w:r>
      <w:r w:rsidR="00AC0EF7" w:rsidRPr="00251E31">
        <w:rPr>
          <w:rFonts w:ascii="標楷體" w:hAnsi="標楷體" w:hint="eastAsia"/>
          <w:sz w:val="32"/>
          <w:szCs w:val="32"/>
        </w:rPr>
        <w:t>情形</w:t>
      </w:r>
      <w:r w:rsidR="00546F99" w:rsidRPr="00251E31">
        <w:rPr>
          <w:rFonts w:ascii="標楷體" w:hAnsi="標楷體" w:hint="eastAsia"/>
          <w:sz w:val="32"/>
          <w:szCs w:val="32"/>
        </w:rPr>
        <w:t>。</w:t>
      </w:r>
    </w:p>
    <w:p w14:paraId="33B3BC08" w14:textId="77777777" w:rsidR="00463CB4" w:rsidRPr="00251E31" w:rsidRDefault="00463CB4" w:rsidP="00EF0F2D">
      <w:pPr>
        <w:kinsoku w:val="0"/>
        <w:overflowPunct w:val="0"/>
        <w:snapToGrid w:val="0"/>
        <w:ind w:leftChars="209" w:left="1031" w:hangingChars="100" w:hanging="320"/>
        <w:jc w:val="both"/>
        <w:textAlignment w:val="baseline"/>
        <w:rPr>
          <w:rFonts w:ascii="標楷體" w:hAnsi="標楷體"/>
          <w:bCs/>
          <w:sz w:val="32"/>
          <w:szCs w:val="32"/>
          <w:u w:val="single"/>
        </w:rPr>
      </w:pPr>
      <w:r w:rsidRPr="00251E31">
        <w:rPr>
          <w:rFonts w:ascii="標楷體" w:hAnsi="標楷體" w:hint="eastAsia"/>
          <w:b/>
          <w:bCs/>
          <w:sz w:val="32"/>
          <w:szCs w:val="32"/>
        </w:rPr>
        <w:t xml:space="preserve">  決定：</w:t>
      </w:r>
      <w:proofErr w:type="gramStart"/>
      <w:r w:rsidRPr="00251E31">
        <w:rPr>
          <w:rFonts w:ascii="標楷體" w:hAnsi="標楷體" w:hint="eastAsia"/>
          <w:sz w:val="32"/>
          <w:szCs w:val="32"/>
        </w:rPr>
        <w:t>洽悉。</w:t>
      </w:r>
      <w:proofErr w:type="gramEnd"/>
    </w:p>
    <w:p w14:paraId="3EE6C9F1" w14:textId="25FB30BF" w:rsidR="00634395" w:rsidRPr="00251E31" w:rsidRDefault="00634395" w:rsidP="00EF0F2D">
      <w:pPr>
        <w:kinsoku w:val="0"/>
        <w:overflowPunct w:val="0"/>
        <w:ind w:leftChars="94" w:left="1274" w:hangingChars="298" w:hanging="954"/>
        <w:jc w:val="both"/>
        <w:textAlignment w:val="baseline"/>
        <w:rPr>
          <w:rFonts w:ascii="標楷體" w:hAnsi="標楷體"/>
          <w:kern w:val="0"/>
          <w:sz w:val="32"/>
          <w:szCs w:val="32"/>
        </w:rPr>
      </w:pPr>
      <w:r w:rsidRPr="00251E31">
        <w:rPr>
          <w:rFonts w:ascii="標楷體" w:hAnsi="標楷體"/>
          <w:kern w:val="0"/>
          <w:sz w:val="32"/>
          <w:szCs w:val="32"/>
        </w:rPr>
        <w:t>（三）公務人員退休撫</w:t>
      </w:r>
      <w:proofErr w:type="gramStart"/>
      <w:r w:rsidRPr="00251E31">
        <w:rPr>
          <w:rFonts w:ascii="標楷體" w:hAnsi="標楷體"/>
          <w:kern w:val="0"/>
          <w:sz w:val="32"/>
          <w:szCs w:val="32"/>
        </w:rPr>
        <w:t>卹</w:t>
      </w:r>
      <w:proofErr w:type="gramEnd"/>
      <w:r w:rsidRPr="00251E31">
        <w:rPr>
          <w:rFonts w:ascii="標楷體" w:hAnsi="標楷體"/>
          <w:kern w:val="0"/>
          <w:sz w:val="32"/>
          <w:szCs w:val="32"/>
        </w:rPr>
        <w:t>基金截至112年6月底止之財務運用情形報告</w:t>
      </w:r>
    </w:p>
    <w:p w14:paraId="0E277707" w14:textId="7878B0CF" w:rsidR="008213D7" w:rsidRPr="00251E31" w:rsidRDefault="00254BB2" w:rsidP="00EF0F2D">
      <w:pPr>
        <w:kinsoku w:val="0"/>
        <w:overflowPunct w:val="0"/>
        <w:ind w:leftChars="-4" w:left="1267" w:hangingChars="400" w:hanging="1281"/>
        <w:jc w:val="both"/>
        <w:textAlignment w:val="baseline"/>
        <w:rPr>
          <w:rFonts w:ascii="標楷體" w:hAnsi="標楷體"/>
          <w:sz w:val="32"/>
          <w:szCs w:val="32"/>
        </w:rPr>
      </w:pPr>
      <w:r w:rsidRPr="00251E31">
        <w:rPr>
          <w:rFonts w:ascii="標楷體" w:hAnsi="標楷體" w:cs="標楷體" w:hint="eastAsia"/>
          <w:b/>
          <w:sz w:val="32"/>
          <w:szCs w:val="32"/>
        </w:rPr>
        <w:t xml:space="preserve">  </w:t>
      </w:r>
      <w:r w:rsidRPr="00251E31">
        <w:rPr>
          <w:rFonts w:ascii="標楷體" w:hAnsi="標楷體"/>
          <w:b/>
          <w:bCs/>
          <w:sz w:val="32"/>
          <w:szCs w:val="32"/>
        </w:rPr>
        <w:t xml:space="preserve">   </w:t>
      </w:r>
      <w:r w:rsidR="009D3895" w:rsidRPr="00251E31">
        <w:rPr>
          <w:rFonts w:ascii="標楷體" w:hAnsi="標楷體" w:hint="eastAsia"/>
          <w:b/>
          <w:bCs/>
          <w:sz w:val="32"/>
          <w:szCs w:val="32"/>
        </w:rPr>
        <w:t xml:space="preserve"> </w:t>
      </w:r>
      <w:proofErr w:type="gramStart"/>
      <w:r w:rsidR="007C4478" w:rsidRPr="00251E31">
        <w:rPr>
          <w:rFonts w:ascii="標楷體" w:hAnsi="標楷體" w:hint="eastAsia"/>
          <w:b/>
          <w:bCs/>
          <w:sz w:val="32"/>
          <w:szCs w:val="32"/>
        </w:rPr>
        <w:t>王委員秀紅</w:t>
      </w:r>
      <w:proofErr w:type="gramEnd"/>
      <w:r w:rsidR="007C4478" w:rsidRPr="00251E31">
        <w:rPr>
          <w:rFonts w:ascii="標楷體" w:hAnsi="標楷體" w:hint="eastAsia"/>
          <w:sz w:val="32"/>
          <w:szCs w:val="32"/>
        </w:rPr>
        <w:t>：</w:t>
      </w:r>
      <w:r w:rsidR="008213D7" w:rsidRPr="00251E31">
        <w:rPr>
          <w:rFonts w:ascii="標楷體" w:hAnsi="標楷體" w:hint="eastAsia"/>
          <w:color w:val="000000"/>
          <w:sz w:val="32"/>
          <w:szCs w:val="32"/>
        </w:rPr>
        <w:t>感謝管理局報告退撫基金截至112年6月底止之財務運用情形。受全球經濟政治及地緣關係等大環境影響，退撫基金經營投資之收益也時有變動，相較於政府其他基金，本基金之收益情形</w:t>
      </w:r>
      <w:r w:rsidR="008213D7" w:rsidRPr="00251E31">
        <w:rPr>
          <w:rFonts w:ascii="標楷體" w:hAnsi="標楷體" w:hint="eastAsia"/>
          <w:kern w:val="0"/>
          <w:sz w:val="32"/>
          <w:szCs w:val="32"/>
        </w:rPr>
        <w:t>大同小異</w:t>
      </w:r>
      <w:r w:rsidR="008213D7" w:rsidRPr="00251E31">
        <w:rPr>
          <w:rFonts w:ascii="標楷體" w:hAnsi="標楷體" w:hint="eastAsia"/>
          <w:color w:val="000000"/>
          <w:sz w:val="32"/>
          <w:szCs w:val="32"/>
        </w:rPr>
        <w:t>，也堪稱穩健投資管理。退撫基金今年上半年運用績效表現亮眼，引發關注，有認為退撫基金績效良好，現職公務人員調薪，退休公務人員是否也應該一同受惠?</w:t>
      </w:r>
      <w:proofErr w:type="gramStart"/>
      <w:r w:rsidR="008213D7" w:rsidRPr="00251E31">
        <w:rPr>
          <w:rFonts w:ascii="標楷體" w:hAnsi="標楷體" w:hint="eastAsia"/>
          <w:color w:val="000000"/>
          <w:sz w:val="32"/>
          <w:szCs w:val="32"/>
        </w:rPr>
        <w:t>部對此</w:t>
      </w:r>
      <w:proofErr w:type="gramEnd"/>
      <w:r w:rsidR="008213D7" w:rsidRPr="00251E31">
        <w:rPr>
          <w:rFonts w:ascii="標楷體" w:hAnsi="標楷體" w:hint="eastAsia"/>
          <w:color w:val="000000"/>
          <w:sz w:val="32"/>
          <w:szCs w:val="32"/>
        </w:rPr>
        <w:t>意見，已透過新聞稿表示退休公務人員的月退休金，已不再隨著現職人員待遇調整，係依公務人員退休資遣撫</w:t>
      </w:r>
      <w:proofErr w:type="gramStart"/>
      <w:r w:rsidR="008213D7" w:rsidRPr="00251E31">
        <w:rPr>
          <w:rFonts w:ascii="標楷體" w:hAnsi="標楷體" w:hint="eastAsia"/>
          <w:color w:val="000000"/>
          <w:sz w:val="32"/>
          <w:szCs w:val="32"/>
        </w:rPr>
        <w:t>卹</w:t>
      </w:r>
      <w:proofErr w:type="gramEnd"/>
      <w:r w:rsidR="008213D7" w:rsidRPr="00251E31">
        <w:rPr>
          <w:rFonts w:ascii="標楷體" w:hAnsi="標楷體" w:hint="eastAsia"/>
          <w:color w:val="000000"/>
          <w:sz w:val="32"/>
          <w:szCs w:val="32"/>
        </w:rPr>
        <w:t>法規定，於中央主計機關發布的消費者物價指數累計成長率達正、負5%時調整。該現行調整機制部透過媒體宣導，期讓退休公務人員瞭解其相關權益。</w:t>
      </w:r>
    </w:p>
    <w:p w14:paraId="4E725E10" w14:textId="53AB9C48" w:rsidR="00553745" w:rsidRPr="00251E31" w:rsidRDefault="00EC16AF" w:rsidP="00EF0F2D">
      <w:pPr>
        <w:kinsoku w:val="0"/>
        <w:overflowPunct w:val="0"/>
        <w:ind w:leftChars="-4" w:left="1267" w:hangingChars="400" w:hanging="1281"/>
        <w:jc w:val="both"/>
        <w:textAlignment w:val="baseline"/>
        <w:rPr>
          <w:rFonts w:ascii="標楷體" w:hAnsi="標楷體"/>
          <w:bCs/>
          <w:sz w:val="32"/>
          <w:szCs w:val="32"/>
        </w:rPr>
      </w:pPr>
      <w:r w:rsidRPr="00251E31">
        <w:rPr>
          <w:rFonts w:ascii="標楷體" w:hAnsi="標楷體" w:cs="標楷體" w:hint="eastAsia"/>
          <w:b/>
          <w:color w:val="C00000"/>
          <w:sz w:val="32"/>
          <w:szCs w:val="32"/>
        </w:rPr>
        <w:t xml:space="preserve">    </w:t>
      </w:r>
      <w:r w:rsidRPr="00251E31">
        <w:rPr>
          <w:rFonts w:ascii="標楷體" w:hAnsi="標楷體" w:cs="標楷體" w:hint="eastAsia"/>
          <w:b/>
          <w:sz w:val="32"/>
          <w:szCs w:val="32"/>
        </w:rPr>
        <w:t xml:space="preserve"> </w:t>
      </w:r>
      <w:r w:rsidR="009D3895" w:rsidRPr="00251E31">
        <w:rPr>
          <w:rFonts w:ascii="標楷體" w:hAnsi="標楷體" w:cs="標楷體" w:hint="eastAsia"/>
          <w:b/>
          <w:sz w:val="32"/>
          <w:szCs w:val="32"/>
        </w:rPr>
        <w:t xml:space="preserve"> </w:t>
      </w:r>
      <w:r w:rsidR="00553745" w:rsidRPr="00251E31">
        <w:rPr>
          <w:rFonts w:ascii="標楷體" w:hAnsi="標楷體" w:hint="eastAsia"/>
          <w:b/>
          <w:sz w:val="32"/>
          <w:szCs w:val="32"/>
        </w:rPr>
        <w:t>陳委員錦生</w:t>
      </w:r>
      <w:r w:rsidR="00553745" w:rsidRPr="00251E31">
        <w:rPr>
          <w:rFonts w:ascii="標楷體" w:hAnsi="標楷體" w:hint="eastAsia"/>
          <w:bCs/>
          <w:sz w:val="32"/>
          <w:szCs w:val="32"/>
        </w:rPr>
        <w:t>：</w:t>
      </w:r>
      <w:r w:rsidR="00735082" w:rsidRPr="00251E31">
        <w:rPr>
          <w:rFonts w:ascii="標楷體" w:hAnsi="標楷體" w:hint="eastAsia"/>
          <w:kern w:val="0"/>
          <w:sz w:val="32"/>
          <w:szCs w:val="32"/>
        </w:rPr>
        <w:t>有關退撫基金投資績效良好時，</w:t>
      </w:r>
      <w:r w:rsidR="00067F0F">
        <w:rPr>
          <w:rFonts w:ascii="標楷體" w:hAnsi="標楷體" w:hint="eastAsia"/>
          <w:kern w:val="0"/>
          <w:sz w:val="32"/>
          <w:szCs w:val="32"/>
        </w:rPr>
        <w:t>退休公務</w:t>
      </w:r>
      <w:r w:rsidR="00735082" w:rsidRPr="00251E31">
        <w:rPr>
          <w:rFonts w:ascii="標楷體" w:hAnsi="標楷體" w:hint="eastAsia"/>
          <w:kern w:val="0"/>
          <w:sz w:val="32"/>
          <w:szCs w:val="32"/>
        </w:rPr>
        <w:t>人員得否同步受惠一節，公務人員之月退休金，依法須於消費者物價指數累計成長率達正、負5%時才可調整，因為不是</w:t>
      </w:r>
      <w:proofErr w:type="gramStart"/>
      <w:r w:rsidR="00735082" w:rsidRPr="00251E31">
        <w:rPr>
          <w:rFonts w:ascii="標楷體" w:hAnsi="標楷體" w:hint="eastAsia"/>
          <w:kern w:val="0"/>
          <w:sz w:val="32"/>
          <w:szCs w:val="32"/>
        </w:rPr>
        <w:t>採</w:t>
      </w:r>
      <w:proofErr w:type="gramEnd"/>
      <w:r w:rsidR="00735082" w:rsidRPr="00251E31">
        <w:rPr>
          <w:rFonts w:ascii="標楷體" w:hAnsi="標楷體" w:hint="eastAsia"/>
          <w:kern w:val="0"/>
          <w:sz w:val="32"/>
          <w:szCs w:val="32"/>
        </w:rPr>
        <w:t>浮動調整機制，所以無法隨時機動調整</w:t>
      </w:r>
      <w:r w:rsidR="00B41F7C">
        <w:rPr>
          <w:rFonts w:ascii="標楷體" w:hAnsi="標楷體" w:hint="eastAsia"/>
          <w:kern w:val="0"/>
          <w:sz w:val="32"/>
          <w:szCs w:val="32"/>
        </w:rPr>
        <w:t>；</w:t>
      </w:r>
      <w:r w:rsidR="00735082" w:rsidRPr="00251E31">
        <w:rPr>
          <w:rFonts w:ascii="標楷體" w:hAnsi="標楷體" w:hint="eastAsia"/>
          <w:kern w:val="0"/>
          <w:sz w:val="32"/>
          <w:szCs w:val="32"/>
        </w:rPr>
        <w:t>但近年物價累增幅度較大，可預為因應，一旦達上開法定標準，即啟動調整機制。</w:t>
      </w:r>
    </w:p>
    <w:p w14:paraId="5DE86104" w14:textId="203B0F13" w:rsidR="007C4478" w:rsidRPr="00251E31" w:rsidRDefault="00EC16AF" w:rsidP="00EF0F2D">
      <w:pPr>
        <w:overflowPunct w:val="0"/>
        <w:ind w:leftChars="-4" w:left="1266" w:hangingChars="400" w:hanging="1280"/>
        <w:jc w:val="both"/>
        <w:textAlignment w:val="baseline"/>
        <w:rPr>
          <w:rFonts w:ascii="標楷體" w:hAnsi="標楷體" w:cs="標楷體"/>
          <w:bCs/>
          <w:sz w:val="32"/>
          <w:szCs w:val="32"/>
        </w:rPr>
      </w:pPr>
      <w:r w:rsidRPr="00251E31">
        <w:rPr>
          <w:rFonts w:ascii="標楷體" w:hAnsi="標楷體" w:cs="標楷體" w:hint="eastAsia"/>
          <w:bCs/>
          <w:sz w:val="32"/>
          <w:szCs w:val="32"/>
        </w:rPr>
        <w:t xml:space="preserve">      </w:t>
      </w:r>
      <w:r w:rsidR="007C4478" w:rsidRPr="00251E31">
        <w:rPr>
          <w:rFonts w:ascii="標楷體" w:hAnsi="標楷體" w:cs="標楷體" w:hint="eastAsia"/>
          <w:b/>
          <w:sz w:val="32"/>
          <w:szCs w:val="32"/>
        </w:rPr>
        <w:t>楊委員雅惠</w:t>
      </w:r>
      <w:r w:rsidR="007C4478" w:rsidRPr="00251E31">
        <w:rPr>
          <w:rFonts w:ascii="標楷體" w:hAnsi="標楷體" w:cs="標楷體" w:hint="eastAsia"/>
          <w:bCs/>
          <w:sz w:val="32"/>
          <w:szCs w:val="32"/>
        </w:rPr>
        <w:t>：</w:t>
      </w:r>
      <w:r w:rsidR="000C2607" w:rsidRPr="00251E31">
        <w:rPr>
          <w:rFonts w:ascii="標楷體" w:hAnsi="標楷體" w:hint="eastAsia"/>
          <w:sz w:val="32"/>
          <w:szCs w:val="32"/>
        </w:rPr>
        <w:t>1.儲金運用績效與個人專戶內所儲蓄之退休金高度相關，日後彙整各基金運用績效比較表時，在基金別部分建議增加退撫儲金，全盤比較。2.針對基金管</w:t>
      </w:r>
      <w:r w:rsidR="000C2607" w:rsidRPr="00251E31">
        <w:rPr>
          <w:rFonts w:ascii="標楷體" w:hAnsi="標楷體" w:hint="eastAsia"/>
          <w:sz w:val="32"/>
          <w:szCs w:val="32"/>
        </w:rPr>
        <w:lastRenderedPageBreak/>
        <w:t>理局稽核機制之設置，據個人瞭解，金管會曾對由政府管理之各基金提出相關建議，而個人認為相關措施是否落實才是防弊關鍵。此為個人對監理司的期許，建議日後可再針對稽核管制措施之辦理情形提出報告，落實改進措施，期能建立監理單位之公信力，獨立性與專業性。</w:t>
      </w:r>
    </w:p>
    <w:p w14:paraId="192CA09F" w14:textId="2A890257" w:rsidR="00553745" w:rsidRPr="00251E31" w:rsidRDefault="00EC16AF" w:rsidP="00EF0F2D">
      <w:pPr>
        <w:kinsoku w:val="0"/>
        <w:overflowPunct w:val="0"/>
        <w:ind w:leftChars="-4" w:left="1266" w:hangingChars="400" w:hanging="1280"/>
        <w:jc w:val="both"/>
        <w:textAlignment w:val="baseline"/>
        <w:rPr>
          <w:rFonts w:ascii="標楷體" w:hAnsi="標楷體" w:cs="標楷體"/>
          <w:bCs/>
          <w:sz w:val="32"/>
          <w:szCs w:val="32"/>
        </w:rPr>
      </w:pPr>
      <w:r w:rsidRPr="00251E31">
        <w:rPr>
          <w:rFonts w:ascii="標楷體" w:hAnsi="標楷體" w:cs="標楷體" w:hint="eastAsia"/>
          <w:bCs/>
          <w:sz w:val="32"/>
          <w:szCs w:val="32"/>
        </w:rPr>
        <w:t xml:space="preserve">     </w:t>
      </w:r>
      <w:r w:rsidRPr="00251E31">
        <w:rPr>
          <w:rFonts w:ascii="標楷體" w:hAnsi="標楷體" w:cs="標楷體" w:hint="eastAsia"/>
          <w:b/>
          <w:sz w:val="32"/>
          <w:szCs w:val="32"/>
        </w:rPr>
        <w:t xml:space="preserve"> </w:t>
      </w:r>
      <w:r w:rsidR="00553745" w:rsidRPr="00251E31">
        <w:rPr>
          <w:rFonts w:ascii="標楷體" w:hAnsi="標楷體" w:cs="標楷體" w:hint="eastAsia"/>
          <w:b/>
          <w:sz w:val="32"/>
          <w:szCs w:val="32"/>
        </w:rPr>
        <w:t>姚委員立德</w:t>
      </w:r>
      <w:r w:rsidR="007C4478" w:rsidRPr="00251E31">
        <w:rPr>
          <w:rFonts w:ascii="標楷體" w:hAnsi="標楷體" w:cs="標楷體" w:hint="eastAsia"/>
          <w:bCs/>
          <w:sz w:val="32"/>
          <w:szCs w:val="32"/>
        </w:rPr>
        <w:t>：</w:t>
      </w:r>
      <w:r w:rsidR="005D47B8" w:rsidRPr="00251E31">
        <w:rPr>
          <w:rFonts w:ascii="標楷體" w:hAnsi="標楷體" w:hint="eastAsia"/>
          <w:sz w:val="32"/>
          <w:szCs w:val="32"/>
        </w:rPr>
        <w:t>1.112年7月1日初任公務人員個人退休金專戶規劃建立自選投資平台，並將設計多元投資組合，如保守型、穩健型及積極型等組合，</w:t>
      </w:r>
      <w:proofErr w:type="gramStart"/>
      <w:r w:rsidR="005D47B8" w:rsidRPr="00251E31">
        <w:rPr>
          <w:rFonts w:ascii="標楷體" w:hAnsi="標楷體" w:hint="eastAsia"/>
          <w:sz w:val="32"/>
          <w:szCs w:val="32"/>
        </w:rPr>
        <w:t>供初任</w:t>
      </w:r>
      <w:proofErr w:type="gramEnd"/>
      <w:r w:rsidR="005D47B8" w:rsidRPr="00251E31">
        <w:rPr>
          <w:rFonts w:ascii="標楷體" w:hAnsi="標楷體" w:hint="eastAsia"/>
          <w:sz w:val="32"/>
          <w:szCs w:val="32"/>
        </w:rPr>
        <w:t>人員自選投資，請問目前規劃籌備進度情形，並希望下次部業務報告能增加退撫儲金業務籌備情形之說明。2.管理局規劃114年開辦上開自主投資，於自主投資上線前，初任人員繳交及政府</w:t>
      </w:r>
      <w:proofErr w:type="gramStart"/>
      <w:r w:rsidR="005D47B8" w:rsidRPr="00251E31">
        <w:rPr>
          <w:rFonts w:ascii="標楷體" w:hAnsi="標楷體" w:hint="eastAsia"/>
          <w:sz w:val="32"/>
          <w:szCs w:val="32"/>
        </w:rPr>
        <w:t>提撥</w:t>
      </w:r>
      <w:proofErr w:type="gramEnd"/>
      <w:r w:rsidR="005D47B8" w:rsidRPr="00251E31">
        <w:rPr>
          <w:rFonts w:ascii="標楷體" w:hAnsi="標楷體" w:hint="eastAsia"/>
          <w:sz w:val="32"/>
          <w:szCs w:val="32"/>
        </w:rPr>
        <w:t>費用部分，係如何處理?3.有關退撫基金運用績效與各政府基金比較表，建議未來退撫儲金亦能參照私校退撫儲金列出保守型、穩健型及積極型之期間收益率，</w:t>
      </w:r>
      <w:proofErr w:type="gramStart"/>
      <w:r w:rsidR="005D47B8" w:rsidRPr="00251E31">
        <w:rPr>
          <w:rFonts w:ascii="標楷體" w:hAnsi="標楷體" w:hint="eastAsia"/>
          <w:sz w:val="32"/>
          <w:szCs w:val="32"/>
        </w:rPr>
        <w:t>俾</w:t>
      </w:r>
      <w:proofErr w:type="gramEnd"/>
      <w:r w:rsidR="005D47B8" w:rsidRPr="00251E31">
        <w:rPr>
          <w:rFonts w:ascii="標楷體" w:hAnsi="標楷體" w:hint="eastAsia"/>
          <w:sz w:val="32"/>
          <w:szCs w:val="32"/>
        </w:rPr>
        <w:t>利運用績效之比較分析。</w:t>
      </w:r>
    </w:p>
    <w:p w14:paraId="61FC10DC" w14:textId="1045462A" w:rsidR="00553745" w:rsidRPr="00251E31" w:rsidRDefault="00EC16AF" w:rsidP="00EF0F2D">
      <w:pPr>
        <w:kinsoku w:val="0"/>
        <w:ind w:leftChars="-4" w:left="1266" w:hangingChars="400" w:hanging="1280"/>
        <w:jc w:val="both"/>
        <w:textAlignment w:val="baseline"/>
        <w:rPr>
          <w:rFonts w:ascii="標楷體" w:hAnsi="標楷體" w:cs="標楷體"/>
          <w:bCs/>
          <w:sz w:val="32"/>
          <w:szCs w:val="32"/>
        </w:rPr>
      </w:pPr>
      <w:r w:rsidRPr="00251E31">
        <w:rPr>
          <w:rFonts w:ascii="標楷體" w:hAnsi="標楷體" w:cs="標楷體" w:hint="eastAsia"/>
          <w:bCs/>
          <w:sz w:val="32"/>
          <w:szCs w:val="32"/>
        </w:rPr>
        <w:t xml:space="preserve">      </w:t>
      </w:r>
      <w:r w:rsidR="00553745" w:rsidRPr="00251E31">
        <w:rPr>
          <w:rFonts w:ascii="標楷體" w:hAnsi="標楷體" w:cs="標楷體" w:hint="eastAsia"/>
          <w:b/>
          <w:sz w:val="32"/>
          <w:szCs w:val="32"/>
        </w:rPr>
        <w:t>吳委員新興</w:t>
      </w:r>
      <w:r w:rsidR="00553745" w:rsidRPr="00251E31">
        <w:rPr>
          <w:rFonts w:ascii="標楷體" w:hAnsi="標楷體" w:cs="標楷體" w:hint="eastAsia"/>
          <w:bCs/>
          <w:sz w:val="32"/>
          <w:szCs w:val="32"/>
        </w:rPr>
        <w:t>：</w:t>
      </w:r>
      <w:r w:rsidR="0094649F" w:rsidRPr="00251E31">
        <w:rPr>
          <w:rFonts w:ascii="標楷體" w:hAnsi="標楷體" w:hint="eastAsia"/>
          <w:sz w:val="32"/>
          <w:szCs w:val="32"/>
        </w:rPr>
        <w:t>1.退撫基金管理運用績效與金融市場連動性高，與國際經濟情勢</w:t>
      </w:r>
      <w:proofErr w:type="gramStart"/>
      <w:r w:rsidR="0094649F" w:rsidRPr="00251E31">
        <w:rPr>
          <w:rFonts w:ascii="標楷體" w:hAnsi="標楷體" w:hint="eastAsia"/>
          <w:sz w:val="32"/>
          <w:szCs w:val="32"/>
        </w:rPr>
        <w:t>攸</w:t>
      </w:r>
      <w:proofErr w:type="gramEnd"/>
      <w:r w:rsidR="0094649F" w:rsidRPr="00251E31">
        <w:rPr>
          <w:rFonts w:ascii="標楷體" w:hAnsi="標楷體" w:hint="eastAsia"/>
          <w:sz w:val="32"/>
          <w:szCs w:val="32"/>
        </w:rPr>
        <w:t>關，退撫基金今年上半年運用績效佳，感謝管理局同仁之辛勞。2.部簡報第3頁先說明「經濟情勢分析」，其後第12頁和第13頁才介紹「因應作為及未來投資策略-市場評估」，較難以連結了解全貌，建議未來報告可將上開經濟情勢分析融合於市場風險評估</w:t>
      </w:r>
      <w:r w:rsidR="003A0D89">
        <w:rPr>
          <w:rFonts w:ascii="標楷體" w:hAnsi="標楷體" w:hint="eastAsia"/>
          <w:sz w:val="32"/>
          <w:szCs w:val="32"/>
        </w:rPr>
        <w:t>中</w:t>
      </w:r>
      <w:r w:rsidR="0094649F" w:rsidRPr="00251E31">
        <w:rPr>
          <w:rFonts w:ascii="標楷體" w:hAnsi="標楷體" w:hint="eastAsia"/>
          <w:sz w:val="32"/>
          <w:szCs w:val="32"/>
        </w:rPr>
        <w:t>整合呈現，以利掌握其間因果</w:t>
      </w:r>
      <w:r w:rsidR="0007615F" w:rsidRPr="00251E31">
        <w:rPr>
          <w:rFonts w:ascii="標楷體" w:hAnsi="標楷體" w:hint="eastAsia"/>
          <w:sz w:val="32"/>
          <w:szCs w:val="32"/>
        </w:rPr>
        <w:t>關連性</w:t>
      </w:r>
      <w:r w:rsidR="0094649F" w:rsidRPr="00251E31">
        <w:rPr>
          <w:rFonts w:ascii="標楷體" w:hAnsi="標楷體" w:hint="eastAsia"/>
          <w:sz w:val="32"/>
          <w:szCs w:val="32"/>
        </w:rPr>
        <w:t>。</w:t>
      </w:r>
    </w:p>
    <w:p w14:paraId="6A8A6D96" w14:textId="669D971C" w:rsidR="00EC16AF" w:rsidRPr="00251E31" w:rsidRDefault="00EC16AF" w:rsidP="00EF0F2D">
      <w:pPr>
        <w:kinsoku w:val="0"/>
        <w:ind w:leftChars="-4" w:left="1267" w:hangingChars="400" w:hanging="1281"/>
        <w:jc w:val="both"/>
        <w:textAlignment w:val="baseline"/>
        <w:rPr>
          <w:rFonts w:ascii="標楷體" w:hAnsi="標楷體" w:cs="標楷體"/>
          <w:b/>
          <w:sz w:val="32"/>
          <w:szCs w:val="32"/>
        </w:rPr>
      </w:pPr>
      <w:r w:rsidRPr="00251E31">
        <w:rPr>
          <w:rFonts w:ascii="標楷體" w:hAnsi="標楷體" w:cs="標楷體" w:hint="eastAsia"/>
          <w:b/>
          <w:color w:val="C00000"/>
          <w:sz w:val="32"/>
          <w:szCs w:val="32"/>
        </w:rPr>
        <w:t xml:space="preserve">   </w:t>
      </w:r>
      <w:r w:rsidR="009D3895" w:rsidRPr="00251E31">
        <w:rPr>
          <w:rFonts w:ascii="標楷體" w:hAnsi="標楷體" w:cs="標楷體" w:hint="eastAsia"/>
          <w:b/>
          <w:color w:val="C00000"/>
          <w:sz w:val="32"/>
          <w:szCs w:val="32"/>
        </w:rPr>
        <w:t xml:space="preserve">   </w:t>
      </w:r>
      <w:proofErr w:type="gramStart"/>
      <w:r w:rsidR="008F36D5" w:rsidRPr="00251E31">
        <w:rPr>
          <w:rFonts w:ascii="標楷體" w:hAnsi="標楷體" w:hint="eastAsia"/>
          <w:b/>
          <w:bCs/>
          <w:sz w:val="32"/>
          <w:szCs w:val="32"/>
        </w:rPr>
        <w:t>陳局長銘賢</w:t>
      </w:r>
      <w:r w:rsidR="007C4478" w:rsidRPr="00251E31">
        <w:rPr>
          <w:rFonts w:ascii="標楷體" w:hAnsi="標楷體" w:cs="標楷體" w:hint="eastAsia"/>
          <w:b/>
          <w:sz w:val="32"/>
          <w:szCs w:val="32"/>
        </w:rPr>
        <w:t>補充</w:t>
      </w:r>
      <w:proofErr w:type="gramEnd"/>
      <w:r w:rsidR="007C4478" w:rsidRPr="00251E31">
        <w:rPr>
          <w:rFonts w:ascii="標楷體" w:hAnsi="標楷體" w:cs="標楷體" w:hint="eastAsia"/>
          <w:b/>
          <w:sz w:val="32"/>
          <w:szCs w:val="32"/>
        </w:rPr>
        <w:t>報告</w:t>
      </w:r>
      <w:r w:rsidR="007C4478" w:rsidRPr="00EF6063">
        <w:rPr>
          <w:rFonts w:ascii="標楷體" w:hAnsi="標楷體" w:cs="標楷體" w:hint="eastAsia"/>
          <w:bCs/>
          <w:sz w:val="32"/>
          <w:szCs w:val="32"/>
        </w:rPr>
        <w:t>：對各委員意見加以說明(略)。</w:t>
      </w:r>
    </w:p>
    <w:p w14:paraId="042782CB" w14:textId="25C8E173" w:rsidR="009D3895" w:rsidRPr="00251E31" w:rsidRDefault="00EC16AF" w:rsidP="00EF0F2D">
      <w:pPr>
        <w:kinsoku w:val="0"/>
        <w:overflowPunct w:val="0"/>
        <w:ind w:leftChars="-4" w:left="1267" w:hangingChars="400" w:hanging="1281"/>
        <w:jc w:val="both"/>
        <w:textAlignment w:val="baseline"/>
        <w:rPr>
          <w:rFonts w:ascii="標楷體" w:hAnsi="標楷體"/>
          <w:sz w:val="32"/>
          <w:szCs w:val="32"/>
        </w:rPr>
      </w:pPr>
      <w:r w:rsidRPr="00251E31">
        <w:rPr>
          <w:rFonts w:ascii="標楷體" w:hAnsi="標楷體" w:cs="標楷體" w:hint="eastAsia"/>
          <w:b/>
          <w:sz w:val="32"/>
          <w:szCs w:val="32"/>
        </w:rPr>
        <w:t xml:space="preserve">    </w:t>
      </w:r>
      <w:r w:rsidR="009D3895" w:rsidRPr="00251E31">
        <w:rPr>
          <w:rFonts w:ascii="標楷體" w:hAnsi="標楷體" w:cs="標楷體" w:hint="eastAsia"/>
          <w:b/>
          <w:sz w:val="32"/>
          <w:szCs w:val="32"/>
        </w:rPr>
        <w:t xml:space="preserve">  </w:t>
      </w:r>
      <w:r w:rsidR="009D3895" w:rsidRPr="00D80CEB">
        <w:rPr>
          <w:rFonts w:ascii="標楷體" w:hAnsi="標楷體" w:hint="eastAsia"/>
          <w:b/>
          <w:bCs/>
          <w:sz w:val="32"/>
          <w:szCs w:val="32"/>
        </w:rPr>
        <w:t>院長意見</w:t>
      </w:r>
      <w:r w:rsidR="009D3895" w:rsidRPr="00251E31">
        <w:rPr>
          <w:rFonts w:ascii="標楷體" w:hAnsi="標楷體" w:hint="eastAsia"/>
          <w:sz w:val="32"/>
          <w:szCs w:val="32"/>
        </w:rPr>
        <w:t>：</w:t>
      </w:r>
      <w:r w:rsidR="008B75D7" w:rsidRPr="00251E31">
        <w:rPr>
          <w:rFonts w:ascii="標楷體" w:hAnsi="標楷體" w:hint="eastAsia"/>
          <w:sz w:val="32"/>
          <w:szCs w:val="32"/>
        </w:rPr>
        <w:t>退撫基金及退撫儲金的運作與監理，和文官訓練一樣，都應</w:t>
      </w:r>
      <w:r w:rsidR="00F2371D" w:rsidRPr="00251E31">
        <w:rPr>
          <w:rFonts w:ascii="標楷體" w:hAnsi="標楷體" w:hint="eastAsia"/>
          <w:sz w:val="32"/>
          <w:szCs w:val="32"/>
        </w:rPr>
        <w:t>現代化</w:t>
      </w:r>
      <w:r w:rsidR="00317643" w:rsidRPr="00251E31">
        <w:rPr>
          <w:rFonts w:ascii="標楷體" w:hAnsi="標楷體" w:hint="eastAsia"/>
          <w:sz w:val="32"/>
          <w:szCs w:val="32"/>
        </w:rPr>
        <w:t>，以及</w:t>
      </w:r>
      <w:r w:rsidR="008B75D7" w:rsidRPr="00251E31">
        <w:rPr>
          <w:rFonts w:ascii="標楷體" w:hAnsi="標楷體" w:hint="eastAsia"/>
          <w:sz w:val="32"/>
          <w:szCs w:val="32"/>
        </w:rPr>
        <w:t>國際化，</w:t>
      </w:r>
      <w:r w:rsidR="00317643" w:rsidRPr="00251E31">
        <w:rPr>
          <w:rFonts w:ascii="標楷體" w:hAnsi="標楷體" w:hint="eastAsia"/>
          <w:sz w:val="32"/>
          <w:szCs w:val="32"/>
        </w:rPr>
        <w:t>同時</w:t>
      </w:r>
      <w:r w:rsidR="008B75D7" w:rsidRPr="00251E31">
        <w:rPr>
          <w:rFonts w:ascii="標楷體" w:hAnsi="標楷體" w:hint="eastAsia"/>
          <w:sz w:val="32"/>
          <w:szCs w:val="32"/>
        </w:rPr>
        <w:t>要與</w:t>
      </w:r>
      <w:r w:rsidR="00F2371D" w:rsidRPr="00251E31">
        <w:rPr>
          <w:rFonts w:ascii="標楷體" w:hAnsi="標楷體" w:hint="eastAsia"/>
          <w:sz w:val="32"/>
          <w:szCs w:val="32"/>
        </w:rPr>
        <w:t>國際接軌</w:t>
      </w:r>
      <w:r w:rsidR="00317643" w:rsidRPr="00251E31">
        <w:rPr>
          <w:rFonts w:ascii="標楷體" w:hAnsi="標楷體" w:hint="eastAsia"/>
          <w:sz w:val="32"/>
          <w:szCs w:val="32"/>
        </w:rPr>
        <w:t>。</w:t>
      </w:r>
      <w:proofErr w:type="gramStart"/>
      <w:r w:rsidR="00317643" w:rsidRPr="00251E31">
        <w:rPr>
          <w:rFonts w:ascii="標楷體" w:hAnsi="標楷體" w:hint="eastAsia"/>
          <w:sz w:val="32"/>
          <w:szCs w:val="32"/>
        </w:rPr>
        <w:t>建議</w:t>
      </w:r>
      <w:r w:rsidR="00E70DD6" w:rsidRPr="00251E31">
        <w:rPr>
          <w:rFonts w:ascii="標楷體" w:hAnsi="標楷體" w:hint="eastAsia"/>
          <w:sz w:val="32"/>
          <w:szCs w:val="32"/>
        </w:rPr>
        <w:t>部可藉</w:t>
      </w:r>
      <w:proofErr w:type="gramEnd"/>
      <w:r w:rsidR="00E70DD6" w:rsidRPr="00251E31">
        <w:rPr>
          <w:rFonts w:ascii="標楷體" w:hAnsi="標楷體" w:hint="eastAsia"/>
          <w:sz w:val="32"/>
          <w:szCs w:val="32"/>
        </w:rPr>
        <w:t>由</w:t>
      </w:r>
      <w:proofErr w:type="gramStart"/>
      <w:r w:rsidR="00E70DD6" w:rsidRPr="00251E31">
        <w:rPr>
          <w:rFonts w:ascii="標楷體" w:hAnsi="標楷體" w:hint="eastAsia"/>
          <w:sz w:val="32"/>
          <w:szCs w:val="32"/>
        </w:rPr>
        <w:t>國外參</w:t>
      </w:r>
      <w:proofErr w:type="gramEnd"/>
      <w:r w:rsidR="00E70DD6" w:rsidRPr="00251E31">
        <w:rPr>
          <w:rFonts w:ascii="標楷體" w:hAnsi="標楷體" w:hint="eastAsia"/>
          <w:sz w:val="32"/>
          <w:szCs w:val="32"/>
        </w:rPr>
        <w:t>訪，</w:t>
      </w:r>
      <w:r w:rsidR="00317643" w:rsidRPr="00251E31">
        <w:rPr>
          <w:rFonts w:ascii="標楷體" w:hAnsi="標楷體" w:hint="eastAsia"/>
          <w:sz w:val="32"/>
          <w:szCs w:val="32"/>
        </w:rPr>
        <w:t>多了解</w:t>
      </w:r>
      <w:r w:rsidR="000A0215" w:rsidRPr="00251E31">
        <w:rPr>
          <w:rFonts w:ascii="標楷體" w:hAnsi="標楷體" w:hint="eastAsia"/>
          <w:sz w:val="32"/>
          <w:szCs w:val="32"/>
        </w:rPr>
        <w:t>如何</w:t>
      </w:r>
      <w:r w:rsidR="008B75D7" w:rsidRPr="00251E31">
        <w:rPr>
          <w:rFonts w:ascii="標楷體" w:hAnsi="標楷體" w:hint="eastAsia"/>
          <w:sz w:val="32"/>
          <w:szCs w:val="32"/>
        </w:rPr>
        <w:t>將退撫基金和儲金的運作</w:t>
      </w:r>
      <w:r w:rsidR="00025A07" w:rsidRPr="00251E31">
        <w:rPr>
          <w:rFonts w:ascii="標楷體" w:hAnsi="標楷體" w:hint="eastAsia"/>
          <w:sz w:val="32"/>
          <w:szCs w:val="32"/>
        </w:rPr>
        <w:t>及監理與國際同步，</w:t>
      </w:r>
      <w:r w:rsidR="00317643" w:rsidRPr="00251E31">
        <w:rPr>
          <w:rFonts w:ascii="標楷體" w:hAnsi="標楷體" w:hint="eastAsia"/>
          <w:sz w:val="32"/>
          <w:szCs w:val="32"/>
        </w:rPr>
        <w:t>以達其現代化及國際化</w:t>
      </w:r>
      <w:r w:rsidR="00E70DD6" w:rsidRPr="00251E31">
        <w:rPr>
          <w:rFonts w:ascii="標楷體" w:hAnsi="標楷體" w:hint="eastAsia"/>
          <w:sz w:val="32"/>
          <w:szCs w:val="32"/>
        </w:rPr>
        <w:t>的</w:t>
      </w:r>
      <w:r w:rsidR="00317643" w:rsidRPr="00251E31">
        <w:rPr>
          <w:rFonts w:ascii="標楷體" w:hAnsi="標楷體" w:hint="eastAsia"/>
          <w:sz w:val="32"/>
          <w:szCs w:val="32"/>
        </w:rPr>
        <w:t>目標</w:t>
      </w:r>
      <w:r w:rsidR="0074465C" w:rsidRPr="00251E31">
        <w:rPr>
          <w:rFonts w:ascii="標楷體" w:hAnsi="標楷體" w:hint="eastAsia"/>
          <w:sz w:val="32"/>
          <w:szCs w:val="32"/>
        </w:rPr>
        <w:t>。</w:t>
      </w:r>
    </w:p>
    <w:p w14:paraId="64FAF5B1" w14:textId="0B91CC98" w:rsidR="007C4478" w:rsidRPr="00251E31" w:rsidRDefault="009D3895" w:rsidP="00EF0F2D">
      <w:pPr>
        <w:kinsoku w:val="0"/>
        <w:ind w:leftChars="-4" w:left="1267" w:hangingChars="400" w:hanging="1281"/>
        <w:jc w:val="both"/>
        <w:textAlignment w:val="baseline"/>
        <w:rPr>
          <w:rFonts w:ascii="標楷體" w:hAnsi="標楷體" w:cs="標楷體"/>
          <w:b/>
          <w:sz w:val="32"/>
          <w:szCs w:val="32"/>
        </w:rPr>
      </w:pPr>
      <w:r w:rsidRPr="00251E31">
        <w:rPr>
          <w:rFonts w:ascii="標楷體" w:hAnsi="標楷體" w:hint="eastAsia"/>
          <w:b/>
          <w:bCs/>
          <w:sz w:val="32"/>
          <w:szCs w:val="32"/>
        </w:rPr>
        <w:lastRenderedPageBreak/>
        <w:t xml:space="preserve">    </w:t>
      </w:r>
      <w:r w:rsidR="00594E6F">
        <w:rPr>
          <w:rFonts w:ascii="標楷體" w:hAnsi="標楷體" w:hint="eastAsia"/>
          <w:b/>
          <w:bCs/>
          <w:sz w:val="32"/>
          <w:szCs w:val="32"/>
        </w:rPr>
        <w:t xml:space="preserve">  </w:t>
      </w:r>
      <w:r w:rsidR="007C4478" w:rsidRPr="00251E31">
        <w:rPr>
          <w:rFonts w:ascii="標楷體" w:hAnsi="標楷體" w:hint="eastAsia"/>
          <w:b/>
          <w:bCs/>
          <w:sz w:val="32"/>
          <w:szCs w:val="32"/>
        </w:rPr>
        <w:t>決定：</w:t>
      </w:r>
      <w:proofErr w:type="gramStart"/>
      <w:r w:rsidR="007C4478" w:rsidRPr="00251E31">
        <w:rPr>
          <w:rFonts w:ascii="標楷體" w:hAnsi="標楷體" w:hint="eastAsia"/>
          <w:sz w:val="32"/>
          <w:szCs w:val="32"/>
        </w:rPr>
        <w:t>洽悉。</w:t>
      </w:r>
      <w:proofErr w:type="gramEnd"/>
    </w:p>
    <w:p w14:paraId="1C8A9A5C" w14:textId="67ED2D3E" w:rsidR="00B063C8" w:rsidRPr="00251E31" w:rsidRDefault="00EC5163" w:rsidP="00EF0F2D">
      <w:pPr>
        <w:kinsoku w:val="0"/>
        <w:overflowPunct w:val="0"/>
        <w:ind w:firstLineChars="100" w:firstLine="320"/>
        <w:jc w:val="both"/>
        <w:textAlignment w:val="baseline"/>
        <w:rPr>
          <w:rFonts w:ascii="標楷體" w:hAnsi="標楷體"/>
          <w:sz w:val="32"/>
          <w:szCs w:val="32"/>
        </w:rPr>
      </w:pPr>
      <w:r w:rsidRPr="00251E31">
        <w:rPr>
          <w:rFonts w:ascii="標楷體" w:hAnsi="標楷體" w:hint="eastAsia"/>
          <w:sz w:val="32"/>
          <w:szCs w:val="32"/>
        </w:rPr>
        <w:t>五</w:t>
      </w:r>
      <w:r w:rsidR="00D746D0" w:rsidRPr="00251E31">
        <w:rPr>
          <w:rFonts w:ascii="標楷體" w:hAnsi="標楷體"/>
          <w:sz w:val="32"/>
          <w:szCs w:val="32"/>
        </w:rPr>
        <w:t>、臨時報告</w:t>
      </w:r>
      <w:r w:rsidR="00B063C8" w:rsidRPr="00251E31">
        <w:rPr>
          <w:rFonts w:ascii="標楷體" w:hAnsi="標楷體" w:hint="eastAsia"/>
          <w:sz w:val="32"/>
          <w:szCs w:val="32"/>
        </w:rPr>
        <w:t>(無)</w:t>
      </w:r>
      <w:r w:rsidR="00B063C8" w:rsidRPr="00251E31">
        <w:rPr>
          <w:rFonts w:ascii="標楷體" w:hAnsi="標楷體" w:hint="eastAsia"/>
          <w:bCs/>
          <w:sz w:val="32"/>
          <w:szCs w:val="32"/>
        </w:rPr>
        <w:t xml:space="preserve">   </w:t>
      </w:r>
    </w:p>
    <w:p w14:paraId="2CCE30BB" w14:textId="542C0214" w:rsidR="001F74F5" w:rsidRPr="00251E31" w:rsidRDefault="000450E7" w:rsidP="00EF0F2D">
      <w:pPr>
        <w:kinsoku w:val="0"/>
        <w:overflowPunct w:val="0"/>
        <w:spacing w:beforeLines="50" w:before="240"/>
        <w:jc w:val="both"/>
        <w:textAlignment w:val="baseline"/>
        <w:rPr>
          <w:rFonts w:ascii="標楷體" w:hAnsi="標楷體"/>
          <w:sz w:val="32"/>
          <w:szCs w:val="32"/>
        </w:rPr>
      </w:pPr>
      <w:r w:rsidRPr="00251E31">
        <w:rPr>
          <w:rFonts w:ascii="標楷體" w:hAnsi="標楷體" w:hint="eastAsia"/>
          <w:color w:val="000000" w:themeColor="text1"/>
          <w:sz w:val="32"/>
          <w:szCs w:val="32"/>
        </w:rPr>
        <w:t>貳</w:t>
      </w:r>
      <w:r w:rsidR="00CA65F6" w:rsidRPr="00251E31">
        <w:rPr>
          <w:rFonts w:ascii="標楷體" w:hAnsi="標楷體"/>
          <w:sz w:val="32"/>
          <w:szCs w:val="32"/>
        </w:rPr>
        <w:t>、</w:t>
      </w:r>
      <w:r w:rsidR="00D746D0" w:rsidRPr="00251E31">
        <w:rPr>
          <w:rFonts w:ascii="標楷體" w:hAnsi="標楷體"/>
          <w:sz w:val="32"/>
          <w:szCs w:val="32"/>
        </w:rPr>
        <w:t>討論事項</w:t>
      </w:r>
    </w:p>
    <w:p w14:paraId="65F09978" w14:textId="4200F215" w:rsidR="00C82357" w:rsidRPr="00251E31" w:rsidRDefault="00E86107" w:rsidP="00EF0F2D">
      <w:pPr>
        <w:overflowPunct w:val="0"/>
        <w:ind w:leftChars="100" w:left="980" w:hangingChars="200" w:hanging="640"/>
        <w:jc w:val="both"/>
        <w:textAlignment w:val="baseline"/>
        <w:rPr>
          <w:rFonts w:ascii="標楷體" w:hAnsi="標楷體"/>
          <w:sz w:val="32"/>
          <w:szCs w:val="32"/>
        </w:rPr>
      </w:pPr>
      <w:r w:rsidRPr="00251E31">
        <w:rPr>
          <w:rFonts w:ascii="標楷體" w:hAnsi="標楷體" w:hint="eastAsia"/>
          <w:sz w:val="32"/>
          <w:szCs w:val="32"/>
        </w:rPr>
        <w:t>一</w:t>
      </w:r>
      <w:r w:rsidRPr="00251E31">
        <w:rPr>
          <w:rFonts w:ascii="標楷體" w:hAnsi="標楷體"/>
          <w:sz w:val="32"/>
          <w:szCs w:val="32"/>
        </w:rPr>
        <w:t>、</w:t>
      </w:r>
      <w:proofErr w:type="gramStart"/>
      <w:r w:rsidR="007A5579" w:rsidRPr="00251E31">
        <w:rPr>
          <w:rFonts w:ascii="標楷體" w:hAnsi="標楷體" w:hint="eastAsia"/>
          <w:sz w:val="32"/>
          <w:szCs w:val="32"/>
        </w:rPr>
        <w:t>考選部函請</w:t>
      </w:r>
      <w:proofErr w:type="gramEnd"/>
      <w:r w:rsidR="007A5579" w:rsidRPr="00251E31">
        <w:rPr>
          <w:rFonts w:ascii="標楷體" w:hAnsi="標楷體" w:hint="eastAsia"/>
          <w:sz w:val="32"/>
          <w:szCs w:val="32"/>
        </w:rPr>
        <w:t>舉辦112年特種考試地方政府公務人員考試，並請同意</w:t>
      </w:r>
      <w:proofErr w:type="gramStart"/>
      <w:r w:rsidR="007A5579" w:rsidRPr="00251E31">
        <w:rPr>
          <w:rFonts w:ascii="標楷體" w:hAnsi="標楷體" w:hint="eastAsia"/>
          <w:sz w:val="32"/>
          <w:szCs w:val="32"/>
        </w:rPr>
        <w:t>組設典試</w:t>
      </w:r>
      <w:proofErr w:type="gramEnd"/>
      <w:r w:rsidR="007A5579" w:rsidRPr="00251E31">
        <w:rPr>
          <w:rFonts w:ascii="標楷體" w:hAnsi="標楷體" w:hint="eastAsia"/>
          <w:sz w:val="32"/>
          <w:szCs w:val="32"/>
        </w:rPr>
        <w:t>委員會</w:t>
      </w:r>
      <w:proofErr w:type="gramStart"/>
      <w:r w:rsidR="007A5579" w:rsidRPr="00251E31">
        <w:rPr>
          <w:rFonts w:ascii="標楷體" w:hAnsi="標楷體" w:hint="eastAsia"/>
          <w:sz w:val="32"/>
          <w:szCs w:val="32"/>
        </w:rPr>
        <w:t>辦理典</w:t>
      </w:r>
      <w:proofErr w:type="gramEnd"/>
      <w:r w:rsidR="007A5579" w:rsidRPr="00251E31">
        <w:rPr>
          <w:rFonts w:ascii="標楷體" w:hAnsi="標楷體" w:hint="eastAsia"/>
          <w:sz w:val="32"/>
          <w:szCs w:val="32"/>
        </w:rPr>
        <w:t>試事宜及</w:t>
      </w:r>
      <w:proofErr w:type="gramStart"/>
      <w:r w:rsidR="007A5579" w:rsidRPr="00251E31">
        <w:rPr>
          <w:rFonts w:ascii="標楷體" w:hAnsi="標楷體" w:hint="eastAsia"/>
          <w:sz w:val="32"/>
          <w:szCs w:val="32"/>
        </w:rPr>
        <w:t>核提典</w:t>
      </w:r>
      <w:proofErr w:type="gramEnd"/>
      <w:r w:rsidR="007A5579" w:rsidRPr="00251E31">
        <w:rPr>
          <w:rFonts w:ascii="標楷體" w:hAnsi="標楷體" w:hint="eastAsia"/>
          <w:sz w:val="32"/>
          <w:szCs w:val="32"/>
        </w:rPr>
        <w:t>試委員長一案</w:t>
      </w:r>
      <w:r w:rsidR="00C82357" w:rsidRPr="00251E31">
        <w:rPr>
          <w:rFonts w:ascii="標楷體" w:hAnsi="標楷體" w:hint="eastAsia"/>
          <w:sz w:val="32"/>
          <w:szCs w:val="32"/>
        </w:rPr>
        <w:t>，請討論。</w:t>
      </w:r>
    </w:p>
    <w:p w14:paraId="65AC7B40" w14:textId="77C54CE2" w:rsidR="00AF009D" w:rsidRPr="00251E31" w:rsidRDefault="004E285B" w:rsidP="00EF0F2D">
      <w:pPr>
        <w:pStyle w:val="33"/>
        <w:snapToGrid w:val="0"/>
        <w:ind w:leftChars="41" w:left="2373" w:hangingChars="754" w:hanging="2234"/>
        <w:rPr>
          <w:rFonts w:ascii="標楷體" w:hAnsi="標楷體"/>
          <w:bCs/>
          <w:spacing w:val="-12"/>
        </w:rPr>
      </w:pPr>
      <w:r w:rsidRPr="00251E31">
        <w:rPr>
          <w:rFonts w:ascii="標楷體" w:hAnsi="標楷體" w:hint="eastAsia"/>
          <w:b/>
          <w:spacing w:val="-12"/>
        </w:rPr>
        <w:t xml:space="preserve">   </w:t>
      </w:r>
      <w:r w:rsidR="00AF009D" w:rsidRPr="00251E31">
        <w:rPr>
          <w:rFonts w:ascii="標楷體" w:hAnsi="標楷體" w:hint="eastAsia"/>
          <w:b/>
          <w:spacing w:val="-12"/>
        </w:rPr>
        <w:t xml:space="preserve"> </w:t>
      </w:r>
      <w:r w:rsidR="00AF009D" w:rsidRPr="00251E31">
        <w:rPr>
          <w:rFonts w:ascii="標楷體" w:hAnsi="標楷體"/>
          <w:b/>
          <w:spacing w:val="-12"/>
        </w:rPr>
        <w:t>決議</w:t>
      </w:r>
      <w:r w:rsidR="00AF009D" w:rsidRPr="00251E31">
        <w:rPr>
          <w:rFonts w:ascii="標楷體" w:hAnsi="標楷體"/>
          <w:bCs/>
          <w:spacing w:val="-12"/>
        </w:rPr>
        <w:t>：</w:t>
      </w:r>
      <w:r w:rsidR="003C71D1">
        <w:rPr>
          <w:rFonts w:ascii="標楷體" w:hAnsi="標楷體" w:hint="eastAsia"/>
          <w:bCs/>
          <w:spacing w:val="-12"/>
        </w:rPr>
        <w:t>1.</w:t>
      </w:r>
      <w:r w:rsidR="00AF009D" w:rsidRPr="00251E31">
        <w:rPr>
          <w:rFonts w:ascii="標楷體" w:hAnsi="標楷體"/>
          <w:bCs/>
          <w:spacing w:val="-12"/>
        </w:rPr>
        <w:t>照案通過，</w:t>
      </w:r>
      <w:proofErr w:type="gramStart"/>
      <w:r w:rsidR="00AF009D" w:rsidRPr="00251E31">
        <w:rPr>
          <w:rFonts w:ascii="標楷體" w:hAnsi="標楷體"/>
          <w:bCs/>
          <w:spacing w:val="-12"/>
        </w:rPr>
        <w:t>請</w:t>
      </w:r>
      <w:r w:rsidR="00AF009D" w:rsidRPr="00251E31">
        <w:rPr>
          <w:rFonts w:ascii="標楷體" w:hAnsi="標楷體" w:hint="eastAsia"/>
          <w:bCs/>
          <w:spacing w:val="-12"/>
        </w:rPr>
        <w:t>伊萬</w:t>
      </w:r>
      <w:proofErr w:type="gramEnd"/>
      <w:r w:rsidR="00AF009D" w:rsidRPr="00251E31">
        <w:rPr>
          <w:rFonts w:ascii="標楷體" w:hAnsi="標楷體" w:hint="eastAsia"/>
          <w:bCs/>
          <w:spacing w:val="-12"/>
        </w:rPr>
        <w:t>．納威</w:t>
      </w:r>
      <w:r w:rsidR="00AF009D" w:rsidRPr="00251E31">
        <w:rPr>
          <w:rFonts w:ascii="標楷體" w:hAnsi="標楷體"/>
          <w:bCs/>
          <w:spacing w:val="-12"/>
        </w:rPr>
        <w:t>委員擔任本項</w:t>
      </w:r>
      <w:proofErr w:type="gramStart"/>
      <w:r w:rsidR="00AF009D" w:rsidRPr="00251E31">
        <w:rPr>
          <w:rFonts w:ascii="標楷體" w:hAnsi="標楷體"/>
          <w:bCs/>
          <w:spacing w:val="-12"/>
        </w:rPr>
        <w:t>考試典</w:t>
      </w:r>
      <w:proofErr w:type="gramEnd"/>
      <w:r w:rsidR="00AF009D" w:rsidRPr="00251E31">
        <w:rPr>
          <w:rFonts w:ascii="標楷體" w:hAnsi="標楷體"/>
          <w:bCs/>
          <w:spacing w:val="-12"/>
        </w:rPr>
        <w:t>試委員長。</w:t>
      </w:r>
    </w:p>
    <w:p w14:paraId="2501433B" w14:textId="01DD8D0E" w:rsidR="00AF009D" w:rsidRPr="00251E31" w:rsidRDefault="00AF009D" w:rsidP="00EF0F2D">
      <w:pPr>
        <w:pStyle w:val="33"/>
        <w:snapToGrid w:val="0"/>
        <w:ind w:left="740" w:hangingChars="250" w:hanging="740"/>
        <w:rPr>
          <w:rFonts w:ascii="標楷體" w:hAnsi="標楷體"/>
          <w:b/>
        </w:rPr>
      </w:pPr>
      <w:r w:rsidRPr="00251E31">
        <w:rPr>
          <w:rFonts w:ascii="標楷體" w:hAnsi="標楷體"/>
          <w:bCs/>
          <w:spacing w:val="-12"/>
        </w:rPr>
        <w:t xml:space="preserve">          </w:t>
      </w:r>
      <w:r w:rsidRPr="00251E31">
        <w:rPr>
          <w:rFonts w:ascii="標楷體" w:hAnsi="標楷體" w:hint="eastAsia"/>
          <w:bCs/>
          <w:spacing w:val="-12"/>
        </w:rPr>
        <w:t xml:space="preserve">  </w:t>
      </w:r>
      <w:r w:rsidRPr="00251E31">
        <w:rPr>
          <w:rFonts w:ascii="標楷體" w:hAnsi="標楷體"/>
          <w:bCs/>
          <w:spacing w:val="-12"/>
        </w:rPr>
        <w:t>2.會議紀錄同時確定。</w:t>
      </w:r>
      <w:r w:rsidRPr="00251E31">
        <w:rPr>
          <w:rFonts w:ascii="標楷體" w:hAnsi="標楷體"/>
          <w:b/>
        </w:rPr>
        <w:t xml:space="preserve">   </w:t>
      </w:r>
      <w:r w:rsidRPr="00251E31">
        <w:rPr>
          <w:rFonts w:ascii="標楷體" w:hAnsi="標楷體"/>
          <w:b/>
          <w:bCs/>
          <w:spacing w:val="-16"/>
          <w:kern w:val="0"/>
        </w:rPr>
        <w:t xml:space="preserve"> </w:t>
      </w:r>
    </w:p>
    <w:p w14:paraId="1621FB46" w14:textId="308851B2" w:rsidR="002B20EE" w:rsidRPr="00251E31" w:rsidRDefault="004200A8" w:rsidP="00EF0F2D">
      <w:pPr>
        <w:overflowPunct w:val="0"/>
        <w:ind w:leftChars="100" w:left="980" w:hangingChars="200" w:hanging="640"/>
        <w:jc w:val="both"/>
        <w:textAlignment w:val="baseline"/>
        <w:rPr>
          <w:rFonts w:ascii="標楷體" w:hAnsi="標楷體"/>
          <w:sz w:val="32"/>
          <w:szCs w:val="32"/>
        </w:rPr>
      </w:pPr>
      <w:r w:rsidRPr="00251E31">
        <w:rPr>
          <w:rFonts w:ascii="標楷體" w:hAnsi="標楷體" w:hint="eastAsia"/>
          <w:sz w:val="32"/>
          <w:szCs w:val="32"/>
        </w:rPr>
        <w:t>二</w:t>
      </w:r>
      <w:r w:rsidR="00E86107" w:rsidRPr="00251E31">
        <w:rPr>
          <w:rFonts w:ascii="標楷體" w:hAnsi="標楷體"/>
          <w:sz w:val="32"/>
          <w:szCs w:val="32"/>
        </w:rPr>
        <w:t>、</w:t>
      </w:r>
      <w:proofErr w:type="gramStart"/>
      <w:r w:rsidR="007A5579" w:rsidRPr="00251E31">
        <w:rPr>
          <w:rFonts w:ascii="標楷體" w:hAnsi="標楷體" w:hint="eastAsia"/>
          <w:sz w:val="32"/>
          <w:szCs w:val="32"/>
        </w:rPr>
        <w:t>考選部函請</w:t>
      </w:r>
      <w:proofErr w:type="gramEnd"/>
      <w:r w:rsidR="007A5579" w:rsidRPr="00251E31">
        <w:rPr>
          <w:rFonts w:ascii="標楷體" w:hAnsi="標楷體" w:hint="eastAsia"/>
          <w:sz w:val="32"/>
          <w:szCs w:val="32"/>
        </w:rPr>
        <w:t>舉辦112年第二次國防法務官考試，並請同意</w:t>
      </w:r>
      <w:proofErr w:type="gramStart"/>
      <w:r w:rsidR="007A5579" w:rsidRPr="00251E31">
        <w:rPr>
          <w:rFonts w:ascii="標楷體" w:hAnsi="標楷體" w:hint="eastAsia"/>
          <w:sz w:val="32"/>
          <w:szCs w:val="32"/>
        </w:rPr>
        <w:t>組設典試</w:t>
      </w:r>
      <w:proofErr w:type="gramEnd"/>
      <w:r w:rsidR="007A5579" w:rsidRPr="00251E31">
        <w:rPr>
          <w:rFonts w:ascii="標楷體" w:hAnsi="標楷體" w:hint="eastAsia"/>
          <w:sz w:val="32"/>
          <w:szCs w:val="32"/>
        </w:rPr>
        <w:t>委員會</w:t>
      </w:r>
      <w:proofErr w:type="gramStart"/>
      <w:r w:rsidR="007A5579" w:rsidRPr="00251E31">
        <w:rPr>
          <w:rFonts w:ascii="標楷體" w:hAnsi="標楷體" w:hint="eastAsia"/>
          <w:sz w:val="32"/>
          <w:szCs w:val="32"/>
        </w:rPr>
        <w:t>辦理典</w:t>
      </w:r>
      <w:proofErr w:type="gramEnd"/>
      <w:r w:rsidR="007A5579" w:rsidRPr="00251E31">
        <w:rPr>
          <w:rFonts w:ascii="標楷體" w:hAnsi="標楷體" w:hint="eastAsia"/>
          <w:sz w:val="32"/>
          <w:szCs w:val="32"/>
        </w:rPr>
        <w:t>試事宜及</w:t>
      </w:r>
      <w:proofErr w:type="gramStart"/>
      <w:r w:rsidR="007A5579" w:rsidRPr="00251E31">
        <w:rPr>
          <w:rFonts w:ascii="標楷體" w:hAnsi="標楷體" w:hint="eastAsia"/>
          <w:sz w:val="32"/>
          <w:szCs w:val="32"/>
        </w:rPr>
        <w:t>核提典</w:t>
      </w:r>
      <w:proofErr w:type="gramEnd"/>
      <w:r w:rsidR="007A5579" w:rsidRPr="00251E31">
        <w:rPr>
          <w:rFonts w:ascii="標楷體" w:hAnsi="標楷體" w:hint="eastAsia"/>
          <w:sz w:val="32"/>
          <w:szCs w:val="32"/>
        </w:rPr>
        <w:t>試委員長一案</w:t>
      </w:r>
      <w:r w:rsidR="00544C14" w:rsidRPr="00251E31">
        <w:rPr>
          <w:rFonts w:ascii="標楷體" w:hAnsi="標楷體" w:hint="eastAsia"/>
          <w:sz w:val="32"/>
          <w:szCs w:val="32"/>
        </w:rPr>
        <w:t>，請討論。</w:t>
      </w:r>
    </w:p>
    <w:p w14:paraId="3D9FF6EF" w14:textId="5E17C42F" w:rsidR="008E50BE" w:rsidRPr="00325812" w:rsidRDefault="004E285B" w:rsidP="00325812">
      <w:pPr>
        <w:pStyle w:val="33"/>
        <w:snapToGrid w:val="0"/>
        <w:ind w:leftChars="50" w:left="2412" w:hangingChars="700" w:hanging="2242"/>
        <w:rPr>
          <w:rFonts w:ascii="標楷體" w:hAnsi="標楷體"/>
          <w:b/>
        </w:rPr>
      </w:pPr>
      <w:r w:rsidRPr="00325812">
        <w:rPr>
          <w:rFonts w:ascii="標楷體" w:hAnsi="標楷體" w:hint="eastAsia"/>
          <w:b/>
        </w:rPr>
        <w:t xml:space="preserve">   </w:t>
      </w:r>
      <w:r w:rsidR="00AF009D" w:rsidRPr="00325812">
        <w:rPr>
          <w:rFonts w:ascii="標楷體" w:hAnsi="標楷體"/>
          <w:b/>
        </w:rPr>
        <w:t>決議：</w:t>
      </w:r>
      <w:r w:rsidR="008E50BE" w:rsidRPr="00325812">
        <w:rPr>
          <w:rFonts w:ascii="標楷體" w:hAnsi="標楷體" w:hint="eastAsia"/>
          <w:bCs/>
        </w:rPr>
        <w:t>本案請</w:t>
      </w:r>
      <w:proofErr w:type="gramStart"/>
      <w:r w:rsidR="008E50BE" w:rsidRPr="00325812">
        <w:rPr>
          <w:rFonts w:ascii="標楷體" w:hAnsi="標楷體" w:hint="eastAsia"/>
          <w:bCs/>
        </w:rPr>
        <w:t>考選部就相關</w:t>
      </w:r>
      <w:proofErr w:type="gramEnd"/>
      <w:r w:rsidR="008E50BE" w:rsidRPr="00325812">
        <w:rPr>
          <w:rFonts w:ascii="標楷體" w:hAnsi="標楷體" w:hint="eastAsia"/>
          <w:bCs/>
        </w:rPr>
        <w:t>問題</w:t>
      </w:r>
      <w:proofErr w:type="gramStart"/>
      <w:r w:rsidR="008E50BE" w:rsidRPr="00325812">
        <w:rPr>
          <w:rFonts w:ascii="標楷體" w:hAnsi="標楷體" w:hint="eastAsia"/>
          <w:bCs/>
        </w:rPr>
        <w:t>研</w:t>
      </w:r>
      <w:proofErr w:type="gramEnd"/>
      <w:r w:rsidR="008E50BE" w:rsidRPr="00325812">
        <w:rPr>
          <w:rFonts w:ascii="標楷體" w:hAnsi="標楷體" w:hint="eastAsia"/>
          <w:bCs/>
        </w:rPr>
        <w:t>議確認後，再行提報院會。</w:t>
      </w:r>
    </w:p>
    <w:p w14:paraId="628D72CC" w14:textId="45B38D4F" w:rsidR="00F70BE0" w:rsidRPr="00C1428E" w:rsidRDefault="00F70BE0" w:rsidP="00C1428E">
      <w:pPr>
        <w:overflowPunct w:val="0"/>
        <w:ind w:leftChars="100" w:left="980" w:hangingChars="200" w:hanging="640"/>
        <w:jc w:val="both"/>
        <w:textAlignment w:val="baseline"/>
        <w:rPr>
          <w:rFonts w:ascii="標楷體" w:hAnsi="標楷體"/>
          <w:sz w:val="32"/>
          <w:szCs w:val="32"/>
        </w:rPr>
      </w:pPr>
      <w:r w:rsidRPr="00C1428E">
        <w:rPr>
          <w:rFonts w:ascii="標楷體" w:hAnsi="標楷體" w:hint="eastAsia"/>
          <w:sz w:val="32"/>
          <w:szCs w:val="32"/>
        </w:rPr>
        <w:t>三、考選</w:t>
      </w:r>
      <w:proofErr w:type="gramStart"/>
      <w:r w:rsidRPr="00C1428E">
        <w:rPr>
          <w:rFonts w:ascii="標楷體" w:hAnsi="標楷體" w:hint="eastAsia"/>
          <w:sz w:val="32"/>
          <w:szCs w:val="32"/>
        </w:rPr>
        <w:t>部函陳</w:t>
      </w:r>
      <w:proofErr w:type="gramEnd"/>
      <w:r w:rsidRPr="00C1428E">
        <w:rPr>
          <w:rFonts w:ascii="標楷體" w:hAnsi="標楷體" w:hint="eastAsia"/>
          <w:sz w:val="32"/>
          <w:szCs w:val="32"/>
        </w:rPr>
        <w:t>專門職業及技術人員高等暨普通考試消防設備人員考試規則修正草案、消防設備人員考試錄取人員訓練辦法廢止案一案，請討論。</w:t>
      </w:r>
    </w:p>
    <w:p w14:paraId="5655DE0B" w14:textId="4297B3C2" w:rsidR="004E285B" w:rsidRPr="00325812" w:rsidRDefault="004E285B" w:rsidP="00325812">
      <w:pPr>
        <w:pStyle w:val="33"/>
        <w:snapToGrid w:val="0"/>
        <w:ind w:left="801" w:hangingChars="250" w:hanging="801"/>
        <w:rPr>
          <w:rFonts w:ascii="標楷體" w:hAnsi="標楷體"/>
          <w:bCs/>
        </w:rPr>
      </w:pPr>
      <w:r w:rsidRPr="00325812">
        <w:rPr>
          <w:rFonts w:ascii="標楷體" w:hAnsi="標楷體" w:hint="eastAsia"/>
          <w:b/>
        </w:rPr>
        <w:t xml:space="preserve">   </w:t>
      </w:r>
      <w:r w:rsidR="00CC698D">
        <w:rPr>
          <w:rFonts w:ascii="標楷體" w:hAnsi="標楷體" w:hint="eastAsia"/>
          <w:b/>
        </w:rPr>
        <w:t xml:space="preserve"> </w:t>
      </w:r>
      <w:r w:rsidRPr="00325812">
        <w:rPr>
          <w:rFonts w:ascii="標楷體" w:hAnsi="標楷體"/>
          <w:b/>
        </w:rPr>
        <w:t>決議：</w:t>
      </w:r>
      <w:r w:rsidRPr="00325812">
        <w:rPr>
          <w:rFonts w:ascii="標楷體" w:hAnsi="標楷體" w:hint="eastAsia"/>
          <w:bCs/>
        </w:rPr>
        <w:t>1.</w:t>
      </w:r>
      <w:proofErr w:type="gramStart"/>
      <w:r w:rsidRPr="00325812">
        <w:rPr>
          <w:rFonts w:ascii="標楷體" w:hAnsi="標楷體"/>
          <w:bCs/>
        </w:rPr>
        <w:t>照部擬及</w:t>
      </w:r>
      <w:proofErr w:type="gramEnd"/>
      <w:r w:rsidRPr="00325812">
        <w:rPr>
          <w:rFonts w:ascii="標楷體" w:hAnsi="標楷體"/>
          <w:bCs/>
        </w:rPr>
        <w:t>本院法規委員會意見通過</w:t>
      </w:r>
      <w:r w:rsidRPr="00325812">
        <w:rPr>
          <w:rFonts w:ascii="標楷體" w:hAnsi="標楷體" w:hint="eastAsia"/>
          <w:bCs/>
        </w:rPr>
        <w:t>。</w:t>
      </w:r>
    </w:p>
    <w:p w14:paraId="373436EB" w14:textId="50D7FC02" w:rsidR="004E285B" w:rsidRPr="00325812" w:rsidRDefault="004E285B" w:rsidP="00EF0F2D">
      <w:pPr>
        <w:pStyle w:val="33"/>
        <w:snapToGrid w:val="0"/>
        <w:ind w:left="950" w:hangingChars="297" w:hanging="950"/>
        <w:rPr>
          <w:rFonts w:ascii="標楷體" w:hAnsi="標楷體"/>
          <w:bCs/>
        </w:rPr>
      </w:pPr>
      <w:r w:rsidRPr="00325812">
        <w:rPr>
          <w:rFonts w:ascii="標楷體" w:hAnsi="標楷體" w:hint="eastAsia"/>
          <w:bCs/>
        </w:rPr>
        <w:t xml:space="preserve">        </w:t>
      </w:r>
      <w:r w:rsidR="00CC698D">
        <w:rPr>
          <w:rFonts w:ascii="標楷體" w:hAnsi="標楷體" w:hint="eastAsia"/>
          <w:bCs/>
        </w:rPr>
        <w:t xml:space="preserve"> </w:t>
      </w:r>
      <w:r w:rsidRPr="00325812">
        <w:rPr>
          <w:rFonts w:ascii="標楷體" w:hAnsi="標楷體" w:hint="eastAsia"/>
          <w:bCs/>
        </w:rPr>
        <w:t xml:space="preserve"> 2.會議紀錄同時確定。</w:t>
      </w:r>
    </w:p>
    <w:p w14:paraId="30166E6C" w14:textId="3ED58E78" w:rsidR="002B20EE" w:rsidRPr="00251E31" w:rsidRDefault="000450E7" w:rsidP="00EF0F2D">
      <w:pPr>
        <w:kinsoku w:val="0"/>
        <w:overflowPunct w:val="0"/>
        <w:spacing w:beforeLines="50" w:before="240"/>
        <w:jc w:val="both"/>
        <w:textAlignment w:val="baseline"/>
        <w:rPr>
          <w:rFonts w:ascii="標楷體" w:hAnsi="標楷體"/>
          <w:sz w:val="32"/>
          <w:szCs w:val="32"/>
        </w:rPr>
      </w:pPr>
      <w:r w:rsidRPr="00251E31">
        <w:rPr>
          <w:rFonts w:ascii="標楷體" w:hAnsi="標楷體" w:hint="eastAsia"/>
          <w:sz w:val="32"/>
          <w:szCs w:val="32"/>
        </w:rPr>
        <w:t>參</w:t>
      </w:r>
      <w:r w:rsidR="00D746D0" w:rsidRPr="00251E31">
        <w:rPr>
          <w:rFonts w:ascii="標楷體" w:hAnsi="標楷體"/>
          <w:sz w:val="32"/>
          <w:szCs w:val="32"/>
        </w:rPr>
        <w:t>、臨時動議</w:t>
      </w:r>
    </w:p>
    <w:p w14:paraId="714E1792" w14:textId="58FB6D47" w:rsidR="004E285B" w:rsidRPr="00251E31" w:rsidRDefault="004E285B" w:rsidP="00EF0F2D">
      <w:pPr>
        <w:overflowPunct w:val="0"/>
        <w:ind w:leftChars="100" w:left="980" w:hangingChars="200" w:hanging="640"/>
        <w:jc w:val="both"/>
        <w:textAlignment w:val="baseline"/>
        <w:rPr>
          <w:rFonts w:ascii="標楷體" w:hAnsi="標楷體"/>
          <w:sz w:val="32"/>
          <w:szCs w:val="32"/>
        </w:rPr>
      </w:pPr>
      <w:r w:rsidRPr="00251E31">
        <w:rPr>
          <w:rFonts w:ascii="標楷體" w:hAnsi="標楷體" w:hint="eastAsia"/>
          <w:sz w:val="32"/>
          <w:szCs w:val="32"/>
        </w:rPr>
        <w:t>一、</w:t>
      </w:r>
      <w:r w:rsidR="00424312" w:rsidRPr="00251E31">
        <w:rPr>
          <w:rFonts w:ascii="標楷體" w:hAnsi="標楷體" w:hint="eastAsia"/>
          <w:sz w:val="32"/>
          <w:szCs w:val="32"/>
        </w:rPr>
        <w:t>考選</w:t>
      </w:r>
      <w:proofErr w:type="gramStart"/>
      <w:r w:rsidR="00424312" w:rsidRPr="00251E31">
        <w:rPr>
          <w:rFonts w:ascii="標楷體" w:hAnsi="標楷體" w:hint="eastAsia"/>
          <w:sz w:val="32"/>
          <w:szCs w:val="32"/>
        </w:rPr>
        <w:t>部商同典</w:t>
      </w:r>
      <w:proofErr w:type="gramEnd"/>
      <w:r w:rsidR="00424312" w:rsidRPr="00251E31">
        <w:rPr>
          <w:rFonts w:ascii="標楷體" w:hAnsi="標楷體" w:hint="eastAsia"/>
          <w:sz w:val="32"/>
          <w:szCs w:val="32"/>
        </w:rPr>
        <w:t>試委員長提：112年第二次專門職業及技術人員高等考試醫師中醫師考試分階段考試（第一階段考試）、牙醫師藥師考試分階段考試、</w:t>
      </w:r>
      <w:proofErr w:type="gramStart"/>
      <w:r w:rsidR="00424312" w:rsidRPr="00251E31">
        <w:rPr>
          <w:rFonts w:ascii="標楷體" w:hAnsi="標楷體" w:hint="eastAsia"/>
          <w:sz w:val="32"/>
          <w:szCs w:val="32"/>
        </w:rPr>
        <w:t>醫</w:t>
      </w:r>
      <w:proofErr w:type="gramEnd"/>
      <w:r w:rsidR="00424312" w:rsidRPr="00251E31">
        <w:rPr>
          <w:rFonts w:ascii="標楷體" w:hAnsi="標楷體" w:hint="eastAsia"/>
          <w:sz w:val="32"/>
          <w:szCs w:val="32"/>
        </w:rPr>
        <w:t>事檢驗師、</w:t>
      </w:r>
      <w:proofErr w:type="gramStart"/>
      <w:r w:rsidR="00424312" w:rsidRPr="00251E31">
        <w:rPr>
          <w:rFonts w:ascii="標楷體" w:hAnsi="標楷體" w:hint="eastAsia"/>
          <w:sz w:val="32"/>
          <w:szCs w:val="32"/>
        </w:rPr>
        <w:t>醫</w:t>
      </w:r>
      <w:proofErr w:type="gramEnd"/>
      <w:r w:rsidR="00424312" w:rsidRPr="00251E31">
        <w:rPr>
          <w:rFonts w:ascii="標楷體" w:hAnsi="標楷體" w:hint="eastAsia"/>
          <w:sz w:val="32"/>
          <w:szCs w:val="32"/>
        </w:rPr>
        <w:t>事放射師、物理治療師考試、112年專門職業及技術人員高等考試職能治療師、呼吸治療師、獸醫師、助產師、心理師考試第2次增聘閱卷委員1名名單一案，請討論。</w:t>
      </w:r>
    </w:p>
    <w:p w14:paraId="5BEB2F94" w14:textId="77B9B24A" w:rsidR="004E285B" w:rsidRPr="00251E31" w:rsidRDefault="004E285B" w:rsidP="00EF0F2D">
      <w:pPr>
        <w:pStyle w:val="33"/>
        <w:snapToGrid w:val="0"/>
        <w:ind w:left="950" w:hangingChars="297" w:hanging="950"/>
        <w:rPr>
          <w:rFonts w:ascii="標楷體" w:hAnsi="標楷體"/>
          <w:bCs/>
        </w:rPr>
      </w:pPr>
      <w:r w:rsidRPr="00251E31">
        <w:rPr>
          <w:rFonts w:ascii="標楷體" w:hAnsi="標楷體"/>
          <w:bCs/>
        </w:rPr>
        <w:t xml:space="preserve">    </w:t>
      </w:r>
      <w:bookmarkStart w:id="4" w:name="_Hlk138689674"/>
      <w:r w:rsidRPr="00251E31">
        <w:rPr>
          <w:rFonts w:ascii="標楷體" w:hAnsi="標楷體"/>
          <w:b/>
        </w:rPr>
        <w:t>決議</w:t>
      </w:r>
      <w:r w:rsidRPr="00251E31">
        <w:rPr>
          <w:rFonts w:ascii="標楷體" w:hAnsi="標楷體"/>
          <w:bCs/>
        </w:rPr>
        <w:t>：照名單通過。</w:t>
      </w:r>
    </w:p>
    <w:bookmarkEnd w:id="4"/>
    <w:p w14:paraId="688D1E33" w14:textId="1995C1A2" w:rsidR="004E285B" w:rsidRPr="00251E31" w:rsidRDefault="004E285B" w:rsidP="00EF0F2D">
      <w:pPr>
        <w:overflowPunct w:val="0"/>
        <w:ind w:leftChars="100" w:left="980" w:hangingChars="200" w:hanging="640"/>
        <w:jc w:val="both"/>
        <w:textAlignment w:val="baseline"/>
        <w:rPr>
          <w:rFonts w:ascii="標楷體" w:hAnsi="標楷體"/>
          <w:sz w:val="32"/>
          <w:szCs w:val="32"/>
        </w:rPr>
      </w:pPr>
      <w:r w:rsidRPr="00251E31">
        <w:rPr>
          <w:rFonts w:ascii="標楷體" w:hAnsi="標楷體" w:hint="eastAsia"/>
          <w:sz w:val="32"/>
          <w:szCs w:val="32"/>
        </w:rPr>
        <w:t>二、</w:t>
      </w:r>
      <w:r w:rsidR="00424312" w:rsidRPr="00251E31">
        <w:rPr>
          <w:rFonts w:ascii="標楷體" w:hAnsi="標楷體" w:hint="eastAsia"/>
          <w:sz w:val="32"/>
          <w:szCs w:val="32"/>
        </w:rPr>
        <w:t>考選</w:t>
      </w:r>
      <w:proofErr w:type="gramStart"/>
      <w:r w:rsidR="00424312" w:rsidRPr="00251E31">
        <w:rPr>
          <w:rFonts w:ascii="標楷體" w:hAnsi="標楷體" w:hint="eastAsia"/>
          <w:sz w:val="32"/>
          <w:szCs w:val="32"/>
        </w:rPr>
        <w:t>部商同典</w:t>
      </w:r>
      <w:proofErr w:type="gramEnd"/>
      <w:r w:rsidR="00424312" w:rsidRPr="00251E31">
        <w:rPr>
          <w:rFonts w:ascii="標楷體" w:hAnsi="標楷體" w:hint="eastAsia"/>
          <w:sz w:val="32"/>
          <w:szCs w:val="32"/>
        </w:rPr>
        <w:t>試委員長提：</w:t>
      </w:r>
      <w:r w:rsidR="00424312" w:rsidRPr="00251E31">
        <w:rPr>
          <w:rFonts w:ascii="標楷體" w:hAnsi="標楷體"/>
          <w:sz w:val="32"/>
          <w:szCs w:val="32"/>
        </w:rPr>
        <w:t>11</w:t>
      </w:r>
      <w:r w:rsidR="00424312" w:rsidRPr="00251E31">
        <w:rPr>
          <w:rFonts w:ascii="標楷體" w:hAnsi="標楷體" w:hint="eastAsia"/>
          <w:sz w:val="32"/>
          <w:szCs w:val="32"/>
        </w:rPr>
        <w:t>2</w:t>
      </w:r>
      <w:r w:rsidR="00424312" w:rsidRPr="00251E31">
        <w:rPr>
          <w:rFonts w:ascii="標楷體" w:hAnsi="標楷體"/>
          <w:sz w:val="32"/>
          <w:szCs w:val="32"/>
        </w:rPr>
        <w:t>年公務人員特種考試外交領事人員及外交行政人員、國際經濟商務人員、民航人員及原住民族考試解除聘用委員2名名單一案</w:t>
      </w:r>
      <w:r w:rsidR="00424312" w:rsidRPr="00251E31">
        <w:rPr>
          <w:rFonts w:ascii="標楷體" w:hAnsi="標楷體" w:hint="eastAsia"/>
          <w:sz w:val="32"/>
          <w:szCs w:val="32"/>
        </w:rPr>
        <w:t>，請討論。</w:t>
      </w:r>
    </w:p>
    <w:p w14:paraId="08CC77C7" w14:textId="6D5A3BC5" w:rsidR="004E285B" w:rsidRPr="00251E31" w:rsidRDefault="004E285B" w:rsidP="00EF0F2D">
      <w:pPr>
        <w:pStyle w:val="33"/>
        <w:snapToGrid w:val="0"/>
        <w:ind w:left="950" w:hangingChars="297" w:hanging="950"/>
        <w:rPr>
          <w:rFonts w:ascii="標楷體" w:hAnsi="標楷體"/>
        </w:rPr>
      </w:pPr>
      <w:r w:rsidRPr="00251E31">
        <w:rPr>
          <w:rFonts w:ascii="標楷體" w:hAnsi="標楷體"/>
          <w:bCs/>
        </w:rPr>
        <w:lastRenderedPageBreak/>
        <w:t xml:space="preserve">    </w:t>
      </w:r>
      <w:r w:rsidRPr="00251E31">
        <w:rPr>
          <w:rFonts w:ascii="標楷體" w:hAnsi="標楷體"/>
          <w:b/>
        </w:rPr>
        <w:t>決議</w:t>
      </w:r>
      <w:r w:rsidRPr="00251E31">
        <w:rPr>
          <w:rFonts w:ascii="標楷體" w:hAnsi="標楷體"/>
          <w:bCs/>
        </w:rPr>
        <w:t>：照名單通過。</w:t>
      </w:r>
      <w:r w:rsidRPr="00251E31">
        <w:rPr>
          <w:rFonts w:ascii="標楷體" w:hAnsi="標楷體"/>
          <w:bCs/>
        </w:rPr>
        <w:tab/>
      </w:r>
    </w:p>
    <w:p w14:paraId="5722E8E9" w14:textId="02B0CD50" w:rsidR="004E285B" w:rsidRPr="00251E31" w:rsidRDefault="00EE472B" w:rsidP="00EF0F2D">
      <w:pPr>
        <w:overflowPunct w:val="0"/>
        <w:ind w:leftChars="100" w:left="980" w:hangingChars="200" w:hanging="640"/>
        <w:jc w:val="both"/>
        <w:textAlignment w:val="baseline"/>
        <w:rPr>
          <w:rFonts w:ascii="標楷體" w:hAnsi="標楷體"/>
          <w:sz w:val="32"/>
          <w:szCs w:val="32"/>
        </w:rPr>
      </w:pPr>
      <w:r w:rsidRPr="00251E31">
        <w:rPr>
          <w:rFonts w:ascii="標楷體" w:hAnsi="標楷體" w:hint="eastAsia"/>
          <w:sz w:val="32"/>
          <w:szCs w:val="32"/>
        </w:rPr>
        <w:t>三、</w:t>
      </w:r>
      <w:r w:rsidR="00424312" w:rsidRPr="00251E31">
        <w:rPr>
          <w:rFonts w:ascii="標楷體" w:hAnsi="標楷體" w:hint="eastAsia"/>
          <w:sz w:val="32"/>
          <w:szCs w:val="32"/>
        </w:rPr>
        <w:t>考選</w:t>
      </w:r>
      <w:proofErr w:type="gramStart"/>
      <w:r w:rsidR="00424312" w:rsidRPr="00251E31">
        <w:rPr>
          <w:rFonts w:ascii="標楷體" w:hAnsi="標楷體" w:hint="eastAsia"/>
          <w:sz w:val="32"/>
          <w:szCs w:val="32"/>
        </w:rPr>
        <w:t>部商同典</w:t>
      </w:r>
      <w:proofErr w:type="gramEnd"/>
      <w:r w:rsidR="00424312" w:rsidRPr="00251E31">
        <w:rPr>
          <w:rFonts w:ascii="標楷體" w:hAnsi="標楷體" w:hint="eastAsia"/>
          <w:sz w:val="32"/>
          <w:szCs w:val="32"/>
        </w:rPr>
        <w:t>試委員長提：</w:t>
      </w:r>
      <w:r w:rsidR="00424312" w:rsidRPr="00251E31">
        <w:rPr>
          <w:rFonts w:ascii="標楷體" w:hAnsi="標楷體"/>
          <w:sz w:val="32"/>
          <w:szCs w:val="32"/>
        </w:rPr>
        <w:t>11</w:t>
      </w:r>
      <w:r w:rsidR="00424312" w:rsidRPr="00251E31">
        <w:rPr>
          <w:rFonts w:ascii="標楷體" w:hAnsi="標楷體" w:hint="eastAsia"/>
          <w:sz w:val="32"/>
          <w:szCs w:val="32"/>
        </w:rPr>
        <w:t>2</w:t>
      </w:r>
      <w:r w:rsidR="00424312" w:rsidRPr="00251E31">
        <w:rPr>
          <w:rFonts w:ascii="標楷體" w:hAnsi="標楷體"/>
          <w:sz w:val="32"/>
          <w:szCs w:val="32"/>
        </w:rPr>
        <w:t>年公務人員特種考試外交領事人員及外交行政人員、國際經濟商務人員、民航人員及原住民族考試第2次</w:t>
      </w:r>
      <w:proofErr w:type="gramStart"/>
      <w:r w:rsidR="00424312" w:rsidRPr="00251E31">
        <w:rPr>
          <w:rFonts w:ascii="標楷體" w:hAnsi="標楷體"/>
          <w:sz w:val="32"/>
          <w:szCs w:val="32"/>
        </w:rPr>
        <w:t>增聘典試</w:t>
      </w:r>
      <w:proofErr w:type="gramEnd"/>
      <w:r w:rsidR="00424312" w:rsidRPr="00251E31">
        <w:rPr>
          <w:rFonts w:ascii="標楷體" w:hAnsi="標楷體"/>
          <w:sz w:val="32"/>
          <w:szCs w:val="32"/>
        </w:rPr>
        <w:t>委員名單、第3次增聘口試委員36名名單一案</w:t>
      </w:r>
      <w:r w:rsidR="00424312" w:rsidRPr="00251E31">
        <w:rPr>
          <w:rFonts w:ascii="標楷體" w:hAnsi="標楷體" w:hint="eastAsia"/>
          <w:sz w:val="32"/>
          <w:szCs w:val="32"/>
        </w:rPr>
        <w:t>，請討論。</w:t>
      </w:r>
    </w:p>
    <w:p w14:paraId="53C13527" w14:textId="47ED1973" w:rsidR="00424312" w:rsidRPr="00251E31" w:rsidRDefault="00424312" w:rsidP="00EF0F2D">
      <w:pPr>
        <w:overflowPunct w:val="0"/>
        <w:ind w:leftChars="100" w:left="981" w:hangingChars="200" w:hanging="641"/>
        <w:jc w:val="both"/>
        <w:textAlignment w:val="baseline"/>
        <w:rPr>
          <w:rFonts w:ascii="標楷體" w:hAnsi="標楷體"/>
          <w:sz w:val="32"/>
          <w:szCs w:val="32"/>
        </w:rPr>
      </w:pPr>
      <w:r w:rsidRPr="00251E31">
        <w:rPr>
          <w:rFonts w:ascii="標楷體" w:hAnsi="標楷體" w:hint="eastAsia"/>
          <w:b/>
          <w:sz w:val="32"/>
          <w:szCs w:val="32"/>
        </w:rPr>
        <w:t xml:space="preserve">  </w:t>
      </w:r>
      <w:r w:rsidRPr="00251E31">
        <w:rPr>
          <w:rFonts w:ascii="標楷體" w:hAnsi="標楷體"/>
          <w:b/>
          <w:sz w:val="32"/>
          <w:szCs w:val="32"/>
        </w:rPr>
        <w:t>決議</w:t>
      </w:r>
      <w:r w:rsidRPr="00251E31">
        <w:rPr>
          <w:rFonts w:ascii="標楷體" w:hAnsi="標楷體"/>
          <w:bCs/>
          <w:sz w:val="32"/>
          <w:szCs w:val="32"/>
        </w:rPr>
        <w:t>：照名單通過。</w:t>
      </w:r>
      <w:r w:rsidRPr="00251E31">
        <w:rPr>
          <w:rFonts w:ascii="標楷體" w:hAnsi="標楷體"/>
          <w:bCs/>
          <w:sz w:val="32"/>
          <w:szCs w:val="32"/>
        </w:rPr>
        <w:tab/>
      </w:r>
    </w:p>
    <w:p w14:paraId="591AD834" w14:textId="5094D4F2" w:rsidR="00EE472B" w:rsidRPr="00251E31" w:rsidRDefault="00EE472B" w:rsidP="00EF0F2D">
      <w:pPr>
        <w:overflowPunct w:val="0"/>
        <w:ind w:leftChars="100" w:left="980" w:hangingChars="200" w:hanging="640"/>
        <w:jc w:val="both"/>
        <w:textAlignment w:val="baseline"/>
        <w:rPr>
          <w:rFonts w:ascii="標楷體" w:hAnsi="標楷體"/>
          <w:sz w:val="32"/>
          <w:szCs w:val="32"/>
        </w:rPr>
      </w:pPr>
      <w:r w:rsidRPr="00251E31">
        <w:rPr>
          <w:rFonts w:ascii="標楷體" w:hAnsi="標楷體" w:hint="eastAsia"/>
          <w:sz w:val="32"/>
          <w:szCs w:val="32"/>
        </w:rPr>
        <w:t>四、</w:t>
      </w:r>
      <w:r w:rsidR="00424312" w:rsidRPr="00251E31">
        <w:rPr>
          <w:rFonts w:ascii="標楷體" w:hAnsi="標楷體" w:hint="eastAsia"/>
          <w:sz w:val="32"/>
          <w:szCs w:val="32"/>
        </w:rPr>
        <w:t>考選</w:t>
      </w:r>
      <w:proofErr w:type="gramStart"/>
      <w:r w:rsidR="00424312" w:rsidRPr="00251E31">
        <w:rPr>
          <w:rFonts w:ascii="標楷體" w:hAnsi="標楷體" w:hint="eastAsia"/>
          <w:sz w:val="32"/>
          <w:szCs w:val="32"/>
        </w:rPr>
        <w:t>部商同典</w:t>
      </w:r>
      <w:proofErr w:type="gramEnd"/>
      <w:r w:rsidR="00424312" w:rsidRPr="00251E31">
        <w:rPr>
          <w:rFonts w:ascii="標楷體" w:hAnsi="標楷體" w:hint="eastAsia"/>
          <w:sz w:val="32"/>
          <w:szCs w:val="32"/>
        </w:rPr>
        <w:t>試委員長提：11</w:t>
      </w:r>
      <w:r w:rsidR="00424312" w:rsidRPr="00251E31">
        <w:rPr>
          <w:rFonts w:ascii="標楷體" w:hAnsi="標楷體"/>
          <w:sz w:val="32"/>
          <w:szCs w:val="32"/>
        </w:rPr>
        <w:t>2</w:t>
      </w:r>
      <w:r w:rsidR="00424312" w:rsidRPr="00251E31">
        <w:rPr>
          <w:rFonts w:ascii="標楷體" w:hAnsi="標楷體" w:hint="eastAsia"/>
          <w:sz w:val="32"/>
          <w:szCs w:val="32"/>
        </w:rPr>
        <w:t>年</w:t>
      </w:r>
      <w:r w:rsidR="00424312" w:rsidRPr="00251E31">
        <w:rPr>
          <w:rFonts w:ascii="標楷體" w:hAnsi="標楷體"/>
          <w:sz w:val="32"/>
          <w:szCs w:val="32"/>
        </w:rPr>
        <w:t>公</w:t>
      </w:r>
      <w:r w:rsidR="00424312" w:rsidRPr="00251E31">
        <w:rPr>
          <w:rFonts w:ascii="標楷體" w:hAnsi="標楷體" w:hint="eastAsia"/>
          <w:sz w:val="32"/>
          <w:szCs w:val="32"/>
        </w:rPr>
        <w:t>務</w:t>
      </w:r>
      <w:r w:rsidR="00424312" w:rsidRPr="00251E31">
        <w:rPr>
          <w:rFonts w:ascii="標楷體" w:hAnsi="標楷體"/>
          <w:sz w:val="32"/>
          <w:szCs w:val="32"/>
        </w:rPr>
        <w:t>人員高等考試二級</w:t>
      </w:r>
      <w:proofErr w:type="gramStart"/>
      <w:r w:rsidR="00424312" w:rsidRPr="00251E31">
        <w:rPr>
          <w:rFonts w:ascii="標楷體" w:hAnsi="標楷體"/>
          <w:sz w:val="32"/>
          <w:szCs w:val="32"/>
        </w:rPr>
        <w:t>考試</w:t>
      </w:r>
      <w:r w:rsidR="00424312" w:rsidRPr="00251E31">
        <w:rPr>
          <w:rFonts w:ascii="標楷體" w:hAnsi="標楷體" w:hint="eastAsia"/>
          <w:sz w:val="32"/>
          <w:szCs w:val="32"/>
        </w:rPr>
        <w:t>典</w:t>
      </w:r>
      <w:proofErr w:type="gramEnd"/>
      <w:r w:rsidR="00424312" w:rsidRPr="00251E31">
        <w:rPr>
          <w:rFonts w:ascii="標楷體" w:hAnsi="標楷體"/>
          <w:sz w:val="32"/>
          <w:szCs w:val="32"/>
        </w:rPr>
        <w:t>試委員名單</w:t>
      </w:r>
      <w:r w:rsidR="00424312" w:rsidRPr="00251E31">
        <w:rPr>
          <w:rFonts w:ascii="標楷體" w:hAnsi="標楷體" w:hint="eastAsia"/>
          <w:sz w:val="32"/>
          <w:szCs w:val="32"/>
        </w:rPr>
        <w:t>、</w:t>
      </w:r>
      <w:r w:rsidR="00424312" w:rsidRPr="00251E31">
        <w:rPr>
          <w:rFonts w:ascii="標楷體" w:hAnsi="標楷體"/>
          <w:sz w:val="32"/>
          <w:szCs w:val="32"/>
        </w:rPr>
        <w:t>增聘命題兼閱卷委員118名名單一案</w:t>
      </w:r>
      <w:r w:rsidR="00424312" w:rsidRPr="00251E31">
        <w:rPr>
          <w:rFonts w:ascii="標楷體" w:hAnsi="標楷體" w:hint="eastAsia"/>
          <w:sz w:val="32"/>
          <w:szCs w:val="32"/>
        </w:rPr>
        <w:t>，請討論。</w:t>
      </w:r>
    </w:p>
    <w:p w14:paraId="78BA1B15" w14:textId="5CC08D14" w:rsidR="00424312" w:rsidRPr="00251E31" w:rsidRDefault="00424312" w:rsidP="00EF0F2D">
      <w:pPr>
        <w:overflowPunct w:val="0"/>
        <w:ind w:leftChars="100" w:left="981" w:hangingChars="200" w:hanging="641"/>
        <w:jc w:val="both"/>
        <w:textAlignment w:val="baseline"/>
        <w:rPr>
          <w:rFonts w:ascii="標楷體" w:hAnsi="標楷體"/>
          <w:bCs/>
          <w:sz w:val="32"/>
          <w:szCs w:val="32"/>
        </w:rPr>
      </w:pPr>
      <w:r w:rsidRPr="00251E31">
        <w:rPr>
          <w:rFonts w:ascii="標楷體" w:hAnsi="標楷體" w:hint="eastAsia"/>
          <w:b/>
          <w:sz w:val="32"/>
          <w:szCs w:val="32"/>
        </w:rPr>
        <w:t xml:space="preserve">  </w:t>
      </w:r>
      <w:r w:rsidRPr="00251E31">
        <w:rPr>
          <w:rFonts w:ascii="標楷體" w:hAnsi="標楷體"/>
          <w:b/>
          <w:sz w:val="32"/>
          <w:szCs w:val="32"/>
        </w:rPr>
        <w:t>決議</w:t>
      </w:r>
      <w:r w:rsidRPr="00251E31">
        <w:rPr>
          <w:rFonts w:ascii="標楷體" w:hAnsi="標楷體"/>
          <w:bCs/>
          <w:sz w:val="32"/>
          <w:szCs w:val="32"/>
        </w:rPr>
        <w:t>：照名單通過。</w:t>
      </w:r>
      <w:r w:rsidRPr="00251E31">
        <w:rPr>
          <w:rFonts w:ascii="標楷體" w:hAnsi="標楷體"/>
          <w:bCs/>
          <w:sz w:val="32"/>
          <w:szCs w:val="32"/>
        </w:rPr>
        <w:tab/>
      </w:r>
    </w:p>
    <w:p w14:paraId="7C0ABC8A" w14:textId="2498FD17" w:rsidR="00E15897" w:rsidRPr="00251E31" w:rsidRDefault="00E15897" w:rsidP="00EF0F2D">
      <w:pPr>
        <w:kinsoku w:val="0"/>
        <w:overflowPunct w:val="0"/>
        <w:spacing w:beforeLines="50" w:before="240"/>
        <w:jc w:val="both"/>
        <w:textAlignment w:val="baseline"/>
        <w:rPr>
          <w:rFonts w:ascii="標楷體" w:hAnsi="標楷體"/>
          <w:sz w:val="32"/>
          <w:szCs w:val="32"/>
        </w:rPr>
      </w:pPr>
      <w:r w:rsidRPr="00251E31">
        <w:rPr>
          <w:rFonts w:ascii="標楷體" w:hAnsi="標楷體" w:hint="eastAsia"/>
          <w:sz w:val="32"/>
          <w:szCs w:val="32"/>
        </w:rPr>
        <w:t>散會：上午</w:t>
      </w:r>
      <w:r w:rsidR="008E50BE" w:rsidRPr="00251E31">
        <w:rPr>
          <w:rFonts w:ascii="標楷體" w:hAnsi="標楷體" w:hint="eastAsia"/>
          <w:sz w:val="32"/>
          <w:szCs w:val="32"/>
        </w:rPr>
        <w:t>12</w:t>
      </w:r>
      <w:r w:rsidRPr="00251E31">
        <w:rPr>
          <w:rFonts w:ascii="標楷體" w:hAnsi="標楷體" w:hint="eastAsia"/>
          <w:sz w:val="32"/>
          <w:szCs w:val="32"/>
        </w:rPr>
        <w:t>時</w:t>
      </w:r>
      <w:r w:rsidR="00AA61A7" w:rsidRPr="00251E31">
        <w:rPr>
          <w:rFonts w:ascii="標楷體" w:hAnsi="標楷體" w:hint="eastAsia"/>
          <w:sz w:val="32"/>
          <w:szCs w:val="32"/>
        </w:rPr>
        <w:t>6</w:t>
      </w:r>
      <w:r w:rsidRPr="00251E31">
        <w:rPr>
          <w:rFonts w:ascii="標楷體" w:hAnsi="標楷體" w:hint="eastAsia"/>
          <w:sz w:val="32"/>
          <w:szCs w:val="32"/>
        </w:rPr>
        <w:t>分</w:t>
      </w:r>
    </w:p>
    <w:p w14:paraId="42F006C6" w14:textId="77777777" w:rsidR="00E15897" w:rsidRPr="00251E31" w:rsidRDefault="00E15897" w:rsidP="00EF0F2D">
      <w:pPr>
        <w:kinsoku w:val="0"/>
        <w:overflowPunct w:val="0"/>
        <w:spacing w:beforeLines="30" w:before="144"/>
        <w:jc w:val="both"/>
        <w:textAlignment w:val="baseline"/>
        <w:rPr>
          <w:rFonts w:ascii="標楷體" w:hAnsi="標楷體"/>
          <w:sz w:val="32"/>
          <w:szCs w:val="32"/>
        </w:rPr>
      </w:pPr>
      <w:r w:rsidRPr="00251E31">
        <w:rPr>
          <w:rFonts w:ascii="標楷體" w:hAnsi="標楷體" w:hint="eastAsia"/>
          <w:sz w:val="32"/>
          <w:szCs w:val="32"/>
        </w:rPr>
        <w:t xml:space="preserve">      主  席   黃  榮  村</w:t>
      </w:r>
    </w:p>
    <w:p w14:paraId="0D40B186" w14:textId="77777777" w:rsidR="00E15897" w:rsidRPr="00251E31" w:rsidRDefault="00E15897" w:rsidP="00EF0F2D">
      <w:pPr>
        <w:tabs>
          <w:tab w:val="left" w:pos="5388"/>
        </w:tabs>
        <w:rPr>
          <w:rFonts w:ascii="標楷體" w:hAnsi="標楷體"/>
          <w:sz w:val="32"/>
          <w:szCs w:val="32"/>
        </w:rPr>
      </w:pPr>
    </w:p>
    <w:p w14:paraId="61F12AFB" w14:textId="77777777" w:rsidR="00E15897" w:rsidRPr="00251E31" w:rsidRDefault="00E15897" w:rsidP="00EF0F2D">
      <w:pPr>
        <w:overflowPunct w:val="0"/>
        <w:ind w:leftChars="100" w:left="980" w:hangingChars="200" w:hanging="640"/>
        <w:jc w:val="both"/>
        <w:textAlignment w:val="baseline"/>
        <w:rPr>
          <w:rFonts w:ascii="標楷體" w:hAnsi="標楷體"/>
          <w:bCs/>
          <w:sz w:val="32"/>
          <w:szCs w:val="32"/>
        </w:rPr>
      </w:pPr>
    </w:p>
    <w:sectPr w:rsidR="00E15897" w:rsidRPr="00251E31" w:rsidSect="00664C84">
      <w:headerReference w:type="default" r:id="rId8"/>
      <w:footerReference w:type="even" r:id="rId9"/>
      <w:footerReference w:type="default" r:id="rId10"/>
      <w:pgSz w:w="11907" w:h="16840" w:code="9"/>
      <w:pgMar w:top="1196" w:right="1361" w:bottom="992" w:left="1418" w:header="851" w:footer="567" w:gutter="0"/>
      <w:pgNumType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C69F" w14:textId="77777777" w:rsidR="00143288" w:rsidRDefault="00143288">
      <w:r>
        <w:separator/>
      </w:r>
    </w:p>
  </w:endnote>
  <w:endnote w:type="continuationSeparator" w:id="0">
    <w:p w14:paraId="3177F353" w14:textId="77777777" w:rsidR="00143288" w:rsidRDefault="0014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154654"/>
      <w:docPartObj>
        <w:docPartGallery w:val="Page Numbers (Bottom of Page)"/>
        <w:docPartUnique/>
      </w:docPartObj>
    </w:sdtPr>
    <w:sdtEndPr/>
    <w:sdtContent>
      <w:p w14:paraId="3F91E2BC" w14:textId="493C47AA" w:rsidR="007B6567" w:rsidRDefault="007B6567">
        <w:pPr>
          <w:pStyle w:val="a9"/>
          <w:jc w:val="center"/>
        </w:pPr>
        <w:r>
          <w:fldChar w:fldCharType="begin"/>
        </w:r>
        <w:r>
          <w:instrText>PAGE   \* MERGEFORMAT</w:instrText>
        </w:r>
        <w:r>
          <w:fldChar w:fldCharType="separate"/>
        </w:r>
        <w:r>
          <w:rPr>
            <w:lang w:val="zh-TW"/>
          </w:rPr>
          <w:t>2</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6398" w14:textId="77777777" w:rsidR="00143288" w:rsidRDefault="00143288">
      <w:r>
        <w:rPr>
          <w:rFonts w:hint="eastAsia"/>
        </w:rPr>
        <w:separator/>
      </w:r>
    </w:p>
  </w:footnote>
  <w:footnote w:type="continuationSeparator" w:id="0">
    <w:p w14:paraId="5F908C7B" w14:textId="77777777" w:rsidR="00143288" w:rsidRDefault="0014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77777777" w:rsidR="00BA4AD4" w:rsidRDefault="00F735D2" w:rsidP="00F735D2">
    <w:pPr>
      <w:pStyle w:val="af2"/>
      <w:tabs>
        <w:tab w:val="clear" w:pos="4153"/>
        <w:tab w:val="clear" w:pos="8306"/>
        <w:tab w:val="left" w:pos="72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4EB4BCD"/>
    <w:multiLevelType w:val="hybridMultilevel"/>
    <w:tmpl w:val="2676F344"/>
    <w:lvl w:ilvl="0" w:tplc="871A9380">
      <w:start w:val="1"/>
      <w:numFmt w:val="decimal"/>
      <w:lvlText w:val="%1."/>
      <w:lvlJc w:val="left"/>
      <w:pPr>
        <w:ind w:left="1625" w:hanging="36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tentative="1">
      <w:start w:val="1"/>
      <w:numFmt w:val="decimal"/>
      <w:lvlText w:val="%4."/>
      <w:lvlJc w:val="left"/>
      <w:pPr>
        <w:ind w:left="3185" w:hanging="480"/>
      </w:pPr>
    </w:lvl>
    <w:lvl w:ilvl="4" w:tplc="04090019" w:tentative="1">
      <w:start w:val="1"/>
      <w:numFmt w:val="ideographTraditional"/>
      <w:lvlText w:val="%5、"/>
      <w:lvlJc w:val="left"/>
      <w:pPr>
        <w:ind w:left="3665" w:hanging="480"/>
      </w:p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14"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6"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6"/>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53B"/>
    <w:rsid w:val="00002652"/>
    <w:rsid w:val="000027F1"/>
    <w:rsid w:val="00002970"/>
    <w:rsid w:val="00002C71"/>
    <w:rsid w:val="00002D69"/>
    <w:rsid w:val="00002D6B"/>
    <w:rsid w:val="00003342"/>
    <w:rsid w:val="000036B8"/>
    <w:rsid w:val="00003841"/>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5C6"/>
    <w:rsid w:val="0001171B"/>
    <w:rsid w:val="00011873"/>
    <w:rsid w:val="00011AD9"/>
    <w:rsid w:val="00011B1E"/>
    <w:rsid w:val="00011C23"/>
    <w:rsid w:val="0001244C"/>
    <w:rsid w:val="00012BED"/>
    <w:rsid w:val="00012D7F"/>
    <w:rsid w:val="00015020"/>
    <w:rsid w:val="000154F2"/>
    <w:rsid w:val="00015CEF"/>
    <w:rsid w:val="000161AD"/>
    <w:rsid w:val="00016388"/>
    <w:rsid w:val="00016C92"/>
    <w:rsid w:val="00017684"/>
    <w:rsid w:val="000179E5"/>
    <w:rsid w:val="00017A7E"/>
    <w:rsid w:val="00017AB7"/>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5D7"/>
    <w:rsid w:val="000255E1"/>
    <w:rsid w:val="00025A07"/>
    <w:rsid w:val="00025DA1"/>
    <w:rsid w:val="0002607E"/>
    <w:rsid w:val="000265D2"/>
    <w:rsid w:val="00026AE5"/>
    <w:rsid w:val="00026B5F"/>
    <w:rsid w:val="00026B84"/>
    <w:rsid w:val="00026F40"/>
    <w:rsid w:val="00027536"/>
    <w:rsid w:val="00027620"/>
    <w:rsid w:val="00030C4C"/>
    <w:rsid w:val="00030FA9"/>
    <w:rsid w:val="000311C2"/>
    <w:rsid w:val="0003127F"/>
    <w:rsid w:val="00031433"/>
    <w:rsid w:val="00031445"/>
    <w:rsid w:val="00031535"/>
    <w:rsid w:val="000318B2"/>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3A4"/>
    <w:rsid w:val="00050507"/>
    <w:rsid w:val="000508DC"/>
    <w:rsid w:val="00050956"/>
    <w:rsid w:val="00051005"/>
    <w:rsid w:val="000514D9"/>
    <w:rsid w:val="00051593"/>
    <w:rsid w:val="00051811"/>
    <w:rsid w:val="00051CFF"/>
    <w:rsid w:val="00051EFC"/>
    <w:rsid w:val="00051F13"/>
    <w:rsid w:val="00051FF2"/>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AE0"/>
    <w:rsid w:val="000610B7"/>
    <w:rsid w:val="0006176D"/>
    <w:rsid w:val="00061835"/>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334"/>
    <w:rsid w:val="00066813"/>
    <w:rsid w:val="00066B9C"/>
    <w:rsid w:val="00066DC0"/>
    <w:rsid w:val="00066ECA"/>
    <w:rsid w:val="00067536"/>
    <w:rsid w:val="00067647"/>
    <w:rsid w:val="00067F0F"/>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15F"/>
    <w:rsid w:val="000769AF"/>
    <w:rsid w:val="00076BF0"/>
    <w:rsid w:val="00076DB7"/>
    <w:rsid w:val="00077002"/>
    <w:rsid w:val="0007782A"/>
    <w:rsid w:val="000778F2"/>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D4D"/>
    <w:rsid w:val="00096E86"/>
    <w:rsid w:val="00097B00"/>
    <w:rsid w:val="00097DC4"/>
    <w:rsid w:val="000A0215"/>
    <w:rsid w:val="000A0532"/>
    <w:rsid w:val="000A0846"/>
    <w:rsid w:val="000A0EDD"/>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5484"/>
    <w:rsid w:val="000A5601"/>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CC2"/>
    <w:rsid w:val="000B4ED2"/>
    <w:rsid w:val="000B4FDD"/>
    <w:rsid w:val="000B551D"/>
    <w:rsid w:val="000B5D97"/>
    <w:rsid w:val="000B5F4B"/>
    <w:rsid w:val="000B64EE"/>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607"/>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85D"/>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4B1"/>
    <w:rsid w:val="000D2676"/>
    <w:rsid w:val="000D2CB2"/>
    <w:rsid w:val="000D2CD8"/>
    <w:rsid w:val="000D2D51"/>
    <w:rsid w:val="000D322E"/>
    <w:rsid w:val="000D3DCA"/>
    <w:rsid w:val="000D4212"/>
    <w:rsid w:val="000D446A"/>
    <w:rsid w:val="000D450A"/>
    <w:rsid w:val="000D4CCE"/>
    <w:rsid w:val="000D5352"/>
    <w:rsid w:val="000D5388"/>
    <w:rsid w:val="000D5B9F"/>
    <w:rsid w:val="000D625C"/>
    <w:rsid w:val="000D6939"/>
    <w:rsid w:val="000D6B6E"/>
    <w:rsid w:val="000D6C1B"/>
    <w:rsid w:val="000D6DB3"/>
    <w:rsid w:val="000D6DE4"/>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7BD"/>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8FA"/>
    <w:rsid w:val="00102AD6"/>
    <w:rsid w:val="00102C39"/>
    <w:rsid w:val="00103071"/>
    <w:rsid w:val="001030CF"/>
    <w:rsid w:val="00103346"/>
    <w:rsid w:val="00103453"/>
    <w:rsid w:val="0010377A"/>
    <w:rsid w:val="00103ABE"/>
    <w:rsid w:val="00103B51"/>
    <w:rsid w:val="00103EDB"/>
    <w:rsid w:val="00104035"/>
    <w:rsid w:val="00104F03"/>
    <w:rsid w:val="00105548"/>
    <w:rsid w:val="0010589C"/>
    <w:rsid w:val="00105B16"/>
    <w:rsid w:val="00105B60"/>
    <w:rsid w:val="00105B7D"/>
    <w:rsid w:val="001069D2"/>
    <w:rsid w:val="001074FC"/>
    <w:rsid w:val="00107AD4"/>
    <w:rsid w:val="00107B58"/>
    <w:rsid w:val="00110518"/>
    <w:rsid w:val="00110966"/>
    <w:rsid w:val="00110A43"/>
    <w:rsid w:val="00110A94"/>
    <w:rsid w:val="001112D0"/>
    <w:rsid w:val="001112EF"/>
    <w:rsid w:val="00111477"/>
    <w:rsid w:val="001122A1"/>
    <w:rsid w:val="001127CD"/>
    <w:rsid w:val="00112A62"/>
    <w:rsid w:val="00112E9E"/>
    <w:rsid w:val="0011353C"/>
    <w:rsid w:val="00113A83"/>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5D4"/>
    <w:rsid w:val="00137766"/>
    <w:rsid w:val="00137BAC"/>
    <w:rsid w:val="001400A3"/>
    <w:rsid w:val="001402D8"/>
    <w:rsid w:val="001405D2"/>
    <w:rsid w:val="00141471"/>
    <w:rsid w:val="001415A1"/>
    <w:rsid w:val="001415FC"/>
    <w:rsid w:val="001418C6"/>
    <w:rsid w:val="001423E8"/>
    <w:rsid w:val="0014287D"/>
    <w:rsid w:val="001428D9"/>
    <w:rsid w:val="00142F09"/>
    <w:rsid w:val="00142F3F"/>
    <w:rsid w:val="00143288"/>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5E2"/>
    <w:rsid w:val="001637B0"/>
    <w:rsid w:val="001637B9"/>
    <w:rsid w:val="00163898"/>
    <w:rsid w:val="00164338"/>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183"/>
    <w:rsid w:val="00172485"/>
    <w:rsid w:val="001725C9"/>
    <w:rsid w:val="001728C3"/>
    <w:rsid w:val="0017293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66C"/>
    <w:rsid w:val="00177834"/>
    <w:rsid w:val="00177902"/>
    <w:rsid w:val="00177B23"/>
    <w:rsid w:val="00177D1C"/>
    <w:rsid w:val="00177DA6"/>
    <w:rsid w:val="00180BFC"/>
    <w:rsid w:val="001811C5"/>
    <w:rsid w:val="00181661"/>
    <w:rsid w:val="0018181D"/>
    <w:rsid w:val="00181938"/>
    <w:rsid w:val="0018284D"/>
    <w:rsid w:val="00182FC6"/>
    <w:rsid w:val="0018384E"/>
    <w:rsid w:val="00183CB7"/>
    <w:rsid w:val="00183CC9"/>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0F85"/>
    <w:rsid w:val="001A10F1"/>
    <w:rsid w:val="001A1578"/>
    <w:rsid w:val="001A15B0"/>
    <w:rsid w:val="001A16A6"/>
    <w:rsid w:val="001A2038"/>
    <w:rsid w:val="001A20AB"/>
    <w:rsid w:val="001A2F9A"/>
    <w:rsid w:val="001A43C6"/>
    <w:rsid w:val="001A4F5B"/>
    <w:rsid w:val="001A5895"/>
    <w:rsid w:val="001A5D6D"/>
    <w:rsid w:val="001A62B4"/>
    <w:rsid w:val="001A6E52"/>
    <w:rsid w:val="001A71CD"/>
    <w:rsid w:val="001A7C3B"/>
    <w:rsid w:val="001A7D33"/>
    <w:rsid w:val="001A7D8D"/>
    <w:rsid w:val="001B007A"/>
    <w:rsid w:val="001B0B1C"/>
    <w:rsid w:val="001B0C3E"/>
    <w:rsid w:val="001B0C5C"/>
    <w:rsid w:val="001B0D8F"/>
    <w:rsid w:val="001B0E88"/>
    <w:rsid w:val="001B0FDA"/>
    <w:rsid w:val="001B1326"/>
    <w:rsid w:val="001B150D"/>
    <w:rsid w:val="001B174E"/>
    <w:rsid w:val="001B1B0D"/>
    <w:rsid w:val="001B257D"/>
    <w:rsid w:val="001B289E"/>
    <w:rsid w:val="001B2983"/>
    <w:rsid w:val="001B2CF0"/>
    <w:rsid w:val="001B2F40"/>
    <w:rsid w:val="001B3042"/>
    <w:rsid w:val="001B3059"/>
    <w:rsid w:val="001B3210"/>
    <w:rsid w:val="001B3581"/>
    <w:rsid w:val="001B37BF"/>
    <w:rsid w:val="001B380C"/>
    <w:rsid w:val="001B38E7"/>
    <w:rsid w:val="001B3FC9"/>
    <w:rsid w:val="001B41B4"/>
    <w:rsid w:val="001B5B62"/>
    <w:rsid w:val="001B5DAD"/>
    <w:rsid w:val="001B6875"/>
    <w:rsid w:val="001B688B"/>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97A"/>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D4B"/>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79"/>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4DF3"/>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0EF0"/>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48D"/>
    <w:rsid w:val="00234B95"/>
    <w:rsid w:val="00235218"/>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6C3"/>
    <w:rsid w:val="00251E31"/>
    <w:rsid w:val="00251E59"/>
    <w:rsid w:val="00251F80"/>
    <w:rsid w:val="00252AD9"/>
    <w:rsid w:val="00252C0F"/>
    <w:rsid w:val="00252C16"/>
    <w:rsid w:val="00252D02"/>
    <w:rsid w:val="00252DFA"/>
    <w:rsid w:val="0025328D"/>
    <w:rsid w:val="00253E01"/>
    <w:rsid w:val="00253FDE"/>
    <w:rsid w:val="0025469D"/>
    <w:rsid w:val="002547BE"/>
    <w:rsid w:val="00254945"/>
    <w:rsid w:val="00254BB2"/>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934"/>
    <w:rsid w:val="00261B6A"/>
    <w:rsid w:val="00261C79"/>
    <w:rsid w:val="0026202F"/>
    <w:rsid w:val="00262117"/>
    <w:rsid w:val="002626FD"/>
    <w:rsid w:val="0026297C"/>
    <w:rsid w:val="00262E4B"/>
    <w:rsid w:val="0026304B"/>
    <w:rsid w:val="0026310D"/>
    <w:rsid w:val="002631BF"/>
    <w:rsid w:val="002634AA"/>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3F"/>
    <w:rsid w:val="002714EA"/>
    <w:rsid w:val="002714F8"/>
    <w:rsid w:val="00271B73"/>
    <w:rsid w:val="00271B7B"/>
    <w:rsid w:val="00271DC3"/>
    <w:rsid w:val="00271DD7"/>
    <w:rsid w:val="0027213E"/>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4C6"/>
    <w:rsid w:val="00276F52"/>
    <w:rsid w:val="002778C1"/>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6C86"/>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9AF"/>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9B9"/>
    <w:rsid w:val="002A1A0A"/>
    <w:rsid w:val="002A2309"/>
    <w:rsid w:val="002A2C84"/>
    <w:rsid w:val="002A2D12"/>
    <w:rsid w:val="002A2D17"/>
    <w:rsid w:val="002A38D0"/>
    <w:rsid w:val="002A3DC0"/>
    <w:rsid w:val="002A3ECE"/>
    <w:rsid w:val="002A4089"/>
    <w:rsid w:val="002A436A"/>
    <w:rsid w:val="002A4F28"/>
    <w:rsid w:val="002A534C"/>
    <w:rsid w:val="002A5415"/>
    <w:rsid w:val="002A54CC"/>
    <w:rsid w:val="002A577F"/>
    <w:rsid w:val="002A5810"/>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848"/>
    <w:rsid w:val="002B1A9D"/>
    <w:rsid w:val="002B1C53"/>
    <w:rsid w:val="002B1F22"/>
    <w:rsid w:val="002B20EE"/>
    <w:rsid w:val="002B21C2"/>
    <w:rsid w:val="002B250C"/>
    <w:rsid w:val="002B28C0"/>
    <w:rsid w:val="002B2F70"/>
    <w:rsid w:val="002B3146"/>
    <w:rsid w:val="002B3487"/>
    <w:rsid w:val="002B3717"/>
    <w:rsid w:val="002B37E4"/>
    <w:rsid w:val="002B3881"/>
    <w:rsid w:val="002B3A9C"/>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F99"/>
    <w:rsid w:val="002C03ED"/>
    <w:rsid w:val="002C0554"/>
    <w:rsid w:val="002C0E76"/>
    <w:rsid w:val="002C12E1"/>
    <w:rsid w:val="002C1304"/>
    <w:rsid w:val="002C13F7"/>
    <w:rsid w:val="002C14AC"/>
    <w:rsid w:val="002C1738"/>
    <w:rsid w:val="002C1A27"/>
    <w:rsid w:val="002C1D95"/>
    <w:rsid w:val="002C1EC8"/>
    <w:rsid w:val="002C2041"/>
    <w:rsid w:val="002C2151"/>
    <w:rsid w:val="002C22C2"/>
    <w:rsid w:val="002C26A4"/>
    <w:rsid w:val="002C28DB"/>
    <w:rsid w:val="002C295C"/>
    <w:rsid w:val="002C3927"/>
    <w:rsid w:val="002C3C46"/>
    <w:rsid w:val="002C47B8"/>
    <w:rsid w:val="002C4D87"/>
    <w:rsid w:val="002C4F01"/>
    <w:rsid w:val="002C5379"/>
    <w:rsid w:val="002C55A8"/>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571"/>
    <w:rsid w:val="002D3BD4"/>
    <w:rsid w:val="002D3EF2"/>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C58"/>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0BEB"/>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3"/>
    <w:rsid w:val="00317647"/>
    <w:rsid w:val="003179D0"/>
    <w:rsid w:val="003179F2"/>
    <w:rsid w:val="00317A15"/>
    <w:rsid w:val="00317F80"/>
    <w:rsid w:val="003201FF"/>
    <w:rsid w:val="003204C5"/>
    <w:rsid w:val="003206B9"/>
    <w:rsid w:val="00320A09"/>
    <w:rsid w:val="00320AFB"/>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812"/>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88"/>
    <w:rsid w:val="003305F2"/>
    <w:rsid w:val="00330F4D"/>
    <w:rsid w:val="00331063"/>
    <w:rsid w:val="003310A6"/>
    <w:rsid w:val="0033155D"/>
    <w:rsid w:val="00331766"/>
    <w:rsid w:val="00331E3D"/>
    <w:rsid w:val="00331FF1"/>
    <w:rsid w:val="00332379"/>
    <w:rsid w:val="003327D9"/>
    <w:rsid w:val="00332824"/>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1107"/>
    <w:rsid w:val="00342152"/>
    <w:rsid w:val="003426F0"/>
    <w:rsid w:val="0034273E"/>
    <w:rsid w:val="003428C4"/>
    <w:rsid w:val="003429DF"/>
    <w:rsid w:val="00343167"/>
    <w:rsid w:val="003434EE"/>
    <w:rsid w:val="00343880"/>
    <w:rsid w:val="003438DB"/>
    <w:rsid w:val="00343C19"/>
    <w:rsid w:val="00344470"/>
    <w:rsid w:val="003447B4"/>
    <w:rsid w:val="00344C6A"/>
    <w:rsid w:val="00344D5C"/>
    <w:rsid w:val="00345048"/>
    <w:rsid w:val="003457B7"/>
    <w:rsid w:val="00345C02"/>
    <w:rsid w:val="00345E56"/>
    <w:rsid w:val="00345EDA"/>
    <w:rsid w:val="00345EEA"/>
    <w:rsid w:val="00345FCE"/>
    <w:rsid w:val="00346325"/>
    <w:rsid w:val="00346C47"/>
    <w:rsid w:val="00346D80"/>
    <w:rsid w:val="0034752C"/>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60"/>
    <w:rsid w:val="00361AD7"/>
    <w:rsid w:val="00361DEE"/>
    <w:rsid w:val="00362591"/>
    <w:rsid w:val="003625EF"/>
    <w:rsid w:val="00362A82"/>
    <w:rsid w:val="00362A9C"/>
    <w:rsid w:val="00362EF4"/>
    <w:rsid w:val="00363488"/>
    <w:rsid w:val="0036424F"/>
    <w:rsid w:val="003643A5"/>
    <w:rsid w:val="003649B1"/>
    <w:rsid w:val="003655F6"/>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3F55"/>
    <w:rsid w:val="0037419A"/>
    <w:rsid w:val="003743B2"/>
    <w:rsid w:val="0037465F"/>
    <w:rsid w:val="00375735"/>
    <w:rsid w:val="003758FC"/>
    <w:rsid w:val="00375BA4"/>
    <w:rsid w:val="00375E15"/>
    <w:rsid w:val="003761F3"/>
    <w:rsid w:val="0037623B"/>
    <w:rsid w:val="003764C7"/>
    <w:rsid w:val="0037661C"/>
    <w:rsid w:val="00376870"/>
    <w:rsid w:val="00376AD2"/>
    <w:rsid w:val="00377121"/>
    <w:rsid w:val="003774D4"/>
    <w:rsid w:val="00377783"/>
    <w:rsid w:val="00377BB7"/>
    <w:rsid w:val="00377D1B"/>
    <w:rsid w:val="00377FAE"/>
    <w:rsid w:val="003803ED"/>
    <w:rsid w:val="003807DC"/>
    <w:rsid w:val="0038088C"/>
    <w:rsid w:val="00380B56"/>
    <w:rsid w:val="00380BEA"/>
    <w:rsid w:val="00380D13"/>
    <w:rsid w:val="00380E18"/>
    <w:rsid w:val="00380E1B"/>
    <w:rsid w:val="0038101B"/>
    <w:rsid w:val="003812DD"/>
    <w:rsid w:val="00382076"/>
    <w:rsid w:val="003823BB"/>
    <w:rsid w:val="003826E3"/>
    <w:rsid w:val="00382753"/>
    <w:rsid w:val="00382F83"/>
    <w:rsid w:val="00382FCF"/>
    <w:rsid w:val="0038344C"/>
    <w:rsid w:val="003838D6"/>
    <w:rsid w:val="0038398A"/>
    <w:rsid w:val="00383B70"/>
    <w:rsid w:val="00383C89"/>
    <w:rsid w:val="00383D64"/>
    <w:rsid w:val="003844F9"/>
    <w:rsid w:val="00384764"/>
    <w:rsid w:val="0038499D"/>
    <w:rsid w:val="00384A6A"/>
    <w:rsid w:val="00384E38"/>
    <w:rsid w:val="00384F4E"/>
    <w:rsid w:val="003851BD"/>
    <w:rsid w:val="003858A0"/>
    <w:rsid w:val="00385C46"/>
    <w:rsid w:val="00385C9E"/>
    <w:rsid w:val="00385D8C"/>
    <w:rsid w:val="00385FD1"/>
    <w:rsid w:val="003860DE"/>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0D89"/>
    <w:rsid w:val="003A1043"/>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71BC"/>
    <w:rsid w:val="003A7399"/>
    <w:rsid w:val="003A7564"/>
    <w:rsid w:val="003A7668"/>
    <w:rsid w:val="003A76EA"/>
    <w:rsid w:val="003B0938"/>
    <w:rsid w:val="003B0DCB"/>
    <w:rsid w:val="003B0F26"/>
    <w:rsid w:val="003B11F3"/>
    <w:rsid w:val="003B1440"/>
    <w:rsid w:val="003B1A14"/>
    <w:rsid w:val="003B1AB1"/>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344"/>
    <w:rsid w:val="003C58E5"/>
    <w:rsid w:val="003C619A"/>
    <w:rsid w:val="003C653E"/>
    <w:rsid w:val="003C65E3"/>
    <w:rsid w:val="003C6D07"/>
    <w:rsid w:val="003C70E9"/>
    <w:rsid w:val="003C71D1"/>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47D"/>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E5B"/>
    <w:rsid w:val="003E7FE2"/>
    <w:rsid w:val="003F05DF"/>
    <w:rsid w:val="003F0923"/>
    <w:rsid w:val="003F0BF1"/>
    <w:rsid w:val="003F0CE0"/>
    <w:rsid w:val="003F0FE6"/>
    <w:rsid w:val="003F13AF"/>
    <w:rsid w:val="003F1BD0"/>
    <w:rsid w:val="003F1F68"/>
    <w:rsid w:val="003F1F79"/>
    <w:rsid w:val="003F20F3"/>
    <w:rsid w:val="003F21E2"/>
    <w:rsid w:val="003F2584"/>
    <w:rsid w:val="003F2705"/>
    <w:rsid w:val="003F3A0D"/>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7C"/>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6CB"/>
    <w:rsid w:val="00417CDE"/>
    <w:rsid w:val="00417DB6"/>
    <w:rsid w:val="004200A8"/>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1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067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145"/>
    <w:rsid w:val="00433CF6"/>
    <w:rsid w:val="00433D55"/>
    <w:rsid w:val="004344C9"/>
    <w:rsid w:val="0043455C"/>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975"/>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10A"/>
    <w:rsid w:val="00443351"/>
    <w:rsid w:val="00443805"/>
    <w:rsid w:val="00444352"/>
    <w:rsid w:val="00444574"/>
    <w:rsid w:val="004445EF"/>
    <w:rsid w:val="00444659"/>
    <w:rsid w:val="00444812"/>
    <w:rsid w:val="0044484D"/>
    <w:rsid w:val="0044491C"/>
    <w:rsid w:val="00444A3D"/>
    <w:rsid w:val="00444BBD"/>
    <w:rsid w:val="00444BD8"/>
    <w:rsid w:val="00444C24"/>
    <w:rsid w:val="00444F50"/>
    <w:rsid w:val="00445102"/>
    <w:rsid w:val="00445365"/>
    <w:rsid w:val="0044561F"/>
    <w:rsid w:val="00445D78"/>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BD5"/>
    <w:rsid w:val="004610FF"/>
    <w:rsid w:val="0046158B"/>
    <w:rsid w:val="00461968"/>
    <w:rsid w:val="00461CA5"/>
    <w:rsid w:val="00461D3C"/>
    <w:rsid w:val="004622E8"/>
    <w:rsid w:val="004625DD"/>
    <w:rsid w:val="004627AD"/>
    <w:rsid w:val="00462946"/>
    <w:rsid w:val="00462A09"/>
    <w:rsid w:val="00462CFB"/>
    <w:rsid w:val="00462F68"/>
    <w:rsid w:val="00463392"/>
    <w:rsid w:val="0046353D"/>
    <w:rsid w:val="0046379B"/>
    <w:rsid w:val="004638A5"/>
    <w:rsid w:val="004638DD"/>
    <w:rsid w:val="00463CB4"/>
    <w:rsid w:val="00463FB5"/>
    <w:rsid w:val="00464662"/>
    <w:rsid w:val="00464683"/>
    <w:rsid w:val="0046475B"/>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0E87"/>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55"/>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36E"/>
    <w:rsid w:val="004A0A79"/>
    <w:rsid w:val="004A0AD4"/>
    <w:rsid w:val="004A0DC7"/>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6CD"/>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9E0"/>
    <w:rsid w:val="004B52C4"/>
    <w:rsid w:val="004B533C"/>
    <w:rsid w:val="004B5506"/>
    <w:rsid w:val="004B5AB2"/>
    <w:rsid w:val="004B5E2A"/>
    <w:rsid w:val="004B5EF6"/>
    <w:rsid w:val="004B756A"/>
    <w:rsid w:val="004B773B"/>
    <w:rsid w:val="004B7887"/>
    <w:rsid w:val="004B7A73"/>
    <w:rsid w:val="004C0F6D"/>
    <w:rsid w:val="004C12FB"/>
    <w:rsid w:val="004C15BF"/>
    <w:rsid w:val="004C1748"/>
    <w:rsid w:val="004C19B7"/>
    <w:rsid w:val="004C1AC1"/>
    <w:rsid w:val="004C1BFA"/>
    <w:rsid w:val="004C20CD"/>
    <w:rsid w:val="004C27A2"/>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4294"/>
    <w:rsid w:val="004D461B"/>
    <w:rsid w:val="004D4AC9"/>
    <w:rsid w:val="004D4ADE"/>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85B"/>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654"/>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591E"/>
    <w:rsid w:val="004F62A0"/>
    <w:rsid w:val="004F679B"/>
    <w:rsid w:val="004F69E0"/>
    <w:rsid w:val="004F73CC"/>
    <w:rsid w:val="004F74F7"/>
    <w:rsid w:val="004F7500"/>
    <w:rsid w:val="004F75ED"/>
    <w:rsid w:val="004F7BBB"/>
    <w:rsid w:val="005002B0"/>
    <w:rsid w:val="00500B7A"/>
    <w:rsid w:val="00500F5A"/>
    <w:rsid w:val="005015B5"/>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193"/>
    <w:rsid w:val="0052223E"/>
    <w:rsid w:val="00522AF8"/>
    <w:rsid w:val="00522C50"/>
    <w:rsid w:val="00522C85"/>
    <w:rsid w:val="00522DBA"/>
    <w:rsid w:val="00522E1D"/>
    <w:rsid w:val="0052372C"/>
    <w:rsid w:val="00523A7B"/>
    <w:rsid w:val="00523C0C"/>
    <w:rsid w:val="0052436F"/>
    <w:rsid w:val="00524462"/>
    <w:rsid w:val="0052538A"/>
    <w:rsid w:val="005258F4"/>
    <w:rsid w:val="00525A85"/>
    <w:rsid w:val="00525B2A"/>
    <w:rsid w:val="00525CA3"/>
    <w:rsid w:val="005260F0"/>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6F99"/>
    <w:rsid w:val="005471E3"/>
    <w:rsid w:val="00547BBE"/>
    <w:rsid w:val="00547CDB"/>
    <w:rsid w:val="00550084"/>
    <w:rsid w:val="005503BC"/>
    <w:rsid w:val="00550EB6"/>
    <w:rsid w:val="005519A4"/>
    <w:rsid w:val="00551B26"/>
    <w:rsid w:val="00551CEF"/>
    <w:rsid w:val="00552455"/>
    <w:rsid w:val="00552553"/>
    <w:rsid w:val="00552ADF"/>
    <w:rsid w:val="00552DF7"/>
    <w:rsid w:val="00552EE8"/>
    <w:rsid w:val="00553031"/>
    <w:rsid w:val="00553189"/>
    <w:rsid w:val="0055370E"/>
    <w:rsid w:val="00553745"/>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4A6"/>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2F7"/>
    <w:rsid w:val="00592B09"/>
    <w:rsid w:val="005930F5"/>
    <w:rsid w:val="005931A5"/>
    <w:rsid w:val="00593357"/>
    <w:rsid w:val="005934B5"/>
    <w:rsid w:val="0059386A"/>
    <w:rsid w:val="0059388F"/>
    <w:rsid w:val="00593998"/>
    <w:rsid w:val="00593B5F"/>
    <w:rsid w:val="00593E81"/>
    <w:rsid w:val="00593EAA"/>
    <w:rsid w:val="00593FA8"/>
    <w:rsid w:val="0059400C"/>
    <w:rsid w:val="0059454B"/>
    <w:rsid w:val="00594767"/>
    <w:rsid w:val="00594BAB"/>
    <w:rsid w:val="00594C84"/>
    <w:rsid w:val="00594D84"/>
    <w:rsid w:val="00594DA6"/>
    <w:rsid w:val="00594E27"/>
    <w:rsid w:val="00594E6F"/>
    <w:rsid w:val="00594FDA"/>
    <w:rsid w:val="00595700"/>
    <w:rsid w:val="00595DC8"/>
    <w:rsid w:val="00595EB7"/>
    <w:rsid w:val="00596657"/>
    <w:rsid w:val="0059667B"/>
    <w:rsid w:val="005966C2"/>
    <w:rsid w:val="0059695B"/>
    <w:rsid w:val="00596AC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38C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11A"/>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C28"/>
    <w:rsid w:val="005C1DE6"/>
    <w:rsid w:val="005C1F31"/>
    <w:rsid w:val="005C20EA"/>
    <w:rsid w:val="005C22A9"/>
    <w:rsid w:val="005C2380"/>
    <w:rsid w:val="005C2455"/>
    <w:rsid w:val="005C2684"/>
    <w:rsid w:val="005C2C51"/>
    <w:rsid w:val="005C2E94"/>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B7B"/>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3B7"/>
    <w:rsid w:val="005D2898"/>
    <w:rsid w:val="005D293E"/>
    <w:rsid w:val="005D2D74"/>
    <w:rsid w:val="005D2DB0"/>
    <w:rsid w:val="005D32F8"/>
    <w:rsid w:val="005D353A"/>
    <w:rsid w:val="005D35C8"/>
    <w:rsid w:val="005D37A3"/>
    <w:rsid w:val="005D37F6"/>
    <w:rsid w:val="005D3CBD"/>
    <w:rsid w:val="005D3E77"/>
    <w:rsid w:val="005D3FD0"/>
    <w:rsid w:val="005D47B8"/>
    <w:rsid w:val="005D5031"/>
    <w:rsid w:val="005D52B6"/>
    <w:rsid w:val="005D536E"/>
    <w:rsid w:val="005D5B56"/>
    <w:rsid w:val="005D5B82"/>
    <w:rsid w:val="005D5D6A"/>
    <w:rsid w:val="005D5F3B"/>
    <w:rsid w:val="005D64A6"/>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68C"/>
    <w:rsid w:val="005E1A54"/>
    <w:rsid w:val="005E1BE4"/>
    <w:rsid w:val="005E1F5E"/>
    <w:rsid w:val="005E1F65"/>
    <w:rsid w:val="005E21B5"/>
    <w:rsid w:val="005E2AC8"/>
    <w:rsid w:val="005E2EA1"/>
    <w:rsid w:val="005E31C9"/>
    <w:rsid w:val="005E34E7"/>
    <w:rsid w:val="005E3C7D"/>
    <w:rsid w:val="005E3CAA"/>
    <w:rsid w:val="005E437D"/>
    <w:rsid w:val="005E4AF5"/>
    <w:rsid w:val="005E4D9F"/>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5DE0"/>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F6"/>
    <w:rsid w:val="00605461"/>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825"/>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19"/>
    <w:rsid w:val="006202B9"/>
    <w:rsid w:val="006204FF"/>
    <w:rsid w:val="00620578"/>
    <w:rsid w:val="00620898"/>
    <w:rsid w:val="00620DC5"/>
    <w:rsid w:val="006212C7"/>
    <w:rsid w:val="00621E81"/>
    <w:rsid w:val="00621EF0"/>
    <w:rsid w:val="0062209C"/>
    <w:rsid w:val="0062211D"/>
    <w:rsid w:val="0062250D"/>
    <w:rsid w:val="00622519"/>
    <w:rsid w:val="006225C0"/>
    <w:rsid w:val="0062260B"/>
    <w:rsid w:val="006228A9"/>
    <w:rsid w:val="00622B54"/>
    <w:rsid w:val="00622BBB"/>
    <w:rsid w:val="006233FC"/>
    <w:rsid w:val="0062358B"/>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395"/>
    <w:rsid w:val="00634A54"/>
    <w:rsid w:val="00634CA8"/>
    <w:rsid w:val="00635694"/>
    <w:rsid w:val="00635774"/>
    <w:rsid w:val="006360EF"/>
    <w:rsid w:val="0063657B"/>
    <w:rsid w:val="00636610"/>
    <w:rsid w:val="0063674C"/>
    <w:rsid w:val="0063694A"/>
    <w:rsid w:val="006369B1"/>
    <w:rsid w:val="00636B2E"/>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4E8C"/>
    <w:rsid w:val="00645149"/>
    <w:rsid w:val="006451E4"/>
    <w:rsid w:val="006454E6"/>
    <w:rsid w:val="006455F4"/>
    <w:rsid w:val="00645AB2"/>
    <w:rsid w:val="00645AC2"/>
    <w:rsid w:val="00645DA0"/>
    <w:rsid w:val="006461F8"/>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5CD"/>
    <w:rsid w:val="00655608"/>
    <w:rsid w:val="00655731"/>
    <w:rsid w:val="00655FD9"/>
    <w:rsid w:val="00656361"/>
    <w:rsid w:val="006563F4"/>
    <w:rsid w:val="006563F6"/>
    <w:rsid w:val="00656563"/>
    <w:rsid w:val="00656936"/>
    <w:rsid w:val="00656D83"/>
    <w:rsid w:val="00656E2C"/>
    <w:rsid w:val="00657098"/>
    <w:rsid w:val="006570D1"/>
    <w:rsid w:val="0066009B"/>
    <w:rsid w:val="00660156"/>
    <w:rsid w:val="006601A4"/>
    <w:rsid w:val="006601B1"/>
    <w:rsid w:val="006606C6"/>
    <w:rsid w:val="00660988"/>
    <w:rsid w:val="00660B81"/>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3E5C"/>
    <w:rsid w:val="006642DF"/>
    <w:rsid w:val="00664394"/>
    <w:rsid w:val="00664786"/>
    <w:rsid w:val="006647FB"/>
    <w:rsid w:val="00664954"/>
    <w:rsid w:val="00664A31"/>
    <w:rsid w:val="00664C84"/>
    <w:rsid w:val="00664E80"/>
    <w:rsid w:val="006659AC"/>
    <w:rsid w:val="00666078"/>
    <w:rsid w:val="00666451"/>
    <w:rsid w:val="00666485"/>
    <w:rsid w:val="006667B6"/>
    <w:rsid w:val="00666F05"/>
    <w:rsid w:val="0066730B"/>
    <w:rsid w:val="00667A65"/>
    <w:rsid w:val="00667AE3"/>
    <w:rsid w:val="00667F39"/>
    <w:rsid w:val="006700CE"/>
    <w:rsid w:val="00670441"/>
    <w:rsid w:val="006708D9"/>
    <w:rsid w:val="006709B1"/>
    <w:rsid w:val="00670B0A"/>
    <w:rsid w:val="0067108D"/>
    <w:rsid w:val="00671342"/>
    <w:rsid w:val="00671627"/>
    <w:rsid w:val="00671B66"/>
    <w:rsid w:val="00671FC5"/>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73B4"/>
    <w:rsid w:val="00677B20"/>
    <w:rsid w:val="00677C6C"/>
    <w:rsid w:val="00680861"/>
    <w:rsid w:val="00680B32"/>
    <w:rsid w:val="00680C28"/>
    <w:rsid w:val="00680DE6"/>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5F5D"/>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5F70"/>
    <w:rsid w:val="00696991"/>
    <w:rsid w:val="00696F61"/>
    <w:rsid w:val="00697207"/>
    <w:rsid w:val="00697418"/>
    <w:rsid w:val="006974A9"/>
    <w:rsid w:val="006974B4"/>
    <w:rsid w:val="00697B88"/>
    <w:rsid w:val="00697C34"/>
    <w:rsid w:val="00697D79"/>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AD3"/>
    <w:rsid w:val="006A3ED5"/>
    <w:rsid w:val="006A435C"/>
    <w:rsid w:val="006A48FE"/>
    <w:rsid w:val="006A4B99"/>
    <w:rsid w:val="006A56BA"/>
    <w:rsid w:val="006A5EA5"/>
    <w:rsid w:val="006A6B1F"/>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5D4"/>
    <w:rsid w:val="006C5791"/>
    <w:rsid w:val="006C5F6A"/>
    <w:rsid w:val="006C5F6F"/>
    <w:rsid w:val="006C6691"/>
    <w:rsid w:val="006C6C5E"/>
    <w:rsid w:val="006C7679"/>
    <w:rsid w:val="006C782A"/>
    <w:rsid w:val="006D008B"/>
    <w:rsid w:val="006D0439"/>
    <w:rsid w:val="006D04EA"/>
    <w:rsid w:val="006D054D"/>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587"/>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6F3C"/>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86"/>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44B"/>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114"/>
    <w:rsid w:val="007177AD"/>
    <w:rsid w:val="007177AE"/>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DF8"/>
    <w:rsid w:val="00732EFD"/>
    <w:rsid w:val="00733770"/>
    <w:rsid w:val="00733E31"/>
    <w:rsid w:val="00734475"/>
    <w:rsid w:val="007344D9"/>
    <w:rsid w:val="007347D6"/>
    <w:rsid w:val="007347F3"/>
    <w:rsid w:val="00734912"/>
    <w:rsid w:val="007349E5"/>
    <w:rsid w:val="00734C80"/>
    <w:rsid w:val="00735082"/>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65C"/>
    <w:rsid w:val="007447E3"/>
    <w:rsid w:val="00744843"/>
    <w:rsid w:val="00744B4B"/>
    <w:rsid w:val="007454FD"/>
    <w:rsid w:val="00745931"/>
    <w:rsid w:val="0074593B"/>
    <w:rsid w:val="0074607F"/>
    <w:rsid w:val="0074653E"/>
    <w:rsid w:val="007469A5"/>
    <w:rsid w:val="00746F92"/>
    <w:rsid w:val="007472DA"/>
    <w:rsid w:val="0074765F"/>
    <w:rsid w:val="00747817"/>
    <w:rsid w:val="007479C8"/>
    <w:rsid w:val="00747FE9"/>
    <w:rsid w:val="007500AB"/>
    <w:rsid w:val="007501C7"/>
    <w:rsid w:val="0075030B"/>
    <w:rsid w:val="0075068E"/>
    <w:rsid w:val="007512BB"/>
    <w:rsid w:val="00751570"/>
    <w:rsid w:val="00751CC4"/>
    <w:rsid w:val="007521DA"/>
    <w:rsid w:val="00752242"/>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56D"/>
    <w:rsid w:val="00756A5A"/>
    <w:rsid w:val="00756B5A"/>
    <w:rsid w:val="00756D9E"/>
    <w:rsid w:val="00757A09"/>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67E7E"/>
    <w:rsid w:val="0077078A"/>
    <w:rsid w:val="00770932"/>
    <w:rsid w:val="00770EEB"/>
    <w:rsid w:val="00770F93"/>
    <w:rsid w:val="0077114B"/>
    <w:rsid w:val="0077122A"/>
    <w:rsid w:val="0077142F"/>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2F"/>
    <w:rsid w:val="007816A3"/>
    <w:rsid w:val="007816BA"/>
    <w:rsid w:val="007817FF"/>
    <w:rsid w:val="007818BF"/>
    <w:rsid w:val="00781F88"/>
    <w:rsid w:val="0078228F"/>
    <w:rsid w:val="007826D2"/>
    <w:rsid w:val="00783995"/>
    <w:rsid w:val="00783A81"/>
    <w:rsid w:val="00783E49"/>
    <w:rsid w:val="00783F90"/>
    <w:rsid w:val="007843AC"/>
    <w:rsid w:val="00784657"/>
    <w:rsid w:val="0078468A"/>
    <w:rsid w:val="00784BDB"/>
    <w:rsid w:val="00785AE5"/>
    <w:rsid w:val="00785AEA"/>
    <w:rsid w:val="00785CFE"/>
    <w:rsid w:val="00785DC2"/>
    <w:rsid w:val="00786057"/>
    <w:rsid w:val="00786443"/>
    <w:rsid w:val="0078656B"/>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760"/>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79"/>
    <w:rsid w:val="007A55FD"/>
    <w:rsid w:val="007A561C"/>
    <w:rsid w:val="007A5954"/>
    <w:rsid w:val="007A5AC2"/>
    <w:rsid w:val="007A5CB0"/>
    <w:rsid w:val="007A6753"/>
    <w:rsid w:val="007A6983"/>
    <w:rsid w:val="007A70EC"/>
    <w:rsid w:val="007A721B"/>
    <w:rsid w:val="007A74C8"/>
    <w:rsid w:val="007A7651"/>
    <w:rsid w:val="007A7662"/>
    <w:rsid w:val="007A7DB8"/>
    <w:rsid w:val="007B03D9"/>
    <w:rsid w:val="007B04A8"/>
    <w:rsid w:val="007B06BC"/>
    <w:rsid w:val="007B0C0E"/>
    <w:rsid w:val="007B0C24"/>
    <w:rsid w:val="007B0C56"/>
    <w:rsid w:val="007B1859"/>
    <w:rsid w:val="007B1A06"/>
    <w:rsid w:val="007B1B01"/>
    <w:rsid w:val="007B2264"/>
    <w:rsid w:val="007B231E"/>
    <w:rsid w:val="007B25C2"/>
    <w:rsid w:val="007B2A7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567"/>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478"/>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0E"/>
    <w:rsid w:val="007D4031"/>
    <w:rsid w:val="007D52DB"/>
    <w:rsid w:val="007D5589"/>
    <w:rsid w:val="007D619E"/>
    <w:rsid w:val="007D6217"/>
    <w:rsid w:val="007D683A"/>
    <w:rsid w:val="007D691B"/>
    <w:rsid w:val="007D6AF6"/>
    <w:rsid w:val="007D6C4C"/>
    <w:rsid w:val="007D6CAD"/>
    <w:rsid w:val="007D6CFF"/>
    <w:rsid w:val="007D71B4"/>
    <w:rsid w:val="007D7316"/>
    <w:rsid w:val="007D7DD1"/>
    <w:rsid w:val="007E01FC"/>
    <w:rsid w:val="007E02C9"/>
    <w:rsid w:val="007E04F4"/>
    <w:rsid w:val="007E06F7"/>
    <w:rsid w:val="007E08BA"/>
    <w:rsid w:val="007E0BED"/>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07"/>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D4"/>
    <w:rsid w:val="007F5EF6"/>
    <w:rsid w:val="007F6099"/>
    <w:rsid w:val="007F62B0"/>
    <w:rsid w:val="007F65FB"/>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799"/>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4F8C"/>
    <w:rsid w:val="00815528"/>
    <w:rsid w:val="0081580B"/>
    <w:rsid w:val="00815CB8"/>
    <w:rsid w:val="00816284"/>
    <w:rsid w:val="0081646D"/>
    <w:rsid w:val="0081678E"/>
    <w:rsid w:val="00816E73"/>
    <w:rsid w:val="00816F4C"/>
    <w:rsid w:val="00817950"/>
    <w:rsid w:val="00817C74"/>
    <w:rsid w:val="00817D91"/>
    <w:rsid w:val="0082010D"/>
    <w:rsid w:val="00820305"/>
    <w:rsid w:val="00820BC0"/>
    <w:rsid w:val="00820CE2"/>
    <w:rsid w:val="00820D17"/>
    <w:rsid w:val="008212DA"/>
    <w:rsid w:val="008213D7"/>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1AD"/>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3CDA"/>
    <w:rsid w:val="0084416D"/>
    <w:rsid w:val="0084417C"/>
    <w:rsid w:val="00844490"/>
    <w:rsid w:val="008444B2"/>
    <w:rsid w:val="008444CF"/>
    <w:rsid w:val="0084453A"/>
    <w:rsid w:val="00844775"/>
    <w:rsid w:val="00844992"/>
    <w:rsid w:val="00844EB8"/>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3426"/>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D2"/>
    <w:rsid w:val="008803F1"/>
    <w:rsid w:val="0088053C"/>
    <w:rsid w:val="00880ADB"/>
    <w:rsid w:val="0088195A"/>
    <w:rsid w:val="00881E24"/>
    <w:rsid w:val="0088217E"/>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4A0"/>
    <w:rsid w:val="00891668"/>
    <w:rsid w:val="00891730"/>
    <w:rsid w:val="00891B4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B5B"/>
    <w:rsid w:val="008A037F"/>
    <w:rsid w:val="008A0645"/>
    <w:rsid w:val="008A068C"/>
    <w:rsid w:val="008A0B35"/>
    <w:rsid w:val="008A0E18"/>
    <w:rsid w:val="008A0F01"/>
    <w:rsid w:val="008A0F3A"/>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9CB"/>
    <w:rsid w:val="008B4D8B"/>
    <w:rsid w:val="008B4FA3"/>
    <w:rsid w:val="008B51DE"/>
    <w:rsid w:val="008B5308"/>
    <w:rsid w:val="008B55F1"/>
    <w:rsid w:val="008B5717"/>
    <w:rsid w:val="008B5A2F"/>
    <w:rsid w:val="008B5D68"/>
    <w:rsid w:val="008B6179"/>
    <w:rsid w:val="008B6653"/>
    <w:rsid w:val="008B67E7"/>
    <w:rsid w:val="008B6BDD"/>
    <w:rsid w:val="008B6CB5"/>
    <w:rsid w:val="008B6E31"/>
    <w:rsid w:val="008B701F"/>
    <w:rsid w:val="008B7505"/>
    <w:rsid w:val="008B75D7"/>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84B"/>
    <w:rsid w:val="008C7A48"/>
    <w:rsid w:val="008C7B9A"/>
    <w:rsid w:val="008C7FE1"/>
    <w:rsid w:val="008D0311"/>
    <w:rsid w:val="008D05E0"/>
    <w:rsid w:val="008D09C9"/>
    <w:rsid w:val="008D0D2C"/>
    <w:rsid w:val="008D1075"/>
    <w:rsid w:val="008D1131"/>
    <w:rsid w:val="008D1914"/>
    <w:rsid w:val="008D1F25"/>
    <w:rsid w:val="008D2048"/>
    <w:rsid w:val="008D232E"/>
    <w:rsid w:val="008D23EC"/>
    <w:rsid w:val="008D2818"/>
    <w:rsid w:val="008D2B8C"/>
    <w:rsid w:val="008D3165"/>
    <w:rsid w:val="008D3437"/>
    <w:rsid w:val="008D3490"/>
    <w:rsid w:val="008D3614"/>
    <w:rsid w:val="008D36E5"/>
    <w:rsid w:val="008D37B3"/>
    <w:rsid w:val="008D4629"/>
    <w:rsid w:val="008D477A"/>
    <w:rsid w:val="008D577B"/>
    <w:rsid w:val="008D6259"/>
    <w:rsid w:val="008D63D2"/>
    <w:rsid w:val="008D6903"/>
    <w:rsid w:val="008D6DD5"/>
    <w:rsid w:val="008D6E81"/>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2"/>
    <w:rsid w:val="008E31C5"/>
    <w:rsid w:val="008E3867"/>
    <w:rsid w:val="008E3984"/>
    <w:rsid w:val="008E39B6"/>
    <w:rsid w:val="008E3A54"/>
    <w:rsid w:val="008E3C46"/>
    <w:rsid w:val="008E3FB3"/>
    <w:rsid w:val="008E44E8"/>
    <w:rsid w:val="008E4939"/>
    <w:rsid w:val="008E4B5A"/>
    <w:rsid w:val="008E50BE"/>
    <w:rsid w:val="008E5572"/>
    <w:rsid w:val="008E57B5"/>
    <w:rsid w:val="008E57F1"/>
    <w:rsid w:val="008E5CF1"/>
    <w:rsid w:val="008E5F56"/>
    <w:rsid w:val="008E629C"/>
    <w:rsid w:val="008E6754"/>
    <w:rsid w:val="008E6847"/>
    <w:rsid w:val="008E6978"/>
    <w:rsid w:val="008E6DCD"/>
    <w:rsid w:val="008E709D"/>
    <w:rsid w:val="008F04EE"/>
    <w:rsid w:val="008F06E6"/>
    <w:rsid w:val="008F07E5"/>
    <w:rsid w:val="008F0BE2"/>
    <w:rsid w:val="008F0CE9"/>
    <w:rsid w:val="008F0D22"/>
    <w:rsid w:val="008F0DEF"/>
    <w:rsid w:val="008F1FA0"/>
    <w:rsid w:val="008F20CC"/>
    <w:rsid w:val="008F2243"/>
    <w:rsid w:val="008F28BB"/>
    <w:rsid w:val="008F2E62"/>
    <w:rsid w:val="008F3221"/>
    <w:rsid w:val="008F33ED"/>
    <w:rsid w:val="008F34A4"/>
    <w:rsid w:val="008F35E2"/>
    <w:rsid w:val="008F36D5"/>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72A"/>
    <w:rsid w:val="009048EC"/>
    <w:rsid w:val="00904B07"/>
    <w:rsid w:val="00904C0A"/>
    <w:rsid w:val="00904F6B"/>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4FC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641"/>
    <w:rsid w:val="00945817"/>
    <w:rsid w:val="0094582B"/>
    <w:rsid w:val="0094649F"/>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3E3D"/>
    <w:rsid w:val="00954567"/>
    <w:rsid w:val="00954574"/>
    <w:rsid w:val="009545CD"/>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33E"/>
    <w:rsid w:val="0097282C"/>
    <w:rsid w:val="009730D5"/>
    <w:rsid w:val="0097311C"/>
    <w:rsid w:val="00973EC4"/>
    <w:rsid w:val="009740CA"/>
    <w:rsid w:val="0097494B"/>
    <w:rsid w:val="00974C35"/>
    <w:rsid w:val="00974E60"/>
    <w:rsid w:val="00974E6D"/>
    <w:rsid w:val="00975019"/>
    <w:rsid w:val="00975797"/>
    <w:rsid w:val="00975F0D"/>
    <w:rsid w:val="00975F92"/>
    <w:rsid w:val="0097624C"/>
    <w:rsid w:val="009764B2"/>
    <w:rsid w:val="00976E60"/>
    <w:rsid w:val="00976F42"/>
    <w:rsid w:val="0097763C"/>
    <w:rsid w:val="009777D4"/>
    <w:rsid w:val="00977B1E"/>
    <w:rsid w:val="00977C0D"/>
    <w:rsid w:val="0098047C"/>
    <w:rsid w:val="00980BA5"/>
    <w:rsid w:val="00980D9C"/>
    <w:rsid w:val="0098100E"/>
    <w:rsid w:val="00981C38"/>
    <w:rsid w:val="0098214D"/>
    <w:rsid w:val="00982526"/>
    <w:rsid w:val="00982934"/>
    <w:rsid w:val="00982954"/>
    <w:rsid w:val="00982C90"/>
    <w:rsid w:val="00983722"/>
    <w:rsid w:val="00983D65"/>
    <w:rsid w:val="00983E77"/>
    <w:rsid w:val="00984076"/>
    <w:rsid w:val="009849C5"/>
    <w:rsid w:val="00984F51"/>
    <w:rsid w:val="009852FB"/>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605"/>
    <w:rsid w:val="009C3967"/>
    <w:rsid w:val="009C3AA7"/>
    <w:rsid w:val="009C3F73"/>
    <w:rsid w:val="009C411B"/>
    <w:rsid w:val="009C44D8"/>
    <w:rsid w:val="009C4D78"/>
    <w:rsid w:val="009C5227"/>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3895"/>
    <w:rsid w:val="009D4230"/>
    <w:rsid w:val="009D4270"/>
    <w:rsid w:val="009D42C7"/>
    <w:rsid w:val="009D4A3E"/>
    <w:rsid w:val="009D4CE4"/>
    <w:rsid w:val="009D4D63"/>
    <w:rsid w:val="009D4EC3"/>
    <w:rsid w:val="009D51AC"/>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E8"/>
    <w:rsid w:val="009D7EEB"/>
    <w:rsid w:val="009E019D"/>
    <w:rsid w:val="009E06D4"/>
    <w:rsid w:val="009E06FF"/>
    <w:rsid w:val="009E083C"/>
    <w:rsid w:val="009E0859"/>
    <w:rsid w:val="009E0E3D"/>
    <w:rsid w:val="009E10BF"/>
    <w:rsid w:val="009E1296"/>
    <w:rsid w:val="009E1459"/>
    <w:rsid w:val="009E2735"/>
    <w:rsid w:val="009E2DC7"/>
    <w:rsid w:val="009E3050"/>
    <w:rsid w:val="009E308D"/>
    <w:rsid w:val="009E32F9"/>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A18"/>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A60"/>
    <w:rsid w:val="00A07A88"/>
    <w:rsid w:val="00A1023D"/>
    <w:rsid w:val="00A10246"/>
    <w:rsid w:val="00A1052F"/>
    <w:rsid w:val="00A10774"/>
    <w:rsid w:val="00A1086B"/>
    <w:rsid w:val="00A108C6"/>
    <w:rsid w:val="00A10BED"/>
    <w:rsid w:val="00A10BF8"/>
    <w:rsid w:val="00A1180E"/>
    <w:rsid w:val="00A1189E"/>
    <w:rsid w:val="00A11A3D"/>
    <w:rsid w:val="00A11B98"/>
    <w:rsid w:val="00A11D2D"/>
    <w:rsid w:val="00A11E5A"/>
    <w:rsid w:val="00A12198"/>
    <w:rsid w:val="00A12E95"/>
    <w:rsid w:val="00A130CF"/>
    <w:rsid w:val="00A1323D"/>
    <w:rsid w:val="00A13897"/>
    <w:rsid w:val="00A13CE5"/>
    <w:rsid w:val="00A150B3"/>
    <w:rsid w:val="00A154F1"/>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E5B"/>
    <w:rsid w:val="00A23F92"/>
    <w:rsid w:val="00A24393"/>
    <w:rsid w:val="00A24611"/>
    <w:rsid w:val="00A25054"/>
    <w:rsid w:val="00A25973"/>
    <w:rsid w:val="00A2610E"/>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1F3"/>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0B66"/>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2DC"/>
    <w:rsid w:val="00A67659"/>
    <w:rsid w:val="00A67EE7"/>
    <w:rsid w:val="00A70166"/>
    <w:rsid w:val="00A704FB"/>
    <w:rsid w:val="00A70BD7"/>
    <w:rsid w:val="00A70C00"/>
    <w:rsid w:val="00A70C8E"/>
    <w:rsid w:val="00A716C1"/>
    <w:rsid w:val="00A7199B"/>
    <w:rsid w:val="00A71DB2"/>
    <w:rsid w:val="00A7200D"/>
    <w:rsid w:val="00A7224B"/>
    <w:rsid w:val="00A723A0"/>
    <w:rsid w:val="00A72EDB"/>
    <w:rsid w:val="00A730F0"/>
    <w:rsid w:val="00A732C4"/>
    <w:rsid w:val="00A73326"/>
    <w:rsid w:val="00A73495"/>
    <w:rsid w:val="00A7362B"/>
    <w:rsid w:val="00A7369D"/>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6A"/>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A7"/>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03"/>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EF7"/>
    <w:rsid w:val="00AC0F8D"/>
    <w:rsid w:val="00AC126F"/>
    <w:rsid w:val="00AC1309"/>
    <w:rsid w:val="00AC13E8"/>
    <w:rsid w:val="00AC1566"/>
    <w:rsid w:val="00AC1660"/>
    <w:rsid w:val="00AC1B59"/>
    <w:rsid w:val="00AC1C6E"/>
    <w:rsid w:val="00AC26A1"/>
    <w:rsid w:val="00AC286E"/>
    <w:rsid w:val="00AC2BC2"/>
    <w:rsid w:val="00AC346F"/>
    <w:rsid w:val="00AC3DEE"/>
    <w:rsid w:val="00AC3EDA"/>
    <w:rsid w:val="00AC427E"/>
    <w:rsid w:val="00AC4AAD"/>
    <w:rsid w:val="00AC4E67"/>
    <w:rsid w:val="00AC5235"/>
    <w:rsid w:val="00AC5458"/>
    <w:rsid w:val="00AC5B23"/>
    <w:rsid w:val="00AC5FFA"/>
    <w:rsid w:val="00AC6378"/>
    <w:rsid w:val="00AC6AFE"/>
    <w:rsid w:val="00AC6C67"/>
    <w:rsid w:val="00AC7114"/>
    <w:rsid w:val="00AC71B6"/>
    <w:rsid w:val="00AC748A"/>
    <w:rsid w:val="00AC74C8"/>
    <w:rsid w:val="00AD02C5"/>
    <w:rsid w:val="00AD0B41"/>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510"/>
    <w:rsid w:val="00AE06A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09D"/>
    <w:rsid w:val="00AF0286"/>
    <w:rsid w:val="00AF02F7"/>
    <w:rsid w:val="00AF079A"/>
    <w:rsid w:val="00AF1212"/>
    <w:rsid w:val="00AF12B3"/>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3FFC"/>
    <w:rsid w:val="00B0427A"/>
    <w:rsid w:val="00B0434E"/>
    <w:rsid w:val="00B04502"/>
    <w:rsid w:val="00B05279"/>
    <w:rsid w:val="00B0564F"/>
    <w:rsid w:val="00B05765"/>
    <w:rsid w:val="00B05BBE"/>
    <w:rsid w:val="00B05BF7"/>
    <w:rsid w:val="00B062BF"/>
    <w:rsid w:val="00B062D6"/>
    <w:rsid w:val="00B0639C"/>
    <w:rsid w:val="00B063C8"/>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CFC"/>
    <w:rsid w:val="00B24F04"/>
    <w:rsid w:val="00B2562B"/>
    <w:rsid w:val="00B25ABB"/>
    <w:rsid w:val="00B26A6B"/>
    <w:rsid w:val="00B274D7"/>
    <w:rsid w:val="00B27F7C"/>
    <w:rsid w:val="00B301CA"/>
    <w:rsid w:val="00B303F0"/>
    <w:rsid w:val="00B303F9"/>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1F7C"/>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F6C"/>
    <w:rsid w:val="00B530B8"/>
    <w:rsid w:val="00B53B97"/>
    <w:rsid w:val="00B53F49"/>
    <w:rsid w:val="00B54D82"/>
    <w:rsid w:val="00B54F0A"/>
    <w:rsid w:val="00B54FF5"/>
    <w:rsid w:val="00B55019"/>
    <w:rsid w:val="00B55818"/>
    <w:rsid w:val="00B559C9"/>
    <w:rsid w:val="00B56146"/>
    <w:rsid w:val="00B5625F"/>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A4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64D"/>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46"/>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A0028"/>
    <w:rsid w:val="00BA05A4"/>
    <w:rsid w:val="00BA0ADC"/>
    <w:rsid w:val="00BA0C38"/>
    <w:rsid w:val="00BA142F"/>
    <w:rsid w:val="00BA23BB"/>
    <w:rsid w:val="00BA273B"/>
    <w:rsid w:val="00BA2ED7"/>
    <w:rsid w:val="00BA30EF"/>
    <w:rsid w:val="00BA32EC"/>
    <w:rsid w:val="00BA34B0"/>
    <w:rsid w:val="00BA3591"/>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6080"/>
    <w:rsid w:val="00BB6288"/>
    <w:rsid w:val="00BB670C"/>
    <w:rsid w:val="00BB6AF5"/>
    <w:rsid w:val="00BB72AB"/>
    <w:rsid w:val="00BB72C7"/>
    <w:rsid w:val="00BB78D9"/>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861"/>
    <w:rsid w:val="00BD0CFC"/>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C00786"/>
    <w:rsid w:val="00C00DE4"/>
    <w:rsid w:val="00C012E0"/>
    <w:rsid w:val="00C014A1"/>
    <w:rsid w:val="00C0158C"/>
    <w:rsid w:val="00C0163A"/>
    <w:rsid w:val="00C01775"/>
    <w:rsid w:val="00C01BFA"/>
    <w:rsid w:val="00C01EE1"/>
    <w:rsid w:val="00C0226C"/>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3D39"/>
    <w:rsid w:val="00C141AC"/>
    <w:rsid w:val="00C1428E"/>
    <w:rsid w:val="00C14A3B"/>
    <w:rsid w:val="00C14B4F"/>
    <w:rsid w:val="00C14DC9"/>
    <w:rsid w:val="00C14FC1"/>
    <w:rsid w:val="00C153E7"/>
    <w:rsid w:val="00C157CC"/>
    <w:rsid w:val="00C15910"/>
    <w:rsid w:val="00C159AF"/>
    <w:rsid w:val="00C15A79"/>
    <w:rsid w:val="00C15AFA"/>
    <w:rsid w:val="00C15EA4"/>
    <w:rsid w:val="00C16118"/>
    <w:rsid w:val="00C16441"/>
    <w:rsid w:val="00C16919"/>
    <w:rsid w:val="00C169E0"/>
    <w:rsid w:val="00C16A5C"/>
    <w:rsid w:val="00C16C0E"/>
    <w:rsid w:val="00C16D72"/>
    <w:rsid w:val="00C17059"/>
    <w:rsid w:val="00C1708B"/>
    <w:rsid w:val="00C17703"/>
    <w:rsid w:val="00C20021"/>
    <w:rsid w:val="00C20612"/>
    <w:rsid w:val="00C207EB"/>
    <w:rsid w:val="00C20E71"/>
    <w:rsid w:val="00C21043"/>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1E4"/>
    <w:rsid w:val="00C503CE"/>
    <w:rsid w:val="00C506C9"/>
    <w:rsid w:val="00C50956"/>
    <w:rsid w:val="00C50B05"/>
    <w:rsid w:val="00C50E87"/>
    <w:rsid w:val="00C51258"/>
    <w:rsid w:val="00C515BE"/>
    <w:rsid w:val="00C51983"/>
    <w:rsid w:val="00C52D04"/>
    <w:rsid w:val="00C53314"/>
    <w:rsid w:val="00C535A1"/>
    <w:rsid w:val="00C5371A"/>
    <w:rsid w:val="00C537BD"/>
    <w:rsid w:val="00C54446"/>
    <w:rsid w:val="00C546CE"/>
    <w:rsid w:val="00C54862"/>
    <w:rsid w:val="00C55350"/>
    <w:rsid w:val="00C55670"/>
    <w:rsid w:val="00C557EB"/>
    <w:rsid w:val="00C5633C"/>
    <w:rsid w:val="00C56D78"/>
    <w:rsid w:val="00C56DAB"/>
    <w:rsid w:val="00C573AD"/>
    <w:rsid w:val="00C57540"/>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70F6"/>
    <w:rsid w:val="00C87567"/>
    <w:rsid w:val="00C87718"/>
    <w:rsid w:val="00C877BC"/>
    <w:rsid w:val="00C87B35"/>
    <w:rsid w:val="00C9032F"/>
    <w:rsid w:val="00C90A80"/>
    <w:rsid w:val="00C90BA7"/>
    <w:rsid w:val="00C90E31"/>
    <w:rsid w:val="00C911B4"/>
    <w:rsid w:val="00C915BA"/>
    <w:rsid w:val="00C91AF1"/>
    <w:rsid w:val="00C91D52"/>
    <w:rsid w:val="00C920B5"/>
    <w:rsid w:val="00C9259B"/>
    <w:rsid w:val="00C9264A"/>
    <w:rsid w:val="00C92731"/>
    <w:rsid w:val="00C92A16"/>
    <w:rsid w:val="00C92C1E"/>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9F0"/>
    <w:rsid w:val="00CA4F58"/>
    <w:rsid w:val="00CA538D"/>
    <w:rsid w:val="00CA5444"/>
    <w:rsid w:val="00CA54CA"/>
    <w:rsid w:val="00CA5A7D"/>
    <w:rsid w:val="00CA6097"/>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3CFC"/>
    <w:rsid w:val="00CB4368"/>
    <w:rsid w:val="00CB48E2"/>
    <w:rsid w:val="00CB4A6A"/>
    <w:rsid w:val="00CB4FBD"/>
    <w:rsid w:val="00CB50E7"/>
    <w:rsid w:val="00CB55B3"/>
    <w:rsid w:val="00CB5659"/>
    <w:rsid w:val="00CB59F6"/>
    <w:rsid w:val="00CB5D30"/>
    <w:rsid w:val="00CB5ED9"/>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31D"/>
    <w:rsid w:val="00CC6562"/>
    <w:rsid w:val="00CC698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6F6"/>
    <w:rsid w:val="00CD3DFC"/>
    <w:rsid w:val="00CD3E4F"/>
    <w:rsid w:val="00CD41B7"/>
    <w:rsid w:val="00CD4292"/>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5F0C"/>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3A1"/>
    <w:rsid w:val="00CF1558"/>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BC0"/>
    <w:rsid w:val="00D06CF3"/>
    <w:rsid w:val="00D06F25"/>
    <w:rsid w:val="00D074BA"/>
    <w:rsid w:val="00D07519"/>
    <w:rsid w:val="00D0764F"/>
    <w:rsid w:val="00D079A3"/>
    <w:rsid w:val="00D079CD"/>
    <w:rsid w:val="00D07B10"/>
    <w:rsid w:val="00D07FAC"/>
    <w:rsid w:val="00D101FF"/>
    <w:rsid w:val="00D104AB"/>
    <w:rsid w:val="00D106A8"/>
    <w:rsid w:val="00D10DED"/>
    <w:rsid w:val="00D117A9"/>
    <w:rsid w:val="00D11AE9"/>
    <w:rsid w:val="00D126F8"/>
    <w:rsid w:val="00D12960"/>
    <w:rsid w:val="00D12CE8"/>
    <w:rsid w:val="00D13024"/>
    <w:rsid w:val="00D13285"/>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0F5"/>
    <w:rsid w:val="00D32848"/>
    <w:rsid w:val="00D33615"/>
    <w:rsid w:val="00D33BFF"/>
    <w:rsid w:val="00D33DC2"/>
    <w:rsid w:val="00D33F02"/>
    <w:rsid w:val="00D34826"/>
    <w:rsid w:val="00D348EA"/>
    <w:rsid w:val="00D34E20"/>
    <w:rsid w:val="00D34EDB"/>
    <w:rsid w:val="00D356C2"/>
    <w:rsid w:val="00D35732"/>
    <w:rsid w:val="00D35C59"/>
    <w:rsid w:val="00D35F05"/>
    <w:rsid w:val="00D3692E"/>
    <w:rsid w:val="00D36C0E"/>
    <w:rsid w:val="00D36C7D"/>
    <w:rsid w:val="00D3707C"/>
    <w:rsid w:val="00D37237"/>
    <w:rsid w:val="00D37274"/>
    <w:rsid w:val="00D3742C"/>
    <w:rsid w:val="00D3758F"/>
    <w:rsid w:val="00D37C95"/>
    <w:rsid w:val="00D4047E"/>
    <w:rsid w:val="00D40A3F"/>
    <w:rsid w:val="00D40C50"/>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4CF3"/>
    <w:rsid w:val="00D458F5"/>
    <w:rsid w:val="00D45A17"/>
    <w:rsid w:val="00D45CB4"/>
    <w:rsid w:val="00D45F7D"/>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69"/>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0CEB"/>
    <w:rsid w:val="00D8102B"/>
    <w:rsid w:val="00D81098"/>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3E4"/>
    <w:rsid w:val="00D8754A"/>
    <w:rsid w:val="00D90150"/>
    <w:rsid w:val="00D905D1"/>
    <w:rsid w:val="00D9167E"/>
    <w:rsid w:val="00D91AB5"/>
    <w:rsid w:val="00D91C5B"/>
    <w:rsid w:val="00D91EAE"/>
    <w:rsid w:val="00D92038"/>
    <w:rsid w:val="00D928B5"/>
    <w:rsid w:val="00D92AF5"/>
    <w:rsid w:val="00D92CFA"/>
    <w:rsid w:val="00D930B8"/>
    <w:rsid w:val="00D93A08"/>
    <w:rsid w:val="00D93B11"/>
    <w:rsid w:val="00D93D52"/>
    <w:rsid w:val="00D946F2"/>
    <w:rsid w:val="00D94AE4"/>
    <w:rsid w:val="00D94C2A"/>
    <w:rsid w:val="00D94F9B"/>
    <w:rsid w:val="00D9501C"/>
    <w:rsid w:val="00D95420"/>
    <w:rsid w:val="00D95491"/>
    <w:rsid w:val="00D9579D"/>
    <w:rsid w:val="00D957D1"/>
    <w:rsid w:val="00D95DC9"/>
    <w:rsid w:val="00D962B9"/>
    <w:rsid w:val="00D964EF"/>
    <w:rsid w:val="00D96642"/>
    <w:rsid w:val="00D96876"/>
    <w:rsid w:val="00D96D54"/>
    <w:rsid w:val="00D96DE3"/>
    <w:rsid w:val="00D9710B"/>
    <w:rsid w:val="00D971EC"/>
    <w:rsid w:val="00D97367"/>
    <w:rsid w:val="00D97B96"/>
    <w:rsid w:val="00D97DC8"/>
    <w:rsid w:val="00DA01CB"/>
    <w:rsid w:val="00DA0BD1"/>
    <w:rsid w:val="00DA0E83"/>
    <w:rsid w:val="00DA0EAC"/>
    <w:rsid w:val="00DA0FFC"/>
    <w:rsid w:val="00DA103D"/>
    <w:rsid w:val="00DA1D09"/>
    <w:rsid w:val="00DA1F93"/>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5825"/>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08"/>
    <w:rsid w:val="00DC31D5"/>
    <w:rsid w:val="00DC339C"/>
    <w:rsid w:val="00DC3691"/>
    <w:rsid w:val="00DC3AEC"/>
    <w:rsid w:val="00DC3EE8"/>
    <w:rsid w:val="00DC3FF5"/>
    <w:rsid w:val="00DC4429"/>
    <w:rsid w:val="00DC45F4"/>
    <w:rsid w:val="00DC48EC"/>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790"/>
    <w:rsid w:val="00DD0885"/>
    <w:rsid w:val="00DD0CC1"/>
    <w:rsid w:val="00DD109F"/>
    <w:rsid w:val="00DD1397"/>
    <w:rsid w:val="00DD1763"/>
    <w:rsid w:val="00DD1B13"/>
    <w:rsid w:val="00DD1B6F"/>
    <w:rsid w:val="00DD1C5D"/>
    <w:rsid w:val="00DD1E91"/>
    <w:rsid w:val="00DD1FC3"/>
    <w:rsid w:val="00DD2223"/>
    <w:rsid w:val="00DD25AE"/>
    <w:rsid w:val="00DD25B9"/>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78C"/>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A6C"/>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1BB9"/>
    <w:rsid w:val="00E021FE"/>
    <w:rsid w:val="00E02A1D"/>
    <w:rsid w:val="00E03408"/>
    <w:rsid w:val="00E03478"/>
    <w:rsid w:val="00E036BF"/>
    <w:rsid w:val="00E039AE"/>
    <w:rsid w:val="00E03E37"/>
    <w:rsid w:val="00E03FAD"/>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ABB"/>
    <w:rsid w:val="00E11B66"/>
    <w:rsid w:val="00E12145"/>
    <w:rsid w:val="00E121A8"/>
    <w:rsid w:val="00E1234D"/>
    <w:rsid w:val="00E12635"/>
    <w:rsid w:val="00E129D1"/>
    <w:rsid w:val="00E12C84"/>
    <w:rsid w:val="00E13603"/>
    <w:rsid w:val="00E13711"/>
    <w:rsid w:val="00E13907"/>
    <w:rsid w:val="00E13A00"/>
    <w:rsid w:val="00E13F05"/>
    <w:rsid w:val="00E14152"/>
    <w:rsid w:val="00E145A7"/>
    <w:rsid w:val="00E1483C"/>
    <w:rsid w:val="00E14B7A"/>
    <w:rsid w:val="00E14FD0"/>
    <w:rsid w:val="00E15106"/>
    <w:rsid w:val="00E152B6"/>
    <w:rsid w:val="00E153EC"/>
    <w:rsid w:val="00E15897"/>
    <w:rsid w:val="00E15D57"/>
    <w:rsid w:val="00E16982"/>
    <w:rsid w:val="00E16DD1"/>
    <w:rsid w:val="00E16FA2"/>
    <w:rsid w:val="00E174AD"/>
    <w:rsid w:val="00E174D4"/>
    <w:rsid w:val="00E17CED"/>
    <w:rsid w:val="00E208A7"/>
    <w:rsid w:val="00E20CE9"/>
    <w:rsid w:val="00E2108F"/>
    <w:rsid w:val="00E2178D"/>
    <w:rsid w:val="00E21994"/>
    <w:rsid w:val="00E22363"/>
    <w:rsid w:val="00E228FD"/>
    <w:rsid w:val="00E22BDE"/>
    <w:rsid w:val="00E22F86"/>
    <w:rsid w:val="00E233C6"/>
    <w:rsid w:val="00E239EF"/>
    <w:rsid w:val="00E23C1F"/>
    <w:rsid w:val="00E23D18"/>
    <w:rsid w:val="00E2416C"/>
    <w:rsid w:val="00E24674"/>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629"/>
    <w:rsid w:val="00E31873"/>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1F1"/>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1F4B"/>
    <w:rsid w:val="00E52121"/>
    <w:rsid w:val="00E5239C"/>
    <w:rsid w:val="00E5255C"/>
    <w:rsid w:val="00E52768"/>
    <w:rsid w:val="00E531FA"/>
    <w:rsid w:val="00E53478"/>
    <w:rsid w:val="00E53638"/>
    <w:rsid w:val="00E538AF"/>
    <w:rsid w:val="00E53A0B"/>
    <w:rsid w:val="00E53F4A"/>
    <w:rsid w:val="00E53F74"/>
    <w:rsid w:val="00E54E1F"/>
    <w:rsid w:val="00E5534F"/>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40B"/>
    <w:rsid w:val="00E63559"/>
    <w:rsid w:val="00E637C7"/>
    <w:rsid w:val="00E63949"/>
    <w:rsid w:val="00E63D6C"/>
    <w:rsid w:val="00E644C3"/>
    <w:rsid w:val="00E6455B"/>
    <w:rsid w:val="00E64F29"/>
    <w:rsid w:val="00E65728"/>
    <w:rsid w:val="00E65F63"/>
    <w:rsid w:val="00E66180"/>
    <w:rsid w:val="00E662BD"/>
    <w:rsid w:val="00E662E2"/>
    <w:rsid w:val="00E66A23"/>
    <w:rsid w:val="00E66B7C"/>
    <w:rsid w:val="00E66D29"/>
    <w:rsid w:val="00E67919"/>
    <w:rsid w:val="00E70191"/>
    <w:rsid w:val="00E7021F"/>
    <w:rsid w:val="00E70364"/>
    <w:rsid w:val="00E70537"/>
    <w:rsid w:val="00E706A5"/>
    <w:rsid w:val="00E709B9"/>
    <w:rsid w:val="00E709BA"/>
    <w:rsid w:val="00E70DD6"/>
    <w:rsid w:val="00E71587"/>
    <w:rsid w:val="00E718B5"/>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FBA"/>
    <w:rsid w:val="00E860E2"/>
    <w:rsid w:val="00E86107"/>
    <w:rsid w:val="00E86345"/>
    <w:rsid w:val="00E863D6"/>
    <w:rsid w:val="00E8674F"/>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6AF"/>
    <w:rsid w:val="00EC1C76"/>
    <w:rsid w:val="00EC1D65"/>
    <w:rsid w:val="00EC214E"/>
    <w:rsid w:val="00EC263D"/>
    <w:rsid w:val="00EC26B6"/>
    <w:rsid w:val="00EC2A4B"/>
    <w:rsid w:val="00EC2E2F"/>
    <w:rsid w:val="00EC3179"/>
    <w:rsid w:val="00EC34EA"/>
    <w:rsid w:val="00EC375A"/>
    <w:rsid w:val="00EC3F52"/>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4F59"/>
    <w:rsid w:val="00ED5703"/>
    <w:rsid w:val="00ED5C70"/>
    <w:rsid w:val="00ED5CB7"/>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8F9"/>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72B"/>
    <w:rsid w:val="00EE488E"/>
    <w:rsid w:val="00EE4997"/>
    <w:rsid w:val="00EE502B"/>
    <w:rsid w:val="00EE51A0"/>
    <w:rsid w:val="00EE5333"/>
    <w:rsid w:val="00EE536C"/>
    <w:rsid w:val="00EE5576"/>
    <w:rsid w:val="00EE5BC9"/>
    <w:rsid w:val="00EE5C31"/>
    <w:rsid w:val="00EE5CAE"/>
    <w:rsid w:val="00EE5DC0"/>
    <w:rsid w:val="00EE6118"/>
    <w:rsid w:val="00EE65FB"/>
    <w:rsid w:val="00EE6620"/>
    <w:rsid w:val="00EE73B0"/>
    <w:rsid w:val="00EE7750"/>
    <w:rsid w:val="00EE7B00"/>
    <w:rsid w:val="00EE7B7A"/>
    <w:rsid w:val="00EF041B"/>
    <w:rsid w:val="00EF0A90"/>
    <w:rsid w:val="00EF0AAB"/>
    <w:rsid w:val="00EF0B13"/>
    <w:rsid w:val="00EF0F2D"/>
    <w:rsid w:val="00EF1277"/>
    <w:rsid w:val="00EF1569"/>
    <w:rsid w:val="00EF15CC"/>
    <w:rsid w:val="00EF1A80"/>
    <w:rsid w:val="00EF1B0E"/>
    <w:rsid w:val="00EF1D8C"/>
    <w:rsid w:val="00EF1E02"/>
    <w:rsid w:val="00EF2084"/>
    <w:rsid w:val="00EF2653"/>
    <w:rsid w:val="00EF293E"/>
    <w:rsid w:val="00EF30F1"/>
    <w:rsid w:val="00EF3344"/>
    <w:rsid w:val="00EF374F"/>
    <w:rsid w:val="00EF4317"/>
    <w:rsid w:val="00EF47B0"/>
    <w:rsid w:val="00EF4B58"/>
    <w:rsid w:val="00EF51E0"/>
    <w:rsid w:val="00EF5651"/>
    <w:rsid w:val="00EF5654"/>
    <w:rsid w:val="00EF57C5"/>
    <w:rsid w:val="00EF5A09"/>
    <w:rsid w:val="00EF5AD9"/>
    <w:rsid w:val="00EF5FF3"/>
    <w:rsid w:val="00EF6063"/>
    <w:rsid w:val="00EF60E3"/>
    <w:rsid w:val="00EF77E4"/>
    <w:rsid w:val="00EF7B9A"/>
    <w:rsid w:val="00EF7C86"/>
    <w:rsid w:val="00EF7CA1"/>
    <w:rsid w:val="00EF7EB9"/>
    <w:rsid w:val="00F00568"/>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71D"/>
    <w:rsid w:val="00F23A37"/>
    <w:rsid w:val="00F24857"/>
    <w:rsid w:val="00F24DE2"/>
    <w:rsid w:val="00F252B6"/>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70A8"/>
    <w:rsid w:val="00F37208"/>
    <w:rsid w:val="00F3758F"/>
    <w:rsid w:val="00F37629"/>
    <w:rsid w:val="00F37632"/>
    <w:rsid w:val="00F3792C"/>
    <w:rsid w:val="00F3797D"/>
    <w:rsid w:val="00F40708"/>
    <w:rsid w:val="00F409BE"/>
    <w:rsid w:val="00F40DFE"/>
    <w:rsid w:val="00F40FE9"/>
    <w:rsid w:val="00F418E4"/>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9C1"/>
    <w:rsid w:val="00F50C0A"/>
    <w:rsid w:val="00F51098"/>
    <w:rsid w:val="00F51402"/>
    <w:rsid w:val="00F51CAE"/>
    <w:rsid w:val="00F51FAD"/>
    <w:rsid w:val="00F52212"/>
    <w:rsid w:val="00F52538"/>
    <w:rsid w:val="00F5262F"/>
    <w:rsid w:val="00F533B9"/>
    <w:rsid w:val="00F5344F"/>
    <w:rsid w:val="00F54404"/>
    <w:rsid w:val="00F54556"/>
    <w:rsid w:val="00F548C5"/>
    <w:rsid w:val="00F549BD"/>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01E"/>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BE0"/>
    <w:rsid w:val="00F70FEA"/>
    <w:rsid w:val="00F7232F"/>
    <w:rsid w:val="00F72A8F"/>
    <w:rsid w:val="00F72B57"/>
    <w:rsid w:val="00F72CCC"/>
    <w:rsid w:val="00F7304C"/>
    <w:rsid w:val="00F73099"/>
    <w:rsid w:val="00F73472"/>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F3"/>
    <w:rsid w:val="00F859EE"/>
    <w:rsid w:val="00F85C06"/>
    <w:rsid w:val="00F85CB6"/>
    <w:rsid w:val="00F8600D"/>
    <w:rsid w:val="00F8608E"/>
    <w:rsid w:val="00F86455"/>
    <w:rsid w:val="00F865E8"/>
    <w:rsid w:val="00F866AB"/>
    <w:rsid w:val="00F86C86"/>
    <w:rsid w:val="00F86D95"/>
    <w:rsid w:val="00F86FB7"/>
    <w:rsid w:val="00F87364"/>
    <w:rsid w:val="00F875E9"/>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115"/>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712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ABD"/>
    <w:rsid w:val="00FD4C0C"/>
    <w:rsid w:val="00FD4E9F"/>
    <w:rsid w:val="00FD54A0"/>
    <w:rsid w:val="00FD5944"/>
    <w:rsid w:val="00FD5DD2"/>
    <w:rsid w:val="00FD6AE9"/>
    <w:rsid w:val="00FD6FD4"/>
    <w:rsid w:val="00FD76EF"/>
    <w:rsid w:val="00FD7712"/>
    <w:rsid w:val="00FD7752"/>
    <w:rsid w:val="00FE032E"/>
    <w:rsid w:val="00FE0439"/>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EC16AF"/>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1330</Words>
  <Characters>7585</Characters>
  <Application>Microsoft Office Word</Application>
  <DocSecurity>0</DocSecurity>
  <Lines>63</Lines>
  <Paragraphs>17</Paragraphs>
  <ScaleCrop>false</ScaleCrop>
  <Company>考試院</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6</cp:revision>
  <cp:lastPrinted>2023-08-11T09:29:00Z</cp:lastPrinted>
  <dcterms:created xsi:type="dcterms:W3CDTF">2023-08-14T09:35:00Z</dcterms:created>
  <dcterms:modified xsi:type="dcterms:W3CDTF">2023-08-14T09:56:00Z</dcterms:modified>
</cp:coreProperties>
</file>