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46E9155B"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1B2F40">
        <w:rPr>
          <w:rFonts w:ascii="標楷體" w:hAnsi="標楷體"/>
          <w:color w:val="000000" w:themeColor="text1"/>
          <w:sz w:val="36"/>
          <w:szCs w:val="36"/>
        </w:rPr>
        <w:t>4</w:t>
      </w:r>
      <w:r w:rsidR="00355832">
        <w:rPr>
          <w:rFonts w:ascii="標楷體" w:hAnsi="標楷體" w:hint="eastAsia"/>
          <w:color w:val="000000" w:themeColor="text1"/>
          <w:sz w:val="36"/>
          <w:szCs w:val="36"/>
        </w:rPr>
        <w:t>6</w:t>
      </w:r>
      <w:r w:rsidRPr="00D00091">
        <w:rPr>
          <w:rFonts w:ascii="標楷體" w:hAnsi="標楷體"/>
          <w:color w:val="000000" w:themeColor="text1"/>
          <w:sz w:val="36"/>
          <w:szCs w:val="36"/>
        </w:rPr>
        <w:t>次會議</w:t>
      </w:r>
      <w:r w:rsidR="00DD048B">
        <w:rPr>
          <w:rFonts w:ascii="標楷體" w:hAnsi="標楷體" w:hint="eastAsia"/>
          <w:color w:val="000000" w:themeColor="text1"/>
          <w:sz w:val="36"/>
          <w:szCs w:val="36"/>
        </w:rPr>
        <w:t>紀錄</w:t>
      </w:r>
    </w:p>
    <w:p w14:paraId="13F1D682" w14:textId="52B43593"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736CB2">
        <w:rPr>
          <w:rFonts w:ascii="標楷體" w:hAnsi="標楷體" w:hint="eastAsia"/>
          <w:color w:val="000000" w:themeColor="text1"/>
          <w:szCs w:val="32"/>
        </w:rPr>
        <w:t>7</w:t>
      </w:r>
      <w:r w:rsidRPr="00D00091">
        <w:rPr>
          <w:rFonts w:ascii="標楷體" w:hAnsi="標楷體"/>
          <w:color w:val="000000" w:themeColor="text1"/>
          <w:szCs w:val="32"/>
        </w:rPr>
        <w:t>月</w:t>
      </w:r>
      <w:r w:rsidR="00355832">
        <w:rPr>
          <w:rFonts w:ascii="標楷體" w:hAnsi="標楷體" w:hint="eastAsia"/>
          <w:color w:val="000000" w:themeColor="text1"/>
          <w:szCs w:val="32"/>
        </w:rPr>
        <w:t>20</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41D26FC6"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47419933" w14:textId="77777777" w:rsidR="00AD6099" w:rsidRPr="00AD6099" w:rsidRDefault="00DD048B" w:rsidP="00AD6099">
      <w:pPr>
        <w:tabs>
          <w:tab w:val="left" w:pos="5400"/>
        </w:tabs>
        <w:kinsoku w:val="0"/>
        <w:overflowPunct w:val="0"/>
        <w:spacing w:line="440" w:lineRule="exact"/>
        <w:ind w:leftChars="-4" w:left="1260" w:rightChars="-67" w:right="-228" w:hangingChars="398" w:hanging="1274"/>
        <w:jc w:val="both"/>
        <w:rPr>
          <w:rFonts w:hAnsi="標楷體"/>
          <w:sz w:val="32"/>
          <w:szCs w:val="32"/>
        </w:rPr>
      </w:pPr>
      <w:r w:rsidRPr="00DD048B">
        <w:rPr>
          <w:rFonts w:ascii="標楷體" w:hAnsi="標楷體"/>
          <w:color w:val="000000"/>
          <w:sz w:val="32"/>
          <w:szCs w:val="32"/>
        </w:rPr>
        <w:t>出席者：</w:t>
      </w:r>
      <w:bookmarkStart w:id="0" w:name="_Hlk127432309"/>
      <w:r w:rsidRPr="00DD048B">
        <w:rPr>
          <w:rFonts w:ascii="標楷體" w:hAnsi="標楷體" w:cs="Arial" w:hint="eastAsia"/>
          <w:sz w:val="32"/>
          <w:szCs w:val="32"/>
        </w:rPr>
        <w:t xml:space="preserve">黃榮村  </w:t>
      </w:r>
      <w:r w:rsidRPr="00DD048B">
        <w:rPr>
          <w:rFonts w:ascii="標楷體" w:hAnsi="標楷體" w:hint="eastAsia"/>
          <w:color w:val="000000"/>
          <w:sz w:val="32"/>
          <w:szCs w:val="32"/>
        </w:rPr>
        <w:t>周弘憲</w:t>
      </w:r>
      <w:bookmarkEnd w:id="0"/>
      <w:r w:rsidRPr="00DD048B">
        <w:rPr>
          <w:rFonts w:ascii="標楷體" w:hAnsi="標楷體" w:hint="eastAsia"/>
          <w:color w:val="000000"/>
          <w:sz w:val="32"/>
          <w:szCs w:val="32"/>
        </w:rPr>
        <w:t xml:space="preserve">  </w:t>
      </w:r>
      <w:r w:rsidR="00AD6099" w:rsidRPr="00AD6099">
        <w:rPr>
          <w:rFonts w:ascii="標楷體" w:hAnsi="標楷體" w:cs="Arial" w:hint="eastAsia"/>
          <w:sz w:val="32"/>
          <w:szCs w:val="32"/>
        </w:rPr>
        <w:t xml:space="preserve">周蓮香  </w:t>
      </w:r>
      <w:r w:rsidRPr="00AD6099">
        <w:rPr>
          <w:rFonts w:ascii="標楷體" w:hAnsi="標楷體" w:hint="eastAsia"/>
          <w:sz w:val="32"/>
          <w:szCs w:val="32"/>
        </w:rPr>
        <w:t xml:space="preserve">楊雅惠　</w:t>
      </w:r>
      <w:r w:rsidR="00AD6099" w:rsidRPr="00AD6099">
        <w:rPr>
          <w:rFonts w:ascii="標楷體" w:hAnsi="標楷體" w:hint="eastAsia"/>
          <w:sz w:val="32"/>
          <w:szCs w:val="32"/>
        </w:rPr>
        <w:t>何怡澄</w:t>
      </w:r>
      <w:r w:rsidRPr="00AD6099">
        <w:rPr>
          <w:rFonts w:hAnsi="標楷體" w:hint="eastAsia"/>
          <w:sz w:val="32"/>
          <w:szCs w:val="32"/>
        </w:rPr>
        <w:t xml:space="preserve">  </w:t>
      </w:r>
      <w:r w:rsidRPr="00AD6099">
        <w:rPr>
          <w:rFonts w:hAnsi="標楷體" w:hint="eastAsia"/>
          <w:sz w:val="32"/>
          <w:szCs w:val="32"/>
        </w:rPr>
        <w:t>伊萬</w:t>
      </w:r>
      <w:proofErr w:type="gramStart"/>
      <w:r w:rsidRPr="00AD6099">
        <w:rPr>
          <w:rFonts w:hAnsi="標楷體" w:hint="eastAsia"/>
          <w:sz w:val="32"/>
          <w:szCs w:val="32"/>
        </w:rPr>
        <w:t>•</w:t>
      </w:r>
      <w:proofErr w:type="gramEnd"/>
      <w:r w:rsidRPr="00AD6099">
        <w:rPr>
          <w:rFonts w:hAnsi="標楷體" w:hint="eastAsia"/>
          <w:sz w:val="32"/>
          <w:szCs w:val="32"/>
        </w:rPr>
        <w:t>納威</w:t>
      </w:r>
    </w:p>
    <w:p w14:paraId="4510C53D" w14:textId="77777777" w:rsidR="00AD6099" w:rsidRPr="00AD6099" w:rsidRDefault="00AD6099" w:rsidP="00AD6099">
      <w:pPr>
        <w:tabs>
          <w:tab w:val="left" w:pos="5400"/>
        </w:tabs>
        <w:kinsoku w:val="0"/>
        <w:overflowPunct w:val="0"/>
        <w:spacing w:line="440" w:lineRule="exact"/>
        <w:ind w:leftChars="-4" w:left="1260" w:rightChars="-67" w:right="-228" w:hangingChars="398" w:hanging="1274"/>
        <w:jc w:val="both"/>
        <w:rPr>
          <w:rFonts w:ascii="標楷體" w:hAnsi="標楷體" w:cs="Arial"/>
          <w:sz w:val="32"/>
          <w:szCs w:val="32"/>
        </w:rPr>
      </w:pPr>
      <w:r w:rsidRPr="00AD6099">
        <w:rPr>
          <w:rFonts w:hAnsi="標楷體" w:hint="eastAsia"/>
          <w:sz w:val="32"/>
          <w:szCs w:val="32"/>
        </w:rPr>
        <w:t xml:space="preserve">        </w:t>
      </w:r>
      <w:r w:rsidRPr="00AD6099">
        <w:rPr>
          <w:rFonts w:hAnsi="標楷體" w:hint="eastAsia"/>
          <w:sz w:val="32"/>
          <w:szCs w:val="32"/>
        </w:rPr>
        <w:t>王秀紅</w:t>
      </w:r>
      <w:r w:rsidRPr="00AD6099">
        <w:rPr>
          <w:rFonts w:hAnsi="標楷體" w:hint="eastAsia"/>
          <w:sz w:val="32"/>
          <w:szCs w:val="32"/>
        </w:rPr>
        <w:t xml:space="preserve">  </w:t>
      </w:r>
      <w:r w:rsidRPr="00AD6099">
        <w:rPr>
          <w:rFonts w:hAnsi="標楷體" w:hint="eastAsia"/>
          <w:sz w:val="32"/>
          <w:szCs w:val="32"/>
        </w:rPr>
        <w:t>姚立德</w:t>
      </w:r>
      <w:r w:rsidR="00DD048B" w:rsidRPr="00AD6099">
        <w:rPr>
          <w:rFonts w:ascii="標楷體" w:hAnsi="標楷體" w:hint="eastAsia"/>
          <w:sz w:val="32"/>
          <w:szCs w:val="32"/>
        </w:rPr>
        <w:t xml:space="preserve"> </w:t>
      </w:r>
      <w:r w:rsidR="00DD048B" w:rsidRPr="00AD6099">
        <w:rPr>
          <w:rFonts w:hAnsi="標楷體"/>
          <w:sz w:val="32"/>
          <w:szCs w:val="32"/>
        </w:rPr>
        <w:t xml:space="preserve"> </w:t>
      </w:r>
      <w:r w:rsidR="00DD048B" w:rsidRPr="00AD6099">
        <w:rPr>
          <w:rFonts w:ascii="標楷體" w:hAnsi="標楷體" w:cs="Arial" w:hint="eastAsia"/>
          <w:sz w:val="32"/>
          <w:szCs w:val="32"/>
        </w:rPr>
        <w:t xml:space="preserve">吳新興 </w:t>
      </w:r>
      <w:r w:rsidR="00DD048B" w:rsidRPr="00AD6099">
        <w:rPr>
          <w:rFonts w:ascii="標楷體" w:hAnsi="標楷體" w:cs="Arial"/>
          <w:sz w:val="32"/>
          <w:szCs w:val="32"/>
        </w:rPr>
        <w:t xml:space="preserve"> </w:t>
      </w:r>
      <w:r w:rsidR="00DD048B" w:rsidRPr="00AD6099">
        <w:rPr>
          <w:rFonts w:ascii="標楷體" w:hAnsi="標楷體" w:hint="eastAsia"/>
          <w:sz w:val="32"/>
          <w:szCs w:val="32"/>
        </w:rPr>
        <w:t>陳慈陽</w:t>
      </w:r>
      <w:bookmarkStart w:id="1" w:name="_Hlk123203900"/>
      <w:r w:rsidR="00DD048B" w:rsidRPr="00AD6099">
        <w:rPr>
          <w:rFonts w:ascii="標楷體" w:hAnsi="標楷體" w:cs="Arial" w:hint="eastAsia"/>
          <w:sz w:val="32"/>
          <w:szCs w:val="32"/>
        </w:rPr>
        <w:t xml:space="preserve"> </w:t>
      </w:r>
      <w:r w:rsidR="00DD048B" w:rsidRPr="00AD6099">
        <w:rPr>
          <w:rFonts w:ascii="標楷體" w:hAnsi="標楷體" w:cs="Arial"/>
          <w:sz w:val="32"/>
          <w:szCs w:val="32"/>
        </w:rPr>
        <w:t xml:space="preserve"> </w:t>
      </w:r>
      <w:r w:rsidRPr="00AD6099">
        <w:rPr>
          <w:rFonts w:ascii="標楷體" w:hAnsi="標楷體" w:cs="Arial" w:hint="eastAsia"/>
          <w:sz w:val="32"/>
          <w:szCs w:val="32"/>
        </w:rPr>
        <w:t xml:space="preserve">陳錦生  </w:t>
      </w:r>
      <w:r w:rsidR="00DD048B" w:rsidRPr="00AD6099">
        <w:rPr>
          <w:rFonts w:ascii="標楷體" w:hAnsi="標楷體" w:cs="Arial" w:hint="eastAsia"/>
          <w:sz w:val="32"/>
          <w:szCs w:val="32"/>
        </w:rPr>
        <w:t>許舒翔</w:t>
      </w:r>
      <w:r w:rsidRPr="00AD6099">
        <w:rPr>
          <w:rFonts w:ascii="標楷體" w:hAnsi="標楷體" w:cs="Arial" w:hint="eastAsia"/>
          <w:sz w:val="32"/>
          <w:szCs w:val="32"/>
        </w:rPr>
        <w:t xml:space="preserve"> </w:t>
      </w:r>
    </w:p>
    <w:p w14:paraId="76C08EFA" w14:textId="0607F30B" w:rsidR="00DD048B" w:rsidRPr="00AD6099" w:rsidRDefault="00AD6099" w:rsidP="00AD6099">
      <w:pPr>
        <w:tabs>
          <w:tab w:val="left" w:pos="5400"/>
        </w:tabs>
        <w:kinsoku w:val="0"/>
        <w:overflowPunct w:val="0"/>
        <w:spacing w:line="440" w:lineRule="exact"/>
        <w:ind w:leftChars="-4" w:left="1260" w:rightChars="-67" w:right="-228" w:hangingChars="398" w:hanging="1274"/>
        <w:jc w:val="both"/>
        <w:rPr>
          <w:rFonts w:ascii="標楷體" w:hAnsi="標楷體"/>
          <w:sz w:val="32"/>
          <w:szCs w:val="32"/>
        </w:rPr>
      </w:pPr>
      <w:r w:rsidRPr="00AD6099">
        <w:rPr>
          <w:rFonts w:ascii="標楷體" w:hAnsi="標楷體" w:cs="Arial" w:hint="eastAsia"/>
          <w:sz w:val="32"/>
          <w:szCs w:val="32"/>
        </w:rPr>
        <w:t xml:space="preserve">        </w:t>
      </w:r>
      <w:r w:rsidR="00DD048B" w:rsidRPr="00AD6099">
        <w:rPr>
          <w:rFonts w:ascii="標楷體" w:hAnsi="標楷體" w:hint="eastAsia"/>
          <w:sz w:val="32"/>
          <w:szCs w:val="32"/>
        </w:rPr>
        <w:t>周志宏</w:t>
      </w:r>
      <w:bookmarkEnd w:id="1"/>
      <w:r w:rsidR="00DD048B" w:rsidRPr="00AD6099">
        <w:rPr>
          <w:rFonts w:ascii="標楷體" w:hAnsi="標楷體" w:hint="eastAsia"/>
          <w:sz w:val="32"/>
          <w:szCs w:val="32"/>
        </w:rPr>
        <w:t xml:space="preserve">　</w:t>
      </w:r>
      <w:r w:rsidR="00DD048B" w:rsidRPr="00AD6099">
        <w:rPr>
          <w:rFonts w:ascii="標楷體" w:hAnsi="標楷體"/>
          <w:sz w:val="32"/>
          <w:szCs w:val="32"/>
        </w:rPr>
        <w:t>郝培芝</w:t>
      </w:r>
    </w:p>
    <w:p w14:paraId="5439F6D8" w14:textId="25998FF9" w:rsidR="00DD048B" w:rsidRPr="00DD048B" w:rsidRDefault="00DD048B" w:rsidP="00DD048B">
      <w:pPr>
        <w:tabs>
          <w:tab w:val="left" w:pos="5400"/>
        </w:tabs>
        <w:kinsoku w:val="0"/>
        <w:overflowPunct w:val="0"/>
        <w:spacing w:line="450" w:lineRule="exact"/>
        <w:ind w:left="1280" w:hangingChars="400" w:hanging="1280"/>
        <w:jc w:val="both"/>
        <w:rPr>
          <w:rFonts w:ascii="標楷體" w:hAnsi="標楷體"/>
          <w:kern w:val="0"/>
          <w:sz w:val="32"/>
          <w:szCs w:val="32"/>
        </w:rPr>
      </w:pPr>
      <w:r w:rsidRPr="00DD048B">
        <w:rPr>
          <w:rFonts w:ascii="標楷體" w:hAnsi="標楷體" w:hint="eastAsia"/>
          <w:color w:val="000000"/>
          <w:kern w:val="0"/>
          <w:sz w:val="32"/>
          <w:szCs w:val="32"/>
        </w:rPr>
        <w:t>列席</w:t>
      </w:r>
      <w:r w:rsidRPr="00DD048B">
        <w:rPr>
          <w:rFonts w:ascii="標楷體" w:hAnsi="標楷體"/>
          <w:color w:val="000000"/>
          <w:kern w:val="0"/>
          <w:sz w:val="32"/>
          <w:szCs w:val="32"/>
        </w:rPr>
        <w:t>者：</w:t>
      </w:r>
      <w:r w:rsidRPr="00DD048B">
        <w:rPr>
          <w:rFonts w:ascii="標楷體" w:hAnsi="標楷體" w:hint="eastAsia"/>
          <w:kern w:val="0"/>
          <w:sz w:val="32"/>
          <w:szCs w:val="32"/>
        </w:rPr>
        <w:t>劉建忻  張秋元</w:t>
      </w:r>
      <w:r w:rsidRPr="00DD048B">
        <w:rPr>
          <w:rFonts w:ascii="標楷體" w:hAnsi="標楷體" w:hint="eastAsia"/>
          <w:color w:val="000000"/>
          <w:kern w:val="0"/>
          <w:sz w:val="32"/>
          <w:szCs w:val="32"/>
        </w:rPr>
        <w:t xml:space="preserve">  </w:t>
      </w:r>
      <w:bookmarkStart w:id="2" w:name="_Hlk117066744"/>
      <w:r w:rsidRPr="00DD048B">
        <w:rPr>
          <w:rFonts w:ascii="標楷體" w:hAnsi="標楷體" w:hint="eastAsia"/>
          <w:color w:val="000000"/>
          <w:kern w:val="0"/>
          <w:sz w:val="32"/>
          <w:szCs w:val="32"/>
        </w:rPr>
        <w:t>李隆盛</w:t>
      </w:r>
      <w:r w:rsidRPr="00DD048B">
        <w:rPr>
          <w:rFonts w:hAnsi="標楷體" w:hint="eastAsia"/>
          <w:sz w:val="32"/>
          <w:szCs w:val="32"/>
        </w:rPr>
        <w:t xml:space="preserve">  </w:t>
      </w:r>
      <w:r w:rsidRPr="00DD048B">
        <w:rPr>
          <w:rFonts w:ascii="標楷體" w:hAnsi="標楷體" w:cs="Arial" w:hint="eastAsia"/>
          <w:sz w:val="32"/>
          <w:szCs w:val="32"/>
        </w:rPr>
        <w:t>劉約蘭</w:t>
      </w:r>
      <w:bookmarkEnd w:id="2"/>
      <w:r w:rsidRPr="00DD048B">
        <w:rPr>
          <w:rFonts w:ascii="標楷體" w:hAnsi="標楷體" w:cs="Arial" w:hint="eastAsia"/>
          <w:sz w:val="32"/>
          <w:szCs w:val="32"/>
        </w:rPr>
        <w:t xml:space="preserve">  </w:t>
      </w:r>
      <w:proofErr w:type="gramStart"/>
      <w:r w:rsidRPr="00DD048B">
        <w:rPr>
          <w:rFonts w:ascii="標楷體" w:hAnsi="標楷體" w:hint="eastAsia"/>
          <w:kern w:val="0"/>
          <w:sz w:val="32"/>
          <w:szCs w:val="32"/>
        </w:rPr>
        <w:t>朱楠賢</w:t>
      </w:r>
      <w:proofErr w:type="gramEnd"/>
      <w:r w:rsidRPr="00DD048B">
        <w:rPr>
          <w:rFonts w:ascii="標楷體" w:hAnsi="標楷體" w:hint="eastAsia"/>
          <w:kern w:val="0"/>
          <w:sz w:val="32"/>
          <w:szCs w:val="32"/>
        </w:rPr>
        <w:t xml:space="preserve">  </w:t>
      </w:r>
      <w:r w:rsidR="00425C54">
        <w:rPr>
          <w:rFonts w:ascii="標楷體" w:hAnsi="標楷體" w:hint="eastAsia"/>
          <w:kern w:val="0"/>
          <w:sz w:val="32"/>
          <w:szCs w:val="32"/>
        </w:rPr>
        <w:t>呂秋慧</w:t>
      </w:r>
    </w:p>
    <w:p w14:paraId="4EBF9735" w14:textId="77777777" w:rsidR="00DD048B" w:rsidRPr="00DD048B" w:rsidRDefault="00DD048B" w:rsidP="00DD048B">
      <w:pPr>
        <w:tabs>
          <w:tab w:val="left" w:pos="5400"/>
        </w:tabs>
        <w:kinsoku w:val="0"/>
        <w:overflowPunct w:val="0"/>
        <w:spacing w:line="450" w:lineRule="exact"/>
        <w:ind w:leftChars="-4" w:left="1231" w:hangingChars="389" w:hanging="1245"/>
        <w:jc w:val="both"/>
        <w:rPr>
          <w:rFonts w:ascii="標楷體" w:hAnsi="標楷體"/>
          <w:spacing w:val="-4"/>
          <w:sz w:val="32"/>
          <w:szCs w:val="32"/>
        </w:rPr>
      </w:pPr>
      <w:r w:rsidRPr="00DD048B">
        <w:rPr>
          <w:rFonts w:ascii="標楷體" w:hAnsi="標楷體" w:hint="eastAsia"/>
          <w:kern w:val="0"/>
          <w:sz w:val="32"/>
          <w:szCs w:val="32"/>
        </w:rPr>
        <w:t xml:space="preserve">        呂建德 </w:t>
      </w:r>
      <w:r w:rsidRPr="00DD048B">
        <w:rPr>
          <w:rFonts w:ascii="標楷體" w:hAnsi="標楷體"/>
          <w:kern w:val="0"/>
          <w:sz w:val="32"/>
          <w:szCs w:val="32"/>
        </w:rPr>
        <w:t xml:space="preserve"> </w:t>
      </w:r>
      <w:r w:rsidRPr="00DD048B">
        <w:rPr>
          <w:rFonts w:ascii="標楷體" w:hAnsi="標楷體" w:cs="Arial" w:hint="eastAsia"/>
          <w:sz w:val="32"/>
          <w:szCs w:val="32"/>
        </w:rPr>
        <w:t>許秀春</w:t>
      </w:r>
    </w:p>
    <w:p w14:paraId="4C09A593" w14:textId="77777777" w:rsidR="00DD048B" w:rsidRPr="00DD048B" w:rsidRDefault="00DD048B" w:rsidP="00DD048B">
      <w:pPr>
        <w:kinsoku w:val="0"/>
        <w:overflowPunct w:val="0"/>
        <w:spacing w:line="460" w:lineRule="exact"/>
        <w:jc w:val="both"/>
        <w:textAlignment w:val="baseline"/>
        <w:rPr>
          <w:rFonts w:ascii="標楷體" w:hAnsi="標楷體"/>
          <w:sz w:val="32"/>
          <w:szCs w:val="32"/>
        </w:rPr>
      </w:pPr>
      <w:r w:rsidRPr="00DD048B">
        <w:rPr>
          <w:rFonts w:ascii="標楷體" w:hAnsi="標楷體"/>
          <w:spacing w:val="-4"/>
          <w:sz w:val="32"/>
          <w:szCs w:val="32"/>
        </w:rPr>
        <w:t>主　席：</w:t>
      </w:r>
      <w:r w:rsidRPr="00DD048B">
        <w:rPr>
          <w:rFonts w:ascii="標楷體" w:hAnsi="標楷體" w:hint="eastAsia"/>
          <w:spacing w:val="-4"/>
          <w:sz w:val="32"/>
          <w:szCs w:val="32"/>
        </w:rPr>
        <w:t>黃榮村</w:t>
      </w:r>
    </w:p>
    <w:p w14:paraId="2921E6A0" w14:textId="77777777" w:rsidR="00DD048B" w:rsidRPr="00DD048B" w:rsidRDefault="00DD048B" w:rsidP="00DD048B">
      <w:pPr>
        <w:kinsoku w:val="0"/>
        <w:overflowPunct w:val="0"/>
        <w:spacing w:line="450" w:lineRule="exact"/>
        <w:jc w:val="both"/>
        <w:textAlignment w:val="baseline"/>
        <w:rPr>
          <w:rFonts w:ascii="標楷體" w:hAnsi="標楷體"/>
          <w:spacing w:val="-4"/>
          <w:sz w:val="32"/>
          <w:szCs w:val="32"/>
        </w:rPr>
      </w:pPr>
      <w:r w:rsidRPr="00DD048B">
        <w:rPr>
          <w:rFonts w:ascii="標楷體" w:hAnsi="標楷體"/>
          <w:spacing w:val="-4"/>
          <w:sz w:val="32"/>
          <w:szCs w:val="32"/>
        </w:rPr>
        <w:t>秘書長：</w:t>
      </w:r>
      <w:bookmarkStart w:id="3" w:name="_Hlk111105955"/>
      <w:r w:rsidRPr="00DD048B">
        <w:rPr>
          <w:rFonts w:ascii="標楷體" w:hAnsi="標楷體" w:hint="eastAsia"/>
          <w:kern w:val="0"/>
          <w:sz w:val="32"/>
          <w:szCs w:val="32"/>
        </w:rPr>
        <w:t>劉建忻</w:t>
      </w:r>
      <w:bookmarkEnd w:id="3"/>
      <w:r w:rsidRPr="00DD048B">
        <w:rPr>
          <w:rFonts w:ascii="標楷體" w:hAnsi="標楷體" w:hint="eastAsia"/>
          <w:kern w:val="0"/>
          <w:sz w:val="32"/>
          <w:szCs w:val="32"/>
        </w:rPr>
        <w:t xml:space="preserve">         </w:t>
      </w:r>
      <w:r w:rsidRPr="00DD048B">
        <w:rPr>
          <w:rFonts w:ascii="標楷體" w:hAnsi="標楷體" w:hint="eastAsia"/>
          <w:spacing w:val="-20"/>
          <w:sz w:val="32"/>
          <w:szCs w:val="32"/>
        </w:rPr>
        <w:t xml:space="preserve"> </w:t>
      </w:r>
      <w:r w:rsidRPr="00DD048B">
        <w:rPr>
          <w:rFonts w:ascii="標楷體" w:hAnsi="標楷體" w:hint="eastAsia"/>
          <w:kern w:val="0"/>
          <w:sz w:val="32"/>
          <w:szCs w:val="32"/>
        </w:rPr>
        <w:t xml:space="preserve">      </w:t>
      </w:r>
      <w:r w:rsidRPr="00DD048B">
        <w:rPr>
          <w:rFonts w:ascii="標楷體" w:hAnsi="標楷體"/>
          <w:spacing w:val="-4"/>
          <w:sz w:val="32"/>
          <w:szCs w:val="32"/>
        </w:rPr>
        <w:t xml:space="preserve">   </w:t>
      </w:r>
      <w:r w:rsidRPr="00DD048B">
        <w:rPr>
          <w:rFonts w:ascii="標楷體" w:hAnsi="標楷體" w:hint="eastAsia"/>
          <w:spacing w:val="-4"/>
          <w:sz w:val="32"/>
          <w:szCs w:val="32"/>
        </w:rPr>
        <w:t xml:space="preserve">        紀</w:t>
      </w:r>
      <w:r w:rsidRPr="00DD048B">
        <w:rPr>
          <w:rFonts w:ascii="標楷體" w:hAnsi="標楷體"/>
          <w:spacing w:val="-4"/>
          <w:sz w:val="32"/>
          <w:szCs w:val="32"/>
        </w:rPr>
        <w:t xml:space="preserve">　錄</w:t>
      </w:r>
      <w:r w:rsidRPr="00DD048B">
        <w:rPr>
          <w:rFonts w:ascii="標楷體" w:hAnsi="標楷體" w:hint="eastAsia"/>
          <w:spacing w:val="-4"/>
          <w:sz w:val="32"/>
          <w:szCs w:val="32"/>
        </w:rPr>
        <w:t>：朱琇瑜</w:t>
      </w:r>
    </w:p>
    <w:p w14:paraId="1E069EF9" w14:textId="0A8A68A4" w:rsidR="00D746D0" w:rsidRPr="00D00091" w:rsidRDefault="000450E7" w:rsidP="00BF26CB">
      <w:pPr>
        <w:kinsoku w:val="0"/>
        <w:overflowPunct w:val="0"/>
        <w:spacing w:beforeLines="100" w:before="480" w:line="460" w:lineRule="exact"/>
        <w:textAlignment w:val="baseline"/>
        <w:rPr>
          <w:rFonts w:ascii="標楷體" w:hAnsi="標楷體"/>
          <w:color w:val="000000" w:themeColor="text1"/>
          <w:sz w:val="32"/>
          <w:szCs w:val="32"/>
        </w:rPr>
      </w:pPr>
      <w:r w:rsidRPr="00E6275E">
        <w:rPr>
          <w:rFonts w:ascii="標楷體" w:hAnsi="標楷體" w:hint="eastAsia"/>
          <w:color w:val="000000" w:themeColor="text1"/>
          <w:sz w:val="32"/>
          <w:szCs w:val="32"/>
        </w:rPr>
        <w:t>壹</w:t>
      </w:r>
      <w:r w:rsidR="00CA65F6" w:rsidRPr="00D00091">
        <w:rPr>
          <w:rFonts w:ascii="標楷體" w:hAnsi="標楷體" w:hint="eastAsia"/>
          <w:color w:val="000000" w:themeColor="text1"/>
          <w:sz w:val="32"/>
          <w:szCs w:val="32"/>
        </w:rPr>
        <w:t>、</w:t>
      </w:r>
      <w:r w:rsidR="00D746D0" w:rsidRPr="00D00091">
        <w:rPr>
          <w:rFonts w:ascii="標楷體" w:hAnsi="標楷體"/>
          <w:color w:val="000000" w:themeColor="text1"/>
          <w:sz w:val="32"/>
          <w:szCs w:val="32"/>
        </w:rPr>
        <w:t>報告事項</w:t>
      </w:r>
    </w:p>
    <w:p w14:paraId="7F0D844E" w14:textId="7F6880F5" w:rsidR="00D746D0" w:rsidRDefault="00D746D0" w:rsidP="00666225">
      <w:pPr>
        <w:kinsoku w:val="0"/>
        <w:overflowPunct w:val="0"/>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405135">
        <w:rPr>
          <w:rFonts w:ascii="標楷體" w:hAnsi="標楷體" w:hint="eastAsia"/>
          <w:color w:val="000000" w:themeColor="text1"/>
          <w:sz w:val="32"/>
          <w:szCs w:val="32"/>
        </w:rPr>
        <w:t>4</w:t>
      </w:r>
      <w:r w:rsidR="00355832">
        <w:rPr>
          <w:rFonts w:ascii="標楷體" w:hAnsi="標楷體" w:hint="eastAsia"/>
          <w:color w:val="000000" w:themeColor="text1"/>
          <w:sz w:val="32"/>
          <w:szCs w:val="32"/>
        </w:rPr>
        <w:t>5</w:t>
      </w:r>
      <w:r w:rsidRPr="00D00091">
        <w:rPr>
          <w:rFonts w:ascii="標楷體" w:hAnsi="標楷體" w:hint="eastAsia"/>
          <w:color w:val="000000" w:themeColor="text1"/>
          <w:sz w:val="32"/>
          <w:szCs w:val="32"/>
        </w:rPr>
        <w:t>次會議紀錄。</w:t>
      </w:r>
    </w:p>
    <w:p w14:paraId="3A652694" w14:textId="36F468F2" w:rsidR="00DD048B" w:rsidRPr="00DD048B" w:rsidRDefault="00DD048B" w:rsidP="00666225">
      <w:pPr>
        <w:kinsoku w:val="0"/>
        <w:overflowPunct w:val="0"/>
        <w:ind w:leftChars="100" w:left="981" w:hangingChars="200" w:hanging="641"/>
        <w:jc w:val="both"/>
        <w:textAlignment w:val="baseline"/>
        <w:rPr>
          <w:rFonts w:ascii="標楷體" w:hAnsi="標楷體"/>
          <w:b/>
          <w:bCs/>
          <w:color w:val="000000" w:themeColor="text1"/>
          <w:sz w:val="32"/>
          <w:szCs w:val="32"/>
        </w:rPr>
      </w:pPr>
      <w:r>
        <w:rPr>
          <w:rFonts w:ascii="標楷體" w:hAnsi="標楷體" w:hint="eastAsia"/>
          <w:b/>
          <w:bCs/>
          <w:color w:val="000000" w:themeColor="text1"/>
          <w:sz w:val="32"/>
          <w:szCs w:val="32"/>
        </w:rPr>
        <w:t xml:space="preserve">  </w:t>
      </w:r>
      <w:r w:rsidR="006250F5">
        <w:rPr>
          <w:rFonts w:ascii="標楷體" w:hAnsi="標楷體" w:hint="eastAsia"/>
          <w:b/>
          <w:bCs/>
          <w:color w:val="000000" w:themeColor="text1"/>
          <w:sz w:val="32"/>
          <w:szCs w:val="32"/>
        </w:rPr>
        <w:t xml:space="preserve">  </w:t>
      </w:r>
      <w:r w:rsidRPr="00DD048B">
        <w:rPr>
          <w:rFonts w:ascii="標楷體" w:hAnsi="標楷體" w:hint="eastAsia"/>
          <w:b/>
          <w:bCs/>
          <w:color w:val="000000" w:themeColor="text1"/>
          <w:sz w:val="32"/>
          <w:szCs w:val="32"/>
        </w:rPr>
        <w:t>決定</w:t>
      </w:r>
      <w:r w:rsidRPr="00DD048B">
        <w:rPr>
          <w:rFonts w:ascii="標楷體" w:hAnsi="標楷體" w:hint="eastAsia"/>
          <w:color w:val="000000" w:themeColor="text1"/>
          <w:sz w:val="32"/>
          <w:szCs w:val="32"/>
        </w:rPr>
        <w:t>：確定。</w:t>
      </w:r>
    </w:p>
    <w:p w14:paraId="0C6084DD" w14:textId="3B736CB1" w:rsidR="000A2509" w:rsidRDefault="00D746D0" w:rsidP="00666225">
      <w:pPr>
        <w:kinsoku w:val="0"/>
        <w:overflowPunct w:val="0"/>
        <w:ind w:firstLineChars="100" w:firstLine="320"/>
        <w:jc w:val="both"/>
        <w:textAlignment w:val="baseline"/>
        <w:rPr>
          <w:rFonts w:ascii="標楷體" w:hAnsi="標楷體"/>
          <w:color w:val="000000" w:themeColor="text1"/>
          <w:sz w:val="32"/>
          <w:szCs w:val="32"/>
        </w:rPr>
      </w:pPr>
      <w:r w:rsidRPr="00AF6D48">
        <w:rPr>
          <w:rFonts w:ascii="標楷體" w:hAnsi="標楷體" w:hint="eastAsia"/>
          <w:sz w:val="32"/>
        </w:rPr>
        <w:t>二</w:t>
      </w:r>
      <w:r w:rsidRPr="00AF6D48">
        <w:rPr>
          <w:rFonts w:ascii="標楷體" w:hAnsi="標楷體"/>
          <w:sz w:val="32"/>
        </w:rPr>
        <w:t>、會議決議事項執行之情形</w:t>
      </w:r>
    </w:p>
    <w:p w14:paraId="3A550470" w14:textId="75AD1776" w:rsidR="007C5A63" w:rsidRDefault="007C5A63" w:rsidP="0066622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（一）第1</w:t>
      </w:r>
      <w:r w:rsidR="00B20E3E" w:rsidRPr="001F6191">
        <w:rPr>
          <w:rFonts w:ascii="標楷體" w:hAnsi="標楷體" w:hint="eastAsia"/>
          <w:sz w:val="32"/>
        </w:rPr>
        <w:t>4</w:t>
      </w:r>
      <w:r w:rsidR="00355832">
        <w:rPr>
          <w:rFonts w:ascii="標楷體" w:hAnsi="標楷體" w:hint="eastAsia"/>
          <w:sz w:val="32"/>
        </w:rPr>
        <w:t>3</w:t>
      </w:r>
      <w:r w:rsidRPr="001F6191">
        <w:rPr>
          <w:rFonts w:ascii="標楷體" w:hAnsi="標楷體" w:hint="eastAsia"/>
          <w:sz w:val="32"/>
        </w:rPr>
        <w:t>次會議，</w:t>
      </w:r>
      <w:r w:rsidR="00EF60E3" w:rsidRPr="00EF60E3">
        <w:rPr>
          <w:rFonts w:ascii="標楷體" w:hAnsi="標楷體" w:hint="eastAsia"/>
          <w:sz w:val="32"/>
        </w:rPr>
        <w:t>周召集人</w:t>
      </w:r>
      <w:proofErr w:type="gramStart"/>
      <w:r w:rsidR="00EF60E3" w:rsidRPr="00EF60E3">
        <w:rPr>
          <w:rFonts w:ascii="標楷體" w:hAnsi="標楷體" w:hint="eastAsia"/>
          <w:sz w:val="32"/>
        </w:rPr>
        <w:t>弘憲提</w:t>
      </w:r>
      <w:proofErr w:type="gramEnd"/>
      <w:r w:rsidR="00EF60E3" w:rsidRPr="00EF60E3">
        <w:rPr>
          <w:rFonts w:ascii="標楷體" w:hAnsi="標楷體" w:hint="eastAsia"/>
          <w:sz w:val="32"/>
        </w:rPr>
        <w:t>：審查銓敘</w:t>
      </w:r>
      <w:proofErr w:type="gramStart"/>
      <w:r w:rsidR="00EF60E3" w:rsidRPr="00EF60E3">
        <w:rPr>
          <w:rFonts w:ascii="標楷體" w:hAnsi="標楷體" w:hint="eastAsia"/>
          <w:sz w:val="32"/>
        </w:rPr>
        <w:t>部函陳</w:t>
      </w:r>
      <w:proofErr w:type="gramEnd"/>
      <w:r w:rsidR="00EF60E3" w:rsidRPr="00EF60E3">
        <w:rPr>
          <w:rFonts w:ascii="標楷體" w:hAnsi="標楷體" w:hint="eastAsia"/>
          <w:sz w:val="32"/>
        </w:rPr>
        <w:t>關於行政院人事行政總處函送內政部警政署刑事警察局新設科技犯罪防制中心及刑事</w:t>
      </w:r>
      <w:proofErr w:type="gramStart"/>
      <w:r w:rsidR="00EF60E3" w:rsidRPr="00EF60E3">
        <w:rPr>
          <w:rFonts w:ascii="標楷體" w:hAnsi="標楷體" w:hint="eastAsia"/>
          <w:sz w:val="32"/>
        </w:rPr>
        <w:t>鑑</w:t>
      </w:r>
      <w:proofErr w:type="gramEnd"/>
      <w:r w:rsidR="00EF60E3" w:rsidRPr="00EF60E3">
        <w:rPr>
          <w:rFonts w:ascii="標楷體" w:hAnsi="標楷體" w:hint="eastAsia"/>
          <w:sz w:val="32"/>
        </w:rPr>
        <w:t>識中心，擬新置職稱及調整相關警察官職務等階規劃一案報告</w:t>
      </w:r>
      <w:r w:rsidRPr="001F6191">
        <w:rPr>
          <w:rFonts w:ascii="標楷體" w:hAnsi="標楷體" w:hint="eastAsia"/>
          <w:sz w:val="32"/>
        </w:rPr>
        <w:t>，經決議：「</w:t>
      </w:r>
      <w:r w:rsidR="00EF60E3" w:rsidRPr="00EF60E3">
        <w:rPr>
          <w:rFonts w:ascii="標楷體" w:hAnsi="標楷體" w:hint="eastAsia"/>
          <w:sz w:val="32"/>
        </w:rPr>
        <w:t>照審查會決議通過</w:t>
      </w:r>
      <w:r w:rsidR="00355832" w:rsidRPr="00355832">
        <w:rPr>
          <w:rFonts w:ascii="標楷體" w:hAnsi="標楷體" w:hint="eastAsia"/>
          <w:sz w:val="32"/>
        </w:rPr>
        <w:t>。</w:t>
      </w:r>
      <w:r w:rsidRPr="001F6191">
        <w:rPr>
          <w:rFonts w:ascii="標楷體" w:hAnsi="標楷體" w:hint="eastAsia"/>
          <w:sz w:val="32"/>
        </w:rPr>
        <w:t>」紀錄在卷。</w:t>
      </w:r>
      <w:r w:rsidR="00C45DD6" w:rsidRPr="001F6191">
        <w:rPr>
          <w:rFonts w:ascii="標楷體" w:hAnsi="標楷體" w:hint="eastAsia"/>
          <w:sz w:val="32"/>
        </w:rPr>
        <w:t>業於中華民國112年</w:t>
      </w:r>
      <w:r w:rsidR="00FE6ACC">
        <w:rPr>
          <w:rFonts w:ascii="標楷體" w:hAnsi="標楷體" w:hint="eastAsia"/>
          <w:sz w:val="32"/>
        </w:rPr>
        <w:t>7</w:t>
      </w:r>
      <w:r w:rsidR="00C45DD6" w:rsidRPr="001F6191">
        <w:rPr>
          <w:rFonts w:ascii="標楷體" w:hAnsi="標楷體" w:hint="eastAsia"/>
          <w:sz w:val="32"/>
        </w:rPr>
        <w:t>月</w:t>
      </w:r>
      <w:r w:rsidR="00FE6ACC">
        <w:rPr>
          <w:rFonts w:ascii="標楷體" w:hAnsi="標楷體" w:hint="eastAsia"/>
          <w:sz w:val="32"/>
        </w:rPr>
        <w:t>7</w:t>
      </w:r>
      <w:r w:rsidR="00C45DD6" w:rsidRPr="001F6191">
        <w:rPr>
          <w:rFonts w:ascii="標楷體" w:hAnsi="標楷體" w:hint="eastAsia"/>
          <w:sz w:val="32"/>
        </w:rPr>
        <w:t>日函復</w:t>
      </w:r>
      <w:r w:rsidR="00FE6ACC" w:rsidRPr="00EF60E3">
        <w:rPr>
          <w:rFonts w:ascii="標楷體" w:hAnsi="標楷體" w:hint="eastAsia"/>
          <w:sz w:val="32"/>
        </w:rPr>
        <w:t>銓敘部</w:t>
      </w:r>
      <w:r w:rsidR="00C45DD6" w:rsidRPr="001F6191">
        <w:rPr>
          <w:rFonts w:ascii="標楷體" w:hAnsi="標楷體" w:hint="eastAsia"/>
          <w:sz w:val="32"/>
        </w:rPr>
        <w:t>。</w:t>
      </w:r>
    </w:p>
    <w:p w14:paraId="22445CDB" w14:textId="43692563" w:rsidR="00DD048B" w:rsidRPr="00DD048B" w:rsidRDefault="00DD048B" w:rsidP="00666225">
      <w:pPr>
        <w:kinsoku w:val="0"/>
        <w:overflowPunct w:val="0"/>
        <w:ind w:leftChars="82" w:left="1259" w:hangingChars="306" w:hanging="980"/>
        <w:jc w:val="both"/>
        <w:textAlignment w:val="baseline"/>
        <w:rPr>
          <w:rFonts w:ascii="標楷體" w:hAnsi="標楷體"/>
          <w:sz w:val="32"/>
        </w:rPr>
      </w:pPr>
      <w:r>
        <w:rPr>
          <w:rFonts w:ascii="標楷體" w:hAnsi="標楷體" w:hint="eastAsia"/>
          <w:b/>
          <w:bCs/>
          <w:sz w:val="32"/>
        </w:rPr>
        <w:t xml:space="preserve">    </w:t>
      </w:r>
      <w:r w:rsidRPr="00DD048B">
        <w:rPr>
          <w:rFonts w:ascii="標楷體" w:hAnsi="標楷體" w:hint="eastAsia"/>
          <w:b/>
          <w:bCs/>
          <w:sz w:val="32"/>
        </w:rPr>
        <w:t>決定</w:t>
      </w:r>
      <w:r w:rsidRPr="00DD048B">
        <w:rPr>
          <w:rFonts w:ascii="標楷體" w:hAnsi="標楷體" w:hint="eastAsia"/>
          <w:sz w:val="32"/>
        </w:rPr>
        <w:t>：</w:t>
      </w:r>
      <w:proofErr w:type="gramStart"/>
      <w:r w:rsidRPr="00DD048B">
        <w:rPr>
          <w:rFonts w:ascii="標楷體" w:hAnsi="標楷體" w:hint="eastAsia"/>
          <w:sz w:val="32"/>
        </w:rPr>
        <w:t>洽悉。</w:t>
      </w:r>
      <w:proofErr w:type="gramEnd"/>
    </w:p>
    <w:p w14:paraId="09B2C391" w14:textId="36C32B26" w:rsidR="005149B2" w:rsidRDefault="005149B2" w:rsidP="0066622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）第14</w:t>
      </w:r>
      <w:r>
        <w:rPr>
          <w:rFonts w:ascii="標楷體" w:hAnsi="標楷體" w:hint="eastAsia"/>
          <w:sz w:val="32"/>
        </w:rPr>
        <w:t>3</w:t>
      </w:r>
      <w:r w:rsidRPr="001F6191">
        <w:rPr>
          <w:rFonts w:ascii="標楷體" w:hAnsi="標楷體" w:hint="eastAsia"/>
          <w:sz w:val="32"/>
        </w:rPr>
        <w:t>次會議，</w:t>
      </w:r>
      <w:r w:rsidRPr="005149B2">
        <w:rPr>
          <w:rFonts w:ascii="標楷體" w:hAnsi="標楷體" w:hint="eastAsia"/>
          <w:sz w:val="32"/>
        </w:rPr>
        <w:t>考選</w:t>
      </w:r>
      <w:proofErr w:type="gramStart"/>
      <w:r w:rsidRPr="005149B2">
        <w:rPr>
          <w:rFonts w:ascii="標楷體" w:hAnsi="標楷體" w:hint="eastAsia"/>
          <w:sz w:val="32"/>
        </w:rPr>
        <w:t>部函陳</w:t>
      </w:r>
      <w:proofErr w:type="gramEnd"/>
      <w:r w:rsidRPr="005149B2">
        <w:rPr>
          <w:rFonts w:ascii="標楷體" w:hAnsi="標楷體" w:hint="eastAsia"/>
          <w:sz w:val="32"/>
        </w:rPr>
        <w:t>特種考試退除役軍人轉任公務人員考試規則第8條及第4條附表二、附表</w:t>
      </w:r>
      <w:proofErr w:type="gramStart"/>
      <w:r w:rsidRPr="005149B2">
        <w:rPr>
          <w:rFonts w:ascii="標楷體" w:hAnsi="標楷體" w:hint="eastAsia"/>
          <w:sz w:val="32"/>
        </w:rPr>
        <w:t>三</w:t>
      </w:r>
      <w:proofErr w:type="gramEnd"/>
      <w:r w:rsidRPr="005149B2">
        <w:rPr>
          <w:rFonts w:ascii="標楷體" w:hAnsi="標楷體" w:hint="eastAsia"/>
          <w:sz w:val="32"/>
        </w:rPr>
        <w:t>修正草案一案</w:t>
      </w:r>
      <w:r w:rsidRPr="001F6191">
        <w:rPr>
          <w:rFonts w:ascii="標楷體" w:hAnsi="標楷體" w:hint="eastAsia"/>
          <w:sz w:val="32"/>
        </w:rPr>
        <w:t>，經決議：「</w:t>
      </w:r>
      <w:proofErr w:type="gramStart"/>
      <w:r w:rsidRPr="005149B2">
        <w:rPr>
          <w:rFonts w:ascii="標楷體" w:hAnsi="標楷體" w:hint="eastAsia"/>
          <w:sz w:val="32"/>
        </w:rPr>
        <w:t>照部擬及</w:t>
      </w:r>
      <w:proofErr w:type="gramEnd"/>
      <w:r w:rsidRPr="005149B2">
        <w:rPr>
          <w:rFonts w:ascii="標楷體" w:hAnsi="標楷體" w:hint="eastAsia"/>
          <w:sz w:val="32"/>
        </w:rPr>
        <w:t>本院考選處意見通過。</w:t>
      </w:r>
      <w:r w:rsidRPr="001F6191">
        <w:rPr>
          <w:rFonts w:ascii="標楷體" w:hAnsi="標楷體" w:hint="eastAsia"/>
          <w:sz w:val="32"/>
        </w:rPr>
        <w:t>」紀錄在卷。業於中華民國112年</w:t>
      </w:r>
      <w:r>
        <w:rPr>
          <w:rFonts w:ascii="標楷體" w:hAnsi="標楷體" w:hint="eastAsia"/>
          <w:sz w:val="32"/>
        </w:rPr>
        <w:t>7</w:t>
      </w:r>
      <w:r w:rsidRPr="001F6191">
        <w:rPr>
          <w:rFonts w:ascii="標楷體" w:hAnsi="標楷體" w:hint="eastAsia"/>
          <w:sz w:val="32"/>
        </w:rPr>
        <w:t>月</w:t>
      </w:r>
      <w:r>
        <w:rPr>
          <w:rFonts w:ascii="標楷體" w:hAnsi="標楷體" w:hint="eastAsia"/>
          <w:sz w:val="32"/>
        </w:rPr>
        <w:t>13</w:t>
      </w:r>
      <w:r w:rsidRPr="001F6191">
        <w:rPr>
          <w:rFonts w:ascii="標楷體" w:hAnsi="標楷體" w:hint="eastAsia"/>
          <w:sz w:val="32"/>
        </w:rPr>
        <w:t>日</w:t>
      </w:r>
      <w:r>
        <w:rPr>
          <w:rFonts w:ascii="標楷體" w:hAnsi="標楷體" w:hint="eastAsia"/>
          <w:sz w:val="32"/>
        </w:rPr>
        <w:t>修正發布及送請立法院查照，另</w:t>
      </w:r>
      <w:r w:rsidRPr="001F6191">
        <w:rPr>
          <w:rFonts w:ascii="標楷體" w:hAnsi="標楷體" w:hint="eastAsia"/>
          <w:sz w:val="32"/>
        </w:rPr>
        <w:t>函復</w:t>
      </w:r>
      <w:r w:rsidRPr="005149B2">
        <w:rPr>
          <w:rFonts w:ascii="標楷體" w:hAnsi="標楷體" w:hint="eastAsia"/>
          <w:sz w:val="32"/>
        </w:rPr>
        <w:t>考選</w:t>
      </w:r>
      <w:r w:rsidRPr="00EF60E3">
        <w:rPr>
          <w:rFonts w:ascii="標楷體" w:hAnsi="標楷體" w:hint="eastAsia"/>
          <w:sz w:val="32"/>
        </w:rPr>
        <w:t>部</w:t>
      </w:r>
      <w:r w:rsidRPr="001F6191">
        <w:rPr>
          <w:rFonts w:ascii="標楷體" w:hAnsi="標楷體" w:hint="eastAsia"/>
          <w:sz w:val="32"/>
        </w:rPr>
        <w:t>。</w:t>
      </w:r>
    </w:p>
    <w:p w14:paraId="5D2C45DA" w14:textId="77777777" w:rsidR="00DD048B" w:rsidRPr="00DD048B" w:rsidRDefault="00DD048B" w:rsidP="00666225">
      <w:pPr>
        <w:kinsoku w:val="0"/>
        <w:overflowPunct w:val="0"/>
        <w:ind w:leftChars="82" w:left="1259" w:hangingChars="306" w:hanging="980"/>
        <w:jc w:val="both"/>
        <w:textAlignment w:val="baseline"/>
        <w:rPr>
          <w:rFonts w:ascii="標楷體" w:hAnsi="標楷體"/>
          <w:sz w:val="32"/>
        </w:rPr>
      </w:pPr>
      <w:r>
        <w:rPr>
          <w:rFonts w:ascii="標楷體" w:hAnsi="標楷體" w:hint="eastAsia"/>
          <w:b/>
          <w:bCs/>
          <w:sz w:val="32"/>
        </w:rPr>
        <w:t xml:space="preserve">    </w:t>
      </w:r>
      <w:r w:rsidRPr="00DD048B">
        <w:rPr>
          <w:rFonts w:ascii="標楷體" w:hAnsi="標楷體" w:hint="eastAsia"/>
          <w:b/>
          <w:bCs/>
          <w:sz w:val="32"/>
        </w:rPr>
        <w:t>決定</w:t>
      </w:r>
      <w:r w:rsidRPr="00DD048B">
        <w:rPr>
          <w:rFonts w:ascii="標楷體" w:hAnsi="標楷體" w:hint="eastAsia"/>
          <w:sz w:val="32"/>
        </w:rPr>
        <w:t>：</w:t>
      </w:r>
      <w:proofErr w:type="gramStart"/>
      <w:r w:rsidRPr="00DD048B">
        <w:rPr>
          <w:rFonts w:ascii="標楷體" w:hAnsi="標楷體" w:hint="eastAsia"/>
          <w:sz w:val="32"/>
        </w:rPr>
        <w:t>洽悉。</w:t>
      </w:r>
      <w:proofErr w:type="gramEnd"/>
    </w:p>
    <w:p w14:paraId="179E14FE" w14:textId="0ED38611" w:rsidR="005149B2" w:rsidRDefault="005149B2" w:rsidP="0066622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lastRenderedPageBreak/>
        <w:t>（</w:t>
      </w:r>
      <w:r>
        <w:rPr>
          <w:rFonts w:ascii="標楷體" w:hAnsi="標楷體" w:hint="eastAsia"/>
          <w:sz w:val="32"/>
        </w:rPr>
        <w:t>三</w:t>
      </w:r>
      <w:r w:rsidRPr="001F6191">
        <w:rPr>
          <w:rFonts w:ascii="標楷體" w:hAnsi="標楷體" w:hint="eastAsia"/>
          <w:sz w:val="32"/>
        </w:rPr>
        <w:t>）第14</w:t>
      </w:r>
      <w:r>
        <w:rPr>
          <w:rFonts w:ascii="標楷體" w:hAnsi="標楷體" w:hint="eastAsia"/>
          <w:sz w:val="32"/>
        </w:rPr>
        <w:t>3</w:t>
      </w:r>
      <w:r w:rsidRPr="001F6191">
        <w:rPr>
          <w:rFonts w:ascii="標楷體" w:hAnsi="標楷體" w:hint="eastAsia"/>
          <w:sz w:val="32"/>
        </w:rPr>
        <w:t>次會議，</w:t>
      </w:r>
      <w:r w:rsidR="00942934" w:rsidRPr="00942934">
        <w:rPr>
          <w:rFonts w:ascii="標楷體" w:hAnsi="標楷體" w:hint="eastAsia"/>
          <w:sz w:val="32"/>
        </w:rPr>
        <w:t>考選</w:t>
      </w:r>
      <w:proofErr w:type="gramStart"/>
      <w:r w:rsidR="00942934" w:rsidRPr="00942934">
        <w:rPr>
          <w:rFonts w:ascii="標楷體" w:hAnsi="標楷體" w:hint="eastAsia"/>
          <w:sz w:val="32"/>
        </w:rPr>
        <w:t>部函陳</w:t>
      </w:r>
      <w:proofErr w:type="gramEnd"/>
      <w:r w:rsidR="00942934" w:rsidRPr="00942934">
        <w:rPr>
          <w:rFonts w:ascii="標楷體" w:hAnsi="標楷體" w:hint="eastAsia"/>
          <w:sz w:val="32"/>
        </w:rPr>
        <w:t>題庫建立及運用辦法第6條修正草案一案</w:t>
      </w:r>
      <w:r w:rsidRPr="001F6191">
        <w:rPr>
          <w:rFonts w:ascii="標楷體" w:hAnsi="標楷體" w:hint="eastAsia"/>
          <w:sz w:val="32"/>
        </w:rPr>
        <w:t>，經決議：「</w:t>
      </w:r>
      <w:proofErr w:type="gramStart"/>
      <w:r w:rsidR="00942934" w:rsidRPr="00942934">
        <w:rPr>
          <w:rFonts w:ascii="標楷體" w:hAnsi="標楷體" w:hint="eastAsia"/>
          <w:sz w:val="32"/>
        </w:rPr>
        <w:t>照部擬通過</w:t>
      </w:r>
      <w:proofErr w:type="gramEnd"/>
      <w:r w:rsidR="00942934" w:rsidRPr="00942934">
        <w:rPr>
          <w:rFonts w:ascii="標楷體" w:hAnsi="標楷體" w:hint="eastAsia"/>
          <w:sz w:val="32"/>
        </w:rPr>
        <w:t>。</w:t>
      </w:r>
      <w:r w:rsidRPr="001F6191">
        <w:rPr>
          <w:rFonts w:ascii="標楷體" w:hAnsi="標楷體" w:hint="eastAsia"/>
          <w:sz w:val="32"/>
        </w:rPr>
        <w:t>」紀錄在卷。業於中華民國112年</w:t>
      </w:r>
      <w:r>
        <w:rPr>
          <w:rFonts w:ascii="標楷體" w:hAnsi="標楷體" w:hint="eastAsia"/>
          <w:sz w:val="32"/>
        </w:rPr>
        <w:t>7</w:t>
      </w:r>
      <w:r w:rsidRPr="001F6191">
        <w:rPr>
          <w:rFonts w:ascii="標楷體" w:hAnsi="標楷體" w:hint="eastAsia"/>
          <w:sz w:val="32"/>
        </w:rPr>
        <w:t>月</w:t>
      </w:r>
      <w:r>
        <w:rPr>
          <w:rFonts w:ascii="標楷體" w:hAnsi="標楷體" w:hint="eastAsia"/>
          <w:sz w:val="32"/>
        </w:rPr>
        <w:t>13</w:t>
      </w:r>
      <w:r w:rsidRPr="001F6191">
        <w:rPr>
          <w:rFonts w:ascii="標楷體" w:hAnsi="標楷體" w:hint="eastAsia"/>
          <w:sz w:val="32"/>
        </w:rPr>
        <w:t>日</w:t>
      </w:r>
      <w:r>
        <w:rPr>
          <w:rFonts w:ascii="標楷體" w:hAnsi="標楷體" w:hint="eastAsia"/>
          <w:sz w:val="32"/>
        </w:rPr>
        <w:t>修正發布及送請立法院查照，另</w:t>
      </w:r>
      <w:r w:rsidRPr="001F6191">
        <w:rPr>
          <w:rFonts w:ascii="標楷體" w:hAnsi="標楷體" w:hint="eastAsia"/>
          <w:sz w:val="32"/>
        </w:rPr>
        <w:t>函復</w:t>
      </w:r>
      <w:r w:rsidRPr="005149B2">
        <w:rPr>
          <w:rFonts w:ascii="標楷體" w:hAnsi="標楷體" w:hint="eastAsia"/>
          <w:sz w:val="32"/>
        </w:rPr>
        <w:t>考選</w:t>
      </w:r>
      <w:r w:rsidRPr="00EF60E3">
        <w:rPr>
          <w:rFonts w:ascii="標楷體" w:hAnsi="標楷體" w:hint="eastAsia"/>
          <w:sz w:val="32"/>
        </w:rPr>
        <w:t>部</w:t>
      </w:r>
      <w:r w:rsidRPr="001F6191">
        <w:rPr>
          <w:rFonts w:ascii="標楷體" w:hAnsi="標楷體" w:hint="eastAsia"/>
          <w:sz w:val="32"/>
        </w:rPr>
        <w:t>。</w:t>
      </w:r>
    </w:p>
    <w:p w14:paraId="7B947B32" w14:textId="77777777" w:rsidR="00DD048B" w:rsidRPr="00DD048B" w:rsidRDefault="00DD048B" w:rsidP="00666225">
      <w:pPr>
        <w:kinsoku w:val="0"/>
        <w:overflowPunct w:val="0"/>
        <w:ind w:leftChars="82" w:left="1259" w:hangingChars="306" w:hanging="980"/>
        <w:jc w:val="both"/>
        <w:textAlignment w:val="baseline"/>
        <w:rPr>
          <w:rFonts w:ascii="標楷體" w:hAnsi="標楷體"/>
          <w:sz w:val="32"/>
        </w:rPr>
      </w:pPr>
      <w:r>
        <w:rPr>
          <w:rFonts w:ascii="標楷體" w:hAnsi="標楷體" w:hint="eastAsia"/>
          <w:b/>
          <w:bCs/>
          <w:sz w:val="32"/>
        </w:rPr>
        <w:t xml:space="preserve">    </w:t>
      </w:r>
      <w:r w:rsidRPr="00DD048B">
        <w:rPr>
          <w:rFonts w:ascii="標楷體" w:hAnsi="標楷體" w:hint="eastAsia"/>
          <w:b/>
          <w:bCs/>
          <w:sz w:val="32"/>
        </w:rPr>
        <w:t>決定</w:t>
      </w:r>
      <w:r w:rsidRPr="00DD048B">
        <w:rPr>
          <w:rFonts w:ascii="標楷體" w:hAnsi="標楷體" w:hint="eastAsia"/>
          <w:sz w:val="32"/>
        </w:rPr>
        <w:t>：</w:t>
      </w:r>
      <w:proofErr w:type="gramStart"/>
      <w:r w:rsidRPr="00DD048B">
        <w:rPr>
          <w:rFonts w:ascii="標楷體" w:hAnsi="標楷體" w:hint="eastAsia"/>
          <w:sz w:val="32"/>
        </w:rPr>
        <w:t>洽悉。</w:t>
      </w:r>
      <w:proofErr w:type="gramEnd"/>
    </w:p>
    <w:p w14:paraId="561D8A9B" w14:textId="21AC1B2A" w:rsidR="007C5A63" w:rsidRDefault="007C5A63" w:rsidP="0066622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sidR="005149B2">
        <w:rPr>
          <w:rFonts w:ascii="標楷體" w:hAnsi="標楷體" w:hint="eastAsia"/>
          <w:sz w:val="32"/>
        </w:rPr>
        <w:t>四</w:t>
      </w:r>
      <w:r w:rsidRPr="001F6191">
        <w:rPr>
          <w:rFonts w:ascii="標楷體" w:hAnsi="標楷體" w:hint="eastAsia"/>
          <w:sz w:val="32"/>
        </w:rPr>
        <w:t>）第1</w:t>
      </w:r>
      <w:r w:rsidRPr="001F6191">
        <w:rPr>
          <w:rFonts w:ascii="標楷體" w:hAnsi="標楷體"/>
          <w:sz w:val="32"/>
        </w:rPr>
        <w:t>4</w:t>
      </w:r>
      <w:r w:rsidR="00FE6ACC">
        <w:rPr>
          <w:rFonts w:ascii="標楷體" w:hAnsi="標楷體"/>
          <w:sz w:val="32"/>
        </w:rPr>
        <w:t>3</w:t>
      </w:r>
      <w:r w:rsidRPr="001F6191">
        <w:rPr>
          <w:rFonts w:ascii="標楷體" w:hAnsi="標楷體" w:hint="eastAsia"/>
          <w:sz w:val="32"/>
        </w:rPr>
        <w:t>次會議，</w:t>
      </w:r>
      <w:proofErr w:type="gramStart"/>
      <w:r w:rsidR="00FE6ACC" w:rsidRPr="00FE6ACC">
        <w:rPr>
          <w:rFonts w:ascii="標楷體" w:hAnsi="標楷體" w:hint="eastAsia"/>
          <w:sz w:val="32"/>
        </w:rPr>
        <w:t>考選部函請</w:t>
      </w:r>
      <w:proofErr w:type="gramEnd"/>
      <w:r w:rsidR="00FE6ACC" w:rsidRPr="00FE6ACC">
        <w:rPr>
          <w:rFonts w:ascii="標楷體" w:hAnsi="標楷體" w:hint="eastAsia"/>
          <w:sz w:val="32"/>
        </w:rPr>
        <w:t>舉辦112年第三次專門職業及技術人員高等考試護理師考試，並請同意</w:t>
      </w:r>
      <w:proofErr w:type="gramStart"/>
      <w:r w:rsidR="00FE6ACC" w:rsidRPr="00FE6ACC">
        <w:rPr>
          <w:rFonts w:ascii="標楷體" w:hAnsi="標楷體" w:hint="eastAsia"/>
          <w:sz w:val="32"/>
        </w:rPr>
        <w:t>組設典試</w:t>
      </w:r>
      <w:proofErr w:type="gramEnd"/>
      <w:r w:rsidR="00FE6ACC" w:rsidRPr="00FE6ACC">
        <w:rPr>
          <w:rFonts w:ascii="標楷體" w:hAnsi="標楷體" w:hint="eastAsia"/>
          <w:sz w:val="32"/>
        </w:rPr>
        <w:t>委員會</w:t>
      </w:r>
      <w:proofErr w:type="gramStart"/>
      <w:r w:rsidR="00FE6ACC" w:rsidRPr="00FE6ACC">
        <w:rPr>
          <w:rFonts w:ascii="標楷體" w:hAnsi="標楷體" w:hint="eastAsia"/>
          <w:sz w:val="32"/>
        </w:rPr>
        <w:t>辦理典</w:t>
      </w:r>
      <w:proofErr w:type="gramEnd"/>
      <w:r w:rsidR="00FE6ACC" w:rsidRPr="00FE6ACC">
        <w:rPr>
          <w:rFonts w:ascii="標楷體" w:hAnsi="標楷體" w:hint="eastAsia"/>
          <w:sz w:val="32"/>
        </w:rPr>
        <w:t>試事宜及</w:t>
      </w:r>
      <w:proofErr w:type="gramStart"/>
      <w:r w:rsidR="00FE6ACC" w:rsidRPr="00FE6ACC">
        <w:rPr>
          <w:rFonts w:ascii="標楷體" w:hAnsi="標楷體" w:hint="eastAsia"/>
          <w:sz w:val="32"/>
        </w:rPr>
        <w:t>核提典</w:t>
      </w:r>
      <w:proofErr w:type="gramEnd"/>
      <w:r w:rsidR="00FE6ACC" w:rsidRPr="00FE6ACC">
        <w:rPr>
          <w:rFonts w:ascii="標楷體" w:hAnsi="標楷體" w:hint="eastAsia"/>
          <w:sz w:val="32"/>
        </w:rPr>
        <w:t>試委員長一案</w:t>
      </w:r>
      <w:r w:rsidRPr="001F6191">
        <w:rPr>
          <w:rFonts w:ascii="標楷體" w:hAnsi="標楷體" w:hint="eastAsia"/>
          <w:sz w:val="32"/>
        </w:rPr>
        <w:t>，經決議：「</w:t>
      </w:r>
      <w:r w:rsidR="00FE6ACC" w:rsidRPr="00FE6ACC">
        <w:rPr>
          <w:rFonts w:ascii="標楷體" w:hAnsi="標楷體" w:hint="eastAsia"/>
          <w:sz w:val="32"/>
        </w:rPr>
        <w:t>照案通過，請姚委員立德擔任本項</w:t>
      </w:r>
      <w:proofErr w:type="gramStart"/>
      <w:r w:rsidR="00FE6ACC" w:rsidRPr="00FE6ACC">
        <w:rPr>
          <w:rFonts w:ascii="標楷體" w:hAnsi="標楷體" w:hint="eastAsia"/>
          <w:sz w:val="32"/>
        </w:rPr>
        <w:t>考試典</w:t>
      </w:r>
      <w:proofErr w:type="gramEnd"/>
      <w:r w:rsidR="00FE6ACC" w:rsidRPr="00FE6ACC">
        <w:rPr>
          <w:rFonts w:ascii="標楷體" w:hAnsi="標楷體" w:hint="eastAsia"/>
          <w:sz w:val="32"/>
        </w:rPr>
        <w:t>試委員長</w:t>
      </w:r>
      <w:r w:rsidR="00B20E3E" w:rsidRPr="001F6191">
        <w:rPr>
          <w:rFonts w:ascii="標楷體" w:hAnsi="標楷體" w:hint="eastAsia"/>
          <w:sz w:val="32"/>
        </w:rPr>
        <w:t>。</w:t>
      </w:r>
      <w:r w:rsidRPr="001F6191">
        <w:rPr>
          <w:rFonts w:ascii="標楷體" w:hAnsi="標楷體" w:hint="eastAsia"/>
          <w:sz w:val="32"/>
        </w:rPr>
        <w:t>」紀錄在卷。</w:t>
      </w:r>
      <w:r w:rsidR="00FE6ACC" w:rsidRPr="00B923E3">
        <w:rPr>
          <w:rFonts w:ascii="標楷體" w:hAnsi="標楷體" w:hint="eastAsia"/>
          <w:sz w:val="32"/>
        </w:rPr>
        <w:t>業於中華民國112年</w:t>
      </w:r>
      <w:r w:rsidR="00FE6ACC">
        <w:rPr>
          <w:rFonts w:ascii="標楷體" w:hAnsi="標楷體" w:hint="eastAsia"/>
          <w:sz w:val="32"/>
        </w:rPr>
        <w:t>7</w:t>
      </w:r>
      <w:r w:rsidR="00FE6ACC" w:rsidRPr="00B923E3">
        <w:rPr>
          <w:rFonts w:ascii="標楷體" w:hAnsi="標楷體" w:hint="eastAsia"/>
          <w:sz w:val="32"/>
        </w:rPr>
        <w:t>月</w:t>
      </w:r>
      <w:r w:rsidR="00B6758B">
        <w:rPr>
          <w:rFonts w:ascii="標楷體" w:hAnsi="標楷體" w:hint="eastAsia"/>
          <w:sz w:val="32"/>
        </w:rPr>
        <w:t>7</w:t>
      </w:r>
      <w:r w:rsidR="00FE6ACC" w:rsidRPr="00B923E3">
        <w:rPr>
          <w:rFonts w:ascii="標楷體" w:hAnsi="標楷體" w:hint="eastAsia"/>
          <w:sz w:val="32"/>
        </w:rPr>
        <w:t>日呈請特派，另函復考選部。</w:t>
      </w:r>
    </w:p>
    <w:p w14:paraId="6CA1BF9D" w14:textId="77777777" w:rsidR="00DD048B" w:rsidRPr="00DD048B" w:rsidRDefault="00DD048B" w:rsidP="00666225">
      <w:pPr>
        <w:kinsoku w:val="0"/>
        <w:overflowPunct w:val="0"/>
        <w:ind w:leftChars="82" w:left="1259" w:hangingChars="306" w:hanging="980"/>
        <w:jc w:val="both"/>
        <w:textAlignment w:val="baseline"/>
        <w:rPr>
          <w:rFonts w:ascii="標楷體" w:hAnsi="標楷體"/>
          <w:sz w:val="32"/>
        </w:rPr>
      </w:pPr>
      <w:r>
        <w:rPr>
          <w:rFonts w:ascii="標楷體" w:hAnsi="標楷體" w:hint="eastAsia"/>
          <w:b/>
          <w:bCs/>
          <w:sz w:val="32"/>
        </w:rPr>
        <w:t xml:space="preserve">    </w:t>
      </w:r>
      <w:r w:rsidRPr="00DD048B">
        <w:rPr>
          <w:rFonts w:ascii="標楷體" w:hAnsi="標楷體" w:hint="eastAsia"/>
          <w:b/>
          <w:bCs/>
          <w:sz w:val="32"/>
        </w:rPr>
        <w:t>決定</w:t>
      </w:r>
      <w:r w:rsidRPr="00DD048B">
        <w:rPr>
          <w:rFonts w:ascii="標楷體" w:hAnsi="標楷體" w:hint="eastAsia"/>
          <w:sz w:val="32"/>
        </w:rPr>
        <w:t>：</w:t>
      </w:r>
      <w:proofErr w:type="gramStart"/>
      <w:r w:rsidRPr="00DD048B">
        <w:rPr>
          <w:rFonts w:ascii="標楷體" w:hAnsi="標楷體" w:hint="eastAsia"/>
          <w:sz w:val="32"/>
        </w:rPr>
        <w:t>洽悉。</w:t>
      </w:r>
      <w:proofErr w:type="gramEnd"/>
    </w:p>
    <w:p w14:paraId="15CAA3F2" w14:textId="1DD07882" w:rsidR="00B6758B" w:rsidRDefault="00B6758B" w:rsidP="0066622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sidR="005149B2">
        <w:rPr>
          <w:rFonts w:ascii="標楷體" w:hAnsi="標楷體" w:hint="eastAsia"/>
          <w:sz w:val="32"/>
        </w:rPr>
        <w:t>五</w:t>
      </w:r>
      <w:r w:rsidRPr="001F6191">
        <w:rPr>
          <w:rFonts w:ascii="標楷體" w:hAnsi="標楷體" w:hint="eastAsia"/>
          <w:sz w:val="32"/>
        </w:rPr>
        <w:t>）第1</w:t>
      </w:r>
      <w:r w:rsidRPr="001F6191">
        <w:rPr>
          <w:rFonts w:ascii="標楷體" w:hAnsi="標楷體"/>
          <w:sz w:val="32"/>
        </w:rPr>
        <w:t>4</w:t>
      </w:r>
      <w:r>
        <w:rPr>
          <w:rFonts w:ascii="標楷體" w:hAnsi="標楷體"/>
          <w:sz w:val="32"/>
        </w:rPr>
        <w:t>3</w:t>
      </w:r>
      <w:r w:rsidRPr="001F6191">
        <w:rPr>
          <w:rFonts w:ascii="標楷體" w:hAnsi="標楷體" w:hint="eastAsia"/>
          <w:sz w:val="32"/>
        </w:rPr>
        <w:t>次會議，</w:t>
      </w:r>
      <w:proofErr w:type="gramStart"/>
      <w:r w:rsidRPr="00B6758B">
        <w:rPr>
          <w:rFonts w:ascii="標楷體" w:hAnsi="標楷體" w:hint="eastAsia"/>
          <w:sz w:val="32"/>
        </w:rPr>
        <w:t>考選部函請</w:t>
      </w:r>
      <w:proofErr w:type="gramEnd"/>
      <w:r w:rsidRPr="00B6758B">
        <w:rPr>
          <w:rFonts w:ascii="標楷體" w:hAnsi="標楷體" w:hint="eastAsia"/>
          <w:sz w:val="32"/>
        </w:rPr>
        <w:t>舉辦112年專門職業及技術人員高等考試建築師、25類科技師（含第二次食品技師）、大地工程技師考試分階段考試（第二階段考試）暨普通考試不動產經紀人、記帳士考試，並請同意</w:t>
      </w:r>
      <w:proofErr w:type="gramStart"/>
      <w:r w:rsidRPr="00B6758B">
        <w:rPr>
          <w:rFonts w:ascii="標楷體" w:hAnsi="標楷體" w:hint="eastAsia"/>
          <w:sz w:val="32"/>
        </w:rPr>
        <w:t>組設典試</w:t>
      </w:r>
      <w:proofErr w:type="gramEnd"/>
      <w:r w:rsidRPr="00B6758B">
        <w:rPr>
          <w:rFonts w:ascii="標楷體" w:hAnsi="標楷體" w:hint="eastAsia"/>
          <w:sz w:val="32"/>
        </w:rPr>
        <w:t>委員會</w:t>
      </w:r>
      <w:proofErr w:type="gramStart"/>
      <w:r w:rsidRPr="00B6758B">
        <w:rPr>
          <w:rFonts w:ascii="標楷體" w:hAnsi="標楷體" w:hint="eastAsia"/>
          <w:sz w:val="32"/>
        </w:rPr>
        <w:t>辦理典</w:t>
      </w:r>
      <w:proofErr w:type="gramEnd"/>
      <w:r w:rsidRPr="00B6758B">
        <w:rPr>
          <w:rFonts w:ascii="標楷體" w:hAnsi="標楷體" w:hint="eastAsia"/>
          <w:sz w:val="32"/>
        </w:rPr>
        <w:t>試事宜及</w:t>
      </w:r>
      <w:proofErr w:type="gramStart"/>
      <w:r w:rsidRPr="00B6758B">
        <w:rPr>
          <w:rFonts w:ascii="標楷體" w:hAnsi="標楷體" w:hint="eastAsia"/>
          <w:sz w:val="32"/>
        </w:rPr>
        <w:t>核提典</w:t>
      </w:r>
      <w:proofErr w:type="gramEnd"/>
      <w:r w:rsidRPr="00B6758B">
        <w:rPr>
          <w:rFonts w:ascii="標楷體" w:hAnsi="標楷體" w:hint="eastAsia"/>
          <w:sz w:val="32"/>
        </w:rPr>
        <w:t>試委員長一案</w:t>
      </w:r>
      <w:r w:rsidRPr="001F6191">
        <w:rPr>
          <w:rFonts w:ascii="標楷體" w:hAnsi="標楷體" w:hint="eastAsia"/>
          <w:sz w:val="32"/>
        </w:rPr>
        <w:t>，經決議：「</w:t>
      </w:r>
      <w:r w:rsidRPr="00B6758B">
        <w:rPr>
          <w:rFonts w:ascii="標楷體" w:hAnsi="標楷體" w:hint="eastAsia"/>
          <w:sz w:val="32"/>
        </w:rPr>
        <w:t>照案通過，請</w:t>
      </w:r>
      <w:proofErr w:type="gramStart"/>
      <w:r w:rsidRPr="00B6758B">
        <w:rPr>
          <w:rFonts w:ascii="標楷體" w:hAnsi="標楷體" w:hint="eastAsia"/>
          <w:sz w:val="32"/>
        </w:rPr>
        <w:t>陳委員慈陽擔任</w:t>
      </w:r>
      <w:proofErr w:type="gramEnd"/>
      <w:r w:rsidRPr="00B6758B">
        <w:rPr>
          <w:rFonts w:ascii="標楷體" w:hAnsi="標楷體" w:hint="eastAsia"/>
          <w:sz w:val="32"/>
        </w:rPr>
        <w:t>本項</w:t>
      </w:r>
      <w:proofErr w:type="gramStart"/>
      <w:r w:rsidRPr="00B6758B">
        <w:rPr>
          <w:rFonts w:ascii="標楷體" w:hAnsi="標楷體" w:hint="eastAsia"/>
          <w:sz w:val="32"/>
        </w:rPr>
        <w:t>考試典</w:t>
      </w:r>
      <w:proofErr w:type="gramEnd"/>
      <w:r w:rsidRPr="00B6758B">
        <w:rPr>
          <w:rFonts w:ascii="標楷體" w:hAnsi="標楷體" w:hint="eastAsia"/>
          <w:sz w:val="32"/>
        </w:rPr>
        <w:t>試委員長。</w:t>
      </w:r>
      <w:r w:rsidRPr="001F6191">
        <w:rPr>
          <w:rFonts w:ascii="標楷體" w:hAnsi="標楷體" w:hint="eastAsia"/>
          <w:sz w:val="32"/>
        </w:rPr>
        <w:t>」紀錄在卷。</w:t>
      </w:r>
      <w:r w:rsidRPr="00B923E3">
        <w:rPr>
          <w:rFonts w:ascii="標楷體" w:hAnsi="標楷體" w:hint="eastAsia"/>
          <w:sz w:val="32"/>
        </w:rPr>
        <w:t>業於中華民國112年</w:t>
      </w:r>
      <w:r>
        <w:rPr>
          <w:rFonts w:ascii="標楷體" w:hAnsi="標楷體" w:hint="eastAsia"/>
          <w:sz w:val="32"/>
        </w:rPr>
        <w:t>7</w:t>
      </w:r>
      <w:r w:rsidRPr="00B923E3">
        <w:rPr>
          <w:rFonts w:ascii="標楷體" w:hAnsi="標楷體" w:hint="eastAsia"/>
          <w:sz w:val="32"/>
        </w:rPr>
        <w:t>月</w:t>
      </w:r>
      <w:r>
        <w:rPr>
          <w:rFonts w:ascii="標楷體" w:hAnsi="標楷體" w:hint="eastAsia"/>
          <w:sz w:val="32"/>
        </w:rPr>
        <w:t>7</w:t>
      </w:r>
      <w:r w:rsidRPr="00B923E3">
        <w:rPr>
          <w:rFonts w:ascii="標楷體" w:hAnsi="標楷體" w:hint="eastAsia"/>
          <w:sz w:val="32"/>
        </w:rPr>
        <w:t>日呈請特派，另函復考選部。</w:t>
      </w:r>
    </w:p>
    <w:p w14:paraId="1779A77A" w14:textId="77777777" w:rsidR="00DD048B" w:rsidRPr="00DD048B" w:rsidRDefault="00DD048B" w:rsidP="00666225">
      <w:pPr>
        <w:kinsoku w:val="0"/>
        <w:overflowPunct w:val="0"/>
        <w:ind w:leftChars="82" w:left="1259" w:hangingChars="306" w:hanging="980"/>
        <w:jc w:val="both"/>
        <w:textAlignment w:val="baseline"/>
        <w:rPr>
          <w:rFonts w:ascii="標楷體" w:hAnsi="標楷體"/>
          <w:sz w:val="32"/>
        </w:rPr>
      </w:pPr>
      <w:r>
        <w:rPr>
          <w:rFonts w:ascii="標楷體" w:hAnsi="標楷體" w:hint="eastAsia"/>
          <w:b/>
          <w:bCs/>
          <w:sz w:val="32"/>
        </w:rPr>
        <w:t xml:space="preserve">    </w:t>
      </w:r>
      <w:r w:rsidRPr="00DD048B">
        <w:rPr>
          <w:rFonts w:ascii="標楷體" w:hAnsi="標楷體" w:hint="eastAsia"/>
          <w:b/>
          <w:bCs/>
          <w:sz w:val="32"/>
        </w:rPr>
        <w:t>決定</w:t>
      </w:r>
      <w:r w:rsidRPr="00DD048B">
        <w:rPr>
          <w:rFonts w:ascii="標楷體" w:hAnsi="標楷體" w:hint="eastAsia"/>
          <w:sz w:val="32"/>
        </w:rPr>
        <w:t>：</w:t>
      </w:r>
      <w:proofErr w:type="gramStart"/>
      <w:r w:rsidRPr="00DD048B">
        <w:rPr>
          <w:rFonts w:ascii="標楷體" w:hAnsi="標楷體" w:hint="eastAsia"/>
          <w:sz w:val="32"/>
        </w:rPr>
        <w:t>洽悉。</w:t>
      </w:r>
      <w:proofErr w:type="gramEnd"/>
    </w:p>
    <w:p w14:paraId="27F2A77B" w14:textId="04F3E1FB" w:rsidR="00B6758B" w:rsidRDefault="00B6758B" w:rsidP="00666225">
      <w:pPr>
        <w:kinsoku w:val="0"/>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sidR="005149B2">
        <w:rPr>
          <w:rFonts w:ascii="標楷體" w:hAnsi="標楷體" w:hint="eastAsia"/>
          <w:sz w:val="32"/>
        </w:rPr>
        <w:t>六</w:t>
      </w:r>
      <w:r w:rsidRPr="001F6191">
        <w:rPr>
          <w:rFonts w:ascii="標楷體" w:hAnsi="標楷體" w:hint="eastAsia"/>
          <w:sz w:val="32"/>
        </w:rPr>
        <w:t>）第1</w:t>
      </w:r>
      <w:r w:rsidRPr="001F6191">
        <w:rPr>
          <w:rFonts w:ascii="標楷體" w:hAnsi="標楷體"/>
          <w:sz w:val="32"/>
        </w:rPr>
        <w:t>4</w:t>
      </w:r>
      <w:r>
        <w:rPr>
          <w:rFonts w:ascii="標楷體" w:hAnsi="標楷體" w:hint="eastAsia"/>
          <w:sz w:val="32"/>
        </w:rPr>
        <w:t>4</w:t>
      </w:r>
      <w:r w:rsidRPr="001F6191">
        <w:rPr>
          <w:rFonts w:ascii="標楷體" w:hAnsi="標楷體" w:hint="eastAsia"/>
          <w:sz w:val="32"/>
        </w:rPr>
        <w:t>次會議，</w:t>
      </w:r>
      <w:r w:rsidRPr="00B6758B">
        <w:rPr>
          <w:rFonts w:ascii="標楷體" w:hAnsi="標楷體" w:hint="eastAsia"/>
          <w:sz w:val="32"/>
        </w:rPr>
        <w:t>銓敘</w:t>
      </w:r>
      <w:proofErr w:type="gramStart"/>
      <w:r w:rsidRPr="00B6758B">
        <w:rPr>
          <w:rFonts w:ascii="標楷體" w:hAnsi="標楷體" w:hint="eastAsia"/>
          <w:sz w:val="32"/>
        </w:rPr>
        <w:t>部函陳</w:t>
      </w:r>
      <w:proofErr w:type="gramEnd"/>
      <w:r w:rsidRPr="00B6758B">
        <w:rPr>
          <w:rFonts w:ascii="標楷體" w:hAnsi="標楷體" w:hint="eastAsia"/>
          <w:sz w:val="32"/>
        </w:rPr>
        <w:t>因應司法院釋字第782號解釋諭示檢討報告一案</w:t>
      </w:r>
      <w:r w:rsidRPr="001F6191">
        <w:rPr>
          <w:rFonts w:ascii="標楷體" w:hAnsi="標楷體" w:hint="eastAsia"/>
          <w:sz w:val="32"/>
        </w:rPr>
        <w:t>，經決議：「</w:t>
      </w:r>
      <w:r w:rsidRPr="00B6758B">
        <w:rPr>
          <w:rFonts w:ascii="標楷體" w:hAnsi="標楷體" w:hint="eastAsia"/>
          <w:sz w:val="32"/>
        </w:rPr>
        <w:t>1.</w:t>
      </w:r>
      <w:proofErr w:type="gramStart"/>
      <w:r w:rsidRPr="00B6758B">
        <w:rPr>
          <w:rFonts w:ascii="標楷體" w:hAnsi="標楷體" w:hint="eastAsia"/>
          <w:sz w:val="32"/>
        </w:rPr>
        <w:t>照部擬意見</w:t>
      </w:r>
      <w:proofErr w:type="gramEnd"/>
      <w:r w:rsidRPr="00B6758B">
        <w:rPr>
          <w:rFonts w:ascii="標楷體" w:hAnsi="標楷體" w:hint="eastAsia"/>
          <w:sz w:val="32"/>
        </w:rPr>
        <w:t>通過。2.會議紀錄同時確定。</w:t>
      </w:r>
      <w:r w:rsidRPr="001F6191">
        <w:rPr>
          <w:rFonts w:ascii="標楷體" w:hAnsi="標楷體" w:hint="eastAsia"/>
          <w:sz w:val="32"/>
        </w:rPr>
        <w:t>」紀錄在卷。</w:t>
      </w:r>
      <w:r w:rsidRPr="00B923E3">
        <w:rPr>
          <w:rFonts w:ascii="標楷體" w:hAnsi="標楷體" w:hint="eastAsia"/>
          <w:sz w:val="32"/>
        </w:rPr>
        <w:t>業於中華民國112年</w:t>
      </w:r>
      <w:r>
        <w:rPr>
          <w:rFonts w:ascii="標楷體" w:hAnsi="標楷體" w:hint="eastAsia"/>
          <w:sz w:val="32"/>
        </w:rPr>
        <w:t>7</w:t>
      </w:r>
      <w:r w:rsidRPr="00B923E3">
        <w:rPr>
          <w:rFonts w:ascii="標楷體" w:hAnsi="標楷體" w:hint="eastAsia"/>
          <w:sz w:val="32"/>
        </w:rPr>
        <w:t>月</w:t>
      </w:r>
      <w:r>
        <w:rPr>
          <w:rFonts w:ascii="標楷體" w:hAnsi="標楷體" w:hint="eastAsia"/>
          <w:sz w:val="32"/>
        </w:rPr>
        <w:t>7</w:t>
      </w:r>
      <w:r w:rsidRPr="00B923E3">
        <w:rPr>
          <w:rFonts w:ascii="標楷體" w:hAnsi="標楷體" w:hint="eastAsia"/>
          <w:sz w:val="32"/>
        </w:rPr>
        <w:t>日函復</w:t>
      </w:r>
      <w:r w:rsidRPr="00B6758B">
        <w:rPr>
          <w:rFonts w:ascii="標楷體" w:hAnsi="標楷體" w:hint="eastAsia"/>
          <w:sz w:val="32"/>
        </w:rPr>
        <w:t>銓敘部</w:t>
      </w:r>
      <w:r w:rsidRPr="00B923E3">
        <w:rPr>
          <w:rFonts w:ascii="標楷體" w:hAnsi="標楷體" w:hint="eastAsia"/>
          <w:sz w:val="32"/>
        </w:rPr>
        <w:t>。</w:t>
      </w:r>
    </w:p>
    <w:p w14:paraId="4475979A" w14:textId="77777777" w:rsidR="00DD048B" w:rsidRPr="00DD048B" w:rsidRDefault="00DD048B" w:rsidP="00666225">
      <w:pPr>
        <w:kinsoku w:val="0"/>
        <w:overflowPunct w:val="0"/>
        <w:ind w:leftChars="82" w:left="1259" w:hangingChars="306" w:hanging="980"/>
        <w:jc w:val="both"/>
        <w:textAlignment w:val="baseline"/>
        <w:rPr>
          <w:rFonts w:ascii="標楷體" w:hAnsi="標楷體"/>
          <w:sz w:val="32"/>
        </w:rPr>
      </w:pPr>
      <w:r>
        <w:rPr>
          <w:rFonts w:ascii="標楷體" w:hAnsi="標楷體" w:hint="eastAsia"/>
          <w:b/>
          <w:bCs/>
          <w:sz w:val="32"/>
        </w:rPr>
        <w:t xml:space="preserve">    </w:t>
      </w:r>
      <w:r w:rsidRPr="00DD048B">
        <w:rPr>
          <w:rFonts w:ascii="標楷體" w:hAnsi="標楷體" w:hint="eastAsia"/>
          <w:b/>
          <w:bCs/>
          <w:sz w:val="32"/>
        </w:rPr>
        <w:t>決定</w:t>
      </w:r>
      <w:r w:rsidRPr="00DD048B">
        <w:rPr>
          <w:rFonts w:ascii="標楷體" w:hAnsi="標楷體" w:hint="eastAsia"/>
          <w:sz w:val="32"/>
        </w:rPr>
        <w:t>：</w:t>
      </w:r>
      <w:proofErr w:type="gramStart"/>
      <w:r w:rsidRPr="00DD048B">
        <w:rPr>
          <w:rFonts w:ascii="標楷體" w:hAnsi="標楷體" w:hint="eastAsia"/>
          <w:sz w:val="32"/>
        </w:rPr>
        <w:t>洽悉。</w:t>
      </w:r>
      <w:proofErr w:type="gramEnd"/>
    </w:p>
    <w:p w14:paraId="54CD2213" w14:textId="1B65507E" w:rsidR="0093385A" w:rsidRDefault="00EE3B0C" w:rsidP="00666225">
      <w:pPr>
        <w:kinsoku w:val="0"/>
        <w:overflowPunct w:val="0"/>
        <w:ind w:firstLineChars="100" w:firstLine="32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3E8765EA" w14:textId="0F05115E" w:rsidR="004F2E97" w:rsidRDefault="005149B2" w:rsidP="00666225">
      <w:pPr>
        <w:kinsoku w:val="0"/>
        <w:overflowPunct w:val="0"/>
        <w:ind w:leftChars="284" w:left="966"/>
        <w:jc w:val="both"/>
        <w:textAlignment w:val="baseline"/>
        <w:rPr>
          <w:rFonts w:ascii="標楷體" w:hAnsi="標楷體"/>
          <w:color w:val="000000" w:themeColor="text1"/>
          <w:sz w:val="32"/>
          <w:szCs w:val="32"/>
        </w:rPr>
      </w:pPr>
      <w:r w:rsidRPr="005149B2">
        <w:rPr>
          <w:rFonts w:ascii="標楷體" w:hAnsi="標楷體" w:hint="eastAsia"/>
          <w:sz w:val="32"/>
        </w:rPr>
        <w:t>銓敘部修正發布「銓敘部法規委員會組織規程」一案</w:t>
      </w:r>
      <w:r w:rsidR="00683468" w:rsidRPr="001F6191">
        <w:rPr>
          <w:rFonts w:ascii="標楷體" w:hAnsi="標楷體" w:hint="eastAsia"/>
          <w:color w:val="000000" w:themeColor="text1"/>
          <w:sz w:val="32"/>
          <w:szCs w:val="32"/>
        </w:rPr>
        <w:t>，報請查照</w:t>
      </w:r>
      <w:r w:rsidR="00DB0699" w:rsidRPr="001F6191">
        <w:rPr>
          <w:rFonts w:ascii="標楷體" w:hAnsi="標楷體" w:hint="eastAsia"/>
          <w:color w:val="000000" w:themeColor="text1"/>
          <w:sz w:val="32"/>
          <w:szCs w:val="32"/>
        </w:rPr>
        <w:t>。</w:t>
      </w:r>
    </w:p>
    <w:p w14:paraId="25E9A20A" w14:textId="5898EE34" w:rsidR="00DD048B" w:rsidRPr="00DD048B" w:rsidRDefault="00DD048B" w:rsidP="00666225">
      <w:pPr>
        <w:kinsoku w:val="0"/>
        <w:overflowPunct w:val="0"/>
        <w:ind w:leftChars="82" w:left="1259" w:hangingChars="306" w:hanging="980"/>
        <w:jc w:val="both"/>
        <w:textAlignment w:val="baseline"/>
        <w:rPr>
          <w:rFonts w:ascii="標楷體" w:hAnsi="標楷體"/>
          <w:sz w:val="32"/>
        </w:rPr>
      </w:pPr>
      <w:r>
        <w:rPr>
          <w:rFonts w:ascii="標楷體" w:hAnsi="標楷體" w:hint="eastAsia"/>
          <w:b/>
          <w:bCs/>
          <w:sz w:val="32"/>
        </w:rPr>
        <w:lastRenderedPageBreak/>
        <w:t xml:space="preserve">    </w:t>
      </w:r>
      <w:r w:rsidRPr="00DD048B">
        <w:rPr>
          <w:rFonts w:ascii="標楷體" w:hAnsi="標楷體" w:hint="eastAsia"/>
          <w:b/>
          <w:bCs/>
          <w:sz w:val="32"/>
        </w:rPr>
        <w:t>決定</w:t>
      </w:r>
      <w:r w:rsidRPr="00DD048B">
        <w:rPr>
          <w:rFonts w:ascii="標楷體" w:hAnsi="標楷體" w:hint="eastAsia"/>
          <w:sz w:val="32"/>
        </w:rPr>
        <w:t>：</w:t>
      </w:r>
      <w:proofErr w:type="gramStart"/>
      <w:r w:rsidRPr="00DD048B">
        <w:rPr>
          <w:rFonts w:ascii="標楷體" w:hAnsi="標楷體" w:hint="eastAsia"/>
          <w:sz w:val="32"/>
        </w:rPr>
        <w:t>洽悉。</w:t>
      </w:r>
      <w:proofErr w:type="gramEnd"/>
    </w:p>
    <w:p w14:paraId="2B77EC82" w14:textId="76BF8FAA" w:rsidR="00694C5F" w:rsidRDefault="00EC5163" w:rsidP="00666225">
      <w:pPr>
        <w:kinsoku w:val="0"/>
        <w:overflowPunct w:val="0"/>
        <w:ind w:leftChars="94" w:left="992" w:hangingChars="210" w:hanging="672"/>
        <w:jc w:val="both"/>
        <w:textAlignment w:val="baseline"/>
        <w:rPr>
          <w:rFonts w:ascii="標楷體" w:hAnsi="標楷體"/>
          <w:kern w:val="0"/>
          <w:sz w:val="32"/>
          <w:szCs w:val="32"/>
        </w:rPr>
      </w:pPr>
      <w:r w:rsidRPr="00D8561A">
        <w:rPr>
          <w:rFonts w:ascii="標楷體" w:hAnsi="標楷體" w:hint="eastAsia"/>
          <w:sz w:val="32"/>
        </w:rPr>
        <w:t>四、</w:t>
      </w:r>
      <w:r w:rsidR="00C45DD6">
        <w:rPr>
          <w:rFonts w:ascii="標楷體" w:hAnsi="標楷體" w:hint="eastAsia"/>
          <w:sz w:val="32"/>
        </w:rPr>
        <w:t>公務人員保障暨培訓委員會</w:t>
      </w:r>
      <w:r w:rsidR="00811C22" w:rsidRPr="00D8561A">
        <w:rPr>
          <w:rFonts w:ascii="標楷體" w:hAnsi="標楷體" w:hint="eastAsia"/>
          <w:sz w:val="32"/>
        </w:rPr>
        <w:t>業務報告</w:t>
      </w:r>
      <w:r w:rsidR="00DD048B" w:rsidRPr="00B6758B">
        <w:rPr>
          <w:rFonts w:ascii="標楷體" w:hAnsi="標楷體" w:hint="eastAsia"/>
          <w:sz w:val="32"/>
        </w:rPr>
        <w:t>（</w:t>
      </w:r>
      <w:proofErr w:type="gramStart"/>
      <w:r w:rsidR="00DD048B">
        <w:rPr>
          <w:rFonts w:ascii="標楷體" w:hAnsi="標楷體" w:hint="eastAsia"/>
          <w:sz w:val="32"/>
        </w:rPr>
        <w:t>郝</w:t>
      </w:r>
      <w:proofErr w:type="gramEnd"/>
      <w:r w:rsidR="00DD048B">
        <w:rPr>
          <w:rFonts w:ascii="標楷體" w:hAnsi="標楷體" w:hint="eastAsia"/>
          <w:sz w:val="32"/>
        </w:rPr>
        <w:t>主任委員培芝報告</w:t>
      </w:r>
      <w:r w:rsidR="00DD048B" w:rsidRPr="00B6758B">
        <w:rPr>
          <w:rFonts w:ascii="標楷體" w:hAnsi="標楷體" w:hint="eastAsia"/>
          <w:sz w:val="32"/>
        </w:rPr>
        <w:t>）</w:t>
      </w:r>
      <w:r w:rsidR="00C45094" w:rsidRPr="00646AE7">
        <w:rPr>
          <w:rFonts w:ascii="標楷體" w:hAnsi="標楷體" w:hint="eastAsia"/>
          <w:kern w:val="0"/>
          <w:sz w:val="32"/>
          <w:szCs w:val="32"/>
        </w:rPr>
        <w:t>：</w:t>
      </w:r>
      <w:r w:rsidR="00DA6ECD" w:rsidRPr="00DA6ECD">
        <w:rPr>
          <w:rFonts w:ascii="標楷體" w:hAnsi="標楷體" w:hint="eastAsia"/>
          <w:kern w:val="0"/>
          <w:sz w:val="32"/>
          <w:szCs w:val="32"/>
        </w:rPr>
        <w:t>本會審理公務人員性別平等保障事件情形</w:t>
      </w:r>
    </w:p>
    <w:p w14:paraId="2EFB6D1D" w14:textId="2039C1AE" w:rsidR="00CB16A1" w:rsidRPr="00CB16A1" w:rsidRDefault="00DD048B" w:rsidP="0033393B">
      <w:pPr>
        <w:overflowPunct w:val="0"/>
        <w:snapToGrid w:val="0"/>
        <w:ind w:leftChars="209" w:left="1031" w:hangingChars="100" w:hanging="320"/>
        <w:jc w:val="both"/>
        <w:textAlignment w:val="baseline"/>
        <w:rPr>
          <w:sz w:val="32"/>
          <w:szCs w:val="32"/>
        </w:rPr>
      </w:pPr>
      <w:r w:rsidRPr="00C56628">
        <w:rPr>
          <w:rFonts w:hint="eastAsia"/>
          <w:b/>
          <w:bCs/>
          <w:sz w:val="32"/>
          <w:szCs w:val="32"/>
        </w:rPr>
        <w:t>陳委員錦生</w:t>
      </w:r>
      <w:r w:rsidRPr="0064409C">
        <w:rPr>
          <w:rFonts w:hint="eastAsia"/>
          <w:sz w:val="32"/>
          <w:szCs w:val="32"/>
        </w:rPr>
        <w:t>：</w:t>
      </w:r>
      <w:r w:rsidR="001A7983" w:rsidRPr="001A7983">
        <w:rPr>
          <w:rFonts w:hint="eastAsia"/>
          <w:sz w:val="32"/>
          <w:szCs w:val="32"/>
        </w:rPr>
        <w:t>1.</w:t>
      </w:r>
      <w:r w:rsidR="001A7983" w:rsidRPr="001A7983">
        <w:rPr>
          <w:rFonts w:hint="eastAsia"/>
          <w:sz w:val="32"/>
          <w:szCs w:val="32"/>
        </w:rPr>
        <w:t>性騷擾事件，因涉及主觀感受，認定上會有模糊地帶，再加上舉證不易，若無他人可作證或有監視器攝錄</w:t>
      </w:r>
      <w:r w:rsidR="00F7134C">
        <w:rPr>
          <w:rFonts w:hint="eastAsia"/>
          <w:sz w:val="32"/>
          <w:szCs w:val="32"/>
        </w:rPr>
        <w:t>等佐證</w:t>
      </w:r>
      <w:r w:rsidR="001A7983" w:rsidRPr="001A7983">
        <w:rPr>
          <w:rFonts w:hint="eastAsia"/>
          <w:sz w:val="32"/>
          <w:szCs w:val="32"/>
        </w:rPr>
        <w:t>，就會造成舉證困難，如何建立專業的機制，值得思考。</w:t>
      </w:r>
      <w:r w:rsidR="001A7983" w:rsidRPr="001A7983">
        <w:rPr>
          <w:rFonts w:hint="eastAsia"/>
          <w:sz w:val="32"/>
          <w:szCs w:val="32"/>
        </w:rPr>
        <w:t>2.</w:t>
      </w:r>
      <w:r w:rsidR="001A7983" w:rsidRPr="001A7983">
        <w:rPr>
          <w:rFonts w:hint="eastAsia"/>
          <w:sz w:val="32"/>
          <w:szCs w:val="32"/>
        </w:rPr>
        <w:t>保訓會簡報第</w:t>
      </w:r>
      <w:r w:rsidR="001A7983" w:rsidRPr="001A7983">
        <w:rPr>
          <w:rFonts w:hint="eastAsia"/>
          <w:sz w:val="32"/>
          <w:szCs w:val="32"/>
        </w:rPr>
        <w:t>43</w:t>
      </w:r>
      <w:r w:rsidR="001A7983" w:rsidRPr="001A7983">
        <w:rPr>
          <w:rFonts w:hint="eastAsia"/>
          <w:sz w:val="32"/>
          <w:szCs w:val="32"/>
        </w:rPr>
        <w:t>頁探討糾正及補救措施，提及主動介入調查，請問保訓會是否有主動介入調查的權責</w:t>
      </w:r>
      <w:r w:rsidR="00F8059C">
        <w:rPr>
          <w:rFonts w:ascii="標楷體" w:hAnsi="標楷體" w:hint="eastAsia"/>
          <w:sz w:val="32"/>
          <w:szCs w:val="32"/>
        </w:rPr>
        <w:t>?</w:t>
      </w:r>
      <w:r w:rsidR="001A7983" w:rsidRPr="001A7983">
        <w:rPr>
          <w:rFonts w:hint="eastAsia"/>
          <w:sz w:val="32"/>
          <w:szCs w:val="32"/>
        </w:rPr>
        <w:t>另有關引</w:t>
      </w:r>
      <w:proofErr w:type="gramStart"/>
      <w:r w:rsidR="001A7983" w:rsidRPr="001A7983">
        <w:rPr>
          <w:rFonts w:hint="eastAsia"/>
          <w:sz w:val="32"/>
          <w:szCs w:val="32"/>
        </w:rPr>
        <w:t>介</w:t>
      </w:r>
      <w:proofErr w:type="gramEnd"/>
      <w:r w:rsidR="001A7983" w:rsidRPr="001A7983">
        <w:rPr>
          <w:rFonts w:hint="eastAsia"/>
          <w:sz w:val="32"/>
          <w:szCs w:val="32"/>
        </w:rPr>
        <w:t>專業輔導或醫療機構，機關</w:t>
      </w:r>
      <w:r w:rsidR="001A7983" w:rsidRPr="001A7983">
        <w:rPr>
          <w:rFonts w:hint="eastAsia"/>
          <w:sz w:val="32"/>
          <w:szCs w:val="32"/>
        </w:rPr>
        <w:t>(</w:t>
      </w:r>
      <w:r w:rsidR="001A7983" w:rsidRPr="001A7983">
        <w:rPr>
          <w:rFonts w:hint="eastAsia"/>
          <w:sz w:val="32"/>
          <w:szCs w:val="32"/>
        </w:rPr>
        <w:t>學校</w:t>
      </w:r>
      <w:r w:rsidR="001A7983" w:rsidRPr="001A7983">
        <w:rPr>
          <w:rFonts w:hint="eastAsia"/>
          <w:sz w:val="32"/>
          <w:szCs w:val="32"/>
        </w:rPr>
        <w:t>)</w:t>
      </w:r>
      <w:r w:rsidR="001A7983" w:rsidRPr="001A7983">
        <w:rPr>
          <w:rFonts w:hint="eastAsia"/>
          <w:sz w:val="32"/>
          <w:szCs w:val="32"/>
        </w:rPr>
        <w:t>可能有不同管道，實務上有屬情節輕微者，藉由性平課程予以輔導；其次留職停薪，並受心理治療；所涉情節較嚴重者，提報教育部永不錄用，</w:t>
      </w:r>
      <w:r w:rsidR="00DD112F">
        <w:rPr>
          <w:rFonts w:hint="eastAsia"/>
          <w:sz w:val="32"/>
          <w:szCs w:val="32"/>
        </w:rPr>
        <w:t>係</w:t>
      </w:r>
      <w:r w:rsidR="001A7983" w:rsidRPr="001A7983">
        <w:rPr>
          <w:rFonts w:hint="eastAsia"/>
          <w:sz w:val="32"/>
          <w:szCs w:val="32"/>
        </w:rPr>
        <w:t>依機關</w:t>
      </w:r>
      <w:r w:rsidR="001A7983" w:rsidRPr="001A7983">
        <w:rPr>
          <w:rFonts w:hint="eastAsia"/>
          <w:sz w:val="32"/>
          <w:szCs w:val="32"/>
        </w:rPr>
        <w:t>(</w:t>
      </w:r>
      <w:r w:rsidR="001A7983" w:rsidRPr="001A7983">
        <w:rPr>
          <w:rFonts w:hint="eastAsia"/>
          <w:sz w:val="32"/>
          <w:szCs w:val="32"/>
        </w:rPr>
        <w:t>學校</w:t>
      </w:r>
      <w:r w:rsidR="001A7983" w:rsidRPr="001A7983">
        <w:rPr>
          <w:rFonts w:hint="eastAsia"/>
          <w:sz w:val="32"/>
          <w:szCs w:val="32"/>
        </w:rPr>
        <w:t>)</w:t>
      </w:r>
      <w:r w:rsidR="001A7983" w:rsidRPr="001A7983">
        <w:rPr>
          <w:rFonts w:hint="eastAsia"/>
          <w:sz w:val="32"/>
          <w:szCs w:val="32"/>
        </w:rPr>
        <w:t>性騷擾處理委員會決定；個人所關切的是，當事人若不服機關</w:t>
      </w:r>
      <w:r w:rsidR="001A7983" w:rsidRPr="001A7983">
        <w:rPr>
          <w:rFonts w:hint="eastAsia"/>
          <w:sz w:val="32"/>
          <w:szCs w:val="32"/>
        </w:rPr>
        <w:t>(</w:t>
      </w:r>
      <w:r w:rsidR="001A7983" w:rsidRPr="001A7983">
        <w:rPr>
          <w:rFonts w:hint="eastAsia"/>
          <w:sz w:val="32"/>
          <w:szCs w:val="32"/>
        </w:rPr>
        <w:t>學校</w:t>
      </w:r>
      <w:r w:rsidR="001A7983" w:rsidRPr="001A7983">
        <w:rPr>
          <w:rFonts w:hint="eastAsia"/>
          <w:sz w:val="32"/>
          <w:szCs w:val="32"/>
        </w:rPr>
        <w:t>)</w:t>
      </w:r>
      <w:r w:rsidR="001A7983" w:rsidRPr="001A7983">
        <w:rPr>
          <w:rFonts w:hint="eastAsia"/>
          <w:sz w:val="32"/>
          <w:szCs w:val="32"/>
        </w:rPr>
        <w:t>處理委員會決定，循程序向保訓會提起復審救濟，保訓會有無實質審理</w:t>
      </w:r>
      <w:r w:rsidR="001A7983" w:rsidRPr="001A7983">
        <w:rPr>
          <w:rFonts w:hint="eastAsia"/>
          <w:sz w:val="32"/>
          <w:szCs w:val="32"/>
        </w:rPr>
        <w:t>?</w:t>
      </w:r>
      <w:r w:rsidR="001A7983" w:rsidRPr="001A7983">
        <w:rPr>
          <w:rFonts w:hint="eastAsia"/>
          <w:sz w:val="32"/>
          <w:szCs w:val="32"/>
        </w:rPr>
        <w:t>或只就程序面是否有瑕疵加以審理</w:t>
      </w:r>
      <w:r w:rsidR="00F8059C">
        <w:rPr>
          <w:rFonts w:ascii="標楷體" w:hAnsi="標楷體" w:hint="eastAsia"/>
          <w:sz w:val="32"/>
          <w:szCs w:val="32"/>
        </w:rPr>
        <w:t>?</w:t>
      </w:r>
      <w:r w:rsidR="001A7983" w:rsidRPr="001A7983">
        <w:rPr>
          <w:rFonts w:hint="eastAsia"/>
          <w:sz w:val="32"/>
          <w:szCs w:val="32"/>
        </w:rPr>
        <w:t xml:space="preserve"> 3.</w:t>
      </w:r>
      <w:r w:rsidR="001A7983" w:rsidRPr="001A7983">
        <w:rPr>
          <w:rFonts w:hint="eastAsia"/>
          <w:sz w:val="32"/>
          <w:szCs w:val="32"/>
        </w:rPr>
        <w:t>依保訓會報告</w:t>
      </w:r>
      <w:r w:rsidR="001A7983" w:rsidRPr="001A7983">
        <w:rPr>
          <w:rFonts w:hint="eastAsia"/>
          <w:sz w:val="32"/>
          <w:szCs w:val="32"/>
        </w:rPr>
        <w:t>101</w:t>
      </w:r>
      <w:r w:rsidR="001A7983" w:rsidRPr="001A7983">
        <w:rPr>
          <w:rFonts w:hint="eastAsia"/>
          <w:sz w:val="32"/>
          <w:szCs w:val="32"/>
        </w:rPr>
        <w:t>年至</w:t>
      </w:r>
      <w:r w:rsidR="001A7983" w:rsidRPr="001A7983">
        <w:rPr>
          <w:rFonts w:hint="eastAsia"/>
          <w:sz w:val="32"/>
          <w:szCs w:val="32"/>
        </w:rPr>
        <w:t>111</w:t>
      </w:r>
      <w:r w:rsidR="001A7983" w:rsidRPr="001A7983">
        <w:rPr>
          <w:rFonts w:hint="eastAsia"/>
          <w:sz w:val="32"/>
          <w:szCs w:val="32"/>
        </w:rPr>
        <w:t>年性平事件審理情形，復審決定撤銷原因，多為處理程序不合法或處理委員會組織不合法等程序面問題</w:t>
      </w:r>
      <w:r w:rsidR="00216613">
        <w:rPr>
          <w:rFonts w:hint="eastAsia"/>
          <w:sz w:val="32"/>
          <w:szCs w:val="32"/>
        </w:rPr>
        <w:t>。於此類撤銷另為適法之處分案件，當事人有可能</w:t>
      </w:r>
      <w:r w:rsidR="00F7134C">
        <w:rPr>
          <w:rFonts w:hint="eastAsia"/>
          <w:sz w:val="32"/>
          <w:szCs w:val="32"/>
        </w:rPr>
        <w:t>是</w:t>
      </w:r>
      <w:r w:rsidR="001A7983" w:rsidRPr="001A7983">
        <w:rPr>
          <w:rFonts w:hint="eastAsia"/>
          <w:sz w:val="32"/>
          <w:szCs w:val="32"/>
        </w:rPr>
        <w:t>無辜遭訴</w:t>
      </w:r>
      <w:proofErr w:type="gramStart"/>
      <w:r w:rsidR="00216613">
        <w:rPr>
          <w:rFonts w:hint="eastAsia"/>
          <w:sz w:val="32"/>
          <w:szCs w:val="32"/>
        </w:rPr>
        <w:t>疑</w:t>
      </w:r>
      <w:proofErr w:type="gramEnd"/>
      <w:r w:rsidR="001A7983" w:rsidRPr="001A7983">
        <w:rPr>
          <w:rFonts w:hint="eastAsia"/>
          <w:sz w:val="32"/>
          <w:szCs w:val="32"/>
        </w:rPr>
        <w:t>涉性騷擾，抑或相反，確實涉犯性騷擾，</w:t>
      </w:r>
      <w:r w:rsidR="00216613">
        <w:rPr>
          <w:rFonts w:hint="eastAsia"/>
          <w:sz w:val="32"/>
          <w:szCs w:val="32"/>
        </w:rPr>
        <w:t>為避免對於</w:t>
      </w:r>
      <w:r w:rsidR="006033FC">
        <w:rPr>
          <w:rFonts w:hint="eastAsia"/>
          <w:sz w:val="32"/>
          <w:szCs w:val="32"/>
        </w:rPr>
        <w:t>性騷擾</w:t>
      </w:r>
      <w:r w:rsidR="00216613">
        <w:rPr>
          <w:rFonts w:hint="eastAsia"/>
          <w:sz w:val="32"/>
          <w:szCs w:val="32"/>
        </w:rPr>
        <w:t>成立與否有誤判的</w:t>
      </w:r>
      <w:r w:rsidR="001A7983" w:rsidRPr="001A7983">
        <w:rPr>
          <w:rFonts w:hint="eastAsia"/>
          <w:sz w:val="32"/>
          <w:szCs w:val="32"/>
        </w:rPr>
        <w:t>結果</w:t>
      </w:r>
      <w:r w:rsidR="006033FC">
        <w:rPr>
          <w:rFonts w:hint="eastAsia"/>
          <w:sz w:val="32"/>
          <w:szCs w:val="32"/>
        </w:rPr>
        <w:t>發生</w:t>
      </w:r>
      <w:r w:rsidR="001A7983" w:rsidRPr="001A7983">
        <w:rPr>
          <w:rFonts w:hint="eastAsia"/>
          <w:sz w:val="32"/>
          <w:szCs w:val="32"/>
        </w:rPr>
        <w:t>，</w:t>
      </w:r>
      <w:r w:rsidR="00850743">
        <w:rPr>
          <w:rFonts w:hint="eastAsia"/>
          <w:sz w:val="32"/>
          <w:szCs w:val="32"/>
        </w:rPr>
        <w:t>建議</w:t>
      </w:r>
      <w:r w:rsidR="001A7983" w:rsidRPr="001A7983">
        <w:rPr>
          <w:rFonts w:hint="eastAsia"/>
          <w:sz w:val="32"/>
          <w:szCs w:val="32"/>
        </w:rPr>
        <w:t>保訓會</w:t>
      </w:r>
      <w:r w:rsidR="00216613">
        <w:rPr>
          <w:rFonts w:hint="eastAsia"/>
          <w:sz w:val="32"/>
          <w:szCs w:val="32"/>
        </w:rPr>
        <w:t>在</w:t>
      </w:r>
      <w:r w:rsidR="001A7983" w:rsidRPr="001A7983">
        <w:rPr>
          <w:rFonts w:hint="eastAsia"/>
          <w:sz w:val="32"/>
          <w:szCs w:val="32"/>
        </w:rPr>
        <w:t>實質面亦應加以</w:t>
      </w:r>
      <w:r w:rsidR="00216613">
        <w:rPr>
          <w:rFonts w:hint="eastAsia"/>
          <w:sz w:val="32"/>
          <w:szCs w:val="32"/>
        </w:rPr>
        <w:t>指明有無不當或違法之處</w:t>
      </w:r>
      <w:r w:rsidR="001A7983" w:rsidRPr="001A7983">
        <w:rPr>
          <w:rFonts w:hint="eastAsia"/>
          <w:sz w:val="32"/>
          <w:szCs w:val="32"/>
        </w:rPr>
        <w:t>。</w:t>
      </w:r>
    </w:p>
    <w:p w14:paraId="159FAEDF" w14:textId="78A5031C" w:rsidR="00920898" w:rsidRPr="00D818C8" w:rsidRDefault="00DD048B" w:rsidP="00BE6739">
      <w:pPr>
        <w:overflowPunct w:val="0"/>
        <w:snapToGrid w:val="0"/>
        <w:ind w:leftChars="209" w:left="1031" w:hangingChars="100" w:hanging="320"/>
        <w:jc w:val="both"/>
        <w:textAlignment w:val="baseline"/>
        <w:rPr>
          <w:rFonts w:ascii="標楷體" w:hAnsi="標楷體"/>
          <w:sz w:val="32"/>
          <w:szCs w:val="32"/>
        </w:rPr>
      </w:pPr>
      <w:proofErr w:type="gramStart"/>
      <w:r w:rsidRPr="00C56628">
        <w:rPr>
          <w:rFonts w:ascii="標楷體" w:hAnsi="標楷體" w:hint="eastAsia"/>
          <w:b/>
          <w:bCs/>
          <w:sz w:val="32"/>
          <w:szCs w:val="32"/>
        </w:rPr>
        <w:t>王委員秀紅</w:t>
      </w:r>
      <w:proofErr w:type="gramEnd"/>
      <w:r w:rsidRPr="00C56628">
        <w:rPr>
          <w:rFonts w:ascii="標楷體" w:hAnsi="標楷體" w:hint="eastAsia"/>
          <w:sz w:val="32"/>
          <w:szCs w:val="32"/>
        </w:rPr>
        <w:t>：</w:t>
      </w:r>
      <w:r w:rsidR="003C2B80" w:rsidRPr="00C56628">
        <w:rPr>
          <w:rFonts w:ascii="標楷體" w:hAnsi="標楷體" w:hint="eastAsia"/>
          <w:sz w:val="32"/>
          <w:szCs w:val="32"/>
        </w:rPr>
        <w:t>1.</w:t>
      </w:r>
      <w:r w:rsidR="003C2B80" w:rsidRPr="003C2B80">
        <w:rPr>
          <w:rFonts w:ascii="標楷體" w:hAnsi="標楷體" w:hint="eastAsia"/>
          <w:sz w:val="32"/>
          <w:szCs w:val="32"/>
        </w:rPr>
        <w:t>近來性平議題備受關注，事實上性平事件並非偶發案件，性平意識與性別平等問題是全球關注的話題，也是聯合國（United Nations）長期關注的議題。現階段國內#MeToo案件頻傳，正是社會教育及改革與修法的契機，可以重新檢視相關法規，尤其性別平等教育法、性別工作平等法、性騷擾防治法，即所謂的性平三法，行政院已在近日提出修正草案。2.</w:t>
      </w:r>
      <w:proofErr w:type="gramStart"/>
      <w:r w:rsidR="003C2B80" w:rsidRPr="003C2B80">
        <w:rPr>
          <w:rFonts w:ascii="標楷體" w:hAnsi="標楷體" w:hint="eastAsia"/>
          <w:sz w:val="32"/>
          <w:szCs w:val="32"/>
        </w:rPr>
        <w:t>上開性平</w:t>
      </w:r>
      <w:proofErr w:type="gramEnd"/>
      <w:r w:rsidR="003C2B80" w:rsidRPr="003C2B80">
        <w:rPr>
          <w:rFonts w:ascii="標楷體" w:hAnsi="標楷體" w:hint="eastAsia"/>
          <w:sz w:val="32"/>
          <w:szCs w:val="32"/>
        </w:rPr>
        <w:t>三法有其時間脈絡，2002年制定公布兩性工作平等法，於2007年改為性</w:t>
      </w:r>
      <w:r w:rsidR="003C2B80" w:rsidRPr="003C2B80">
        <w:rPr>
          <w:rFonts w:ascii="標楷體" w:hAnsi="標楷體" w:hint="eastAsia"/>
          <w:sz w:val="32"/>
          <w:szCs w:val="32"/>
        </w:rPr>
        <w:lastRenderedPageBreak/>
        <w:t>別工作平等法，其後於2004年、2005年分別制定公布性別平等教育法及性騷擾防治法，三部法律形成性平保障的主要架構，並分屬勞動部、教育部、</w:t>
      </w:r>
      <w:proofErr w:type="gramStart"/>
      <w:r w:rsidR="003C2B80" w:rsidRPr="003C2B80">
        <w:rPr>
          <w:rFonts w:ascii="標楷體" w:hAnsi="標楷體" w:hint="eastAsia"/>
          <w:sz w:val="32"/>
          <w:szCs w:val="32"/>
        </w:rPr>
        <w:t>衛福部</w:t>
      </w:r>
      <w:proofErr w:type="gramEnd"/>
      <w:r w:rsidR="003C2B80" w:rsidRPr="003C2B80">
        <w:rPr>
          <w:rFonts w:ascii="標楷體" w:hAnsi="標楷體" w:hint="eastAsia"/>
          <w:sz w:val="32"/>
          <w:szCs w:val="32"/>
        </w:rPr>
        <w:t>不同主管機關。</w:t>
      </w:r>
      <w:proofErr w:type="gramStart"/>
      <w:r w:rsidR="003C2B80" w:rsidRPr="003C2B80">
        <w:rPr>
          <w:rFonts w:ascii="標楷體" w:hAnsi="標楷體" w:hint="eastAsia"/>
          <w:sz w:val="32"/>
          <w:szCs w:val="32"/>
        </w:rPr>
        <w:t>此外，</w:t>
      </w:r>
      <w:proofErr w:type="gramEnd"/>
      <w:r w:rsidR="003C2B80" w:rsidRPr="003C2B80">
        <w:rPr>
          <w:rFonts w:ascii="標楷體" w:hAnsi="標楷體" w:hint="eastAsia"/>
          <w:sz w:val="32"/>
          <w:szCs w:val="32"/>
        </w:rPr>
        <w:t>我國還有跟蹤騷擾防制法，此法係於2021年制</w:t>
      </w:r>
      <w:r w:rsidR="00DE0C1E">
        <w:rPr>
          <w:rFonts w:ascii="標楷體" w:hAnsi="標楷體" w:hint="eastAsia"/>
          <w:sz w:val="32"/>
          <w:szCs w:val="32"/>
        </w:rPr>
        <w:t>定</w:t>
      </w:r>
      <w:r w:rsidR="00F76643">
        <w:rPr>
          <w:rFonts w:ascii="標楷體" w:hAnsi="標楷體" w:hint="eastAsia"/>
          <w:sz w:val="32"/>
          <w:szCs w:val="32"/>
        </w:rPr>
        <w:t>公布</w:t>
      </w:r>
      <w:r w:rsidR="003C2B80" w:rsidRPr="003C2B80">
        <w:rPr>
          <w:rFonts w:ascii="標楷體" w:hAnsi="標楷體" w:hint="eastAsia"/>
          <w:sz w:val="32"/>
          <w:szCs w:val="32"/>
        </w:rPr>
        <w:t>，相關規定較符合當前社會狀況。3.保訓會今日報告，</w:t>
      </w:r>
      <w:proofErr w:type="gramStart"/>
      <w:r w:rsidR="003C2B80" w:rsidRPr="003C2B80">
        <w:rPr>
          <w:rFonts w:ascii="標楷體" w:hAnsi="標楷體" w:hint="eastAsia"/>
          <w:sz w:val="32"/>
          <w:szCs w:val="32"/>
        </w:rPr>
        <w:t>除就性平</w:t>
      </w:r>
      <w:proofErr w:type="gramEnd"/>
      <w:r w:rsidR="003C2B80" w:rsidRPr="003C2B80">
        <w:rPr>
          <w:rFonts w:ascii="標楷體" w:hAnsi="標楷體" w:hint="eastAsia"/>
          <w:sz w:val="32"/>
          <w:szCs w:val="32"/>
        </w:rPr>
        <w:t>三法的內涵與定義進行說明外，最重要的是如何在公務人員保障法與</w:t>
      </w:r>
      <w:r w:rsidR="00A03245" w:rsidRPr="00A03245">
        <w:rPr>
          <w:rFonts w:ascii="標楷體" w:hAnsi="標楷體" w:hint="eastAsia"/>
          <w:sz w:val="32"/>
          <w:szCs w:val="32"/>
        </w:rPr>
        <w:t>公務人員安全及衛生防護辦法</w:t>
      </w:r>
      <w:r w:rsidR="003C2B80" w:rsidRPr="003C2B80">
        <w:rPr>
          <w:rFonts w:ascii="標楷體" w:hAnsi="標楷體" w:hint="eastAsia"/>
          <w:sz w:val="32"/>
          <w:szCs w:val="32"/>
        </w:rPr>
        <w:t>中，落實性平意識，尤其社會對公務人員的官</w:t>
      </w:r>
      <w:proofErr w:type="gramStart"/>
      <w:r w:rsidR="003C2B80" w:rsidRPr="003C2B80">
        <w:rPr>
          <w:rFonts w:ascii="標楷體" w:hAnsi="標楷體" w:hint="eastAsia"/>
          <w:sz w:val="32"/>
          <w:szCs w:val="32"/>
        </w:rPr>
        <w:t>箴</w:t>
      </w:r>
      <w:proofErr w:type="gramEnd"/>
      <w:r w:rsidR="003C2B80" w:rsidRPr="003C2B80">
        <w:rPr>
          <w:rFonts w:ascii="標楷體" w:hAnsi="標楷體" w:hint="eastAsia"/>
          <w:sz w:val="32"/>
          <w:szCs w:val="32"/>
        </w:rPr>
        <w:t>與操守有高度期待</w:t>
      </w:r>
      <w:r w:rsidR="00F76643">
        <w:rPr>
          <w:rFonts w:ascii="標楷體" w:hAnsi="標楷體" w:hint="eastAsia"/>
          <w:sz w:val="32"/>
          <w:szCs w:val="32"/>
        </w:rPr>
        <w:t>，</w:t>
      </w:r>
      <w:r w:rsidR="003C2B80" w:rsidRPr="003C2B80">
        <w:rPr>
          <w:rFonts w:ascii="標楷體" w:hAnsi="標楷體" w:hint="eastAsia"/>
          <w:sz w:val="32"/>
          <w:szCs w:val="32"/>
        </w:rPr>
        <w:t>保訓會的救濟端，可趁此社會關注的時機，針對保障事件的審理，包含程序問題、委員會組成是否完備、決議適法性等檢討有無須再精進之處。4.當性平事件發生時，應以保障弱勢者為原則，亦即聯合國所揭示以保護受害人為核心的方式（victim</w:t>
      </w:r>
      <w:r w:rsidR="0052242D">
        <w:rPr>
          <w:rFonts w:ascii="標楷體" w:hAnsi="標楷體"/>
          <w:sz w:val="32"/>
          <w:szCs w:val="32"/>
        </w:rPr>
        <w:t>-</w:t>
      </w:r>
      <w:r w:rsidR="003C2B80" w:rsidRPr="003C2B80">
        <w:rPr>
          <w:rFonts w:ascii="標楷體" w:hAnsi="標楷體" w:hint="eastAsia"/>
          <w:sz w:val="32"/>
          <w:szCs w:val="32"/>
        </w:rPr>
        <w:t>centered approach）來面對性平事件，無論是機關或</w:t>
      </w:r>
      <w:proofErr w:type="gramStart"/>
      <w:r w:rsidR="003C2B80" w:rsidRPr="003C2B80">
        <w:rPr>
          <w:rFonts w:ascii="標楷體" w:hAnsi="標楷體" w:hint="eastAsia"/>
          <w:sz w:val="32"/>
          <w:szCs w:val="32"/>
        </w:rPr>
        <w:t>學校均應以</w:t>
      </w:r>
      <w:proofErr w:type="gramEnd"/>
      <w:r w:rsidR="003C2B80" w:rsidRPr="003C2B80">
        <w:rPr>
          <w:rFonts w:ascii="標楷體" w:hAnsi="標楷體" w:hint="eastAsia"/>
          <w:sz w:val="32"/>
          <w:szCs w:val="32"/>
        </w:rPr>
        <w:t>這樣的態度啟動調查，才不致使傷害擴大。5.上開行政院性平三法修正草案，針對權力不對等（unequal power），新增權勢性</w:t>
      </w:r>
      <w:proofErr w:type="gramStart"/>
      <w:r w:rsidR="003C2B80" w:rsidRPr="003C2B80">
        <w:rPr>
          <w:rFonts w:ascii="標楷體" w:hAnsi="標楷體" w:hint="eastAsia"/>
          <w:sz w:val="32"/>
          <w:szCs w:val="32"/>
        </w:rPr>
        <w:t>騷</w:t>
      </w:r>
      <w:proofErr w:type="gramEnd"/>
      <w:r w:rsidR="003C2B80" w:rsidRPr="003C2B80">
        <w:rPr>
          <w:rFonts w:ascii="標楷體" w:hAnsi="標楷體" w:hint="eastAsia"/>
          <w:sz w:val="32"/>
          <w:szCs w:val="32"/>
        </w:rPr>
        <w:t>的規定，調查程序與</w:t>
      </w:r>
      <w:r w:rsidR="00F76643">
        <w:rPr>
          <w:rFonts w:ascii="標楷體" w:hAnsi="標楷體" w:hint="eastAsia"/>
          <w:sz w:val="32"/>
          <w:szCs w:val="32"/>
        </w:rPr>
        <w:t>防治</w:t>
      </w:r>
      <w:r w:rsidR="003C2B80" w:rsidRPr="003C2B80">
        <w:rPr>
          <w:rFonts w:ascii="標楷體" w:hAnsi="標楷體" w:hint="eastAsia"/>
          <w:sz w:val="32"/>
          <w:szCs w:val="32"/>
        </w:rPr>
        <w:t>組織也有改變，個人認為所有人，尤其是公務人員對於性平三法的修法情形，</w:t>
      </w:r>
      <w:proofErr w:type="gramStart"/>
      <w:r w:rsidR="003C2B80" w:rsidRPr="003C2B80">
        <w:rPr>
          <w:rFonts w:ascii="標楷體" w:hAnsi="標楷體" w:hint="eastAsia"/>
          <w:sz w:val="32"/>
          <w:szCs w:val="32"/>
        </w:rPr>
        <w:t>均應有所</w:t>
      </w:r>
      <w:proofErr w:type="gramEnd"/>
      <w:r w:rsidR="003C2B80" w:rsidRPr="003C2B80">
        <w:rPr>
          <w:rFonts w:ascii="標楷體" w:hAnsi="標楷體" w:hint="eastAsia"/>
          <w:sz w:val="32"/>
          <w:szCs w:val="32"/>
        </w:rPr>
        <w:t>瞭解，建議保訓會未來在設計性</w:t>
      </w:r>
      <w:r w:rsidR="009C0C5A">
        <w:rPr>
          <w:rFonts w:ascii="標楷體" w:hAnsi="標楷體" w:hint="eastAsia"/>
          <w:sz w:val="32"/>
          <w:szCs w:val="32"/>
        </w:rPr>
        <w:t>別</w:t>
      </w:r>
      <w:r w:rsidR="003C2B80" w:rsidRPr="003C2B80">
        <w:rPr>
          <w:rFonts w:ascii="標楷體" w:hAnsi="標楷體" w:hint="eastAsia"/>
          <w:sz w:val="32"/>
          <w:szCs w:val="32"/>
        </w:rPr>
        <w:t>主流化課程時，可以透過相關課程強化宣導，讓公務人員瞭解性平三法的修正重點，以及當前社會的變化，包含性別文化、人際互動、性別意識與敏感度，進而提升公務人員性平意識，降低性平事件之發生。</w:t>
      </w:r>
    </w:p>
    <w:p w14:paraId="0A0789D1" w14:textId="272A9973" w:rsidR="00920898" w:rsidRPr="00BB24D5" w:rsidRDefault="00920898" w:rsidP="001A7983">
      <w:pPr>
        <w:kinsoku w:val="0"/>
        <w:overflowPunct w:val="0"/>
        <w:snapToGrid w:val="0"/>
        <w:ind w:leftChars="209" w:left="1031" w:hangingChars="100" w:hanging="320"/>
        <w:jc w:val="both"/>
        <w:textAlignment w:val="baseline"/>
        <w:rPr>
          <w:rFonts w:ascii="標楷體" w:hAnsi="標楷體"/>
          <w:sz w:val="32"/>
          <w:szCs w:val="32"/>
        </w:rPr>
      </w:pPr>
      <w:r w:rsidRPr="00C56628">
        <w:rPr>
          <w:rFonts w:ascii="標楷體" w:hAnsi="標楷體" w:hint="eastAsia"/>
          <w:b/>
          <w:bCs/>
          <w:sz w:val="32"/>
          <w:szCs w:val="32"/>
        </w:rPr>
        <w:t>伊萬</w:t>
      </w:r>
      <w:proofErr w:type="gramStart"/>
      <w:r w:rsidRPr="00C56628">
        <w:rPr>
          <w:rFonts w:ascii="標楷體" w:hAnsi="標楷體" w:hint="eastAsia"/>
          <w:b/>
          <w:bCs/>
          <w:sz w:val="32"/>
          <w:szCs w:val="32"/>
        </w:rPr>
        <w:t>•</w:t>
      </w:r>
      <w:proofErr w:type="gramEnd"/>
      <w:r w:rsidRPr="00C56628">
        <w:rPr>
          <w:rFonts w:ascii="標楷體" w:hAnsi="標楷體" w:hint="eastAsia"/>
          <w:b/>
          <w:bCs/>
          <w:sz w:val="32"/>
          <w:szCs w:val="32"/>
        </w:rPr>
        <w:t>納威委員</w:t>
      </w:r>
      <w:r w:rsidRPr="00C56628">
        <w:rPr>
          <w:rFonts w:ascii="標楷體" w:hAnsi="標楷體" w:hint="eastAsia"/>
          <w:sz w:val="32"/>
          <w:szCs w:val="32"/>
        </w:rPr>
        <w:t>：</w:t>
      </w:r>
      <w:r w:rsidR="001A7983" w:rsidRPr="001A7983">
        <w:rPr>
          <w:rFonts w:ascii="標楷體" w:hAnsi="標楷體" w:hint="eastAsia"/>
          <w:sz w:val="32"/>
          <w:szCs w:val="32"/>
        </w:rPr>
        <w:t>1.性平事件具高度複雜性，處理上具有迅速立即性、有效性和保密</w:t>
      </w:r>
      <w:r w:rsidR="00957D7B">
        <w:rPr>
          <w:rFonts w:ascii="標楷體" w:hAnsi="標楷體" w:hint="eastAsia"/>
          <w:sz w:val="32"/>
          <w:szCs w:val="32"/>
        </w:rPr>
        <w:t>等</w:t>
      </w:r>
      <w:r w:rsidR="001A7983" w:rsidRPr="001A7983">
        <w:rPr>
          <w:rFonts w:ascii="標楷體" w:hAnsi="標楷體" w:hint="eastAsia"/>
          <w:sz w:val="32"/>
          <w:szCs w:val="32"/>
        </w:rPr>
        <w:t>特性，保訓會復審之審理如何因應該等事件特性妥慎處理，確實值得深入思考。2.機關性騷擾申訴(申復)處理委員會及調查小組成員之組成，除必須符合各機關所訂之性別及外部委員（例如專家學者、社會公正人士）等比例，專家學者是否均具備性平意識，</w:t>
      </w:r>
      <w:r w:rsidR="001A7983" w:rsidRPr="001A7983">
        <w:rPr>
          <w:rFonts w:ascii="標楷體" w:hAnsi="標楷體" w:hint="eastAsia"/>
          <w:sz w:val="32"/>
          <w:szCs w:val="32"/>
        </w:rPr>
        <w:lastRenderedPageBreak/>
        <w:t>相較於處理性騷擾事件申訴、申復或調查等程序，更為重要。請問保訓會的保障事件審查會及委員會議，性平教育相關領域之專家學者比例為何?3.處理性平案件，亦需注意族群文化的差異性，例如部分原民文化行為，可能會造成非原民者認知錯誤，個人期望相關委員會的學者專家，也能關注並理解不同族群文化的特殊性。</w:t>
      </w:r>
      <w:r w:rsidR="004037A9">
        <w:rPr>
          <w:rFonts w:ascii="標楷體" w:hAnsi="標楷體" w:hint="eastAsia"/>
          <w:sz w:val="32"/>
          <w:szCs w:val="32"/>
        </w:rPr>
        <w:t>4</w:t>
      </w:r>
      <w:r w:rsidR="001A7983" w:rsidRPr="001A7983">
        <w:rPr>
          <w:rFonts w:ascii="標楷體" w:hAnsi="標楷體" w:hint="eastAsia"/>
          <w:sz w:val="32"/>
          <w:szCs w:val="32"/>
        </w:rPr>
        <w:t>.肯定保訓會辦理性平保障事件之辛勞與努力，並提出相關精進措施，希望透過保障業務宣導活動，強化公務人員對性平事件救濟制度之認識。</w:t>
      </w:r>
      <w:r w:rsidR="004037A9">
        <w:rPr>
          <w:rFonts w:ascii="標楷體" w:hAnsi="標楷體" w:hint="eastAsia"/>
          <w:sz w:val="32"/>
          <w:szCs w:val="32"/>
        </w:rPr>
        <w:t>5</w:t>
      </w:r>
      <w:r w:rsidR="001A7983" w:rsidRPr="001A7983">
        <w:rPr>
          <w:rFonts w:ascii="標楷體" w:hAnsi="標楷體" w:hint="eastAsia"/>
          <w:sz w:val="32"/>
          <w:szCs w:val="32"/>
        </w:rPr>
        <w:t>.另日前個人參與會保障事件教案研討，請問後續相關作業進度</w:t>
      </w:r>
      <w:r w:rsidR="00957D7B">
        <w:rPr>
          <w:rFonts w:ascii="標楷體" w:hAnsi="標楷體" w:hint="eastAsia"/>
          <w:sz w:val="32"/>
          <w:szCs w:val="32"/>
        </w:rPr>
        <w:t>?</w:t>
      </w:r>
      <w:r w:rsidR="001A7983" w:rsidRPr="001A7983">
        <w:rPr>
          <w:rFonts w:ascii="標楷體" w:hAnsi="標楷體" w:hint="eastAsia"/>
          <w:sz w:val="32"/>
          <w:szCs w:val="32"/>
        </w:rPr>
        <w:t>並提醒會於教案內容提供相關法令規定及案例說明，以協助同仁主張權益及適用正確救濟程序。</w:t>
      </w:r>
    </w:p>
    <w:p w14:paraId="6C9BE0A2" w14:textId="1D0E407D" w:rsidR="00D228A3" w:rsidRPr="00D228A3" w:rsidRDefault="00D228A3" w:rsidP="00F54E98">
      <w:pPr>
        <w:overflowPunct w:val="0"/>
        <w:snapToGrid w:val="0"/>
        <w:ind w:leftChars="209" w:left="1031" w:hangingChars="100" w:hanging="320"/>
        <w:jc w:val="both"/>
        <w:textAlignment w:val="baseline"/>
        <w:rPr>
          <w:rFonts w:ascii="標楷體" w:hAnsi="標楷體"/>
          <w:sz w:val="32"/>
          <w:szCs w:val="32"/>
        </w:rPr>
      </w:pPr>
      <w:r w:rsidRPr="00C56628">
        <w:rPr>
          <w:rFonts w:ascii="標楷體" w:hAnsi="標楷體" w:hint="eastAsia"/>
          <w:b/>
          <w:bCs/>
          <w:sz w:val="32"/>
          <w:szCs w:val="32"/>
        </w:rPr>
        <w:t>楊委員雅惠</w:t>
      </w:r>
      <w:r w:rsidRPr="00C56628">
        <w:rPr>
          <w:rFonts w:ascii="標楷體" w:hAnsi="標楷體" w:hint="eastAsia"/>
          <w:sz w:val="32"/>
          <w:szCs w:val="32"/>
        </w:rPr>
        <w:t>：</w:t>
      </w:r>
      <w:r w:rsidR="00B21DEA" w:rsidRPr="00B21DEA">
        <w:rPr>
          <w:rFonts w:ascii="標楷體" w:hAnsi="標楷體" w:hint="eastAsia"/>
          <w:sz w:val="32"/>
          <w:szCs w:val="32"/>
        </w:rPr>
        <w:t>1.保訓會簡報中，101年至111年審理性平事件</w:t>
      </w:r>
      <w:proofErr w:type="gramStart"/>
      <w:r w:rsidR="00B21DEA" w:rsidRPr="00B21DEA">
        <w:rPr>
          <w:rFonts w:ascii="標楷體" w:hAnsi="標楷體" w:hint="eastAsia"/>
          <w:sz w:val="32"/>
          <w:szCs w:val="32"/>
        </w:rPr>
        <w:t>件</w:t>
      </w:r>
      <w:proofErr w:type="gramEnd"/>
      <w:r w:rsidR="00B21DEA" w:rsidRPr="00B21DEA">
        <w:rPr>
          <w:rFonts w:ascii="標楷體" w:hAnsi="標楷體" w:hint="eastAsia"/>
          <w:sz w:val="32"/>
          <w:szCs w:val="32"/>
        </w:rPr>
        <w:t>數有增加趨勢，可能是過去被揭露的較少，而非以前個案較少，以近來#Me</w:t>
      </w:r>
      <w:r w:rsidR="00A5077A">
        <w:rPr>
          <w:rFonts w:ascii="標楷體" w:hAnsi="標楷體" w:hint="eastAsia"/>
          <w:sz w:val="32"/>
          <w:szCs w:val="32"/>
        </w:rPr>
        <w:t xml:space="preserve"> </w:t>
      </w:r>
      <w:r w:rsidR="00B21DEA" w:rsidRPr="00B21DEA">
        <w:rPr>
          <w:rFonts w:ascii="標楷體" w:hAnsi="標楷體" w:hint="eastAsia"/>
          <w:sz w:val="32"/>
          <w:szCs w:val="32"/>
        </w:rPr>
        <w:t>Too風潮，各界即有不少受害者挺身而出控訴遭性騷擾，在現今社會高度關注的氛圍下，希望未來性</w:t>
      </w:r>
      <w:proofErr w:type="gramStart"/>
      <w:r w:rsidR="00B21DEA" w:rsidRPr="00B21DEA">
        <w:rPr>
          <w:rFonts w:ascii="標楷體" w:hAnsi="標楷體" w:hint="eastAsia"/>
          <w:sz w:val="32"/>
          <w:szCs w:val="32"/>
        </w:rPr>
        <w:t>騷</w:t>
      </w:r>
      <w:proofErr w:type="gramEnd"/>
      <w:r w:rsidR="00B21DEA" w:rsidRPr="00B21DEA">
        <w:rPr>
          <w:rFonts w:ascii="標楷體" w:hAnsi="標楷體" w:hint="eastAsia"/>
          <w:sz w:val="32"/>
          <w:szCs w:val="32"/>
        </w:rPr>
        <w:t>案件會逐漸減少。2.現行性騷擾防治法第13條規定，申訴期間為自事件發生後1年內，近日行政院通過該法修正草案，將申訴期限延長為2到3年，希望當事人能夠及時主張權益，請問性別工作平等法或性別平等教育法規定申訴期限或救濟</w:t>
      </w:r>
      <w:proofErr w:type="gramStart"/>
      <w:r w:rsidR="00B21DEA" w:rsidRPr="00B21DEA">
        <w:rPr>
          <w:rFonts w:ascii="標楷體" w:hAnsi="標楷體" w:hint="eastAsia"/>
          <w:sz w:val="32"/>
          <w:szCs w:val="32"/>
        </w:rPr>
        <w:t>期間，</w:t>
      </w:r>
      <w:proofErr w:type="gramEnd"/>
      <w:r w:rsidR="00B21DEA" w:rsidRPr="00B21DEA">
        <w:rPr>
          <w:rFonts w:ascii="標楷體" w:hAnsi="標楷體" w:hint="eastAsia"/>
          <w:sz w:val="32"/>
          <w:szCs w:val="32"/>
        </w:rPr>
        <w:t>以及其相關處理程序為何?請補充說明。3.性騷擾案件之處理程序，如何在維護當事人權益與兼顧當事人意願下進行，值得探討，</w:t>
      </w:r>
      <w:proofErr w:type="gramStart"/>
      <w:r w:rsidR="00B21DEA" w:rsidRPr="00B21DEA">
        <w:rPr>
          <w:rFonts w:ascii="標楷體" w:hAnsi="標楷體" w:hint="eastAsia"/>
          <w:sz w:val="32"/>
          <w:szCs w:val="32"/>
        </w:rPr>
        <w:t>俾期周</w:t>
      </w:r>
      <w:proofErr w:type="gramEnd"/>
      <w:r w:rsidR="00B21DEA" w:rsidRPr="00B21DEA">
        <w:rPr>
          <w:rFonts w:ascii="標楷體" w:hAnsi="標楷體" w:hint="eastAsia"/>
          <w:sz w:val="32"/>
          <w:szCs w:val="32"/>
        </w:rPr>
        <w:t>妥。</w:t>
      </w:r>
    </w:p>
    <w:p w14:paraId="388C251D" w14:textId="2C6FB18D" w:rsidR="00DD048B" w:rsidRPr="00DD048B" w:rsidRDefault="00DD048B" w:rsidP="00666225">
      <w:pPr>
        <w:kinsoku w:val="0"/>
        <w:overflowPunct w:val="0"/>
        <w:snapToGrid w:val="0"/>
        <w:ind w:leftChars="209" w:left="1031" w:hangingChars="100" w:hanging="320"/>
        <w:jc w:val="both"/>
        <w:textAlignment w:val="baseline"/>
        <w:rPr>
          <w:rFonts w:ascii="標楷體" w:hAnsi="標楷體"/>
          <w:sz w:val="32"/>
          <w:szCs w:val="32"/>
        </w:rPr>
      </w:pPr>
      <w:proofErr w:type="gramStart"/>
      <w:r w:rsidRPr="00DD048B">
        <w:rPr>
          <w:rFonts w:ascii="標楷體" w:hAnsi="標楷體" w:hint="eastAsia"/>
          <w:b/>
          <w:bCs/>
          <w:sz w:val="32"/>
          <w:szCs w:val="32"/>
        </w:rPr>
        <w:t>郝</w:t>
      </w:r>
      <w:proofErr w:type="gramEnd"/>
      <w:r w:rsidRPr="00DD048B">
        <w:rPr>
          <w:rFonts w:ascii="標楷體" w:hAnsi="標楷體" w:hint="eastAsia"/>
          <w:b/>
          <w:bCs/>
          <w:sz w:val="32"/>
          <w:szCs w:val="32"/>
        </w:rPr>
        <w:t>主任委員培芝補充報告：</w:t>
      </w:r>
      <w:r w:rsidRPr="00DD048B">
        <w:rPr>
          <w:rFonts w:ascii="標楷體" w:hAnsi="標楷體" w:hint="eastAsia"/>
          <w:sz w:val="32"/>
          <w:szCs w:val="32"/>
        </w:rPr>
        <w:t>對各委員意見加以說明(略)。</w:t>
      </w:r>
    </w:p>
    <w:p w14:paraId="4B3F0A38" w14:textId="5B54F40C" w:rsidR="00CC40A9" w:rsidRPr="003C3889" w:rsidRDefault="00DD048B" w:rsidP="00CC40A9">
      <w:pPr>
        <w:kinsoku w:val="0"/>
        <w:overflowPunct w:val="0"/>
        <w:snapToGrid w:val="0"/>
        <w:ind w:leftChars="209" w:left="1031" w:hangingChars="100" w:hanging="320"/>
        <w:jc w:val="both"/>
        <w:textAlignment w:val="baseline"/>
        <w:rPr>
          <w:rFonts w:ascii="標楷體" w:hAnsi="標楷體"/>
          <w:sz w:val="32"/>
          <w:szCs w:val="32"/>
        </w:rPr>
      </w:pPr>
      <w:r w:rsidRPr="001A0D66">
        <w:rPr>
          <w:rFonts w:ascii="標楷體" w:hAnsi="標楷體" w:hint="eastAsia"/>
          <w:b/>
          <w:bCs/>
          <w:sz w:val="32"/>
          <w:szCs w:val="32"/>
        </w:rPr>
        <w:t>院長意見</w:t>
      </w:r>
      <w:r w:rsidRPr="0023659A">
        <w:rPr>
          <w:rFonts w:ascii="標楷體" w:hAnsi="標楷體" w:hint="eastAsia"/>
          <w:sz w:val="32"/>
          <w:szCs w:val="32"/>
        </w:rPr>
        <w:t>：</w:t>
      </w:r>
      <w:r w:rsidR="00CC40A9" w:rsidRPr="003C3889">
        <w:rPr>
          <w:rFonts w:ascii="標楷體" w:hAnsi="標楷體" w:hint="eastAsia"/>
          <w:sz w:val="32"/>
          <w:szCs w:val="32"/>
        </w:rPr>
        <w:t>1.</w:t>
      </w:r>
      <w:r w:rsidR="00AF6E74">
        <w:rPr>
          <w:rFonts w:ascii="標楷體" w:hAnsi="標楷體" w:hint="eastAsia"/>
          <w:sz w:val="32"/>
          <w:szCs w:val="32"/>
        </w:rPr>
        <w:t>目前</w:t>
      </w:r>
      <w:r w:rsidR="00CC40A9" w:rsidRPr="003C3889">
        <w:rPr>
          <w:rFonts w:ascii="標楷體" w:hAnsi="標楷體" w:hint="eastAsia"/>
          <w:sz w:val="32"/>
          <w:szCs w:val="32"/>
        </w:rPr>
        <w:t>性騷擾事件</w:t>
      </w:r>
      <w:r w:rsidR="0003513C">
        <w:rPr>
          <w:rFonts w:ascii="標楷體" w:hAnsi="標楷體" w:hint="eastAsia"/>
          <w:sz w:val="32"/>
          <w:szCs w:val="32"/>
        </w:rPr>
        <w:t>的</w:t>
      </w:r>
      <w:r w:rsidR="00CC40A9" w:rsidRPr="003C3889">
        <w:rPr>
          <w:rFonts w:ascii="標楷體" w:hAnsi="標楷體" w:hint="eastAsia"/>
          <w:sz w:val="32"/>
          <w:szCs w:val="32"/>
        </w:rPr>
        <w:t>態樣</w:t>
      </w:r>
      <w:r w:rsidR="00AF6E74">
        <w:rPr>
          <w:rFonts w:ascii="標楷體" w:hAnsi="標楷體" w:hint="eastAsia"/>
          <w:sz w:val="32"/>
          <w:szCs w:val="32"/>
        </w:rPr>
        <w:t>複雜</w:t>
      </w:r>
      <w:r w:rsidR="00CC40A9" w:rsidRPr="003C3889">
        <w:rPr>
          <w:rFonts w:ascii="標楷體" w:hAnsi="標楷體" w:hint="eastAsia"/>
          <w:sz w:val="32"/>
          <w:szCs w:val="32"/>
        </w:rPr>
        <w:t>，</w:t>
      </w:r>
      <w:r w:rsidR="0003513C">
        <w:rPr>
          <w:rFonts w:ascii="標楷體" w:hAnsi="標楷體" w:hint="eastAsia"/>
          <w:sz w:val="32"/>
          <w:szCs w:val="32"/>
        </w:rPr>
        <w:t>為了避免同仁</w:t>
      </w:r>
      <w:r w:rsidR="00AF6E74">
        <w:rPr>
          <w:rFonts w:ascii="標楷體" w:hAnsi="標楷體" w:hint="eastAsia"/>
          <w:sz w:val="32"/>
          <w:szCs w:val="32"/>
        </w:rPr>
        <w:t>在無主觀的性騷擾</w:t>
      </w:r>
      <w:r w:rsidR="0003513C">
        <w:rPr>
          <w:rFonts w:ascii="標楷體" w:hAnsi="標楷體" w:hint="eastAsia"/>
          <w:sz w:val="32"/>
          <w:szCs w:val="32"/>
        </w:rPr>
        <w:t>意識</w:t>
      </w:r>
      <w:r w:rsidR="00AF6E74">
        <w:rPr>
          <w:rFonts w:ascii="標楷體" w:hAnsi="標楷體" w:hint="eastAsia"/>
          <w:sz w:val="32"/>
          <w:szCs w:val="32"/>
        </w:rPr>
        <w:t>下，客觀的</w:t>
      </w:r>
      <w:r w:rsidR="0003513C">
        <w:rPr>
          <w:rFonts w:ascii="標楷體" w:hAnsi="標楷體" w:hint="eastAsia"/>
          <w:sz w:val="32"/>
          <w:szCs w:val="32"/>
        </w:rPr>
        <w:t>行為舉止</w:t>
      </w:r>
      <w:r w:rsidR="00AF6E74">
        <w:rPr>
          <w:rFonts w:ascii="標楷體" w:hAnsi="標楷體" w:hint="eastAsia"/>
          <w:sz w:val="32"/>
          <w:szCs w:val="32"/>
        </w:rPr>
        <w:t>有</w:t>
      </w:r>
      <w:r w:rsidR="0003513C">
        <w:rPr>
          <w:rFonts w:ascii="標楷體" w:hAnsi="標楷體" w:hint="eastAsia"/>
          <w:sz w:val="32"/>
          <w:szCs w:val="32"/>
        </w:rPr>
        <w:t>逾越界線</w:t>
      </w:r>
      <w:r w:rsidR="007961BC">
        <w:rPr>
          <w:rFonts w:ascii="標楷體" w:hAnsi="標楷體" w:hint="eastAsia"/>
          <w:sz w:val="32"/>
          <w:szCs w:val="32"/>
        </w:rPr>
        <w:t>的情況發生，</w:t>
      </w:r>
      <w:r w:rsidR="00AF6E74">
        <w:rPr>
          <w:rFonts w:ascii="標楷體" w:hAnsi="標楷體" w:hint="eastAsia"/>
          <w:sz w:val="32"/>
          <w:szCs w:val="32"/>
        </w:rPr>
        <w:t>以及如何</w:t>
      </w:r>
      <w:r w:rsidR="00CC40A9" w:rsidRPr="003C3889">
        <w:rPr>
          <w:rFonts w:ascii="標楷體" w:hAnsi="標楷體" w:hint="eastAsia"/>
          <w:sz w:val="32"/>
          <w:szCs w:val="32"/>
        </w:rPr>
        <w:t>提升</w:t>
      </w:r>
      <w:r w:rsidR="00F2270C">
        <w:rPr>
          <w:rFonts w:ascii="標楷體" w:hAnsi="標楷體" w:hint="eastAsia"/>
          <w:sz w:val="32"/>
          <w:szCs w:val="32"/>
        </w:rPr>
        <w:t>同仁</w:t>
      </w:r>
      <w:r w:rsidR="00AF6E74">
        <w:rPr>
          <w:rFonts w:ascii="標楷體" w:hAnsi="標楷體" w:hint="eastAsia"/>
          <w:sz w:val="32"/>
          <w:szCs w:val="32"/>
        </w:rPr>
        <w:t>的</w:t>
      </w:r>
      <w:r w:rsidR="00CC40A9" w:rsidRPr="003C3889">
        <w:rPr>
          <w:rFonts w:ascii="標楷體" w:hAnsi="標楷體" w:hint="eastAsia"/>
          <w:sz w:val="32"/>
          <w:szCs w:val="32"/>
        </w:rPr>
        <w:t>性平意識，</w:t>
      </w:r>
      <w:r w:rsidR="00AF6E74">
        <w:rPr>
          <w:rFonts w:ascii="標楷體" w:hAnsi="標楷體" w:hint="eastAsia"/>
          <w:sz w:val="32"/>
          <w:szCs w:val="32"/>
        </w:rPr>
        <w:t>這些都是</w:t>
      </w:r>
      <w:r w:rsidR="00CC40A9" w:rsidRPr="003C3889">
        <w:rPr>
          <w:rFonts w:ascii="標楷體" w:hAnsi="標楷體" w:hint="eastAsia"/>
          <w:sz w:val="32"/>
          <w:szCs w:val="32"/>
        </w:rPr>
        <w:t>相當重要</w:t>
      </w:r>
      <w:r w:rsidR="00AF6E74">
        <w:rPr>
          <w:rFonts w:ascii="標楷體" w:hAnsi="標楷體" w:hint="eastAsia"/>
          <w:sz w:val="32"/>
          <w:szCs w:val="32"/>
        </w:rPr>
        <w:t>的課題</w:t>
      </w:r>
      <w:r w:rsidR="001D5427">
        <w:rPr>
          <w:rFonts w:ascii="標楷體" w:hAnsi="標楷體" w:hint="eastAsia"/>
          <w:sz w:val="32"/>
          <w:szCs w:val="32"/>
        </w:rPr>
        <w:t>。</w:t>
      </w:r>
      <w:r w:rsidR="00CC40A9" w:rsidRPr="003C3889">
        <w:rPr>
          <w:rFonts w:ascii="標楷體" w:hAnsi="標楷體" w:hint="eastAsia"/>
          <w:sz w:val="32"/>
          <w:szCs w:val="32"/>
        </w:rPr>
        <w:t>2.機關知悉</w:t>
      </w:r>
      <w:r w:rsidR="00AF6E74">
        <w:rPr>
          <w:rFonts w:ascii="標楷體" w:hAnsi="標楷體" w:hint="eastAsia"/>
          <w:sz w:val="32"/>
          <w:szCs w:val="32"/>
        </w:rPr>
        <w:t>有疑似</w:t>
      </w:r>
      <w:r w:rsidR="00CC40A9" w:rsidRPr="003C3889">
        <w:rPr>
          <w:rFonts w:ascii="標楷體" w:hAnsi="標楷體" w:hint="eastAsia"/>
          <w:sz w:val="32"/>
          <w:szCs w:val="32"/>
        </w:rPr>
        <w:t>性騷擾事件</w:t>
      </w:r>
      <w:r w:rsidR="00AF6E74">
        <w:rPr>
          <w:rFonts w:ascii="標楷體" w:hAnsi="標楷體" w:hint="eastAsia"/>
          <w:sz w:val="32"/>
          <w:szCs w:val="32"/>
        </w:rPr>
        <w:t>時</w:t>
      </w:r>
      <w:r w:rsidR="00CC40A9" w:rsidRPr="003C3889">
        <w:rPr>
          <w:rFonts w:ascii="標楷體" w:hAnsi="標楷體" w:hint="eastAsia"/>
          <w:sz w:val="32"/>
          <w:szCs w:val="32"/>
        </w:rPr>
        <w:t>，</w:t>
      </w:r>
      <w:r w:rsidR="007961BC">
        <w:rPr>
          <w:rFonts w:ascii="標楷體" w:hAnsi="標楷體" w:hint="eastAsia"/>
          <w:sz w:val="32"/>
          <w:szCs w:val="32"/>
        </w:rPr>
        <w:t>除</w:t>
      </w:r>
      <w:r w:rsidR="00AF6E74">
        <w:rPr>
          <w:rFonts w:ascii="標楷體" w:hAnsi="標楷體" w:hint="eastAsia"/>
          <w:sz w:val="32"/>
          <w:szCs w:val="32"/>
        </w:rPr>
        <w:t>應</w:t>
      </w:r>
      <w:r w:rsidR="007961BC">
        <w:rPr>
          <w:rFonts w:ascii="標楷體" w:hAnsi="標楷體" w:hint="eastAsia"/>
          <w:sz w:val="32"/>
          <w:szCs w:val="32"/>
        </w:rPr>
        <w:t>採取完善保密措施外，並應立即因應</w:t>
      </w:r>
      <w:r w:rsidR="00CC40A9" w:rsidRPr="00CC40A9">
        <w:rPr>
          <w:rFonts w:ascii="標楷體" w:hAnsi="標楷體" w:hint="eastAsia"/>
          <w:sz w:val="32"/>
          <w:szCs w:val="32"/>
        </w:rPr>
        <w:t>，</w:t>
      </w:r>
      <w:r w:rsidR="007961BC">
        <w:rPr>
          <w:rFonts w:ascii="標楷體" w:hAnsi="標楷體" w:hint="eastAsia"/>
          <w:sz w:val="32"/>
          <w:szCs w:val="32"/>
        </w:rPr>
        <w:t>如</w:t>
      </w:r>
      <w:r w:rsidR="00CC40A9" w:rsidRPr="003C3889">
        <w:rPr>
          <w:rFonts w:ascii="標楷體" w:hAnsi="標楷體" w:hint="eastAsia"/>
          <w:sz w:val="32"/>
          <w:szCs w:val="32"/>
        </w:rPr>
        <w:t>未立即</w:t>
      </w:r>
      <w:r w:rsidR="007961BC">
        <w:rPr>
          <w:rFonts w:ascii="標楷體" w:hAnsi="標楷體" w:hint="eastAsia"/>
          <w:sz w:val="32"/>
          <w:szCs w:val="32"/>
        </w:rPr>
        <w:t>因應，相關人員</w:t>
      </w:r>
      <w:r w:rsidR="007961BC">
        <w:rPr>
          <w:rFonts w:ascii="標楷體" w:hAnsi="標楷體" w:hint="eastAsia"/>
          <w:sz w:val="32"/>
          <w:szCs w:val="32"/>
        </w:rPr>
        <w:lastRenderedPageBreak/>
        <w:t>會有那些責任，</w:t>
      </w:r>
      <w:r w:rsidR="00AF6E74">
        <w:rPr>
          <w:rFonts w:ascii="標楷體" w:hAnsi="標楷體" w:hint="eastAsia"/>
          <w:sz w:val="32"/>
          <w:szCs w:val="32"/>
        </w:rPr>
        <w:t>請</w:t>
      </w:r>
      <w:r w:rsidR="00CC40A9" w:rsidRPr="003C3889">
        <w:rPr>
          <w:rFonts w:ascii="標楷體" w:hAnsi="標楷體" w:hint="eastAsia"/>
          <w:sz w:val="32"/>
          <w:szCs w:val="32"/>
        </w:rPr>
        <w:t>保訓會</w:t>
      </w:r>
      <w:r w:rsidR="007961BC">
        <w:rPr>
          <w:rFonts w:ascii="標楷體" w:hAnsi="標楷體" w:hint="eastAsia"/>
          <w:sz w:val="32"/>
          <w:szCs w:val="32"/>
        </w:rPr>
        <w:t>透過</w:t>
      </w:r>
      <w:r w:rsidR="00CC40A9" w:rsidRPr="003C3889">
        <w:rPr>
          <w:rFonts w:ascii="標楷體" w:hAnsi="標楷體" w:hint="eastAsia"/>
          <w:sz w:val="32"/>
          <w:szCs w:val="32"/>
        </w:rPr>
        <w:t>辦理各項法定訓練課程，讓受訓人員清楚了解</w:t>
      </w:r>
      <w:r w:rsidR="007961BC">
        <w:rPr>
          <w:rFonts w:ascii="標楷體" w:hAnsi="標楷體" w:hint="eastAsia"/>
          <w:sz w:val="32"/>
          <w:szCs w:val="32"/>
        </w:rPr>
        <w:t>。</w:t>
      </w:r>
    </w:p>
    <w:p w14:paraId="77CF9825" w14:textId="77777777" w:rsidR="00DD048B" w:rsidRPr="00DD048B" w:rsidRDefault="00DD048B" w:rsidP="00666225">
      <w:pPr>
        <w:kinsoku w:val="0"/>
        <w:overflowPunct w:val="0"/>
        <w:snapToGrid w:val="0"/>
        <w:ind w:leftChars="209" w:left="1031" w:hangingChars="100" w:hanging="320"/>
        <w:jc w:val="both"/>
        <w:textAlignment w:val="baseline"/>
        <w:rPr>
          <w:rFonts w:ascii="標楷體" w:hAnsi="標楷體"/>
          <w:sz w:val="32"/>
          <w:szCs w:val="32"/>
        </w:rPr>
      </w:pPr>
      <w:r w:rsidRPr="00DD048B">
        <w:rPr>
          <w:rFonts w:ascii="標楷體" w:hAnsi="標楷體" w:hint="eastAsia"/>
          <w:b/>
          <w:bCs/>
          <w:sz w:val="32"/>
          <w:szCs w:val="32"/>
        </w:rPr>
        <w:t>決定：</w:t>
      </w:r>
      <w:proofErr w:type="gramStart"/>
      <w:r w:rsidRPr="00DD048B">
        <w:rPr>
          <w:rFonts w:ascii="標楷體" w:hAnsi="標楷體" w:hint="eastAsia"/>
          <w:sz w:val="32"/>
          <w:szCs w:val="32"/>
        </w:rPr>
        <w:t>洽悉。</w:t>
      </w:r>
      <w:proofErr w:type="gramEnd"/>
    </w:p>
    <w:p w14:paraId="73E24735" w14:textId="51B7E084" w:rsidR="00C727E4" w:rsidRPr="0015416F" w:rsidRDefault="00EC5163" w:rsidP="00666225">
      <w:pPr>
        <w:kinsoku w:val="0"/>
        <w:overflowPunct w:val="0"/>
        <w:ind w:firstLineChars="100" w:firstLine="320"/>
        <w:jc w:val="both"/>
        <w:textAlignment w:val="baseline"/>
        <w:rPr>
          <w:rFonts w:ascii="標楷體" w:hAnsi="標楷體"/>
          <w:sz w:val="32"/>
        </w:rPr>
      </w:pPr>
      <w:r w:rsidRPr="0015416F">
        <w:rPr>
          <w:rFonts w:ascii="標楷體" w:hAnsi="標楷體" w:hint="eastAsia"/>
          <w:sz w:val="32"/>
        </w:rPr>
        <w:t>五</w:t>
      </w:r>
      <w:r w:rsidR="00D746D0" w:rsidRPr="0015416F">
        <w:rPr>
          <w:rFonts w:ascii="標楷體" w:hAnsi="標楷體"/>
          <w:sz w:val="32"/>
        </w:rPr>
        <w:t>、臨時報告</w:t>
      </w:r>
      <w:r w:rsidR="00DD048B" w:rsidRPr="00B6758B">
        <w:rPr>
          <w:rFonts w:ascii="標楷體" w:hAnsi="標楷體" w:hint="eastAsia"/>
          <w:sz w:val="32"/>
        </w:rPr>
        <w:t>（</w:t>
      </w:r>
      <w:r w:rsidR="00DD048B">
        <w:rPr>
          <w:rFonts w:ascii="標楷體" w:hAnsi="標楷體" w:hint="eastAsia"/>
          <w:sz w:val="32"/>
        </w:rPr>
        <w:t>無</w:t>
      </w:r>
      <w:r w:rsidR="00DD048B" w:rsidRPr="00B6758B">
        <w:rPr>
          <w:rFonts w:ascii="標楷體" w:hAnsi="標楷體" w:hint="eastAsia"/>
          <w:sz w:val="32"/>
        </w:rPr>
        <w:t>）</w:t>
      </w:r>
    </w:p>
    <w:p w14:paraId="2CCE30BB" w14:textId="3D9375DD" w:rsidR="001F74F5" w:rsidRDefault="000450E7" w:rsidP="00DD048B">
      <w:pPr>
        <w:kinsoku w:val="0"/>
        <w:overflowPunct w:val="0"/>
        <w:spacing w:beforeLines="50" w:before="240" w:line="460" w:lineRule="exact"/>
        <w:jc w:val="both"/>
        <w:textAlignment w:val="baseline"/>
        <w:rPr>
          <w:rFonts w:ascii="標楷體" w:hAnsi="標楷體"/>
          <w:sz w:val="32"/>
          <w:szCs w:val="32"/>
        </w:rPr>
      </w:pPr>
      <w:r>
        <w:rPr>
          <w:rFonts w:ascii="標楷體" w:hAnsi="標楷體" w:hint="eastAsia"/>
          <w:color w:val="000000" w:themeColor="text1"/>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p>
    <w:p w14:paraId="797D3974" w14:textId="162CFF79" w:rsidR="004D6366" w:rsidRDefault="00BC0F26" w:rsidP="000B2FC2">
      <w:pPr>
        <w:overflowPunct w:val="0"/>
        <w:ind w:leftChars="200" w:left="680"/>
        <w:jc w:val="both"/>
        <w:textAlignment w:val="baseline"/>
        <w:rPr>
          <w:rFonts w:ascii="標楷體" w:hAnsi="標楷體"/>
          <w:sz w:val="32"/>
          <w:szCs w:val="32"/>
        </w:rPr>
      </w:pPr>
      <w:r w:rsidRPr="00BC0F26">
        <w:rPr>
          <w:rFonts w:hint="eastAsia"/>
          <w:sz w:val="32"/>
          <w:szCs w:val="32"/>
        </w:rPr>
        <w:t>本院保訓綜</w:t>
      </w:r>
      <w:proofErr w:type="gramStart"/>
      <w:r w:rsidRPr="00BC0F26">
        <w:rPr>
          <w:rFonts w:hint="eastAsia"/>
          <w:sz w:val="32"/>
          <w:szCs w:val="32"/>
        </w:rPr>
        <w:t>規</w:t>
      </w:r>
      <w:proofErr w:type="gramEnd"/>
      <w:r w:rsidRPr="00BC0F26">
        <w:rPr>
          <w:rFonts w:hint="eastAsia"/>
          <w:sz w:val="32"/>
          <w:szCs w:val="32"/>
        </w:rPr>
        <w:t>處案陳「公務人員退休撫</w:t>
      </w:r>
      <w:proofErr w:type="gramStart"/>
      <w:r w:rsidRPr="00BC0F26">
        <w:rPr>
          <w:rFonts w:hint="eastAsia"/>
          <w:sz w:val="32"/>
          <w:szCs w:val="32"/>
        </w:rPr>
        <w:t>卹</w:t>
      </w:r>
      <w:proofErr w:type="gramEnd"/>
      <w:r w:rsidRPr="00BC0F26">
        <w:rPr>
          <w:rFonts w:hint="eastAsia"/>
          <w:sz w:val="32"/>
          <w:szCs w:val="32"/>
        </w:rPr>
        <w:t>基金</w:t>
      </w:r>
      <w:r w:rsidRPr="00BC0F26">
        <w:rPr>
          <w:rFonts w:ascii="標楷體" w:hAnsi="標楷體" w:hint="eastAsia"/>
          <w:sz w:val="40"/>
          <w:szCs w:val="40"/>
          <w:eastAsianLayout w:id="-1985209600" w:combine="1"/>
        </w:rPr>
        <w:t>監理管理</w:t>
      </w:r>
      <w:r w:rsidRPr="00BC0F26">
        <w:rPr>
          <w:rFonts w:hint="eastAsia"/>
          <w:sz w:val="32"/>
          <w:szCs w:val="32"/>
        </w:rPr>
        <w:t>委員會職掌業務應提考試院會議討論或報告事項及其作業流程表」修正草案一案</w:t>
      </w:r>
      <w:r w:rsidR="00544C14" w:rsidRPr="00AD3B0A">
        <w:rPr>
          <w:rFonts w:ascii="標楷體" w:hAnsi="標楷體" w:hint="eastAsia"/>
          <w:sz w:val="32"/>
          <w:szCs w:val="32"/>
        </w:rPr>
        <w:t>，</w:t>
      </w:r>
      <w:r w:rsidR="00544C14" w:rsidRPr="000450E7">
        <w:rPr>
          <w:rFonts w:ascii="標楷體" w:hAnsi="標楷體" w:hint="eastAsia"/>
          <w:sz w:val="32"/>
          <w:szCs w:val="32"/>
        </w:rPr>
        <w:t>請討論</w:t>
      </w:r>
      <w:r w:rsidR="00544C14">
        <w:rPr>
          <w:rFonts w:ascii="標楷體" w:hAnsi="標楷體" w:hint="eastAsia"/>
          <w:sz w:val="32"/>
          <w:szCs w:val="32"/>
        </w:rPr>
        <w:t>。</w:t>
      </w:r>
    </w:p>
    <w:p w14:paraId="30315E11" w14:textId="77777777" w:rsidR="00DD048B" w:rsidRPr="005E2223" w:rsidRDefault="00DD048B" w:rsidP="000B2FC2">
      <w:pPr>
        <w:overflowPunct w:val="0"/>
        <w:ind w:leftChars="200" w:left="680"/>
        <w:jc w:val="both"/>
        <w:textAlignment w:val="baseline"/>
        <w:rPr>
          <w:rFonts w:ascii="標楷體" w:hAnsi="標楷體"/>
          <w:sz w:val="32"/>
          <w:szCs w:val="32"/>
        </w:rPr>
      </w:pPr>
      <w:r w:rsidRPr="005E2223">
        <w:rPr>
          <w:rFonts w:ascii="標楷體" w:hAnsi="標楷體" w:hint="eastAsia"/>
          <w:b/>
          <w:bCs/>
          <w:kern w:val="0"/>
          <w:sz w:val="32"/>
          <w:szCs w:val="32"/>
        </w:rPr>
        <w:t>決議</w:t>
      </w:r>
      <w:r w:rsidRPr="005E2223">
        <w:rPr>
          <w:rFonts w:ascii="標楷體" w:hAnsi="標楷體" w:hint="eastAsia"/>
          <w:kern w:val="0"/>
          <w:sz w:val="32"/>
          <w:szCs w:val="32"/>
        </w:rPr>
        <w:t>：照案通過。</w:t>
      </w:r>
    </w:p>
    <w:p w14:paraId="7F82DD13" w14:textId="5DEF23FB" w:rsidR="00D746D0" w:rsidRDefault="000450E7" w:rsidP="000B2FC2">
      <w:pPr>
        <w:kinsoku w:val="0"/>
        <w:overflowPunct w:val="0"/>
        <w:spacing w:beforeLines="50" w:before="240"/>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3F065176" w14:textId="532E3D6B" w:rsidR="00DD048B" w:rsidRPr="00DD048B" w:rsidRDefault="00DD048B" w:rsidP="000B2FC2">
      <w:pPr>
        <w:kinsoku w:val="0"/>
        <w:overflowPunct w:val="0"/>
        <w:ind w:leftChars="42" w:left="991" w:hangingChars="265" w:hanging="848"/>
        <w:jc w:val="both"/>
        <w:textAlignment w:val="baseline"/>
        <w:rPr>
          <w:rFonts w:ascii="標楷體" w:hAnsi="標楷體"/>
          <w:sz w:val="32"/>
          <w:szCs w:val="32"/>
        </w:rPr>
      </w:pPr>
      <w:r>
        <w:rPr>
          <w:rFonts w:ascii="標楷體" w:hAnsi="標楷體" w:hint="eastAsia"/>
          <w:sz w:val="32"/>
          <w:szCs w:val="32"/>
        </w:rPr>
        <w:t xml:space="preserve"> </w:t>
      </w:r>
      <w:r w:rsidRPr="00DD048B">
        <w:rPr>
          <w:rFonts w:ascii="標楷體" w:hAnsi="標楷體" w:hint="eastAsia"/>
          <w:sz w:val="32"/>
          <w:szCs w:val="32"/>
        </w:rPr>
        <w:t>一、考選</w:t>
      </w:r>
      <w:proofErr w:type="gramStart"/>
      <w:r w:rsidRPr="00DD048B">
        <w:rPr>
          <w:rFonts w:ascii="標楷體" w:hAnsi="標楷體" w:hint="eastAsia"/>
          <w:sz w:val="32"/>
          <w:szCs w:val="32"/>
        </w:rPr>
        <w:t>部商同典</w:t>
      </w:r>
      <w:proofErr w:type="gramEnd"/>
      <w:r w:rsidRPr="00DD048B">
        <w:rPr>
          <w:rFonts w:ascii="標楷體" w:hAnsi="標楷體" w:hint="eastAsia"/>
          <w:sz w:val="32"/>
          <w:szCs w:val="32"/>
        </w:rPr>
        <w:t>試委員長提：112年公務人員高等考試三級考試暨普通考試第7次增聘閱卷委員3名名單一案，請討論。</w:t>
      </w:r>
    </w:p>
    <w:p w14:paraId="706FE6B8" w14:textId="77777777" w:rsidR="00DD048B" w:rsidRPr="00DD048B" w:rsidRDefault="00DD048B" w:rsidP="000B2FC2">
      <w:pPr>
        <w:kinsoku w:val="0"/>
        <w:overflowPunct w:val="0"/>
        <w:jc w:val="both"/>
        <w:textAlignment w:val="baseline"/>
        <w:rPr>
          <w:rFonts w:ascii="標楷體" w:hAnsi="標楷體"/>
          <w:bCs/>
          <w:sz w:val="32"/>
          <w:szCs w:val="32"/>
        </w:rPr>
      </w:pPr>
      <w:r w:rsidRPr="00DD048B">
        <w:rPr>
          <w:rFonts w:ascii="標楷體" w:hAnsi="標楷體" w:hint="eastAsia"/>
          <w:b/>
          <w:sz w:val="32"/>
          <w:szCs w:val="32"/>
        </w:rPr>
        <w:t xml:space="preserve">    決議</w:t>
      </w:r>
      <w:r w:rsidRPr="00DD048B">
        <w:rPr>
          <w:rFonts w:ascii="標楷體" w:hAnsi="標楷體" w:hint="eastAsia"/>
          <w:bCs/>
          <w:sz w:val="32"/>
          <w:szCs w:val="32"/>
        </w:rPr>
        <w:t>：照名單通過。</w:t>
      </w:r>
    </w:p>
    <w:p w14:paraId="0FF30C4B" w14:textId="301652CC" w:rsidR="00DD048B" w:rsidRPr="00DD048B" w:rsidRDefault="00DD048B" w:rsidP="000B2FC2">
      <w:pPr>
        <w:kinsoku w:val="0"/>
        <w:overflowPunct w:val="0"/>
        <w:ind w:leftChars="42" w:left="991" w:hangingChars="265" w:hanging="848"/>
        <w:jc w:val="both"/>
        <w:textAlignment w:val="baseline"/>
        <w:rPr>
          <w:rFonts w:ascii="標楷體" w:hAnsi="標楷體"/>
          <w:sz w:val="32"/>
          <w:szCs w:val="32"/>
        </w:rPr>
      </w:pPr>
      <w:r w:rsidRPr="00DD048B">
        <w:rPr>
          <w:rFonts w:ascii="標楷體" w:hAnsi="標楷體" w:hint="eastAsia"/>
          <w:sz w:val="32"/>
          <w:szCs w:val="32"/>
        </w:rPr>
        <w:t xml:space="preserve"> 二、考選</w:t>
      </w:r>
      <w:proofErr w:type="gramStart"/>
      <w:r w:rsidRPr="00DD048B">
        <w:rPr>
          <w:rFonts w:ascii="標楷體" w:hAnsi="標楷體" w:hint="eastAsia"/>
          <w:sz w:val="32"/>
          <w:szCs w:val="32"/>
        </w:rPr>
        <w:t>部商同典</w:t>
      </w:r>
      <w:proofErr w:type="gramEnd"/>
      <w:r w:rsidRPr="00DD048B">
        <w:rPr>
          <w:rFonts w:ascii="標楷體" w:hAnsi="標楷體" w:hint="eastAsia"/>
          <w:sz w:val="32"/>
          <w:szCs w:val="32"/>
        </w:rPr>
        <w:t>試委員長提：</w:t>
      </w:r>
      <w:r w:rsidRPr="00DD048B">
        <w:rPr>
          <w:rFonts w:ascii="標楷體" w:hAnsi="標楷體"/>
          <w:sz w:val="32"/>
          <w:szCs w:val="32"/>
        </w:rPr>
        <w:t>11</w:t>
      </w:r>
      <w:r w:rsidRPr="00DD048B">
        <w:rPr>
          <w:rFonts w:ascii="標楷體" w:hAnsi="標楷體" w:hint="eastAsia"/>
          <w:sz w:val="32"/>
          <w:szCs w:val="32"/>
        </w:rPr>
        <w:t>2</w:t>
      </w:r>
      <w:r w:rsidRPr="00DD048B">
        <w:rPr>
          <w:rFonts w:ascii="標楷體" w:hAnsi="標楷體"/>
          <w:sz w:val="32"/>
          <w:szCs w:val="32"/>
        </w:rPr>
        <w:t>年公務人員特種考試司法人員、法務部調查局調查人員、海岸巡防人員、移民行政人員考試及11</w:t>
      </w:r>
      <w:r w:rsidRPr="00DD048B">
        <w:rPr>
          <w:rFonts w:ascii="標楷體" w:hAnsi="標楷體" w:hint="eastAsia"/>
          <w:sz w:val="32"/>
          <w:szCs w:val="32"/>
        </w:rPr>
        <w:t>2</w:t>
      </w:r>
      <w:r w:rsidRPr="00DD048B">
        <w:rPr>
          <w:rFonts w:ascii="標楷體" w:hAnsi="標楷體"/>
          <w:sz w:val="32"/>
          <w:szCs w:val="32"/>
        </w:rPr>
        <w:t>年</w:t>
      </w:r>
      <w:proofErr w:type="gramStart"/>
      <w:r w:rsidRPr="00DD048B">
        <w:rPr>
          <w:rFonts w:ascii="標楷體" w:hAnsi="標楷體"/>
          <w:sz w:val="32"/>
          <w:szCs w:val="32"/>
        </w:rPr>
        <w:t>未具擬任</w:t>
      </w:r>
      <w:proofErr w:type="gramEnd"/>
      <w:r w:rsidRPr="00DD048B">
        <w:rPr>
          <w:rFonts w:ascii="標楷體" w:hAnsi="標楷體"/>
          <w:sz w:val="32"/>
          <w:szCs w:val="32"/>
        </w:rPr>
        <w:t>職務任用資格者取得法官遴選資格考試第3次</w:t>
      </w:r>
      <w:proofErr w:type="gramStart"/>
      <w:r w:rsidRPr="00DD048B">
        <w:rPr>
          <w:rFonts w:ascii="標楷體" w:hAnsi="標楷體"/>
          <w:sz w:val="32"/>
          <w:szCs w:val="32"/>
        </w:rPr>
        <w:t>增聘典試</w:t>
      </w:r>
      <w:proofErr w:type="gramEnd"/>
      <w:r w:rsidRPr="00DD048B">
        <w:rPr>
          <w:rFonts w:ascii="標楷體" w:hAnsi="標楷體"/>
          <w:sz w:val="32"/>
          <w:szCs w:val="32"/>
        </w:rPr>
        <w:t>委員1名名單一案</w:t>
      </w:r>
      <w:r w:rsidRPr="00DD048B">
        <w:rPr>
          <w:rFonts w:ascii="標楷體" w:hAnsi="標楷體" w:hint="eastAsia"/>
          <w:sz w:val="32"/>
          <w:szCs w:val="32"/>
        </w:rPr>
        <w:t>，請討論。</w:t>
      </w:r>
    </w:p>
    <w:p w14:paraId="7A2B5F00" w14:textId="77777777" w:rsidR="00DD048B" w:rsidRPr="00DD048B" w:rsidRDefault="00DD048B" w:rsidP="000B2FC2">
      <w:pPr>
        <w:kinsoku w:val="0"/>
        <w:overflowPunct w:val="0"/>
        <w:jc w:val="both"/>
        <w:textAlignment w:val="baseline"/>
        <w:rPr>
          <w:rFonts w:ascii="標楷體" w:hAnsi="標楷體"/>
          <w:bCs/>
          <w:sz w:val="32"/>
          <w:szCs w:val="32"/>
        </w:rPr>
      </w:pPr>
      <w:r w:rsidRPr="00DD048B">
        <w:rPr>
          <w:rFonts w:ascii="標楷體" w:hAnsi="標楷體" w:hint="eastAsia"/>
          <w:b/>
          <w:sz w:val="32"/>
          <w:szCs w:val="32"/>
        </w:rPr>
        <w:t xml:space="preserve">    決議</w:t>
      </w:r>
      <w:r w:rsidRPr="00DD048B">
        <w:rPr>
          <w:rFonts w:ascii="標楷體" w:hAnsi="標楷體" w:hint="eastAsia"/>
          <w:bCs/>
          <w:sz w:val="32"/>
          <w:szCs w:val="32"/>
        </w:rPr>
        <w:t>：照名單通過。</w:t>
      </w:r>
    </w:p>
    <w:p w14:paraId="6CE88752" w14:textId="77777777" w:rsidR="00DD048B" w:rsidRPr="00DD048B" w:rsidRDefault="00DD048B" w:rsidP="000B2FC2">
      <w:pPr>
        <w:kinsoku w:val="0"/>
        <w:overflowPunct w:val="0"/>
        <w:ind w:left="989" w:hangingChars="309" w:hanging="989"/>
        <w:jc w:val="both"/>
        <w:textAlignment w:val="baseline"/>
        <w:rPr>
          <w:rFonts w:ascii="標楷體" w:hAnsi="標楷體"/>
          <w:sz w:val="32"/>
          <w:szCs w:val="32"/>
        </w:rPr>
      </w:pPr>
      <w:r w:rsidRPr="00DD048B">
        <w:rPr>
          <w:rFonts w:ascii="標楷體" w:hAnsi="標楷體" w:hint="eastAsia"/>
          <w:sz w:val="32"/>
          <w:szCs w:val="32"/>
        </w:rPr>
        <w:t xml:space="preserve">  三、考選</w:t>
      </w:r>
      <w:proofErr w:type="gramStart"/>
      <w:r w:rsidRPr="00DD048B">
        <w:rPr>
          <w:rFonts w:ascii="標楷體" w:hAnsi="標楷體" w:hint="eastAsia"/>
          <w:sz w:val="32"/>
          <w:szCs w:val="32"/>
        </w:rPr>
        <w:t>部商同典</w:t>
      </w:r>
      <w:proofErr w:type="gramEnd"/>
      <w:r w:rsidRPr="00DD048B">
        <w:rPr>
          <w:rFonts w:ascii="標楷體" w:hAnsi="標楷體" w:hint="eastAsia"/>
          <w:sz w:val="32"/>
          <w:szCs w:val="32"/>
        </w:rPr>
        <w:t>試委員長提：</w:t>
      </w:r>
      <w:r w:rsidRPr="00DD048B">
        <w:rPr>
          <w:rFonts w:ascii="標楷體" w:hAnsi="標楷體"/>
          <w:sz w:val="32"/>
          <w:szCs w:val="32"/>
        </w:rPr>
        <w:t>11</w:t>
      </w:r>
      <w:r w:rsidRPr="00DD048B">
        <w:rPr>
          <w:rFonts w:ascii="標楷體" w:hAnsi="標楷體" w:hint="eastAsia"/>
          <w:sz w:val="32"/>
          <w:szCs w:val="32"/>
        </w:rPr>
        <w:t>2</w:t>
      </w:r>
      <w:r w:rsidRPr="00DD048B">
        <w:rPr>
          <w:rFonts w:ascii="標楷體" w:hAnsi="標楷體"/>
          <w:sz w:val="32"/>
          <w:szCs w:val="32"/>
        </w:rPr>
        <w:t>年公務人員特種考試外交領事人員及外交行政人員、國際經濟商務人員、民航人員及原住民族</w:t>
      </w:r>
      <w:proofErr w:type="gramStart"/>
      <w:r w:rsidRPr="00DD048B">
        <w:rPr>
          <w:rFonts w:ascii="標楷體" w:hAnsi="標楷體"/>
          <w:sz w:val="32"/>
          <w:szCs w:val="32"/>
        </w:rPr>
        <w:t>考試典</w:t>
      </w:r>
      <w:proofErr w:type="gramEnd"/>
      <w:r w:rsidRPr="00DD048B">
        <w:rPr>
          <w:rFonts w:ascii="標楷體" w:hAnsi="標楷體"/>
          <w:sz w:val="32"/>
          <w:szCs w:val="32"/>
        </w:rPr>
        <w:t>試委員名單、增聘命題兼閱卷委員、閱卷委員170名名單一案</w:t>
      </w:r>
      <w:r w:rsidRPr="00DD048B">
        <w:rPr>
          <w:rFonts w:ascii="標楷體" w:hAnsi="標楷體" w:hint="eastAsia"/>
          <w:sz w:val="32"/>
          <w:szCs w:val="32"/>
        </w:rPr>
        <w:t>，請討論。</w:t>
      </w:r>
    </w:p>
    <w:p w14:paraId="2F9C4C9A" w14:textId="77777777" w:rsidR="00DD048B" w:rsidRPr="00DD048B" w:rsidRDefault="00DD048B" w:rsidP="000B2FC2">
      <w:pPr>
        <w:kinsoku w:val="0"/>
        <w:overflowPunct w:val="0"/>
        <w:jc w:val="both"/>
        <w:textAlignment w:val="baseline"/>
        <w:rPr>
          <w:rFonts w:ascii="標楷體" w:hAnsi="標楷體"/>
          <w:bCs/>
          <w:sz w:val="32"/>
          <w:szCs w:val="32"/>
        </w:rPr>
      </w:pPr>
      <w:r w:rsidRPr="00DD048B">
        <w:rPr>
          <w:rFonts w:ascii="標楷體" w:hAnsi="標楷體" w:hint="eastAsia"/>
          <w:b/>
          <w:sz w:val="32"/>
          <w:szCs w:val="32"/>
        </w:rPr>
        <w:t xml:space="preserve">    決議</w:t>
      </w:r>
      <w:r w:rsidRPr="00DD048B">
        <w:rPr>
          <w:rFonts w:ascii="標楷體" w:hAnsi="標楷體" w:hint="eastAsia"/>
          <w:bCs/>
          <w:sz w:val="32"/>
          <w:szCs w:val="32"/>
        </w:rPr>
        <w:t>：照名單通過。</w:t>
      </w:r>
    </w:p>
    <w:p w14:paraId="1A337482" w14:textId="3E554B8B" w:rsidR="00DD048B" w:rsidRPr="008749BB" w:rsidRDefault="00DD048B" w:rsidP="00666225">
      <w:pPr>
        <w:kinsoku w:val="0"/>
        <w:overflowPunct w:val="0"/>
        <w:spacing w:beforeLines="30" w:before="144"/>
        <w:jc w:val="both"/>
        <w:textAlignment w:val="baseline"/>
        <w:rPr>
          <w:rFonts w:ascii="標楷體" w:hAnsi="標楷體"/>
          <w:color w:val="C00000"/>
          <w:sz w:val="32"/>
          <w:szCs w:val="32"/>
        </w:rPr>
      </w:pPr>
      <w:r w:rsidRPr="00DD048B">
        <w:rPr>
          <w:rFonts w:ascii="標楷體" w:hAnsi="標楷體" w:hint="eastAsia"/>
          <w:sz w:val="32"/>
          <w:szCs w:val="32"/>
        </w:rPr>
        <w:t>散會：</w:t>
      </w:r>
      <w:r w:rsidRPr="002A5F7D">
        <w:rPr>
          <w:rFonts w:ascii="標楷體" w:hAnsi="標楷體" w:hint="eastAsia"/>
          <w:sz w:val="32"/>
          <w:szCs w:val="32"/>
        </w:rPr>
        <w:t>上午</w:t>
      </w:r>
      <w:r w:rsidR="002A5F7D" w:rsidRPr="002A5F7D">
        <w:rPr>
          <w:rFonts w:ascii="標楷體" w:hAnsi="標楷體" w:hint="eastAsia"/>
          <w:sz w:val="32"/>
          <w:szCs w:val="32"/>
        </w:rPr>
        <w:t>11</w:t>
      </w:r>
      <w:r w:rsidRPr="002A5F7D">
        <w:rPr>
          <w:rFonts w:ascii="標楷體" w:hAnsi="標楷體" w:hint="eastAsia"/>
          <w:sz w:val="32"/>
          <w:szCs w:val="32"/>
        </w:rPr>
        <w:t>時</w:t>
      </w:r>
    </w:p>
    <w:p w14:paraId="43095A6C" w14:textId="77777777" w:rsidR="00DD048B" w:rsidRPr="00DD048B" w:rsidRDefault="00DD048B" w:rsidP="00666225">
      <w:pPr>
        <w:kinsoku w:val="0"/>
        <w:overflowPunct w:val="0"/>
        <w:spacing w:beforeLines="30" w:before="144"/>
        <w:jc w:val="both"/>
        <w:textAlignment w:val="baseline"/>
        <w:rPr>
          <w:rFonts w:ascii="標楷體" w:hAnsi="標楷體"/>
          <w:sz w:val="32"/>
          <w:szCs w:val="32"/>
        </w:rPr>
      </w:pPr>
      <w:r w:rsidRPr="00DD048B">
        <w:rPr>
          <w:rFonts w:ascii="標楷體" w:hAnsi="標楷體" w:hint="eastAsia"/>
          <w:sz w:val="32"/>
          <w:szCs w:val="32"/>
        </w:rPr>
        <w:t xml:space="preserve">      主  席   黃  榮  村</w:t>
      </w:r>
    </w:p>
    <w:p w14:paraId="3A44463A" w14:textId="77777777" w:rsidR="00DD048B" w:rsidRPr="005A2B4E" w:rsidRDefault="00DD048B" w:rsidP="00666225">
      <w:pPr>
        <w:kinsoku w:val="0"/>
        <w:overflowPunct w:val="0"/>
        <w:spacing w:beforeLines="30" w:before="144"/>
        <w:jc w:val="both"/>
        <w:textAlignment w:val="baseline"/>
        <w:rPr>
          <w:rFonts w:ascii="標楷體" w:hAnsi="標楷體"/>
          <w:sz w:val="32"/>
          <w:szCs w:val="32"/>
        </w:rPr>
      </w:pPr>
    </w:p>
    <w:sectPr w:rsidR="00DD048B" w:rsidRPr="005A2B4E" w:rsidSect="00DD048B">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6A3F" w14:textId="77777777" w:rsidR="00C85EF1" w:rsidRDefault="00C85EF1">
      <w:r>
        <w:separator/>
      </w:r>
    </w:p>
  </w:endnote>
  <w:endnote w:type="continuationSeparator" w:id="0">
    <w:p w14:paraId="33413B36" w14:textId="77777777" w:rsidR="00C85EF1" w:rsidRDefault="00C8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2CD6" w14:textId="77777777" w:rsidR="00C85EF1" w:rsidRDefault="00C85EF1">
      <w:r>
        <w:separator/>
      </w:r>
    </w:p>
  </w:footnote>
  <w:footnote w:type="continuationSeparator" w:id="0">
    <w:p w14:paraId="2F493927" w14:textId="77777777" w:rsidR="00C85EF1" w:rsidRDefault="00C8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62500E"/>
    <w:multiLevelType w:val="hybridMultilevel"/>
    <w:tmpl w:val="DCA66FEC"/>
    <w:lvl w:ilvl="0" w:tplc="11D20C1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3"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4"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6"/>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BA8"/>
    <w:rsid w:val="00031BCA"/>
    <w:rsid w:val="0003218D"/>
    <w:rsid w:val="00032663"/>
    <w:rsid w:val="00032950"/>
    <w:rsid w:val="00033077"/>
    <w:rsid w:val="000330F4"/>
    <w:rsid w:val="00033157"/>
    <w:rsid w:val="0003342C"/>
    <w:rsid w:val="000335C7"/>
    <w:rsid w:val="00033F55"/>
    <w:rsid w:val="00033FD1"/>
    <w:rsid w:val="000344B4"/>
    <w:rsid w:val="000349EF"/>
    <w:rsid w:val="00035071"/>
    <w:rsid w:val="0003513C"/>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55"/>
    <w:rsid w:val="00056CD0"/>
    <w:rsid w:val="00056CF0"/>
    <w:rsid w:val="000572D2"/>
    <w:rsid w:val="00057822"/>
    <w:rsid w:val="00057974"/>
    <w:rsid w:val="000600C4"/>
    <w:rsid w:val="000600CB"/>
    <w:rsid w:val="00060AE0"/>
    <w:rsid w:val="000610B7"/>
    <w:rsid w:val="0006176D"/>
    <w:rsid w:val="00061835"/>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AE4"/>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950"/>
    <w:rsid w:val="00097B00"/>
    <w:rsid w:val="00097DC4"/>
    <w:rsid w:val="000A0532"/>
    <w:rsid w:val="000A0846"/>
    <w:rsid w:val="000A0AFE"/>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2FC2"/>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652"/>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378"/>
    <w:rsid w:val="001564D7"/>
    <w:rsid w:val="00156659"/>
    <w:rsid w:val="0015695E"/>
    <w:rsid w:val="00156D4B"/>
    <w:rsid w:val="00157056"/>
    <w:rsid w:val="001574F4"/>
    <w:rsid w:val="00157B7C"/>
    <w:rsid w:val="00157D63"/>
    <w:rsid w:val="00157E44"/>
    <w:rsid w:val="00157F68"/>
    <w:rsid w:val="00160724"/>
    <w:rsid w:val="0016143F"/>
    <w:rsid w:val="001614F3"/>
    <w:rsid w:val="00161F9C"/>
    <w:rsid w:val="0016211E"/>
    <w:rsid w:val="001632C2"/>
    <w:rsid w:val="0016346D"/>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210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674"/>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0D66"/>
    <w:rsid w:val="001A10F1"/>
    <w:rsid w:val="001A1578"/>
    <w:rsid w:val="001A15B0"/>
    <w:rsid w:val="001A16A6"/>
    <w:rsid w:val="001A2038"/>
    <w:rsid w:val="001A20AB"/>
    <w:rsid w:val="001A43C6"/>
    <w:rsid w:val="001A4F5B"/>
    <w:rsid w:val="001A5895"/>
    <w:rsid w:val="001A5D6D"/>
    <w:rsid w:val="001A62B4"/>
    <w:rsid w:val="001A6E52"/>
    <w:rsid w:val="001A71CD"/>
    <w:rsid w:val="001A7983"/>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427"/>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006"/>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567"/>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613"/>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59A"/>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557"/>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6946"/>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0F54"/>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2CA"/>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5F7D"/>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3F1F"/>
    <w:rsid w:val="002B47C4"/>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3B0"/>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122"/>
    <w:rsid w:val="00333232"/>
    <w:rsid w:val="00333376"/>
    <w:rsid w:val="0033393B"/>
    <w:rsid w:val="00333C4D"/>
    <w:rsid w:val="0033439A"/>
    <w:rsid w:val="0033449D"/>
    <w:rsid w:val="003345BA"/>
    <w:rsid w:val="003348E7"/>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C54"/>
    <w:rsid w:val="003A4D02"/>
    <w:rsid w:val="003A5212"/>
    <w:rsid w:val="003A529F"/>
    <w:rsid w:val="003A54EB"/>
    <w:rsid w:val="003A568F"/>
    <w:rsid w:val="003A56C7"/>
    <w:rsid w:val="003A60B7"/>
    <w:rsid w:val="003A6B0C"/>
    <w:rsid w:val="003A71BC"/>
    <w:rsid w:val="003A7399"/>
    <w:rsid w:val="003A7564"/>
    <w:rsid w:val="003A7668"/>
    <w:rsid w:val="003A76EA"/>
    <w:rsid w:val="003B0938"/>
    <w:rsid w:val="003B0DCB"/>
    <w:rsid w:val="003B0F26"/>
    <w:rsid w:val="003B11F3"/>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ADC"/>
    <w:rsid w:val="003C0DCB"/>
    <w:rsid w:val="003C101B"/>
    <w:rsid w:val="003C1557"/>
    <w:rsid w:val="003C1888"/>
    <w:rsid w:val="003C1F85"/>
    <w:rsid w:val="003C2210"/>
    <w:rsid w:val="003C229A"/>
    <w:rsid w:val="003C27BA"/>
    <w:rsid w:val="003C2A79"/>
    <w:rsid w:val="003C2B80"/>
    <w:rsid w:val="003C2D67"/>
    <w:rsid w:val="003C2EDF"/>
    <w:rsid w:val="003C3C49"/>
    <w:rsid w:val="003C462E"/>
    <w:rsid w:val="003C47C7"/>
    <w:rsid w:val="003C4DCE"/>
    <w:rsid w:val="003C58E5"/>
    <w:rsid w:val="003C619A"/>
    <w:rsid w:val="003C653E"/>
    <w:rsid w:val="003C65E3"/>
    <w:rsid w:val="003C6D07"/>
    <w:rsid w:val="003C70E9"/>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E66"/>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37A9"/>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5C54"/>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712"/>
    <w:rsid w:val="00476AB5"/>
    <w:rsid w:val="00476AD7"/>
    <w:rsid w:val="00476E1D"/>
    <w:rsid w:val="00477530"/>
    <w:rsid w:val="00477668"/>
    <w:rsid w:val="004777FA"/>
    <w:rsid w:val="004803F6"/>
    <w:rsid w:val="0048131E"/>
    <w:rsid w:val="004813BE"/>
    <w:rsid w:val="0048146B"/>
    <w:rsid w:val="004818BF"/>
    <w:rsid w:val="00482045"/>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1147"/>
    <w:rsid w:val="004D12C6"/>
    <w:rsid w:val="004D1A79"/>
    <w:rsid w:val="004D1EAC"/>
    <w:rsid w:val="004D1F09"/>
    <w:rsid w:val="004D20A1"/>
    <w:rsid w:val="004D4294"/>
    <w:rsid w:val="004D461B"/>
    <w:rsid w:val="004D4AC9"/>
    <w:rsid w:val="004D4ADE"/>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83F"/>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193"/>
    <w:rsid w:val="0052223E"/>
    <w:rsid w:val="0052242D"/>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589"/>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C28"/>
    <w:rsid w:val="005C1DE6"/>
    <w:rsid w:val="005C1F31"/>
    <w:rsid w:val="005C20EA"/>
    <w:rsid w:val="005C22A9"/>
    <w:rsid w:val="005C2380"/>
    <w:rsid w:val="005C2455"/>
    <w:rsid w:val="005C2684"/>
    <w:rsid w:val="005C2C51"/>
    <w:rsid w:val="005C2E94"/>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80"/>
    <w:rsid w:val="005F399C"/>
    <w:rsid w:val="005F39FC"/>
    <w:rsid w:val="005F4097"/>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19B3"/>
    <w:rsid w:val="00602B98"/>
    <w:rsid w:val="006031F2"/>
    <w:rsid w:val="006033FC"/>
    <w:rsid w:val="00603506"/>
    <w:rsid w:val="00603698"/>
    <w:rsid w:val="00603A24"/>
    <w:rsid w:val="00603A82"/>
    <w:rsid w:val="00603BC6"/>
    <w:rsid w:val="00603C2C"/>
    <w:rsid w:val="0060408E"/>
    <w:rsid w:val="006040EF"/>
    <w:rsid w:val="00604100"/>
    <w:rsid w:val="0060460A"/>
    <w:rsid w:val="00604CD4"/>
    <w:rsid w:val="006053B8"/>
    <w:rsid w:val="006053F6"/>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697"/>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33FC"/>
    <w:rsid w:val="0062358B"/>
    <w:rsid w:val="006247CD"/>
    <w:rsid w:val="006250F5"/>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9C"/>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225"/>
    <w:rsid w:val="00666451"/>
    <w:rsid w:val="00666485"/>
    <w:rsid w:val="006667B6"/>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1E5A"/>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1FD2"/>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8101B"/>
    <w:rsid w:val="0078110B"/>
    <w:rsid w:val="007814B2"/>
    <w:rsid w:val="007816A3"/>
    <w:rsid w:val="007816BA"/>
    <w:rsid w:val="007817FF"/>
    <w:rsid w:val="007818BF"/>
    <w:rsid w:val="00781F88"/>
    <w:rsid w:val="0078228F"/>
    <w:rsid w:val="007825D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1BC"/>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3240"/>
    <w:rsid w:val="007B32A0"/>
    <w:rsid w:val="007B337B"/>
    <w:rsid w:val="007B362B"/>
    <w:rsid w:val="007B3F5F"/>
    <w:rsid w:val="007B3F63"/>
    <w:rsid w:val="007B41CF"/>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2B4"/>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F4"/>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30"/>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74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DAD"/>
    <w:rsid w:val="00867E99"/>
    <w:rsid w:val="00870053"/>
    <w:rsid w:val="00870083"/>
    <w:rsid w:val="00870168"/>
    <w:rsid w:val="00870828"/>
    <w:rsid w:val="00870E96"/>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49BB"/>
    <w:rsid w:val="00875655"/>
    <w:rsid w:val="00875CB1"/>
    <w:rsid w:val="0087638B"/>
    <w:rsid w:val="00876507"/>
    <w:rsid w:val="00876618"/>
    <w:rsid w:val="00876800"/>
    <w:rsid w:val="00877069"/>
    <w:rsid w:val="0087726F"/>
    <w:rsid w:val="008775BB"/>
    <w:rsid w:val="008776D2"/>
    <w:rsid w:val="008803F1"/>
    <w:rsid w:val="0088053C"/>
    <w:rsid w:val="00880ADB"/>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0E1F"/>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4EF"/>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D5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0898"/>
    <w:rsid w:val="00921620"/>
    <w:rsid w:val="0092165D"/>
    <w:rsid w:val="00921BD4"/>
    <w:rsid w:val="00922087"/>
    <w:rsid w:val="00922634"/>
    <w:rsid w:val="0092299E"/>
    <w:rsid w:val="009229F2"/>
    <w:rsid w:val="00922EE8"/>
    <w:rsid w:val="00923216"/>
    <w:rsid w:val="0092337D"/>
    <w:rsid w:val="009233D6"/>
    <w:rsid w:val="00923483"/>
    <w:rsid w:val="00923B5F"/>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57D7B"/>
    <w:rsid w:val="0096036F"/>
    <w:rsid w:val="00961067"/>
    <w:rsid w:val="009611ED"/>
    <w:rsid w:val="00961CC0"/>
    <w:rsid w:val="00961F7D"/>
    <w:rsid w:val="00961F88"/>
    <w:rsid w:val="0096263C"/>
    <w:rsid w:val="00962703"/>
    <w:rsid w:val="009628F6"/>
    <w:rsid w:val="00962A29"/>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8E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0C5A"/>
    <w:rsid w:val="009C146D"/>
    <w:rsid w:val="009C1D4E"/>
    <w:rsid w:val="009C1D5E"/>
    <w:rsid w:val="009C1D95"/>
    <w:rsid w:val="009C1EBD"/>
    <w:rsid w:val="009C278B"/>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245"/>
    <w:rsid w:val="00A03BF9"/>
    <w:rsid w:val="00A04006"/>
    <w:rsid w:val="00A041B1"/>
    <w:rsid w:val="00A04AA5"/>
    <w:rsid w:val="00A04FAA"/>
    <w:rsid w:val="00A04FB2"/>
    <w:rsid w:val="00A05180"/>
    <w:rsid w:val="00A052B5"/>
    <w:rsid w:val="00A0585D"/>
    <w:rsid w:val="00A05A53"/>
    <w:rsid w:val="00A05F48"/>
    <w:rsid w:val="00A061E2"/>
    <w:rsid w:val="00A06436"/>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ACF"/>
    <w:rsid w:val="00A21FFD"/>
    <w:rsid w:val="00A2204E"/>
    <w:rsid w:val="00A220E6"/>
    <w:rsid w:val="00A225DE"/>
    <w:rsid w:val="00A226E3"/>
    <w:rsid w:val="00A22B9B"/>
    <w:rsid w:val="00A23551"/>
    <w:rsid w:val="00A23853"/>
    <w:rsid w:val="00A23F43"/>
    <w:rsid w:val="00A23F92"/>
    <w:rsid w:val="00A24393"/>
    <w:rsid w:val="00A24611"/>
    <w:rsid w:val="00A25054"/>
    <w:rsid w:val="00A25973"/>
    <w:rsid w:val="00A2610E"/>
    <w:rsid w:val="00A26A35"/>
    <w:rsid w:val="00A26A70"/>
    <w:rsid w:val="00A26DC2"/>
    <w:rsid w:val="00A26E4B"/>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77D"/>
    <w:rsid w:val="00A45884"/>
    <w:rsid w:val="00A459D2"/>
    <w:rsid w:val="00A45E44"/>
    <w:rsid w:val="00A461F9"/>
    <w:rsid w:val="00A46392"/>
    <w:rsid w:val="00A4656D"/>
    <w:rsid w:val="00A46C55"/>
    <w:rsid w:val="00A46D56"/>
    <w:rsid w:val="00A475C1"/>
    <w:rsid w:val="00A504CC"/>
    <w:rsid w:val="00A50600"/>
    <w:rsid w:val="00A5077A"/>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881"/>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1A5"/>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E7"/>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55"/>
    <w:rsid w:val="00AD3DF6"/>
    <w:rsid w:val="00AD3F14"/>
    <w:rsid w:val="00AD4153"/>
    <w:rsid w:val="00AD43A7"/>
    <w:rsid w:val="00AD46F7"/>
    <w:rsid w:val="00AD47D4"/>
    <w:rsid w:val="00AD4B21"/>
    <w:rsid w:val="00AD4C27"/>
    <w:rsid w:val="00AD514A"/>
    <w:rsid w:val="00AD5717"/>
    <w:rsid w:val="00AD576E"/>
    <w:rsid w:val="00AD5DE6"/>
    <w:rsid w:val="00AD5F0A"/>
    <w:rsid w:val="00AD6099"/>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6FA2"/>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E74"/>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EA"/>
    <w:rsid w:val="00B21F01"/>
    <w:rsid w:val="00B222E3"/>
    <w:rsid w:val="00B22391"/>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74D7"/>
    <w:rsid w:val="00B27F7C"/>
    <w:rsid w:val="00B301CA"/>
    <w:rsid w:val="00B303F0"/>
    <w:rsid w:val="00B303F9"/>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57E"/>
    <w:rsid w:val="00B44ACC"/>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3866"/>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BD9"/>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A0028"/>
    <w:rsid w:val="00BA05A4"/>
    <w:rsid w:val="00BA0ADC"/>
    <w:rsid w:val="00BA0C38"/>
    <w:rsid w:val="00BA142F"/>
    <w:rsid w:val="00BA14F5"/>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4FB"/>
    <w:rsid w:val="00BB16FA"/>
    <w:rsid w:val="00BB16FB"/>
    <w:rsid w:val="00BB1C1C"/>
    <w:rsid w:val="00BB20FF"/>
    <w:rsid w:val="00BB249A"/>
    <w:rsid w:val="00BB24D5"/>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0F26"/>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73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6CB"/>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629"/>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703"/>
    <w:rsid w:val="00C17779"/>
    <w:rsid w:val="00C17F6A"/>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314"/>
    <w:rsid w:val="00C535A1"/>
    <w:rsid w:val="00C5371A"/>
    <w:rsid w:val="00C537BD"/>
    <w:rsid w:val="00C546CE"/>
    <w:rsid w:val="00C54862"/>
    <w:rsid w:val="00C55670"/>
    <w:rsid w:val="00C557EB"/>
    <w:rsid w:val="00C5633C"/>
    <w:rsid w:val="00C56628"/>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5EF1"/>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16A1"/>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0A9"/>
    <w:rsid w:val="00CC436B"/>
    <w:rsid w:val="00CC4F78"/>
    <w:rsid w:val="00CC5405"/>
    <w:rsid w:val="00CC5422"/>
    <w:rsid w:val="00CC5636"/>
    <w:rsid w:val="00CC5AE0"/>
    <w:rsid w:val="00CC5C78"/>
    <w:rsid w:val="00CC6065"/>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48D"/>
    <w:rsid w:val="00D228A3"/>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8C8"/>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139"/>
    <w:rsid w:val="00D863FE"/>
    <w:rsid w:val="00D873E4"/>
    <w:rsid w:val="00D8754A"/>
    <w:rsid w:val="00D90150"/>
    <w:rsid w:val="00D905D1"/>
    <w:rsid w:val="00D908DB"/>
    <w:rsid w:val="00D9167E"/>
    <w:rsid w:val="00D91AB5"/>
    <w:rsid w:val="00D91C5B"/>
    <w:rsid w:val="00D91EAE"/>
    <w:rsid w:val="00D92038"/>
    <w:rsid w:val="00D928B5"/>
    <w:rsid w:val="00D92AF5"/>
    <w:rsid w:val="00D92F49"/>
    <w:rsid w:val="00D92FE8"/>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6ECD"/>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48B"/>
    <w:rsid w:val="00DD055C"/>
    <w:rsid w:val="00DD0790"/>
    <w:rsid w:val="00DD0885"/>
    <w:rsid w:val="00DD0CC1"/>
    <w:rsid w:val="00DD109F"/>
    <w:rsid w:val="00DD112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C1E"/>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33F"/>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8A0"/>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228"/>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FBA"/>
    <w:rsid w:val="00E860E2"/>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5CF6"/>
    <w:rsid w:val="00EC610E"/>
    <w:rsid w:val="00EC6613"/>
    <w:rsid w:val="00EC6615"/>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00C"/>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0C"/>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D6F"/>
    <w:rsid w:val="00F54E07"/>
    <w:rsid w:val="00F54E98"/>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08"/>
    <w:rsid w:val="00F60949"/>
    <w:rsid w:val="00F60D27"/>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B47"/>
    <w:rsid w:val="00F70FEA"/>
    <w:rsid w:val="00F7134C"/>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643"/>
    <w:rsid w:val="00F76DA9"/>
    <w:rsid w:val="00F7720F"/>
    <w:rsid w:val="00F77247"/>
    <w:rsid w:val="00F77297"/>
    <w:rsid w:val="00F77C66"/>
    <w:rsid w:val="00F8011E"/>
    <w:rsid w:val="00F803ED"/>
    <w:rsid w:val="00F8059C"/>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D048B"/>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567</Words>
  <Characters>3234</Characters>
  <Application>Microsoft Office Word</Application>
  <DocSecurity>0</DocSecurity>
  <Lines>26</Lines>
  <Paragraphs>7</Paragraphs>
  <ScaleCrop>false</ScaleCrop>
  <Company>考試院</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4</cp:revision>
  <cp:lastPrinted>2023-07-20T09:02:00Z</cp:lastPrinted>
  <dcterms:created xsi:type="dcterms:W3CDTF">2023-07-24T08:01:00Z</dcterms:created>
  <dcterms:modified xsi:type="dcterms:W3CDTF">2023-07-24T08:06:00Z</dcterms:modified>
</cp:coreProperties>
</file>