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567729F3"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62211A">
        <w:rPr>
          <w:rFonts w:ascii="標楷體" w:hAnsi="標楷體" w:hint="eastAsia"/>
          <w:color w:val="000000" w:themeColor="text1"/>
          <w:sz w:val="36"/>
          <w:szCs w:val="36"/>
        </w:rPr>
        <w:t>7</w:t>
      </w:r>
      <w:r w:rsidRPr="00D00091">
        <w:rPr>
          <w:rFonts w:ascii="標楷體" w:hAnsi="標楷體"/>
          <w:color w:val="000000" w:themeColor="text1"/>
          <w:sz w:val="36"/>
          <w:szCs w:val="36"/>
        </w:rPr>
        <w:t>次會議</w:t>
      </w:r>
      <w:r w:rsidR="00F142CE">
        <w:rPr>
          <w:rFonts w:ascii="標楷體" w:hAnsi="標楷體" w:hint="eastAsia"/>
          <w:color w:val="000000" w:themeColor="text1"/>
          <w:sz w:val="36"/>
          <w:szCs w:val="36"/>
        </w:rPr>
        <w:t>紀錄</w:t>
      </w:r>
    </w:p>
    <w:p w14:paraId="13F1D682" w14:textId="187B80F1"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3824CC">
        <w:rPr>
          <w:rFonts w:ascii="標楷體" w:hAnsi="標楷體" w:hint="eastAsia"/>
          <w:color w:val="000000" w:themeColor="text1"/>
          <w:szCs w:val="32"/>
        </w:rPr>
        <w:t>10</w:t>
      </w:r>
      <w:r w:rsidRPr="00D00091">
        <w:rPr>
          <w:rFonts w:ascii="標楷體" w:hAnsi="標楷體"/>
          <w:color w:val="000000" w:themeColor="text1"/>
          <w:szCs w:val="32"/>
        </w:rPr>
        <w:t>月</w:t>
      </w:r>
      <w:r w:rsidR="0062211A">
        <w:rPr>
          <w:rFonts w:ascii="標楷體" w:hAnsi="標楷體" w:hint="eastAsia"/>
          <w:color w:val="000000" w:themeColor="text1"/>
          <w:szCs w:val="32"/>
        </w:rPr>
        <w:t>12</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3F2ADE16"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7B4241D5" w14:textId="35D8B4DB" w:rsidR="00256D6D" w:rsidRPr="00617E3F" w:rsidRDefault="00256D6D" w:rsidP="00256D6D">
      <w:pPr>
        <w:tabs>
          <w:tab w:val="left" w:pos="5400"/>
        </w:tabs>
        <w:kinsoku w:val="0"/>
        <w:overflowPunct w:val="0"/>
        <w:ind w:leftChars="-4" w:left="1260" w:rightChars="-67" w:right="-228" w:hangingChars="398" w:hanging="1274"/>
        <w:jc w:val="both"/>
        <w:rPr>
          <w:rFonts w:ascii="標楷體" w:hAnsi="標楷體"/>
          <w:sz w:val="32"/>
          <w:szCs w:val="32"/>
        </w:rPr>
      </w:pPr>
      <w:r w:rsidRPr="00226AB7">
        <w:rPr>
          <w:rFonts w:ascii="標楷體" w:hAnsi="標楷體"/>
          <w:color w:val="000000"/>
          <w:sz w:val="32"/>
          <w:szCs w:val="32"/>
        </w:rPr>
        <w:t>出席者：</w:t>
      </w:r>
      <w:bookmarkStart w:id="0" w:name="_Hlk127432309"/>
      <w:r w:rsidRPr="00226AB7">
        <w:rPr>
          <w:rFonts w:ascii="標楷體" w:hAnsi="標楷體" w:cs="Arial" w:hint="eastAsia"/>
          <w:sz w:val="32"/>
          <w:szCs w:val="32"/>
        </w:rPr>
        <w:t xml:space="preserve">黃榮村  </w:t>
      </w:r>
      <w:r w:rsidRPr="00226AB7">
        <w:rPr>
          <w:rFonts w:ascii="標楷體" w:hAnsi="標楷體" w:hint="eastAsia"/>
          <w:sz w:val="32"/>
          <w:szCs w:val="32"/>
        </w:rPr>
        <w:t>周弘憲</w:t>
      </w:r>
      <w:bookmarkEnd w:id="0"/>
      <w:r w:rsidRPr="00226AB7">
        <w:rPr>
          <w:rFonts w:ascii="標楷體" w:hAnsi="標楷體" w:hint="eastAsia"/>
          <w:sz w:val="32"/>
          <w:szCs w:val="32"/>
        </w:rPr>
        <w:t xml:space="preserve">  </w:t>
      </w:r>
      <w:r w:rsidRPr="00617E3F">
        <w:rPr>
          <w:rFonts w:ascii="標楷體" w:hAnsi="標楷體" w:hint="eastAsia"/>
          <w:sz w:val="32"/>
          <w:szCs w:val="32"/>
        </w:rPr>
        <w:t xml:space="preserve">姚立德  </w:t>
      </w:r>
      <w:r w:rsidR="00617E3F" w:rsidRPr="00617E3F">
        <w:rPr>
          <w:rFonts w:ascii="標楷體" w:hAnsi="標楷體" w:cs="Arial" w:hint="eastAsia"/>
          <w:sz w:val="32"/>
          <w:szCs w:val="32"/>
        </w:rPr>
        <w:t xml:space="preserve">楊雅惠  </w:t>
      </w:r>
      <w:r w:rsidRPr="00617E3F">
        <w:rPr>
          <w:rFonts w:ascii="標楷體" w:hAnsi="標楷體" w:hint="eastAsia"/>
          <w:sz w:val="32"/>
          <w:szCs w:val="32"/>
        </w:rPr>
        <w:t xml:space="preserve">何怡澄  </w:t>
      </w:r>
      <w:r w:rsidR="00617E3F" w:rsidRPr="00617E3F">
        <w:rPr>
          <w:rFonts w:ascii="標楷體" w:hAnsi="標楷體" w:hint="eastAsia"/>
          <w:sz w:val="32"/>
          <w:szCs w:val="32"/>
        </w:rPr>
        <w:t>王秀紅</w:t>
      </w:r>
    </w:p>
    <w:p w14:paraId="2A3E9A74" w14:textId="3EB82B95" w:rsidR="00617E3F" w:rsidRDefault="00617E3F" w:rsidP="00256D6D">
      <w:pPr>
        <w:tabs>
          <w:tab w:val="left" w:pos="5400"/>
        </w:tabs>
        <w:kinsoku w:val="0"/>
        <w:overflowPunct w:val="0"/>
        <w:ind w:leftChars="296" w:left="1006" w:rightChars="-67" w:right="-228" w:firstLineChars="80" w:firstLine="256"/>
        <w:jc w:val="both"/>
        <w:rPr>
          <w:rFonts w:ascii="標楷體" w:hAnsi="標楷體" w:cs="Arial"/>
          <w:sz w:val="32"/>
          <w:szCs w:val="32"/>
        </w:rPr>
      </w:pPr>
      <w:r w:rsidRPr="00617E3F">
        <w:rPr>
          <w:rFonts w:ascii="標楷體" w:hAnsi="標楷體" w:hint="eastAsia"/>
          <w:sz w:val="32"/>
          <w:szCs w:val="32"/>
        </w:rPr>
        <w:t>伊萬</w:t>
      </w:r>
      <w:proofErr w:type="gramStart"/>
      <w:r w:rsidRPr="00617E3F">
        <w:rPr>
          <w:rFonts w:ascii="標楷體" w:hAnsi="標楷體" w:hint="eastAsia"/>
          <w:sz w:val="32"/>
          <w:szCs w:val="32"/>
        </w:rPr>
        <w:t>•</w:t>
      </w:r>
      <w:proofErr w:type="gramEnd"/>
      <w:r w:rsidRPr="00617E3F">
        <w:rPr>
          <w:rFonts w:ascii="標楷體" w:hAnsi="標楷體" w:hint="eastAsia"/>
          <w:sz w:val="32"/>
          <w:szCs w:val="32"/>
        </w:rPr>
        <w:t>納威</w:t>
      </w:r>
      <w:r w:rsidR="00256D6D" w:rsidRPr="00617E3F">
        <w:rPr>
          <w:rFonts w:ascii="標楷體" w:hAnsi="標楷體" w:hint="eastAsia"/>
          <w:sz w:val="32"/>
          <w:szCs w:val="32"/>
        </w:rPr>
        <w:t xml:space="preserve">  </w:t>
      </w:r>
      <w:r w:rsidRPr="00617E3F">
        <w:rPr>
          <w:rFonts w:ascii="標楷體" w:hAnsi="標楷體" w:hint="eastAsia"/>
          <w:sz w:val="32"/>
          <w:szCs w:val="32"/>
        </w:rPr>
        <w:t xml:space="preserve">    </w:t>
      </w:r>
      <w:r w:rsidR="00256D6D" w:rsidRPr="00617E3F">
        <w:rPr>
          <w:rFonts w:ascii="標楷體" w:hAnsi="標楷體" w:cs="Arial" w:hint="eastAsia"/>
          <w:sz w:val="32"/>
          <w:szCs w:val="32"/>
        </w:rPr>
        <w:t xml:space="preserve">陳錦生 </w:t>
      </w:r>
      <w:r w:rsidR="00256D6D" w:rsidRPr="00617E3F">
        <w:rPr>
          <w:rFonts w:ascii="標楷體" w:hAnsi="標楷體" w:cs="Arial"/>
          <w:sz w:val="32"/>
          <w:szCs w:val="32"/>
        </w:rPr>
        <w:t xml:space="preserve"> </w:t>
      </w:r>
      <w:bookmarkStart w:id="1" w:name="_Hlk123203900"/>
      <w:r w:rsidR="00256D6D" w:rsidRPr="00617E3F">
        <w:rPr>
          <w:rFonts w:ascii="標楷體" w:hAnsi="標楷體" w:hint="eastAsia"/>
          <w:sz w:val="32"/>
          <w:szCs w:val="32"/>
        </w:rPr>
        <w:t xml:space="preserve">周蓮香 </w:t>
      </w:r>
      <w:r w:rsidR="00256D6D" w:rsidRPr="00226AB7">
        <w:rPr>
          <w:rFonts w:ascii="標楷體" w:hAnsi="標楷體" w:hint="eastAsia"/>
          <w:sz w:val="32"/>
          <w:szCs w:val="32"/>
        </w:rPr>
        <w:t xml:space="preserve"> </w:t>
      </w:r>
      <w:r>
        <w:rPr>
          <w:rFonts w:ascii="標楷體" w:hAnsi="標楷體" w:hint="eastAsia"/>
          <w:sz w:val="32"/>
          <w:szCs w:val="32"/>
        </w:rPr>
        <w:t xml:space="preserve">吳新興  </w:t>
      </w:r>
      <w:r w:rsidR="00256D6D" w:rsidRPr="00226AB7">
        <w:rPr>
          <w:rFonts w:ascii="標楷體" w:hAnsi="標楷體" w:cs="Arial" w:hint="eastAsia"/>
          <w:sz w:val="32"/>
          <w:szCs w:val="32"/>
        </w:rPr>
        <w:t>許舒翔</w:t>
      </w:r>
    </w:p>
    <w:bookmarkEnd w:id="1"/>
    <w:p w14:paraId="56D9BC8C" w14:textId="1E747D5F" w:rsidR="00256D6D" w:rsidRPr="00617E3F" w:rsidRDefault="00204922" w:rsidP="00617E3F">
      <w:pPr>
        <w:tabs>
          <w:tab w:val="left" w:pos="5400"/>
        </w:tabs>
        <w:kinsoku w:val="0"/>
        <w:overflowPunct w:val="0"/>
        <w:ind w:leftChars="296" w:left="1006" w:rightChars="-67" w:right="-228" w:firstLineChars="80" w:firstLine="256"/>
        <w:jc w:val="both"/>
        <w:rPr>
          <w:rFonts w:ascii="標楷體" w:hAnsi="標楷體" w:cs="Arial"/>
          <w:sz w:val="32"/>
          <w:szCs w:val="32"/>
        </w:rPr>
      </w:pPr>
      <w:r w:rsidRPr="00226AB7">
        <w:rPr>
          <w:rFonts w:ascii="標楷體" w:hAnsi="標楷體" w:hint="eastAsia"/>
          <w:sz w:val="32"/>
          <w:szCs w:val="32"/>
        </w:rPr>
        <w:t>周志宏</w:t>
      </w:r>
      <w:r w:rsidR="00617E3F">
        <w:rPr>
          <w:rFonts w:ascii="標楷體" w:hAnsi="標楷體" w:cs="Arial" w:hint="eastAsia"/>
          <w:sz w:val="32"/>
          <w:szCs w:val="32"/>
        </w:rPr>
        <w:t xml:space="preserve">  </w:t>
      </w:r>
      <w:r w:rsidR="00256D6D" w:rsidRPr="00226AB7">
        <w:rPr>
          <w:rFonts w:ascii="標楷體" w:hAnsi="標楷體"/>
          <w:sz w:val="32"/>
          <w:szCs w:val="32"/>
        </w:rPr>
        <w:t>郝培芝</w:t>
      </w:r>
    </w:p>
    <w:p w14:paraId="7A231814" w14:textId="77777777" w:rsidR="00256D6D" w:rsidRPr="00226AB7" w:rsidRDefault="00256D6D" w:rsidP="00256D6D">
      <w:pPr>
        <w:tabs>
          <w:tab w:val="left" w:pos="5400"/>
        </w:tabs>
        <w:kinsoku w:val="0"/>
        <w:overflowPunct w:val="0"/>
        <w:ind w:left="1280" w:hangingChars="400" w:hanging="1280"/>
        <w:jc w:val="both"/>
        <w:rPr>
          <w:rFonts w:ascii="標楷體" w:hAnsi="標楷體"/>
          <w:kern w:val="0"/>
          <w:sz w:val="32"/>
          <w:szCs w:val="32"/>
        </w:rPr>
      </w:pPr>
      <w:r w:rsidRPr="00226AB7">
        <w:rPr>
          <w:rFonts w:ascii="標楷體" w:hAnsi="標楷體" w:hint="eastAsia"/>
          <w:color w:val="000000"/>
          <w:kern w:val="0"/>
          <w:sz w:val="32"/>
          <w:szCs w:val="32"/>
        </w:rPr>
        <w:t>列席</w:t>
      </w:r>
      <w:r w:rsidRPr="00226AB7">
        <w:rPr>
          <w:rFonts w:ascii="標楷體" w:hAnsi="標楷體"/>
          <w:color w:val="000000"/>
          <w:kern w:val="0"/>
          <w:sz w:val="32"/>
          <w:szCs w:val="32"/>
        </w:rPr>
        <w:t>者：</w:t>
      </w:r>
      <w:r w:rsidRPr="00226AB7">
        <w:rPr>
          <w:rFonts w:ascii="標楷體" w:hAnsi="標楷體" w:hint="eastAsia"/>
          <w:kern w:val="0"/>
          <w:sz w:val="32"/>
          <w:szCs w:val="32"/>
        </w:rPr>
        <w:t>劉建忻  張秋元</w:t>
      </w:r>
      <w:r w:rsidRPr="00226AB7">
        <w:rPr>
          <w:rFonts w:ascii="標楷體" w:hAnsi="標楷體" w:hint="eastAsia"/>
          <w:color w:val="000000"/>
          <w:kern w:val="0"/>
          <w:sz w:val="32"/>
          <w:szCs w:val="32"/>
        </w:rPr>
        <w:t xml:space="preserve">  </w:t>
      </w:r>
      <w:bookmarkStart w:id="2" w:name="_Hlk117066744"/>
      <w:r w:rsidRPr="00226AB7">
        <w:rPr>
          <w:rFonts w:ascii="標楷體" w:hAnsi="標楷體" w:hint="eastAsia"/>
          <w:color w:val="000000"/>
          <w:kern w:val="0"/>
          <w:sz w:val="32"/>
          <w:szCs w:val="32"/>
        </w:rPr>
        <w:t>李隆盛</w:t>
      </w:r>
      <w:r w:rsidRPr="00226AB7">
        <w:rPr>
          <w:rFonts w:ascii="標楷體" w:hAnsi="標楷體" w:hint="eastAsia"/>
          <w:sz w:val="32"/>
          <w:szCs w:val="32"/>
        </w:rPr>
        <w:t xml:space="preserve">  </w:t>
      </w:r>
      <w:r w:rsidRPr="00226AB7">
        <w:rPr>
          <w:rFonts w:ascii="標楷體" w:hAnsi="標楷體" w:cs="Arial" w:hint="eastAsia"/>
          <w:sz w:val="32"/>
          <w:szCs w:val="32"/>
        </w:rPr>
        <w:t>劉約蘭</w:t>
      </w:r>
      <w:bookmarkEnd w:id="2"/>
      <w:r w:rsidRPr="00226AB7">
        <w:rPr>
          <w:rFonts w:ascii="標楷體" w:hAnsi="標楷體" w:cs="Arial" w:hint="eastAsia"/>
          <w:sz w:val="32"/>
          <w:szCs w:val="32"/>
        </w:rPr>
        <w:t xml:space="preserve">  </w:t>
      </w:r>
      <w:proofErr w:type="gramStart"/>
      <w:r w:rsidRPr="00226AB7">
        <w:rPr>
          <w:rFonts w:ascii="標楷體" w:hAnsi="標楷體" w:hint="eastAsia"/>
          <w:kern w:val="0"/>
          <w:sz w:val="32"/>
          <w:szCs w:val="32"/>
        </w:rPr>
        <w:t>朱楠賢</w:t>
      </w:r>
      <w:proofErr w:type="gramEnd"/>
      <w:r w:rsidRPr="00226AB7">
        <w:rPr>
          <w:rFonts w:ascii="標楷體" w:hAnsi="標楷體" w:hint="eastAsia"/>
          <w:kern w:val="0"/>
          <w:sz w:val="32"/>
          <w:szCs w:val="32"/>
        </w:rPr>
        <w:t xml:space="preserve">  呂秋慧</w:t>
      </w:r>
    </w:p>
    <w:p w14:paraId="2F5FB393" w14:textId="77777777" w:rsidR="00256D6D" w:rsidRPr="00226AB7" w:rsidRDefault="00256D6D" w:rsidP="00256D6D">
      <w:pPr>
        <w:tabs>
          <w:tab w:val="left" w:pos="5400"/>
        </w:tabs>
        <w:kinsoku w:val="0"/>
        <w:overflowPunct w:val="0"/>
        <w:ind w:leftChars="-4" w:left="1231" w:hangingChars="389" w:hanging="1245"/>
        <w:jc w:val="both"/>
        <w:rPr>
          <w:rFonts w:ascii="標楷體" w:hAnsi="標楷體"/>
          <w:spacing w:val="-4"/>
          <w:sz w:val="32"/>
          <w:szCs w:val="32"/>
        </w:rPr>
      </w:pPr>
      <w:r w:rsidRPr="00226AB7">
        <w:rPr>
          <w:rFonts w:ascii="標楷體" w:hAnsi="標楷體" w:hint="eastAsia"/>
          <w:kern w:val="0"/>
          <w:sz w:val="32"/>
          <w:szCs w:val="32"/>
        </w:rPr>
        <w:t xml:space="preserve">        呂建德 </w:t>
      </w:r>
      <w:r w:rsidRPr="00226AB7">
        <w:rPr>
          <w:rFonts w:ascii="標楷體" w:hAnsi="標楷體"/>
          <w:kern w:val="0"/>
          <w:sz w:val="32"/>
          <w:szCs w:val="32"/>
        </w:rPr>
        <w:t xml:space="preserve"> </w:t>
      </w:r>
      <w:r w:rsidRPr="00226AB7">
        <w:rPr>
          <w:rFonts w:ascii="標楷體" w:hAnsi="標楷體" w:cs="Arial" w:hint="eastAsia"/>
          <w:sz w:val="32"/>
          <w:szCs w:val="32"/>
        </w:rPr>
        <w:t>許秀春</w:t>
      </w:r>
    </w:p>
    <w:p w14:paraId="130DE235" w14:textId="3AC4C3CB" w:rsidR="00204922" w:rsidRPr="005E3586" w:rsidRDefault="00204922" w:rsidP="00204922">
      <w:pPr>
        <w:kinsoku w:val="0"/>
        <w:overflowPunct w:val="0"/>
        <w:spacing w:beforeLines="50" w:before="240" w:afterLines="50" w:after="240" w:line="460" w:lineRule="exact"/>
        <w:jc w:val="both"/>
        <w:textAlignment w:val="baseline"/>
        <w:rPr>
          <w:rFonts w:ascii="標楷體" w:hAnsi="標楷體"/>
          <w:color w:val="00000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2A734B">
        <w:rPr>
          <w:rFonts w:ascii="標楷體" w:hAnsi="標楷體" w:hint="eastAsia"/>
          <w:sz w:val="32"/>
          <w:szCs w:val="32"/>
        </w:rPr>
        <w:t>陳慈陽</w:t>
      </w:r>
      <w:r>
        <w:rPr>
          <w:rFonts w:ascii="標楷體" w:hAnsi="標楷體" w:hint="eastAsia"/>
          <w:sz w:val="32"/>
          <w:szCs w:val="32"/>
        </w:rPr>
        <w:t>公</w:t>
      </w:r>
      <w:r w:rsidRPr="002A734B">
        <w:rPr>
          <w:rFonts w:ascii="標楷體" w:hAnsi="標楷體" w:hint="eastAsia"/>
          <w:sz w:val="32"/>
          <w:szCs w:val="32"/>
        </w:rPr>
        <w:t>假</w:t>
      </w:r>
    </w:p>
    <w:p w14:paraId="0578CF12" w14:textId="3EE5D364" w:rsidR="00256D6D" w:rsidRPr="00226AB7" w:rsidRDefault="00256D6D" w:rsidP="00256D6D">
      <w:pPr>
        <w:kinsoku w:val="0"/>
        <w:overflowPunct w:val="0"/>
        <w:jc w:val="both"/>
        <w:textAlignment w:val="baseline"/>
        <w:rPr>
          <w:rFonts w:ascii="標楷體" w:hAnsi="標楷體"/>
          <w:sz w:val="32"/>
          <w:szCs w:val="32"/>
        </w:rPr>
      </w:pPr>
      <w:r w:rsidRPr="00226AB7">
        <w:rPr>
          <w:rFonts w:ascii="標楷體" w:hAnsi="標楷體"/>
          <w:spacing w:val="-4"/>
          <w:sz w:val="32"/>
          <w:szCs w:val="32"/>
        </w:rPr>
        <w:t>主　席：</w:t>
      </w:r>
      <w:r w:rsidRPr="00226AB7">
        <w:rPr>
          <w:rFonts w:ascii="標楷體" w:hAnsi="標楷體" w:hint="eastAsia"/>
          <w:spacing w:val="-4"/>
          <w:sz w:val="32"/>
          <w:szCs w:val="32"/>
        </w:rPr>
        <w:t>黃榮村</w:t>
      </w:r>
    </w:p>
    <w:p w14:paraId="06AC8FA7" w14:textId="77777777" w:rsidR="00256D6D" w:rsidRPr="00226AB7" w:rsidRDefault="00256D6D" w:rsidP="00256D6D">
      <w:pPr>
        <w:kinsoku w:val="0"/>
        <w:overflowPunct w:val="0"/>
        <w:jc w:val="both"/>
        <w:textAlignment w:val="baseline"/>
        <w:rPr>
          <w:rFonts w:ascii="標楷體" w:hAnsi="標楷體"/>
          <w:spacing w:val="-4"/>
          <w:sz w:val="32"/>
          <w:szCs w:val="32"/>
        </w:rPr>
      </w:pPr>
      <w:r w:rsidRPr="00226AB7">
        <w:rPr>
          <w:rFonts w:ascii="標楷體" w:hAnsi="標楷體"/>
          <w:spacing w:val="-4"/>
          <w:sz w:val="32"/>
          <w:szCs w:val="32"/>
        </w:rPr>
        <w:t>秘書長：</w:t>
      </w:r>
      <w:bookmarkStart w:id="3" w:name="_Hlk111105955"/>
      <w:r w:rsidRPr="00226AB7">
        <w:rPr>
          <w:rFonts w:ascii="標楷體" w:hAnsi="標楷體" w:hint="eastAsia"/>
          <w:kern w:val="0"/>
          <w:sz w:val="32"/>
          <w:szCs w:val="32"/>
        </w:rPr>
        <w:t>劉建忻</w:t>
      </w:r>
      <w:bookmarkEnd w:id="3"/>
      <w:r w:rsidRPr="00226AB7">
        <w:rPr>
          <w:rFonts w:ascii="標楷體" w:hAnsi="標楷體" w:hint="eastAsia"/>
          <w:kern w:val="0"/>
          <w:sz w:val="32"/>
          <w:szCs w:val="32"/>
        </w:rPr>
        <w:t xml:space="preserve">         </w:t>
      </w:r>
      <w:r w:rsidRPr="00226AB7">
        <w:rPr>
          <w:rFonts w:ascii="標楷體" w:hAnsi="標楷體" w:hint="eastAsia"/>
          <w:spacing w:val="-20"/>
          <w:sz w:val="32"/>
          <w:szCs w:val="32"/>
        </w:rPr>
        <w:t xml:space="preserve"> </w:t>
      </w:r>
      <w:r w:rsidRPr="00226AB7">
        <w:rPr>
          <w:rFonts w:ascii="標楷體" w:hAnsi="標楷體" w:hint="eastAsia"/>
          <w:kern w:val="0"/>
          <w:sz w:val="32"/>
          <w:szCs w:val="32"/>
        </w:rPr>
        <w:t xml:space="preserve">      </w:t>
      </w:r>
      <w:r w:rsidRPr="00226AB7">
        <w:rPr>
          <w:rFonts w:ascii="標楷體" w:hAnsi="標楷體"/>
          <w:spacing w:val="-4"/>
          <w:sz w:val="32"/>
          <w:szCs w:val="32"/>
        </w:rPr>
        <w:t xml:space="preserve">   </w:t>
      </w:r>
      <w:r w:rsidRPr="00226AB7">
        <w:rPr>
          <w:rFonts w:ascii="標楷體" w:hAnsi="標楷體" w:hint="eastAsia"/>
          <w:spacing w:val="-4"/>
          <w:sz w:val="32"/>
          <w:szCs w:val="32"/>
        </w:rPr>
        <w:t xml:space="preserve">        紀</w:t>
      </w:r>
      <w:r w:rsidRPr="00226AB7">
        <w:rPr>
          <w:rFonts w:ascii="標楷體" w:hAnsi="標楷體"/>
          <w:spacing w:val="-4"/>
          <w:sz w:val="32"/>
          <w:szCs w:val="32"/>
        </w:rPr>
        <w:t xml:space="preserve">　錄</w:t>
      </w:r>
      <w:r w:rsidRPr="00226AB7">
        <w:rPr>
          <w:rFonts w:ascii="標楷體" w:hAnsi="標楷體" w:hint="eastAsia"/>
          <w:spacing w:val="-4"/>
          <w:sz w:val="32"/>
          <w:szCs w:val="32"/>
        </w:rPr>
        <w:t>：朱琇瑜</w:t>
      </w:r>
    </w:p>
    <w:p w14:paraId="1E069EF9" w14:textId="0A8A68A4" w:rsidR="00D746D0" w:rsidRPr="00750252" w:rsidRDefault="000450E7" w:rsidP="00750252">
      <w:pPr>
        <w:kinsoku w:val="0"/>
        <w:overflowPunct w:val="0"/>
        <w:spacing w:beforeLines="50" w:before="240" w:line="460" w:lineRule="exact"/>
        <w:jc w:val="both"/>
        <w:textAlignment w:val="baseline"/>
        <w:rPr>
          <w:rFonts w:ascii="標楷體" w:hAnsi="標楷體"/>
          <w:sz w:val="32"/>
          <w:szCs w:val="32"/>
        </w:rPr>
      </w:pPr>
      <w:r w:rsidRPr="00750252">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1B947F43" w:rsidR="00D746D0"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CF12D1">
        <w:rPr>
          <w:rFonts w:ascii="標楷體" w:hAnsi="標楷體" w:hint="eastAsia"/>
          <w:color w:val="000000" w:themeColor="text1"/>
          <w:sz w:val="32"/>
          <w:szCs w:val="32"/>
        </w:rPr>
        <w:t>5</w:t>
      </w:r>
      <w:r w:rsidR="0062211A">
        <w:rPr>
          <w:rFonts w:ascii="標楷體" w:hAnsi="標楷體" w:hint="eastAsia"/>
          <w:color w:val="000000" w:themeColor="text1"/>
          <w:sz w:val="32"/>
          <w:szCs w:val="32"/>
        </w:rPr>
        <w:t>6</w:t>
      </w:r>
      <w:r w:rsidRPr="00D00091">
        <w:rPr>
          <w:rFonts w:ascii="標楷體" w:hAnsi="標楷體" w:hint="eastAsia"/>
          <w:color w:val="000000" w:themeColor="text1"/>
          <w:sz w:val="32"/>
          <w:szCs w:val="32"/>
        </w:rPr>
        <w:t>次會議紀錄。</w:t>
      </w:r>
    </w:p>
    <w:p w14:paraId="5C112C85" w14:textId="77777777" w:rsidR="00D66890" w:rsidRPr="00226AB7" w:rsidRDefault="00D66890" w:rsidP="00D66890">
      <w:pPr>
        <w:tabs>
          <w:tab w:val="left" w:pos="142"/>
          <w:tab w:val="left" w:pos="851"/>
          <w:tab w:val="left" w:pos="1440"/>
          <w:tab w:val="left" w:pos="2160"/>
          <w:tab w:val="left" w:pos="2880"/>
          <w:tab w:val="left" w:pos="3600"/>
          <w:tab w:val="left" w:pos="4320"/>
        </w:tabs>
        <w:autoSpaceDE w:val="0"/>
        <w:autoSpaceDN w:val="0"/>
        <w:adjustRightInd w:val="0"/>
        <w:snapToGrid w:val="0"/>
        <w:ind w:firstLineChars="50" w:firstLine="160"/>
        <w:jc w:val="both"/>
        <w:rPr>
          <w:rFonts w:ascii="標楷體" w:hAnsi="標楷體"/>
          <w:sz w:val="32"/>
          <w:szCs w:val="32"/>
        </w:rPr>
      </w:pPr>
      <w:r w:rsidRPr="00226AB7">
        <w:rPr>
          <w:rFonts w:ascii="標楷體" w:hAnsi="標楷體" w:hint="eastAsia"/>
          <w:b/>
          <w:bCs/>
          <w:sz w:val="32"/>
          <w:szCs w:val="32"/>
        </w:rPr>
        <w:t xml:space="preserve">     決定</w:t>
      </w:r>
      <w:r w:rsidRPr="00226AB7">
        <w:rPr>
          <w:rFonts w:ascii="標楷體" w:hAnsi="標楷體" w:hint="eastAsia"/>
          <w:sz w:val="32"/>
          <w:szCs w:val="32"/>
        </w:rPr>
        <w:t>：確定。</w:t>
      </w:r>
    </w:p>
    <w:p w14:paraId="35F918B9" w14:textId="4BDE0267" w:rsidR="00EC4045" w:rsidRPr="00380D43" w:rsidRDefault="00D746D0" w:rsidP="009721EE">
      <w:pPr>
        <w:kinsoku w:val="0"/>
        <w:overflowPunct w:val="0"/>
        <w:spacing w:line="460" w:lineRule="exact"/>
        <w:ind w:firstLineChars="100" w:firstLine="320"/>
        <w:jc w:val="both"/>
        <w:textAlignment w:val="baseline"/>
        <w:rPr>
          <w:rFonts w:ascii="標楷體" w:hAnsi="標楷體"/>
          <w:sz w:val="32"/>
          <w:szCs w:val="32"/>
        </w:rPr>
      </w:pPr>
      <w:r w:rsidRPr="00AF6D48">
        <w:rPr>
          <w:rFonts w:ascii="標楷體" w:hAnsi="標楷體" w:hint="eastAsia"/>
          <w:sz w:val="32"/>
        </w:rPr>
        <w:t>二</w:t>
      </w:r>
      <w:r w:rsidRPr="00AF6D48">
        <w:rPr>
          <w:rFonts w:ascii="標楷體" w:hAnsi="標楷體"/>
          <w:sz w:val="32"/>
        </w:rPr>
        <w:t>、會議決議事項執行之情形</w:t>
      </w:r>
      <w:r w:rsidR="00EC4045" w:rsidRPr="001F6191">
        <w:rPr>
          <w:rFonts w:ascii="標楷體" w:hAnsi="標楷體" w:hint="eastAsia"/>
          <w:sz w:val="32"/>
        </w:rPr>
        <w:t>（</w:t>
      </w:r>
      <w:r w:rsidR="009721EE">
        <w:rPr>
          <w:rFonts w:ascii="標楷體" w:hAnsi="標楷體" w:hint="eastAsia"/>
          <w:sz w:val="32"/>
        </w:rPr>
        <w:t>無</w:t>
      </w:r>
      <w:r w:rsidR="00EC4045" w:rsidRPr="001F6191">
        <w:rPr>
          <w:rFonts w:ascii="標楷體" w:hAnsi="標楷體" w:hint="eastAsia"/>
          <w:sz w:val="32"/>
        </w:rPr>
        <w:t>）</w:t>
      </w:r>
    </w:p>
    <w:p w14:paraId="54CD2213" w14:textId="1B65507E" w:rsidR="0093385A" w:rsidRDefault="00EE3B0C" w:rsidP="00683468">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5A68EA02" w14:textId="78DF15EC" w:rsidR="003A6BE6" w:rsidRDefault="00B24B2D" w:rsidP="00BF7E14">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0079605F" w:rsidRPr="0079605F">
        <w:rPr>
          <w:rFonts w:ascii="標楷體" w:hAnsi="標楷體" w:hint="eastAsia"/>
          <w:sz w:val="32"/>
        </w:rPr>
        <w:t>銓敘</w:t>
      </w:r>
      <w:proofErr w:type="gramStart"/>
      <w:r w:rsidR="0079605F" w:rsidRPr="0079605F">
        <w:rPr>
          <w:rFonts w:ascii="標楷體" w:hAnsi="標楷體" w:hint="eastAsia"/>
          <w:sz w:val="32"/>
        </w:rPr>
        <w:t>部議復</w:t>
      </w:r>
      <w:proofErr w:type="gramEnd"/>
      <w:r w:rsidR="0079605F" w:rsidRPr="0079605F">
        <w:rPr>
          <w:rFonts w:ascii="標楷體" w:hAnsi="標楷體" w:hint="eastAsia"/>
          <w:sz w:val="32"/>
        </w:rPr>
        <w:t>內政部警政署刑事警察局組織規程暨編制表修正，建請同意核備一案</w:t>
      </w:r>
      <w:r w:rsidRPr="00B24B2D">
        <w:rPr>
          <w:rFonts w:ascii="標楷體" w:hAnsi="標楷體" w:hint="eastAsia"/>
          <w:sz w:val="32"/>
        </w:rPr>
        <w:t>，</w:t>
      </w:r>
      <w:r w:rsidR="00EC4045" w:rsidRPr="00EC4045">
        <w:rPr>
          <w:rFonts w:ascii="標楷體" w:hAnsi="標楷體" w:hint="eastAsia"/>
          <w:sz w:val="32"/>
        </w:rPr>
        <w:t>報請查照。</w:t>
      </w:r>
    </w:p>
    <w:p w14:paraId="2158E623" w14:textId="512F23A1" w:rsidR="00D66890" w:rsidRDefault="00D66890" w:rsidP="00BF7E14">
      <w:pPr>
        <w:kinsoku w:val="0"/>
        <w:overflowPunct w:val="0"/>
        <w:spacing w:line="460" w:lineRule="exact"/>
        <w:ind w:leftChars="82" w:left="1259" w:hangingChars="306" w:hanging="980"/>
        <w:jc w:val="both"/>
        <w:textAlignment w:val="baseline"/>
        <w:rPr>
          <w:rFonts w:ascii="標楷體" w:hAnsi="標楷體"/>
          <w:sz w:val="32"/>
        </w:rPr>
      </w:pPr>
      <w:r>
        <w:rPr>
          <w:rFonts w:ascii="標楷體" w:hAnsi="標楷體" w:hint="eastAsia"/>
          <w:b/>
          <w:bCs/>
          <w:kern w:val="0"/>
          <w:sz w:val="32"/>
          <w:szCs w:val="32"/>
        </w:rPr>
        <w:t xml:space="preserve">    </w:t>
      </w:r>
      <w:r w:rsidRPr="00226AB7">
        <w:rPr>
          <w:rFonts w:ascii="標楷體" w:hAnsi="標楷體" w:hint="eastAsia"/>
          <w:b/>
          <w:bCs/>
          <w:kern w:val="0"/>
          <w:sz w:val="32"/>
          <w:szCs w:val="32"/>
        </w:rPr>
        <w:t>決定</w:t>
      </w:r>
      <w:r w:rsidRPr="00226AB7">
        <w:rPr>
          <w:rFonts w:ascii="標楷體" w:hAnsi="標楷體" w:hint="eastAsia"/>
          <w:kern w:val="0"/>
          <w:sz w:val="32"/>
          <w:szCs w:val="32"/>
        </w:rPr>
        <w:t>：准予核備。</w:t>
      </w:r>
    </w:p>
    <w:p w14:paraId="4066C121" w14:textId="1DB6E42C" w:rsidR="00B24B2D" w:rsidRDefault="00B24B2D" w:rsidP="00B24B2D">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0079605F">
        <w:rPr>
          <w:rFonts w:ascii="標楷體" w:hAnsi="標楷體" w:hint="eastAsia"/>
          <w:sz w:val="32"/>
        </w:rPr>
        <w:t>本院保訓綜</w:t>
      </w:r>
      <w:proofErr w:type="gramStart"/>
      <w:r w:rsidR="0079605F">
        <w:rPr>
          <w:rFonts w:ascii="標楷體" w:hAnsi="標楷體" w:hint="eastAsia"/>
          <w:sz w:val="32"/>
        </w:rPr>
        <w:t>規</w:t>
      </w:r>
      <w:proofErr w:type="gramEnd"/>
      <w:r w:rsidR="0079605F">
        <w:rPr>
          <w:rFonts w:ascii="標楷體" w:hAnsi="標楷體" w:hint="eastAsia"/>
          <w:sz w:val="32"/>
        </w:rPr>
        <w:t>處</w:t>
      </w:r>
      <w:proofErr w:type="gramStart"/>
      <w:r w:rsidR="0079605F">
        <w:rPr>
          <w:rFonts w:ascii="標楷體" w:hAnsi="標楷體" w:hint="eastAsia"/>
          <w:sz w:val="32"/>
        </w:rPr>
        <w:t>案陳</w:t>
      </w:r>
      <w:r w:rsidR="0079605F" w:rsidRPr="00BF7E14">
        <w:rPr>
          <w:rFonts w:ascii="標楷體" w:hAnsi="標楷體" w:hint="eastAsia"/>
          <w:sz w:val="32"/>
        </w:rPr>
        <w:t>本院</w:t>
      </w:r>
      <w:proofErr w:type="gramEnd"/>
      <w:r w:rsidR="0079605F" w:rsidRPr="00BF7E14">
        <w:rPr>
          <w:rFonts w:ascii="標楷體" w:hAnsi="標楷體" w:hint="eastAsia"/>
          <w:sz w:val="32"/>
        </w:rPr>
        <w:t>民國112年7月與嘉義縣政府及交通部觀光局</w:t>
      </w:r>
      <w:r w:rsidR="00571E26">
        <w:rPr>
          <w:rFonts w:ascii="標楷體" w:hAnsi="標楷體" w:hint="eastAsia"/>
          <w:sz w:val="32"/>
        </w:rPr>
        <w:t>(按：同年9月15日改制為觀光署)</w:t>
      </w:r>
      <w:r w:rsidR="0079605F" w:rsidRPr="00BF7E14">
        <w:rPr>
          <w:rFonts w:ascii="標楷體" w:hAnsi="標楷體" w:hint="eastAsia"/>
          <w:sz w:val="32"/>
        </w:rPr>
        <w:t>阿里山國家風景區管理處舉辦考試委員考</w:t>
      </w:r>
      <w:proofErr w:type="gramStart"/>
      <w:r w:rsidR="0079605F" w:rsidRPr="00BF7E14">
        <w:rPr>
          <w:rFonts w:ascii="標楷體" w:hAnsi="標楷體" w:hint="eastAsia"/>
          <w:sz w:val="32"/>
        </w:rPr>
        <w:t>銓</w:t>
      </w:r>
      <w:proofErr w:type="gramEnd"/>
      <w:r w:rsidR="0079605F" w:rsidRPr="00BF7E14">
        <w:rPr>
          <w:rFonts w:ascii="標楷體" w:hAnsi="標楷體" w:hint="eastAsia"/>
          <w:sz w:val="32"/>
        </w:rPr>
        <w:t>保訓業務座談會，相關建議事項</w:t>
      </w:r>
      <w:proofErr w:type="gramStart"/>
      <w:r w:rsidR="0079605F" w:rsidRPr="00BF7E14">
        <w:rPr>
          <w:rFonts w:ascii="標楷體" w:hAnsi="標楷體" w:hint="eastAsia"/>
          <w:sz w:val="32"/>
        </w:rPr>
        <w:t>研</w:t>
      </w:r>
      <w:proofErr w:type="gramEnd"/>
      <w:r w:rsidR="0079605F" w:rsidRPr="00BF7E14">
        <w:rPr>
          <w:rFonts w:ascii="標楷體" w:hAnsi="標楷體" w:hint="eastAsia"/>
          <w:sz w:val="32"/>
        </w:rPr>
        <w:t>處情形</w:t>
      </w:r>
      <w:r w:rsidR="0079605F" w:rsidRPr="00B24B2D">
        <w:rPr>
          <w:rFonts w:ascii="標楷體" w:hAnsi="標楷體" w:hint="eastAsia"/>
          <w:sz w:val="32"/>
        </w:rPr>
        <w:t>一案</w:t>
      </w:r>
      <w:r w:rsidRPr="00B24B2D">
        <w:rPr>
          <w:rFonts w:ascii="標楷體" w:hAnsi="標楷體" w:hint="eastAsia"/>
          <w:sz w:val="32"/>
        </w:rPr>
        <w:t>，</w:t>
      </w:r>
      <w:r w:rsidRPr="00EC4045">
        <w:rPr>
          <w:rFonts w:ascii="標楷體" w:hAnsi="標楷體" w:hint="eastAsia"/>
          <w:sz w:val="32"/>
        </w:rPr>
        <w:t>報請查照。</w:t>
      </w:r>
    </w:p>
    <w:p w14:paraId="0C5C3EB5" w14:textId="6FBFBECF" w:rsidR="00D66890" w:rsidRPr="00B24B2D" w:rsidRDefault="00D66890" w:rsidP="00B24B2D">
      <w:pPr>
        <w:kinsoku w:val="0"/>
        <w:overflowPunct w:val="0"/>
        <w:spacing w:line="460" w:lineRule="exact"/>
        <w:ind w:leftChars="82" w:left="1259" w:hangingChars="306" w:hanging="980"/>
        <w:jc w:val="both"/>
        <w:textAlignment w:val="baseline"/>
        <w:rPr>
          <w:rFonts w:ascii="標楷體" w:hAnsi="標楷體"/>
          <w:color w:val="000000" w:themeColor="text1"/>
          <w:sz w:val="32"/>
          <w:szCs w:val="32"/>
        </w:rPr>
      </w:pPr>
      <w:r>
        <w:rPr>
          <w:rFonts w:ascii="標楷體" w:hAnsi="標楷體" w:hint="eastAsia"/>
          <w:b/>
          <w:bCs/>
          <w:kern w:val="0"/>
          <w:sz w:val="32"/>
          <w:szCs w:val="32"/>
        </w:rPr>
        <w:t xml:space="preserve">    </w:t>
      </w:r>
      <w:r w:rsidRPr="00226AB7">
        <w:rPr>
          <w:rFonts w:ascii="標楷體" w:hAnsi="標楷體" w:hint="eastAsia"/>
          <w:b/>
          <w:bCs/>
          <w:kern w:val="0"/>
          <w:sz w:val="32"/>
          <w:szCs w:val="32"/>
        </w:rPr>
        <w:t>決定</w:t>
      </w:r>
      <w:r w:rsidRPr="00226AB7">
        <w:rPr>
          <w:rFonts w:ascii="標楷體" w:hAnsi="標楷體" w:hint="eastAsia"/>
          <w:kern w:val="0"/>
          <w:sz w:val="32"/>
          <w:szCs w:val="32"/>
        </w:rPr>
        <w:t>：准予核備。</w:t>
      </w:r>
    </w:p>
    <w:p w14:paraId="281BF97E" w14:textId="5ED5D27B" w:rsidR="003A6BE6" w:rsidRDefault="00EC5163" w:rsidP="00031ADB">
      <w:pPr>
        <w:kinsoku w:val="0"/>
        <w:overflowPunct w:val="0"/>
        <w:ind w:leftChars="94" w:left="992" w:hangingChars="210" w:hanging="672"/>
        <w:jc w:val="both"/>
        <w:textAlignment w:val="baseline"/>
        <w:rPr>
          <w:rFonts w:ascii="標楷體" w:hAnsi="標楷體"/>
          <w:sz w:val="32"/>
        </w:rPr>
      </w:pPr>
      <w:r w:rsidRPr="00D8561A">
        <w:rPr>
          <w:rFonts w:ascii="標楷體" w:hAnsi="標楷體" w:hint="eastAsia"/>
          <w:sz w:val="32"/>
        </w:rPr>
        <w:t>四、</w:t>
      </w:r>
      <w:r w:rsidR="00BF7E14">
        <w:rPr>
          <w:rFonts w:ascii="標楷體" w:hAnsi="標楷體" w:hint="eastAsia"/>
          <w:sz w:val="32"/>
        </w:rPr>
        <w:t>公務人員保障暨培訓委員會</w:t>
      </w:r>
      <w:r w:rsidR="004D35FA" w:rsidRPr="004D35FA">
        <w:rPr>
          <w:rFonts w:ascii="標楷體" w:hAnsi="標楷體" w:hint="eastAsia"/>
          <w:sz w:val="32"/>
        </w:rPr>
        <w:t>業務報告</w:t>
      </w:r>
      <w:r w:rsidR="00D4689C" w:rsidRPr="0059193B">
        <w:rPr>
          <w:rFonts w:ascii="標楷體" w:hAnsi="標楷體" w:hint="eastAsia"/>
          <w:sz w:val="32"/>
          <w:szCs w:val="32"/>
        </w:rPr>
        <w:t>(</w:t>
      </w:r>
      <w:proofErr w:type="gramStart"/>
      <w:r w:rsidR="00D4689C" w:rsidRPr="0059193B">
        <w:rPr>
          <w:rFonts w:ascii="標楷體" w:hAnsi="標楷體" w:hint="eastAsia"/>
          <w:sz w:val="32"/>
          <w:szCs w:val="32"/>
        </w:rPr>
        <w:t>郝</w:t>
      </w:r>
      <w:proofErr w:type="gramEnd"/>
      <w:r w:rsidR="00D4689C" w:rsidRPr="0059193B">
        <w:rPr>
          <w:rFonts w:ascii="標楷體" w:hAnsi="標楷體" w:hint="eastAsia"/>
          <w:sz w:val="32"/>
          <w:szCs w:val="32"/>
        </w:rPr>
        <w:t>主任委員培芝報告)</w:t>
      </w:r>
      <w:r w:rsidR="004D35FA" w:rsidRPr="004D35FA">
        <w:rPr>
          <w:rFonts w:ascii="標楷體" w:hAnsi="標楷體" w:hint="eastAsia"/>
          <w:sz w:val="32"/>
        </w:rPr>
        <w:t>：</w:t>
      </w:r>
      <w:r w:rsidR="00602E7E" w:rsidRPr="00602E7E">
        <w:rPr>
          <w:rFonts w:ascii="標楷體" w:hAnsi="標楷體" w:hint="eastAsia"/>
          <w:sz w:val="32"/>
        </w:rPr>
        <w:t>公務人員</w:t>
      </w:r>
      <w:proofErr w:type="gramStart"/>
      <w:r w:rsidR="00602E7E" w:rsidRPr="00602E7E">
        <w:rPr>
          <w:rFonts w:ascii="標楷體" w:hAnsi="標楷體" w:hint="eastAsia"/>
          <w:sz w:val="32"/>
        </w:rPr>
        <w:t>陞</w:t>
      </w:r>
      <w:proofErr w:type="gramEnd"/>
      <w:r w:rsidR="00602E7E" w:rsidRPr="00602E7E">
        <w:rPr>
          <w:rFonts w:ascii="標楷體" w:hAnsi="標楷體" w:hint="eastAsia"/>
          <w:sz w:val="32"/>
        </w:rPr>
        <w:t>遷訓練之跨國</w:t>
      </w:r>
      <w:proofErr w:type="gramStart"/>
      <w:r w:rsidR="00602E7E" w:rsidRPr="00602E7E">
        <w:rPr>
          <w:rFonts w:ascii="標楷體" w:hAnsi="標楷體" w:hint="eastAsia"/>
          <w:sz w:val="32"/>
        </w:rPr>
        <w:t>比較</w:t>
      </w:r>
      <w:r w:rsidR="00571E26">
        <w:rPr>
          <w:rFonts w:ascii="標楷體" w:hAnsi="標楷體" w:hint="eastAsia"/>
          <w:sz w:val="32"/>
        </w:rPr>
        <w:t>－</w:t>
      </w:r>
      <w:r w:rsidR="00BF7E14" w:rsidRPr="00BF7E14">
        <w:rPr>
          <w:rFonts w:ascii="標楷體" w:hAnsi="標楷體" w:hint="eastAsia"/>
          <w:sz w:val="32"/>
        </w:rPr>
        <w:t>韓</w:t>
      </w:r>
      <w:proofErr w:type="gramEnd"/>
      <w:r w:rsidR="00BF7E14" w:rsidRPr="00BF7E14">
        <w:rPr>
          <w:rFonts w:ascii="標楷體" w:hAnsi="標楷體" w:hint="eastAsia"/>
          <w:sz w:val="32"/>
        </w:rPr>
        <w:t>、日、英之經驗</w:t>
      </w:r>
    </w:p>
    <w:p w14:paraId="5D374F36" w14:textId="242B7AC3" w:rsidR="0031487E" w:rsidRDefault="00D4689C" w:rsidP="00187BDC">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FF0249">
        <w:rPr>
          <w:rFonts w:ascii="標楷體" w:hAnsi="標楷體" w:hint="eastAsia"/>
          <w:b/>
          <w:bCs/>
          <w:sz w:val="32"/>
          <w:szCs w:val="32"/>
        </w:rPr>
        <w:t>陳委員錦生</w:t>
      </w:r>
      <w:r w:rsidRPr="00FF0249">
        <w:rPr>
          <w:rFonts w:ascii="標楷體" w:hAnsi="標楷體" w:hint="eastAsia"/>
          <w:sz w:val="32"/>
          <w:szCs w:val="32"/>
        </w:rPr>
        <w:t>：</w:t>
      </w:r>
      <w:r w:rsidR="00187BDC" w:rsidRPr="00187BDC">
        <w:rPr>
          <w:rFonts w:ascii="標楷體" w:hAnsi="標楷體" w:hint="eastAsia"/>
          <w:sz w:val="32"/>
          <w:szCs w:val="32"/>
        </w:rPr>
        <w:t>對於保訓會本次報告有關韓、日、英之</w:t>
      </w:r>
      <w:proofErr w:type="gramStart"/>
      <w:r w:rsidR="00187BDC" w:rsidRPr="00187BDC">
        <w:rPr>
          <w:rFonts w:ascii="標楷體" w:hAnsi="標楷體" w:hint="eastAsia"/>
          <w:sz w:val="32"/>
          <w:szCs w:val="32"/>
        </w:rPr>
        <w:t>陞</w:t>
      </w:r>
      <w:proofErr w:type="gramEnd"/>
      <w:r w:rsidR="00187BDC" w:rsidRPr="00187BDC">
        <w:rPr>
          <w:rFonts w:ascii="標楷體" w:hAnsi="標楷體" w:hint="eastAsia"/>
          <w:sz w:val="32"/>
          <w:szCs w:val="32"/>
        </w:rPr>
        <w:t>遷訓</w:t>
      </w:r>
      <w:r w:rsidR="00187BDC" w:rsidRPr="00187BDC">
        <w:rPr>
          <w:rFonts w:ascii="標楷體" w:hAnsi="標楷體" w:hint="eastAsia"/>
          <w:sz w:val="32"/>
          <w:szCs w:val="32"/>
        </w:rPr>
        <w:lastRenderedPageBreak/>
        <w:t>練制度，有以下幾點心得：1.韓國政府認為「公務員進步，國家才會進步」，個人認為每一位</w:t>
      </w:r>
      <w:proofErr w:type="gramStart"/>
      <w:r w:rsidR="00187BDC" w:rsidRPr="00187BDC">
        <w:rPr>
          <w:rFonts w:ascii="標楷體" w:hAnsi="標楷體" w:hint="eastAsia"/>
          <w:sz w:val="32"/>
          <w:szCs w:val="32"/>
        </w:rPr>
        <w:t>公務人員均應具備</w:t>
      </w:r>
      <w:proofErr w:type="gramEnd"/>
      <w:r w:rsidR="00187BDC" w:rsidRPr="00187BDC">
        <w:rPr>
          <w:rFonts w:ascii="標楷體" w:hAnsi="標楷體" w:hint="eastAsia"/>
          <w:sz w:val="32"/>
          <w:szCs w:val="32"/>
        </w:rPr>
        <w:t>此意識，避免因永業制度保障，而阻礙進步，此意識之培養與提升非常重要。韓國公務員晉升注重服務年資及培訓時數，必須按部就班，不似英國有快速</w:t>
      </w:r>
      <w:proofErr w:type="gramStart"/>
      <w:r w:rsidR="00187BDC" w:rsidRPr="00187BDC">
        <w:rPr>
          <w:rFonts w:ascii="標楷體" w:hAnsi="標楷體" w:hint="eastAsia"/>
          <w:sz w:val="32"/>
          <w:szCs w:val="32"/>
        </w:rPr>
        <w:t>陞</w:t>
      </w:r>
      <w:proofErr w:type="gramEnd"/>
      <w:r w:rsidR="00187BDC" w:rsidRPr="00187BDC">
        <w:rPr>
          <w:rFonts w:ascii="標楷體" w:hAnsi="標楷體" w:hint="eastAsia"/>
          <w:sz w:val="32"/>
          <w:szCs w:val="32"/>
        </w:rPr>
        <w:t>遷管道，可能較不利於留住年青優秀人才；至於其參與</w:t>
      </w:r>
      <w:proofErr w:type="gramStart"/>
      <w:r w:rsidR="00187BDC" w:rsidRPr="00187BDC">
        <w:rPr>
          <w:rFonts w:ascii="標楷體" w:hAnsi="標楷體" w:hint="eastAsia"/>
          <w:sz w:val="32"/>
          <w:szCs w:val="32"/>
        </w:rPr>
        <w:t>體驗式的學習</w:t>
      </w:r>
      <w:proofErr w:type="gramEnd"/>
      <w:r w:rsidR="00187BDC" w:rsidRPr="00187BDC">
        <w:rPr>
          <w:rFonts w:ascii="標楷體" w:hAnsi="標楷體" w:hint="eastAsia"/>
          <w:sz w:val="32"/>
          <w:szCs w:val="32"/>
        </w:rPr>
        <w:t>方式，如要參</w:t>
      </w:r>
      <w:proofErr w:type="gramStart"/>
      <w:r w:rsidR="00187BDC" w:rsidRPr="00187BDC">
        <w:rPr>
          <w:rFonts w:ascii="標楷體" w:hAnsi="標楷體" w:hint="eastAsia"/>
          <w:sz w:val="32"/>
          <w:szCs w:val="32"/>
        </w:rPr>
        <w:t>採</w:t>
      </w:r>
      <w:proofErr w:type="gramEnd"/>
      <w:r w:rsidR="00187BDC" w:rsidRPr="00187BDC">
        <w:rPr>
          <w:rFonts w:ascii="標楷體" w:hAnsi="標楷體" w:hint="eastAsia"/>
          <w:sz w:val="32"/>
          <w:szCs w:val="32"/>
        </w:rPr>
        <w:t>，應注意實地學習之機關(構)是否具備值得學習之要件。</w:t>
      </w:r>
      <w:proofErr w:type="gramStart"/>
      <w:r w:rsidR="00187BDC" w:rsidRPr="00187BDC">
        <w:rPr>
          <w:rFonts w:ascii="標楷體" w:hAnsi="標楷體" w:hint="eastAsia"/>
          <w:sz w:val="32"/>
          <w:szCs w:val="32"/>
        </w:rPr>
        <w:t>另</w:t>
      </w:r>
      <w:proofErr w:type="gramEnd"/>
      <w:r w:rsidR="00187BDC" w:rsidRPr="00187BDC">
        <w:rPr>
          <w:rFonts w:ascii="標楷體" w:hAnsi="標楷體" w:hint="eastAsia"/>
          <w:sz w:val="32"/>
          <w:szCs w:val="32"/>
        </w:rPr>
        <w:t>，韓國國家人力資源發展研究院有專職講座13-14人，請教我國文官學院是否有專職講座</w:t>
      </w:r>
      <w:r w:rsidR="00AA3862">
        <w:rPr>
          <w:rFonts w:ascii="標楷體" w:hAnsi="標楷體" w:hint="eastAsia"/>
          <w:sz w:val="32"/>
          <w:szCs w:val="32"/>
        </w:rPr>
        <w:t>？</w:t>
      </w:r>
      <w:r w:rsidR="00187BDC" w:rsidRPr="00187BDC">
        <w:rPr>
          <w:rFonts w:ascii="標楷體" w:hAnsi="標楷體" w:hint="eastAsia"/>
          <w:sz w:val="32"/>
          <w:szCs w:val="32"/>
        </w:rPr>
        <w:t>為數多少</w:t>
      </w:r>
      <w:r w:rsidR="00AA3862">
        <w:rPr>
          <w:rFonts w:ascii="標楷體" w:hAnsi="標楷體" w:hint="eastAsia"/>
          <w:sz w:val="32"/>
          <w:szCs w:val="32"/>
        </w:rPr>
        <w:t>？</w:t>
      </w:r>
      <w:r w:rsidR="00187BDC" w:rsidRPr="00187BDC">
        <w:rPr>
          <w:rFonts w:ascii="標楷體" w:hAnsi="標楷體" w:hint="eastAsia"/>
          <w:sz w:val="32"/>
          <w:szCs w:val="32"/>
        </w:rPr>
        <w:t>2.日本透過住宿生活、共同研討方式，進行政策專題研究課程，個人認為此培訓方式可直接互動、相互觀察</w:t>
      </w:r>
      <w:r w:rsidR="00756FEA">
        <w:rPr>
          <w:rFonts w:ascii="新細明體" w:eastAsia="新細明體" w:hAnsi="新細明體" w:hint="eastAsia"/>
          <w:sz w:val="32"/>
          <w:szCs w:val="32"/>
        </w:rPr>
        <w:t>、</w:t>
      </w:r>
      <w:r w:rsidR="00187BDC" w:rsidRPr="00187BDC">
        <w:rPr>
          <w:rFonts w:ascii="標楷體" w:hAnsi="標楷體" w:hint="eastAsia"/>
          <w:sz w:val="32"/>
          <w:szCs w:val="32"/>
        </w:rPr>
        <w:t>共同啟發，較易看出受訓人員的個性及人格特質，學習成效可能</w:t>
      </w:r>
      <w:proofErr w:type="gramStart"/>
      <w:r w:rsidR="00187BDC" w:rsidRPr="00187BDC">
        <w:rPr>
          <w:rFonts w:ascii="標楷體" w:hAnsi="標楷體" w:hint="eastAsia"/>
          <w:sz w:val="32"/>
          <w:szCs w:val="32"/>
        </w:rPr>
        <w:t>比線上</w:t>
      </w:r>
      <w:proofErr w:type="gramEnd"/>
      <w:r w:rsidR="00187BDC" w:rsidRPr="00187BDC">
        <w:rPr>
          <w:rFonts w:ascii="標楷體" w:hAnsi="標楷體" w:hint="eastAsia"/>
          <w:sz w:val="32"/>
          <w:szCs w:val="32"/>
        </w:rPr>
        <w:t>課程為佳。</w:t>
      </w:r>
      <w:proofErr w:type="gramStart"/>
      <w:r w:rsidR="00187BDC" w:rsidRPr="00187BDC">
        <w:rPr>
          <w:rFonts w:ascii="標楷體" w:hAnsi="標楷體" w:hint="eastAsia"/>
          <w:sz w:val="32"/>
          <w:szCs w:val="32"/>
        </w:rPr>
        <w:t>另</w:t>
      </w:r>
      <w:proofErr w:type="gramEnd"/>
      <w:r w:rsidR="00187BDC" w:rsidRPr="00187BDC">
        <w:rPr>
          <w:rFonts w:ascii="標楷體" w:hAnsi="標楷體" w:hint="eastAsia"/>
          <w:sz w:val="32"/>
          <w:szCs w:val="32"/>
        </w:rPr>
        <w:t>，其課長補佐級行政</w:t>
      </w:r>
      <w:proofErr w:type="gramStart"/>
      <w:r w:rsidR="00187BDC" w:rsidRPr="00187BDC">
        <w:rPr>
          <w:rFonts w:ascii="標楷體" w:hAnsi="標楷體" w:hint="eastAsia"/>
          <w:sz w:val="32"/>
          <w:szCs w:val="32"/>
        </w:rPr>
        <w:t>研</w:t>
      </w:r>
      <w:proofErr w:type="gramEnd"/>
      <w:r w:rsidR="00187BDC" w:rsidRPr="00187BDC">
        <w:rPr>
          <w:rFonts w:ascii="標楷體" w:hAnsi="標楷體" w:hint="eastAsia"/>
          <w:sz w:val="32"/>
          <w:szCs w:val="32"/>
        </w:rPr>
        <w:t>修科目－古典學之研習，學習內容及目的為何</w:t>
      </w:r>
      <w:r w:rsidR="00AA3862">
        <w:rPr>
          <w:rFonts w:ascii="標楷體" w:hAnsi="標楷體" w:hint="eastAsia"/>
          <w:sz w:val="32"/>
          <w:szCs w:val="32"/>
        </w:rPr>
        <w:t>？</w:t>
      </w:r>
      <w:r w:rsidR="00187BDC" w:rsidRPr="00187BDC">
        <w:rPr>
          <w:rFonts w:ascii="標楷體" w:hAnsi="標楷體" w:hint="eastAsia"/>
          <w:sz w:val="32"/>
          <w:szCs w:val="32"/>
        </w:rPr>
        <w:t>3</w:t>
      </w:r>
      <w:r w:rsidR="00756FEA">
        <w:rPr>
          <w:rFonts w:ascii="標楷體" w:hAnsi="標楷體" w:hint="eastAsia"/>
          <w:sz w:val="32"/>
          <w:szCs w:val="32"/>
        </w:rPr>
        <w:t>.</w:t>
      </w:r>
      <w:r w:rsidR="00187BDC" w:rsidRPr="00187BDC">
        <w:rPr>
          <w:rFonts w:ascii="標楷體" w:hAnsi="標楷體" w:hint="eastAsia"/>
          <w:sz w:val="32"/>
          <w:szCs w:val="32"/>
        </w:rPr>
        <w:t>英國快速</w:t>
      </w:r>
      <w:proofErr w:type="gramStart"/>
      <w:r w:rsidR="00187BDC" w:rsidRPr="00187BDC">
        <w:rPr>
          <w:rFonts w:ascii="標楷體" w:hAnsi="標楷體" w:hint="eastAsia"/>
          <w:sz w:val="32"/>
          <w:szCs w:val="32"/>
        </w:rPr>
        <w:t>陞</w:t>
      </w:r>
      <w:proofErr w:type="gramEnd"/>
      <w:r w:rsidR="00187BDC" w:rsidRPr="00187BDC">
        <w:rPr>
          <w:rFonts w:ascii="標楷體" w:hAnsi="標楷體" w:hint="eastAsia"/>
          <w:sz w:val="32"/>
          <w:szCs w:val="32"/>
        </w:rPr>
        <w:t>遷管道訓練方式中的影子學習，涉及身教者是否</w:t>
      </w:r>
      <w:r w:rsidR="008322CA">
        <w:rPr>
          <w:rFonts w:ascii="標楷體" w:hAnsi="標楷體" w:hint="eastAsia"/>
          <w:sz w:val="32"/>
          <w:szCs w:val="32"/>
        </w:rPr>
        <w:t>適</w:t>
      </w:r>
      <w:r w:rsidR="00187BDC" w:rsidRPr="00187BDC">
        <w:rPr>
          <w:rFonts w:ascii="標楷體" w:hAnsi="標楷體" w:hint="eastAsia"/>
          <w:sz w:val="32"/>
          <w:szCs w:val="32"/>
        </w:rPr>
        <w:t>當，因此我國如擬參</w:t>
      </w:r>
      <w:proofErr w:type="gramStart"/>
      <w:r w:rsidR="00187BDC" w:rsidRPr="00187BDC">
        <w:rPr>
          <w:rFonts w:ascii="標楷體" w:hAnsi="標楷體" w:hint="eastAsia"/>
          <w:sz w:val="32"/>
          <w:szCs w:val="32"/>
        </w:rPr>
        <w:t>採</w:t>
      </w:r>
      <w:proofErr w:type="gramEnd"/>
      <w:r w:rsidR="00187BDC" w:rsidRPr="00187BDC">
        <w:rPr>
          <w:rFonts w:ascii="標楷體" w:hAnsi="標楷體" w:hint="eastAsia"/>
          <w:sz w:val="32"/>
          <w:szCs w:val="32"/>
        </w:rPr>
        <w:t>，學習對象必須慎重。又英國政府文官學習（Civil Service Learning ,CSL），已進行民營化改革，該等課程費用是由政府出資或受訓人員自行負擔</w:t>
      </w:r>
      <w:r w:rsidR="00AA3862">
        <w:rPr>
          <w:rFonts w:ascii="標楷體" w:hAnsi="標楷體" w:hint="eastAsia"/>
          <w:sz w:val="32"/>
          <w:szCs w:val="32"/>
        </w:rPr>
        <w:t>？</w:t>
      </w:r>
      <w:r w:rsidR="00187BDC" w:rsidRPr="00187BDC">
        <w:rPr>
          <w:rFonts w:ascii="標楷體" w:hAnsi="標楷體" w:hint="eastAsia"/>
          <w:sz w:val="32"/>
          <w:szCs w:val="32"/>
        </w:rPr>
        <w:t>保訓會</w:t>
      </w:r>
      <w:proofErr w:type="gramStart"/>
      <w:r w:rsidR="00187BDC" w:rsidRPr="00187BDC">
        <w:rPr>
          <w:rFonts w:ascii="標楷體" w:hAnsi="標楷體" w:hint="eastAsia"/>
          <w:sz w:val="32"/>
          <w:szCs w:val="32"/>
        </w:rPr>
        <w:t>或可審酌</w:t>
      </w:r>
      <w:proofErr w:type="gramEnd"/>
      <w:r w:rsidR="00187BDC" w:rsidRPr="00187BDC">
        <w:rPr>
          <w:rFonts w:ascii="標楷體" w:hAnsi="標楷體" w:hint="eastAsia"/>
          <w:sz w:val="32"/>
          <w:szCs w:val="32"/>
        </w:rPr>
        <w:t>參</w:t>
      </w:r>
      <w:proofErr w:type="gramStart"/>
      <w:r w:rsidR="00187BDC" w:rsidRPr="00187BDC">
        <w:rPr>
          <w:rFonts w:ascii="標楷體" w:hAnsi="標楷體" w:hint="eastAsia"/>
          <w:sz w:val="32"/>
          <w:szCs w:val="32"/>
        </w:rPr>
        <w:t>採</w:t>
      </w:r>
      <w:proofErr w:type="gramEnd"/>
      <w:r w:rsidR="00187BDC" w:rsidRPr="00187BDC">
        <w:rPr>
          <w:rFonts w:ascii="標楷體" w:hAnsi="標楷體" w:hint="eastAsia"/>
          <w:sz w:val="32"/>
          <w:szCs w:val="32"/>
        </w:rPr>
        <w:t>英國文官訓練民營化方式，將部分培訓課程，委由適當機構辦理，一方面可確保原有核心訓練課程之品質，一方面亦可順應時代潮流，持續創新課程。4.另外，我國的晉升官等訓練屬於資格訓練性質，為與時俱進，未來通過該訓練之</w:t>
      </w:r>
      <w:proofErr w:type="gramStart"/>
      <w:r w:rsidR="00187BDC" w:rsidRPr="00187BDC">
        <w:rPr>
          <w:rFonts w:ascii="標楷體" w:hAnsi="標楷體" w:hint="eastAsia"/>
          <w:sz w:val="32"/>
          <w:szCs w:val="32"/>
        </w:rPr>
        <w:t>資格需否設定</w:t>
      </w:r>
      <w:proofErr w:type="gramEnd"/>
      <w:r w:rsidR="00187BDC" w:rsidRPr="00187BDC">
        <w:rPr>
          <w:rFonts w:ascii="標楷體" w:hAnsi="標楷體" w:hint="eastAsia"/>
          <w:sz w:val="32"/>
          <w:szCs w:val="32"/>
        </w:rPr>
        <w:t>時效，經過一定年限後即需重新再訓練</w:t>
      </w:r>
      <w:r w:rsidR="00AA3862">
        <w:rPr>
          <w:rFonts w:ascii="標楷體" w:hAnsi="標楷體" w:hint="eastAsia"/>
          <w:sz w:val="32"/>
          <w:szCs w:val="32"/>
        </w:rPr>
        <w:t>？</w:t>
      </w:r>
      <w:proofErr w:type="gramStart"/>
      <w:r w:rsidR="00187BDC" w:rsidRPr="00187BDC">
        <w:rPr>
          <w:rFonts w:ascii="標楷體" w:hAnsi="標楷體" w:hint="eastAsia"/>
          <w:sz w:val="32"/>
          <w:szCs w:val="32"/>
        </w:rPr>
        <w:t>併</w:t>
      </w:r>
      <w:proofErr w:type="gramEnd"/>
      <w:r w:rsidR="00187BDC" w:rsidRPr="00187BDC">
        <w:rPr>
          <w:rFonts w:ascii="標楷體" w:hAnsi="標楷體" w:hint="eastAsia"/>
          <w:sz w:val="32"/>
          <w:szCs w:val="32"/>
        </w:rPr>
        <w:t>請保訓會審酌。</w:t>
      </w:r>
    </w:p>
    <w:p w14:paraId="2438C718" w14:textId="4321A945" w:rsidR="00A761E6" w:rsidRPr="00A761E6" w:rsidRDefault="00D4689C" w:rsidP="00210516">
      <w:pPr>
        <w:kinsoku w:val="0"/>
        <w:overflowPunct w:val="0"/>
        <w:snapToGrid w:val="0"/>
        <w:ind w:leftChars="100" w:left="968" w:hangingChars="196" w:hanging="628"/>
        <w:jc w:val="both"/>
        <w:textAlignment w:val="baseline"/>
        <w:rPr>
          <w:rFonts w:ascii="標楷體" w:hAnsi="標楷體"/>
          <w:sz w:val="32"/>
          <w:szCs w:val="32"/>
        </w:rPr>
      </w:pPr>
      <w:r w:rsidRPr="0059193B">
        <w:rPr>
          <w:rFonts w:ascii="標楷體" w:hAnsi="標楷體" w:hint="eastAsia"/>
          <w:b/>
          <w:bCs/>
          <w:color w:val="C00000"/>
          <w:sz w:val="32"/>
          <w:szCs w:val="32"/>
        </w:rPr>
        <w:t xml:space="preserve">  </w:t>
      </w:r>
      <w:r w:rsidR="00210516" w:rsidRPr="003F45A8">
        <w:rPr>
          <w:rFonts w:ascii="標楷體" w:hAnsi="標楷體" w:hint="eastAsia"/>
          <w:b/>
          <w:bCs/>
          <w:sz w:val="32"/>
          <w:szCs w:val="32"/>
        </w:rPr>
        <w:t>周委員蓮香</w:t>
      </w:r>
      <w:r w:rsidR="00210516" w:rsidRPr="003F45A8">
        <w:rPr>
          <w:rFonts w:ascii="標楷體" w:hAnsi="標楷體" w:hint="eastAsia"/>
          <w:sz w:val="32"/>
          <w:szCs w:val="32"/>
        </w:rPr>
        <w:t>：</w:t>
      </w:r>
      <w:r w:rsidR="003F45A8" w:rsidRPr="003F45A8">
        <w:rPr>
          <w:rFonts w:ascii="標楷體" w:hAnsi="標楷體" w:hint="eastAsia"/>
          <w:sz w:val="32"/>
          <w:szCs w:val="32"/>
        </w:rPr>
        <w:t>1.保訓會今日報告公務人員</w:t>
      </w:r>
      <w:proofErr w:type="gramStart"/>
      <w:r w:rsidR="003F45A8" w:rsidRPr="003F45A8">
        <w:rPr>
          <w:rFonts w:ascii="標楷體" w:hAnsi="標楷體" w:hint="eastAsia"/>
          <w:sz w:val="32"/>
          <w:szCs w:val="32"/>
        </w:rPr>
        <w:t>陞</w:t>
      </w:r>
      <w:proofErr w:type="gramEnd"/>
      <w:r w:rsidR="003F45A8" w:rsidRPr="003F45A8">
        <w:rPr>
          <w:rFonts w:ascii="標楷體" w:hAnsi="標楷體" w:hint="eastAsia"/>
          <w:sz w:val="32"/>
          <w:szCs w:val="32"/>
        </w:rPr>
        <w:t>遷訓練之跨國</w:t>
      </w:r>
      <w:proofErr w:type="gramStart"/>
      <w:r w:rsidR="003F45A8" w:rsidRPr="003F45A8">
        <w:rPr>
          <w:rFonts w:ascii="標楷體" w:hAnsi="標楷體" w:hint="eastAsia"/>
          <w:sz w:val="32"/>
          <w:szCs w:val="32"/>
        </w:rPr>
        <w:t>比較－韓</w:t>
      </w:r>
      <w:proofErr w:type="gramEnd"/>
      <w:r w:rsidR="003F45A8" w:rsidRPr="003F45A8">
        <w:rPr>
          <w:rFonts w:ascii="標楷體" w:hAnsi="標楷體" w:hint="eastAsia"/>
          <w:sz w:val="32"/>
          <w:szCs w:val="32"/>
        </w:rPr>
        <w:t>、日、英之經驗，內容相當豐富。簡報第22頁日本</w:t>
      </w:r>
      <w:proofErr w:type="gramStart"/>
      <w:r w:rsidR="003F45A8" w:rsidRPr="003F45A8">
        <w:rPr>
          <w:rFonts w:ascii="標楷體" w:hAnsi="標楷體" w:hint="eastAsia"/>
          <w:sz w:val="32"/>
          <w:szCs w:val="32"/>
        </w:rPr>
        <w:t>陞</w:t>
      </w:r>
      <w:proofErr w:type="gramEnd"/>
      <w:r w:rsidR="003F45A8" w:rsidRPr="003F45A8">
        <w:rPr>
          <w:rFonts w:ascii="標楷體" w:hAnsi="標楷體" w:hint="eastAsia"/>
          <w:sz w:val="32"/>
          <w:szCs w:val="32"/>
        </w:rPr>
        <w:t>遷培訓特色，有關課長補佐</w:t>
      </w:r>
      <w:proofErr w:type="gramStart"/>
      <w:r w:rsidR="003F45A8" w:rsidRPr="003F45A8">
        <w:rPr>
          <w:rFonts w:ascii="標楷體" w:hAnsi="標楷體" w:hint="eastAsia"/>
          <w:sz w:val="32"/>
          <w:szCs w:val="32"/>
        </w:rPr>
        <w:t>研</w:t>
      </w:r>
      <w:proofErr w:type="gramEnd"/>
      <w:r w:rsidR="003F45A8" w:rsidRPr="003F45A8">
        <w:rPr>
          <w:rFonts w:ascii="標楷體" w:hAnsi="標楷體" w:hint="eastAsia"/>
          <w:sz w:val="32"/>
          <w:szCs w:val="32"/>
        </w:rPr>
        <w:t>修核心課程包含古典學研習等，對照書面資料第27頁可知，古典學之研習時數僅2小時，若以文學薰陶而言，訓練時</w:t>
      </w:r>
      <w:proofErr w:type="gramStart"/>
      <w:r w:rsidR="003F45A8" w:rsidRPr="003F45A8">
        <w:rPr>
          <w:rFonts w:ascii="標楷體" w:hAnsi="標楷體" w:hint="eastAsia"/>
          <w:sz w:val="32"/>
          <w:szCs w:val="32"/>
        </w:rPr>
        <w:t>數恐過短</w:t>
      </w:r>
      <w:proofErr w:type="gramEnd"/>
      <w:r w:rsidR="003F45A8" w:rsidRPr="003F45A8">
        <w:rPr>
          <w:rFonts w:ascii="標楷體" w:hAnsi="標楷體" w:hint="eastAsia"/>
          <w:sz w:val="32"/>
          <w:szCs w:val="32"/>
        </w:rPr>
        <w:t>，而若是取向</w:t>
      </w:r>
      <w:r w:rsidR="003F45A8" w:rsidRPr="003F45A8">
        <w:rPr>
          <w:rFonts w:ascii="標楷體" w:hAnsi="標楷體" w:hint="eastAsia"/>
          <w:sz w:val="32"/>
          <w:szCs w:val="32"/>
        </w:rPr>
        <w:lastRenderedPageBreak/>
        <w:t>啟發人文素養，則受訓學員應是越年輕效益越高，為何僅安排於中高階人員訓練課程，究其課程之設置與</w:t>
      </w:r>
      <w:r w:rsidR="0042317F">
        <w:rPr>
          <w:rFonts w:ascii="標楷體" w:hAnsi="標楷體" w:hint="eastAsia"/>
          <w:sz w:val="32"/>
          <w:szCs w:val="32"/>
        </w:rPr>
        <w:t>教學</w:t>
      </w:r>
      <w:r w:rsidR="003F45A8" w:rsidRPr="003F45A8">
        <w:rPr>
          <w:rFonts w:ascii="標楷體" w:hAnsi="標楷體" w:hint="eastAsia"/>
          <w:sz w:val="32"/>
          <w:szCs w:val="32"/>
        </w:rPr>
        <w:t>意涵為何</w:t>
      </w:r>
      <w:r w:rsidR="006D40A1" w:rsidRPr="003F45A8">
        <w:rPr>
          <w:rFonts w:ascii="標楷體" w:hAnsi="標楷體" w:hint="eastAsia"/>
          <w:sz w:val="32"/>
          <w:szCs w:val="32"/>
        </w:rPr>
        <w:t>？</w:t>
      </w:r>
      <w:r w:rsidR="003F45A8">
        <w:rPr>
          <w:rFonts w:ascii="標楷體" w:hAnsi="標楷體" w:hint="eastAsia"/>
          <w:sz w:val="32"/>
          <w:szCs w:val="32"/>
        </w:rPr>
        <w:t>2</w:t>
      </w:r>
      <w:r w:rsidR="003F45A8" w:rsidRPr="003F45A8">
        <w:rPr>
          <w:rFonts w:ascii="標楷體" w:hAnsi="標楷體" w:hint="eastAsia"/>
          <w:sz w:val="32"/>
          <w:szCs w:val="32"/>
        </w:rPr>
        <w:t>.有關保訓會</w:t>
      </w:r>
      <w:proofErr w:type="gramStart"/>
      <w:r w:rsidR="003F45A8" w:rsidRPr="003F45A8">
        <w:rPr>
          <w:rFonts w:ascii="標楷體" w:hAnsi="標楷體" w:hint="eastAsia"/>
          <w:sz w:val="32"/>
          <w:szCs w:val="32"/>
        </w:rPr>
        <w:t>研</w:t>
      </w:r>
      <w:proofErr w:type="gramEnd"/>
      <w:r w:rsidR="003F45A8" w:rsidRPr="003F45A8">
        <w:rPr>
          <w:rFonts w:ascii="標楷體" w:hAnsi="標楷體" w:hint="eastAsia"/>
          <w:sz w:val="32"/>
          <w:szCs w:val="32"/>
        </w:rPr>
        <w:t>議晉升官等訓練之遴選調訓機制的精進方向之一，為降低調</w:t>
      </w:r>
      <w:proofErr w:type="gramStart"/>
      <w:r w:rsidR="003F45A8" w:rsidRPr="003F45A8">
        <w:rPr>
          <w:rFonts w:ascii="標楷體" w:hAnsi="標楷體" w:hint="eastAsia"/>
          <w:sz w:val="32"/>
          <w:szCs w:val="32"/>
        </w:rPr>
        <w:t>訓</w:t>
      </w:r>
      <w:proofErr w:type="gramEnd"/>
      <w:r w:rsidR="003F45A8" w:rsidRPr="003F45A8">
        <w:rPr>
          <w:rFonts w:ascii="標楷體" w:hAnsi="標楷體" w:hint="eastAsia"/>
          <w:sz w:val="32"/>
          <w:szCs w:val="32"/>
        </w:rPr>
        <w:t>比率，而據個人瞭解，目前實務上通過升</w:t>
      </w:r>
      <w:r w:rsidR="00C60AF9">
        <w:rPr>
          <w:rFonts w:ascii="標楷體" w:hAnsi="標楷體" w:hint="eastAsia"/>
          <w:sz w:val="32"/>
          <w:szCs w:val="32"/>
        </w:rPr>
        <w:t>官</w:t>
      </w:r>
      <w:r w:rsidR="003F45A8" w:rsidRPr="003F45A8">
        <w:rPr>
          <w:rFonts w:ascii="標楷體" w:hAnsi="標楷體" w:hint="eastAsia"/>
          <w:sz w:val="32"/>
          <w:szCs w:val="32"/>
        </w:rPr>
        <w:t>等訓練之人員頗多，但機關</w:t>
      </w:r>
      <w:proofErr w:type="gramStart"/>
      <w:r w:rsidR="003F45A8" w:rsidRPr="003F45A8">
        <w:rPr>
          <w:rFonts w:ascii="標楷體" w:hAnsi="標楷體" w:hint="eastAsia"/>
          <w:sz w:val="32"/>
          <w:szCs w:val="32"/>
        </w:rPr>
        <w:t>職缺卻十分</w:t>
      </w:r>
      <w:proofErr w:type="gramEnd"/>
      <w:r w:rsidR="003F45A8" w:rsidRPr="003F45A8">
        <w:rPr>
          <w:rFonts w:ascii="標楷體" w:hAnsi="標楷體" w:hint="eastAsia"/>
          <w:sz w:val="32"/>
          <w:szCs w:val="32"/>
        </w:rPr>
        <w:t>有限，已形成</w:t>
      </w:r>
      <w:proofErr w:type="gramStart"/>
      <w:r w:rsidR="003F45A8" w:rsidRPr="003F45A8">
        <w:rPr>
          <w:rFonts w:ascii="標楷體" w:hAnsi="標楷體" w:hint="eastAsia"/>
          <w:sz w:val="32"/>
          <w:szCs w:val="32"/>
        </w:rPr>
        <w:t>陞遷卡關</w:t>
      </w:r>
      <w:proofErr w:type="gramEnd"/>
      <w:r w:rsidR="003F45A8" w:rsidRPr="003F45A8">
        <w:rPr>
          <w:rFonts w:ascii="標楷體" w:hAnsi="標楷體" w:hint="eastAsia"/>
          <w:sz w:val="32"/>
          <w:szCs w:val="32"/>
        </w:rPr>
        <w:t>的情形，因此所謂降低調</w:t>
      </w:r>
      <w:proofErr w:type="gramStart"/>
      <w:r w:rsidR="003F45A8" w:rsidRPr="003F45A8">
        <w:rPr>
          <w:rFonts w:ascii="標楷體" w:hAnsi="標楷體" w:hint="eastAsia"/>
          <w:sz w:val="32"/>
          <w:szCs w:val="32"/>
        </w:rPr>
        <w:t>訓</w:t>
      </w:r>
      <w:proofErr w:type="gramEnd"/>
      <w:r w:rsidR="003F45A8" w:rsidRPr="003F45A8">
        <w:rPr>
          <w:rFonts w:ascii="標楷體" w:hAnsi="標楷體" w:hint="eastAsia"/>
          <w:sz w:val="32"/>
          <w:szCs w:val="32"/>
        </w:rPr>
        <w:t>比率之具體作法為何？</w:t>
      </w:r>
      <w:r w:rsidR="003F45A8">
        <w:rPr>
          <w:rFonts w:ascii="標楷體" w:hAnsi="標楷體" w:hint="eastAsia"/>
          <w:sz w:val="32"/>
          <w:szCs w:val="32"/>
        </w:rPr>
        <w:t>3.</w:t>
      </w:r>
      <w:r w:rsidR="003F45A8" w:rsidRPr="003F45A8">
        <w:rPr>
          <w:rFonts w:ascii="標楷體" w:hAnsi="標楷體" w:hint="eastAsia"/>
          <w:sz w:val="32"/>
          <w:szCs w:val="32"/>
        </w:rPr>
        <w:t>據報告所述，公務人員</w:t>
      </w:r>
      <w:proofErr w:type="gramStart"/>
      <w:r w:rsidR="003F45A8" w:rsidRPr="003F45A8">
        <w:rPr>
          <w:rFonts w:ascii="標楷體" w:hAnsi="標楷體" w:hint="eastAsia"/>
          <w:sz w:val="32"/>
          <w:szCs w:val="32"/>
        </w:rPr>
        <w:t>陞</w:t>
      </w:r>
      <w:proofErr w:type="gramEnd"/>
      <w:r w:rsidR="003F45A8" w:rsidRPr="003F45A8">
        <w:rPr>
          <w:rFonts w:ascii="標楷體" w:hAnsi="標楷體" w:hint="eastAsia"/>
          <w:sz w:val="32"/>
          <w:szCs w:val="32"/>
        </w:rPr>
        <w:t>遷訓練可分為資格訓練及增能訓練，建議日後分兩階段訓練，在資格訓練階段可增加受訓人數，並調降訓練時數，</w:t>
      </w:r>
      <w:proofErr w:type="gramStart"/>
      <w:r w:rsidR="003F45A8" w:rsidRPr="003F45A8">
        <w:rPr>
          <w:rFonts w:ascii="標楷體" w:hAnsi="標楷體" w:hint="eastAsia"/>
          <w:sz w:val="32"/>
          <w:szCs w:val="32"/>
        </w:rPr>
        <w:t>俟</w:t>
      </w:r>
      <w:proofErr w:type="gramEnd"/>
      <w:r w:rsidR="003F45A8" w:rsidRPr="003F45A8">
        <w:rPr>
          <w:rFonts w:ascii="標楷體" w:hAnsi="標楷體" w:hint="eastAsia"/>
          <w:sz w:val="32"/>
          <w:szCs w:val="32"/>
        </w:rPr>
        <w:t>受訓人員未來</w:t>
      </w:r>
      <w:proofErr w:type="gramStart"/>
      <w:r w:rsidR="003F45A8" w:rsidRPr="003F45A8">
        <w:rPr>
          <w:rFonts w:ascii="標楷體" w:hAnsi="標楷體" w:hint="eastAsia"/>
          <w:sz w:val="32"/>
          <w:szCs w:val="32"/>
        </w:rPr>
        <w:t>陞遷後</w:t>
      </w:r>
      <w:proofErr w:type="gramEnd"/>
      <w:r w:rsidR="003F45A8" w:rsidRPr="003F45A8">
        <w:rPr>
          <w:rFonts w:ascii="標楷體" w:hAnsi="標楷體" w:hint="eastAsia"/>
          <w:sz w:val="32"/>
          <w:szCs w:val="32"/>
        </w:rPr>
        <w:t>，再針對其</w:t>
      </w:r>
      <w:proofErr w:type="gramStart"/>
      <w:r w:rsidR="003F45A8" w:rsidRPr="003F45A8">
        <w:rPr>
          <w:rFonts w:ascii="標楷體" w:hAnsi="標楷體" w:hint="eastAsia"/>
          <w:sz w:val="32"/>
          <w:szCs w:val="32"/>
        </w:rPr>
        <w:t>陞</w:t>
      </w:r>
      <w:proofErr w:type="gramEnd"/>
      <w:r w:rsidR="003F45A8" w:rsidRPr="003F45A8">
        <w:rPr>
          <w:rFonts w:ascii="標楷體" w:hAnsi="標楷體" w:hint="eastAsia"/>
          <w:sz w:val="32"/>
          <w:szCs w:val="32"/>
        </w:rPr>
        <w:t>遷職務及職能需要進行增能訓練，如此或可使資源獲得更有效的應用，對於晉升人員也應更有助益，以上</w:t>
      </w:r>
      <w:proofErr w:type="gramStart"/>
      <w:r w:rsidR="003F45A8" w:rsidRPr="003F45A8">
        <w:rPr>
          <w:rFonts w:ascii="標楷體" w:hAnsi="標楷體" w:hint="eastAsia"/>
          <w:sz w:val="32"/>
          <w:szCs w:val="32"/>
        </w:rPr>
        <w:t>建議供保訓</w:t>
      </w:r>
      <w:proofErr w:type="gramEnd"/>
      <w:r w:rsidR="003F45A8" w:rsidRPr="003F45A8">
        <w:rPr>
          <w:rFonts w:ascii="標楷體" w:hAnsi="標楷體" w:hint="eastAsia"/>
          <w:sz w:val="32"/>
          <w:szCs w:val="32"/>
        </w:rPr>
        <w:t>會參考。</w:t>
      </w:r>
      <w:r w:rsidR="00A761E6">
        <w:rPr>
          <w:rFonts w:ascii="標楷體" w:hAnsi="標楷體" w:hint="eastAsia"/>
          <w:b/>
          <w:bCs/>
          <w:color w:val="C00000"/>
          <w:sz w:val="32"/>
          <w:szCs w:val="32"/>
        </w:rPr>
        <w:t xml:space="preserve">    </w:t>
      </w:r>
    </w:p>
    <w:p w14:paraId="295F9AAD" w14:textId="4614F981" w:rsidR="001544C5" w:rsidRDefault="00210516" w:rsidP="001544C5">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A761E6" w:rsidRPr="001544C5">
        <w:rPr>
          <w:rFonts w:ascii="標楷體" w:hAnsi="標楷體" w:hint="eastAsia"/>
          <w:b/>
          <w:bCs/>
          <w:sz w:val="32"/>
          <w:szCs w:val="32"/>
        </w:rPr>
        <w:t>伊萬</w:t>
      </w:r>
      <w:proofErr w:type="gramStart"/>
      <w:r w:rsidR="00A761E6" w:rsidRPr="001544C5">
        <w:rPr>
          <w:rFonts w:ascii="標楷體" w:hAnsi="標楷體" w:hint="eastAsia"/>
          <w:b/>
          <w:bCs/>
          <w:sz w:val="32"/>
          <w:szCs w:val="32"/>
        </w:rPr>
        <w:t>•</w:t>
      </w:r>
      <w:proofErr w:type="gramEnd"/>
      <w:r w:rsidR="00A761E6" w:rsidRPr="001544C5">
        <w:rPr>
          <w:rFonts w:ascii="標楷體" w:hAnsi="標楷體" w:hint="eastAsia"/>
          <w:b/>
          <w:bCs/>
          <w:sz w:val="32"/>
          <w:szCs w:val="32"/>
        </w:rPr>
        <w:t>納威委員</w:t>
      </w:r>
      <w:r w:rsidR="00A761E6" w:rsidRPr="002210FC">
        <w:rPr>
          <w:rFonts w:ascii="標楷體" w:hAnsi="標楷體" w:hint="eastAsia"/>
          <w:sz w:val="32"/>
          <w:szCs w:val="32"/>
        </w:rPr>
        <w:t>：</w:t>
      </w:r>
      <w:r w:rsidR="001544C5" w:rsidRPr="001544C5">
        <w:rPr>
          <w:rFonts w:ascii="標楷體" w:hAnsi="標楷體" w:hint="eastAsia"/>
          <w:sz w:val="32"/>
          <w:szCs w:val="32"/>
        </w:rPr>
        <w:t>1.本次保訓</w:t>
      </w:r>
      <w:proofErr w:type="gramStart"/>
      <w:r w:rsidR="001544C5" w:rsidRPr="001544C5">
        <w:rPr>
          <w:rFonts w:ascii="標楷體" w:hAnsi="標楷體" w:hint="eastAsia"/>
          <w:sz w:val="32"/>
          <w:szCs w:val="32"/>
        </w:rPr>
        <w:t>會綜整近期</w:t>
      </w:r>
      <w:proofErr w:type="gramEnd"/>
      <w:r w:rsidR="001544C5" w:rsidRPr="001544C5">
        <w:rPr>
          <w:rFonts w:ascii="標楷體" w:hAnsi="標楷體" w:hint="eastAsia"/>
          <w:sz w:val="32"/>
          <w:szCs w:val="32"/>
        </w:rPr>
        <w:t>相關公務出國考察報告、國內專家學者文章及相關文官培訓官方網站等資料進行韓、日、英等國公務人員</w:t>
      </w:r>
      <w:proofErr w:type="gramStart"/>
      <w:r w:rsidR="001544C5" w:rsidRPr="001544C5">
        <w:rPr>
          <w:rFonts w:ascii="標楷體" w:hAnsi="標楷體" w:hint="eastAsia"/>
          <w:sz w:val="32"/>
          <w:szCs w:val="32"/>
        </w:rPr>
        <w:t>陞</w:t>
      </w:r>
      <w:proofErr w:type="gramEnd"/>
      <w:r w:rsidR="001544C5" w:rsidRPr="001544C5">
        <w:rPr>
          <w:rFonts w:ascii="標楷體" w:hAnsi="標楷體" w:hint="eastAsia"/>
          <w:sz w:val="32"/>
          <w:szCs w:val="32"/>
        </w:rPr>
        <w:t>遷訓練比較分析，報告內容</w:t>
      </w:r>
      <w:proofErr w:type="gramStart"/>
      <w:r w:rsidR="001544C5" w:rsidRPr="001544C5">
        <w:rPr>
          <w:rFonts w:ascii="標楷體" w:hAnsi="標楷體" w:hint="eastAsia"/>
          <w:sz w:val="32"/>
          <w:szCs w:val="32"/>
        </w:rPr>
        <w:t>豐富且佳</w:t>
      </w:r>
      <w:proofErr w:type="gramEnd"/>
      <w:r w:rsidR="001544C5" w:rsidRPr="001544C5">
        <w:rPr>
          <w:rFonts w:ascii="標楷體" w:hAnsi="標楷體" w:hint="eastAsia"/>
          <w:sz w:val="32"/>
          <w:szCs w:val="32"/>
        </w:rPr>
        <w:t>，尤其以表格方式比較韓、日、英及我國培訓政策特色，值得肯定。2.韓、日、英等國</w:t>
      </w:r>
      <w:proofErr w:type="gramStart"/>
      <w:r w:rsidR="001544C5" w:rsidRPr="001544C5">
        <w:rPr>
          <w:rFonts w:ascii="標楷體" w:hAnsi="標楷體" w:hint="eastAsia"/>
          <w:sz w:val="32"/>
          <w:szCs w:val="32"/>
        </w:rPr>
        <w:t>陞</w:t>
      </w:r>
      <w:proofErr w:type="gramEnd"/>
      <w:r w:rsidR="001544C5" w:rsidRPr="001544C5">
        <w:rPr>
          <w:rFonts w:ascii="標楷體" w:hAnsi="標楷體" w:hint="eastAsia"/>
          <w:sz w:val="32"/>
          <w:szCs w:val="32"/>
        </w:rPr>
        <w:t>遷訓練，韓國重視參與體驗式學習，其5級</w:t>
      </w:r>
      <w:proofErr w:type="gramStart"/>
      <w:r w:rsidR="001544C5" w:rsidRPr="001544C5">
        <w:rPr>
          <w:rFonts w:ascii="標楷體" w:hAnsi="標楷體" w:hint="eastAsia"/>
          <w:sz w:val="32"/>
          <w:szCs w:val="32"/>
        </w:rPr>
        <w:t>陞</w:t>
      </w:r>
      <w:proofErr w:type="gramEnd"/>
      <w:r w:rsidR="001544C5" w:rsidRPr="001544C5">
        <w:rPr>
          <w:rFonts w:ascii="標楷體" w:hAnsi="標楷體" w:hint="eastAsia"/>
          <w:sz w:val="32"/>
          <w:szCs w:val="32"/>
        </w:rPr>
        <w:t>遷管理職訓練計畫之參與體驗學習課程即有86小時，占總訓練時數43.9%；日本採取重點菁英人才培訓，著重政策專題研究課程，3個層級行政</w:t>
      </w:r>
      <w:proofErr w:type="gramStart"/>
      <w:r w:rsidR="001544C5" w:rsidRPr="001544C5">
        <w:rPr>
          <w:rFonts w:ascii="標楷體" w:hAnsi="標楷體" w:hint="eastAsia"/>
          <w:sz w:val="32"/>
          <w:szCs w:val="32"/>
        </w:rPr>
        <w:t>研</w:t>
      </w:r>
      <w:proofErr w:type="gramEnd"/>
      <w:r w:rsidR="001544C5" w:rsidRPr="001544C5">
        <w:rPr>
          <w:rFonts w:ascii="標楷體" w:hAnsi="標楷體" w:hint="eastAsia"/>
          <w:sz w:val="32"/>
          <w:szCs w:val="32"/>
        </w:rPr>
        <w:t>修有關政策專題研究課程占總訓練時數40%至50%；英國則是公私部門交流頻繁及文官訓練制度民營化，並訂定成功典範架構作為機關考核、培訓、</w:t>
      </w:r>
      <w:proofErr w:type="gramStart"/>
      <w:r w:rsidR="001544C5" w:rsidRPr="001544C5">
        <w:rPr>
          <w:rFonts w:ascii="標楷體" w:hAnsi="標楷體" w:hint="eastAsia"/>
          <w:sz w:val="32"/>
          <w:szCs w:val="32"/>
        </w:rPr>
        <w:t>陞</w:t>
      </w:r>
      <w:proofErr w:type="gramEnd"/>
      <w:r w:rsidR="001544C5" w:rsidRPr="001544C5">
        <w:rPr>
          <w:rFonts w:ascii="標楷體" w:hAnsi="標楷體" w:hint="eastAsia"/>
          <w:sz w:val="32"/>
          <w:szCs w:val="32"/>
        </w:rPr>
        <w:t>遷公務員之指引，此等充分將用人機關的角色納入培訓之機制令人印象極為深刻。3.另請教，韓國國家人力資源發展研究院置有專職講座13-14人，其聘用及運作方式為何</w:t>
      </w:r>
      <w:r w:rsidR="00AA3862">
        <w:rPr>
          <w:rFonts w:ascii="標楷體" w:hAnsi="標楷體" w:hint="eastAsia"/>
          <w:sz w:val="32"/>
          <w:szCs w:val="32"/>
        </w:rPr>
        <w:t>？</w:t>
      </w:r>
      <w:r w:rsidR="001544C5" w:rsidRPr="001544C5">
        <w:rPr>
          <w:rFonts w:ascii="標楷體" w:hAnsi="標楷體" w:hint="eastAsia"/>
          <w:sz w:val="32"/>
          <w:szCs w:val="32"/>
        </w:rPr>
        <w:t>韓國陞遷培訓十分重視之參與體驗式學習，是否即由用人機關培訓</w:t>
      </w:r>
      <w:r w:rsidR="00AA3862">
        <w:rPr>
          <w:rFonts w:ascii="標楷體" w:hAnsi="標楷體" w:hint="eastAsia"/>
          <w:sz w:val="32"/>
          <w:szCs w:val="32"/>
        </w:rPr>
        <w:t>？</w:t>
      </w:r>
      <w:r w:rsidR="001544C5" w:rsidRPr="001544C5">
        <w:rPr>
          <w:rFonts w:ascii="標楷體" w:hAnsi="標楷體" w:hint="eastAsia"/>
          <w:sz w:val="32"/>
          <w:szCs w:val="32"/>
        </w:rPr>
        <w:t>如係由用人機關訓練，我國亦有此情形，二者有何差異</w:t>
      </w:r>
      <w:r w:rsidR="00AA3862">
        <w:rPr>
          <w:rFonts w:ascii="標楷體" w:hAnsi="標楷體" w:hint="eastAsia"/>
          <w:sz w:val="32"/>
          <w:szCs w:val="32"/>
        </w:rPr>
        <w:t>？</w:t>
      </w:r>
      <w:r w:rsidR="001544C5" w:rsidRPr="001544C5">
        <w:rPr>
          <w:rFonts w:ascii="標楷體" w:hAnsi="標楷體" w:hint="eastAsia"/>
          <w:sz w:val="32"/>
          <w:szCs w:val="32"/>
        </w:rPr>
        <w:t>日本人事院主管之公私人才交流，與英國之公私部門交流，</w:t>
      </w:r>
      <w:r w:rsidR="001544C5" w:rsidRPr="001544C5">
        <w:rPr>
          <w:rFonts w:ascii="標楷體" w:hAnsi="標楷體" w:hint="eastAsia"/>
          <w:sz w:val="32"/>
          <w:szCs w:val="32"/>
        </w:rPr>
        <w:lastRenderedPageBreak/>
        <w:t>實施方式及範圍有何差別</w:t>
      </w:r>
      <w:r w:rsidR="00AA3862">
        <w:rPr>
          <w:rFonts w:ascii="標楷體" w:hAnsi="標楷體" w:hint="eastAsia"/>
          <w:sz w:val="32"/>
          <w:szCs w:val="32"/>
        </w:rPr>
        <w:t>？</w:t>
      </w:r>
      <w:r w:rsidR="001544C5" w:rsidRPr="001544C5">
        <w:rPr>
          <w:rFonts w:ascii="標楷體" w:hAnsi="標楷體" w:hint="eastAsia"/>
          <w:sz w:val="32"/>
          <w:szCs w:val="32"/>
        </w:rPr>
        <w:t>又日本人事院所主管高齡公務人力運用，相較我國公教志工制度，其運用高齡公務人力之方式為何</w:t>
      </w:r>
      <w:r w:rsidR="00AA3862">
        <w:rPr>
          <w:rFonts w:ascii="標楷體" w:hAnsi="標楷體" w:hint="eastAsia"/>
          <w:sz w:val="32"/>
          <w:szCs w:val="32"/>
        </w:rPr>
        <w:t>？</w:t>
      </w:r>
      <w:r w:rsidR="001544C5" w:rsidRPr="001544C5">
        <w:rPr>
          <w:rFonts w:ascii="標楷體" w:hAnsi="標楷體" w:hint="eastAsia"/>
          <w:sz w:val="32"/>
          <w:szCs w:val="32"/>
        </w:rPr>
        <w:t>以及英國內閣辦公室轄下設文官委員會，由文官委員11名及員工若干人組成，文官委員之性質、聘用及其運作方式為何</w:t>
      </w:r>
      <w:r w:rsidR="00AA3862">
        <w:rPr>
          <w:rFonts w:ascii="標楷體" w:hAnsi="標楷體" w:hint="eastAsia"/>
          <w:sz w:val="32"/>
          <w:szCs w:val="32"/>
        </w:rPr>
        <w:t>？</w:t>
      </w:r>
      <w:proofErr w:type="gramStart"/>
      <w:r w:rsidR="001544C5" w:rsidRPr="001544C5">
        <w:rPr>
          <w:rFonts w:ascii="標楷體" w:hAnsi="標楷體" w:hint="eastAsia"/>
          <w:sz w:val="32"/>
          <w:szCs w:val="32"/>
        </w:rPr>
        <w:t>均請補充</w:t>
      </w:r>
      <w:proofErr w:type="gramEnd"/>
      <w:r w:rsidR="001544C5" w:rsidRPr="001544C5">
        <w:rPr>
          <w:rFonts w:ascii="標楷體" w:hAnsi="標楷體" w:hint="eastAsia"/>
          <w:sz w:val="32"/>
          <w:szCs w:val="32"/>
        </w:rPr>
        <w:t>說明。4.英國以成功典範架構連結文官之任用、考核、培訓，由用人機關依成功典範架構自行擇優遴選進用，未來是否借鏡英國成功典範架構，進一步連結我國公務人員任用、考核、培訓的職能架構，</w:t>
      </w:r>
      <w:proofErr w:type="gramStart"/>
      <w:r w:rsidR="001544C5" w:rsidRPr="001544C5">
        <w:rPr>
          <w:rFonts w:ascii="標楷體" w:hAnsi="標楷體" w:hint="eastAsia"/>
          <w:sz w:val="32"/>
          <w:szCs w:val="32"/>
        </w:rPr>
        <w:t>俾</w:t>
      </w:r>
      <w:proofErr w:type="gramEnd"/>
      <w:r w:rsidR="001544C5" w:rsidRPr="001544C5">
        <w:rPr>
          <w:rFonts w:ascii="標楷體" w:hAnsi="標楷體" w:hint="eastAsia"/>
          <w:sz w:val="32"/>
          <w:szCs w:val="32"/>
        </w:rPr>
        <w:t>因應時代變遷及配合國家政策發展與用人機關需求，請</w:t>
      </w:r>
      <w:r w:rsidR="00C9386F">
        <w:rPr>
          <w:rFonts w:ascii="標楷體" w:hAnsi="標楷體" w:hint="eastAsia"/>
          <w:sz w:val="32"/>
          <w:szCs w:val="32"/>
        </w:rPr>
        <w:t>保訓</w:t>
      </w:r>
      <w:r w:rsidR="001544C5" w:rsidRPr="001544C5">
        <w:rPr>
          <w:rFonts w:ascii="標楷體" w:hAnsi="標楷體" w:hint="eastAsia"/>
          <w:sz w:val="32"/>
          <w:szCs w:val="32"/>
        </w:rPr>
        <w:t>會審酌，並期</w:t>
      </w:r>
      <w:proofErr w:type="gramStart"/>
      <w:r w:rsidR="001544C5" w:rsidRPr="001544C5">
        <w:rPr>
          <w:rFonts w:ascii="標楷體" w:hAnsi="標楷體" w:hint="eastAsia"/>
          <w:sz w:val="32"/>
          <w:szCs w:val="32"/>
        </w:rPr>
        <w:t>勉</w:t>
      </w:r>
      <w:proofErr w:type="gramEnd"/>
      <w:r w:rsidR="001544C5" w:rsidRPr="001544C5">
        <w:rPr>
          <w:rFonts w:ascii="標楷體" w:hAnsi="標楷體" w:hint="eastAsia"/>
          <w:sz w:val="32"/>
          <w:szCs w:val="32"/>
        </w:rPr>
        <w:t>保訓會藉由本次報告進而統整建構一套我國特有的文官培訓制度。</w:t>
      </w:r>
    </w:p>
    <w:p w14:paraId="1AC0C4EF" w14:textId="7BFDB937" w:rsidR="006F4F3D" w:rsidRPr="00CB6B1D" w:rsidRDefault="00A761E6" w:rsidP="006F4F3D">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6F4F3D">
        <w:rPr>
          <w:rFonts w:ascii="標楷體" w:hAnsi="標楷體" w:hint="eastAsia"/>
          <w:b/>
          <w:bCs/>
          <w:sz w:val="32"/>
          <w:szCs w:val="32"/>
        </w:rPr>
        <w:t xml:space="preserve"> </w:t>
      </w:r>
      <w:r w:rsidR="00FB0DC7" w:rsidRPr="006F4F3D">
        <w:rPr>
          <w:rFonts w:ascii="標楷體" w:hAnsi="標楷體" w:hint="eastAsia"/>
          <w:b/>
          <w:bCs/>
          <w:sz w:val="32"/>
          <w:szCs w:val="32"/>
        </w:rPr>
        <w:t>楊委員雅惠：</w:t>
      </w:r>
      <w:r w:rsidR="006F4F3D" w:rsidRPr="00CB6B1D">
        <w:rPr>
          <w:rFonts w:ascii="標楷體" w:hAnsi="標楷體" w:hint="eastAsia"/>
          <w:sz w:val="32"/>
          <w:szCs w:val="32"/>
        </w:rPr>
        <w:t>1.</w:t>
      </w:r>
      <w:r w:rsidR="006F4F3D">
        <w:rPr>
          <w:rFonts w:ascii="標楷體" w:hAnsi="標楷體" w:hint="eastAsia"/>
          <w:sz w:val="32"/>
          <w:szCs w:val="32"/>
        </w:rPr>
        <w:t>本</w:t>
      </w:r>
      <w:r w:rsidR="006F4F3D" w:rsidRPr="00CB6B1D">
        <w:rPr>
          <w:rFonts w:ascii="標楷體" w:hAnsi="標楷體" w:hint="eastAsia"/>
          <w:sz w:val="32"/>
          <w:szCs w:val="32"/>
        </w:rPr>
        <w:t>報告內容將韓</w:t>
      </w:r>
      <w:r w:rsidR="00981996">
        <w:rPr>
          <w:rFonts w:ascii="新細明體" w:eastAsia="新細明體" w:hAnsi="新細明體" w:hint="eastAsia"/>
          <w:sz w:val="32"/>
          <w:szCs w:val="32"/>
        </w:rPr>
        <w:t>、</w:t>
      </w:r>
      <w:r w:rsidR="006F4F3D" w:rsidRPr="00CB6B1D">
        <w:rPr>
          <w:rFonts w:ascii="標楷體" w:hAnsi="標楷體" w:hint="eastAsia"/>
          <w:sz w:val="32"/>
          <w:szCs w:val="32"/>
        </w:rPr>
        <w:t>日</w:t>
      </w:r>
      <w:r w:rsidR="00981996">
        <w:rPr>
          <w:rFonts w:ascii="新細明體" w:eastAsia="新細明體" w:hAnsi="新細明體" w:hint="eastAsia"/>
          <w:sz w:val="32"/>
          <w:szCs w:val="32"/>
        </w:rPr>
        <w:t>、</w:t>
      </w:r>
      <w:r w:rsidR="006F4F3D" w:rsidRPr="00CB6B1D">
        <w:rPr>
          <w:rFonts w:ascii="標楷體" w:hAnsi="標楷體" w:hint="eastAsia"/>
          <w:sz w:val="32"/>
          <w:szCs w:val="32"/>
        </w:rPr>
        <w:t>英</w:t>
      </w:r>
      <w:r w:rsidR="0001023A">
        <w:rPr>
          <w:rFonts w:ascii="標楷體" w:hAnsi="標楷體" w:hint="eastAsia"/>
          <w:sz w:val="32"/>
          <w:szCs w:val="32"/>
        </w:rPr>
        <w:t>3</w:t>
      </w:r>
      <w:r w:rsidR="006F4F3D" w:rsidRPr="00CB6B1D">
        <w:rPr>
          <w:rFonts w:ascii="標楷體" w:hAnsi="標楷體" w:hint="eastAsia"/>
          <w:sz w:val="32"/>
          <w:szCs w:val="32"/>
        </w:rPr>
        <w:t>國的</w:t>
      </w:r>
      <w:proofErr w:type="gramStart"/>
      <w:r w:rsidR="006F4F3D" w:rsidRPr="00CB6B1D">
        <w:rPr>
          <w:rFonts w:ascii="標楷體" w:hAnsi="標楷體" w:hint="eastAsia"/>
          <w:sz w:val="32"/>
          <w:szCs w:val="32"/>
        </w:rPr>
        <w:t>陞</w:t>
      </w:r>
      <w:proofErr w:type="gramEnd"/>
      <w:r w:rsidR="006F4F3D" w:rsidRPr="00CB6B1D">
        <w:rPr>
          <w:rFonts w:ascii="標楷體" w:hAnsi="標楷體" w:hint="eastAsia"/>
          <w:sz w:val="32"/>
          <w:szCs w:val="32"/>
        </w:rPr>
        <w:t>遷訓練制度作系統性的整理，並蒐集許多資料，內容相當充實</w:t>
      </w:r>
      <w:r w:rsidR="006F4F3D">
        <w:rPr>
          <w:rFonts w:ascii="標楷體" w:hAnsi="標楷體" w:hint="eastAsia"/>
          <w:sz w:val="32"/>
          <w:szCs w:val="32"/>
        </w:rPr>
        <w:t>，</w:t>
      </w:r>
      <w:r w:rsidR="006F4F3D" w:rsidRPr="00CB6B1D">
        <w:rPr>
          <w:rFonts w:ascii="標楷體" w:hAnsi="標楷體" w:hint="eastAsia"/>
          <w:sz w:val="32"/>
          <w:szCs w:val="32"/>
        </w:rPr>
        <w:t>有利於瞭解各國制度的異同。2.今天所探討的主題為</w:t>
      </w:r>
      <w:proofErr w:type="gramStart"/>
      <w:r w:rsidR="006F4F3D" w:rsidRPr="00CB6B1D">
        <w:rPr>
          <w:rFonts w:ascii="標楷體" w:hAnsi="標楷體" w:hint="eastAsia"/>
          <w:sz w:val="32"/>
          <w:szCs w:val="32"/>
        </w:rPr>
        <w:t>陞</w:t>
      </w:r>
      <w:proofErr w:type="gramEnd"/>
      <w:r w:rsidR="006F4F3D" w:rsidRPr="00CB6B1D">
        <w:rPr>
          <w:rFonts w:ascii="標楷體" w:hAnsi="標楷體" w:hint="eastAsia"/>
          <w:sz w:val="32"/>
          <w:szCs w:val="32"/>
        </w:rPr>
        <w:t>遷訓練，無論是訓練或</w:t>
      </w:r>
      <w:proofErr w:type="gramStart"/>
      <w:r w:rsidR="006F4F3D" w:rsidRPr="00CB6B1D">
        <w:rPr>
          <w:rFonts w:ascii="標楷體" w:hAnsi="標楷體" w:hint="eastAsia"/>
          <w:sz w:val="32"/>
          <w:szCs w:val="32"/>
        </w:rPr>
        <w:t>陞</w:t>
      </w:r>
      <w:proofErr w:type="gramEnd"/>
      <w:r w:rsidR="006F4F3D" w:rsidRPr="00CB6B1D">
        <w:rPr>
          <w:rFonts w:ascii="標楷體" w:hAnsi="標楷體" w:hint="eastAsia"/>
          <w:sz w:val="32"/>
          <w:szCs w:val="32"/>
        </w:rPr>
        <w:t>遷都是人事制度非常重要的議題，我國公務人員任職後至退休前會接</w:t>
      </w:r>
      <w:r w:rsidR="006F4F3D">
        <w:rPr>
          <w:rFonts w:ascii="標楷體" w:hAnsi="標楷體" w:hint="eastAsia"/>
          <w:sz w:val="32"/>
          <w:szCs w:val="32"/>
        </w:rPr>
        <w:t>觸</w:t>
      </w:r>
      <w:r w:rsidR="006F4F3D" w:rsidRPr="00CB6B1D">
        <w:rPr>
          <w:rFonts w:ascii="標楷體" w:hAnsi="標楷體" w:hint="eastAsia"/>
          <w:sz w:val="32"/>
          <w:szCs w:val="32"/>
        </w:rPr>
        <w:t>各種訓練，</w:t>
      </w:r>
      <w:proofErr w:type="gramStart"/>
      <w:r w:rsidR="006F4F3D" w:rsidRPr="00CB6B1D">
        <w:rPr>
          <w:rFonts w:ascii="標楷體" w:hAnsi="標楷體" w:hint="eastAsia"/>
          <w:sz w:val="32"/>
          <w:szCs w:val="32"/>
        </w:rPr>
        <w:t>陞</w:t>
      </w:r>
      <w:proofErr w:type="gramEnd"/>
      <w:r w:rsidR="006F4F3D" w:rsidRPr="00CB6B1D">
        <w:rPr>
          <w:rFonts w:ascii="標楷體" w:hAnsi="標楷體" w:hint="eastAsia"/>
          <w:sz w:val="32"/>
          <w:szCs w:val="32"/>
        </w:rPr>
        <w:t>遷訓練是其中非常重要的</w:t>
      </w:r>
      <w:r w:rsidR="006F4F3D">
        <w:rPr>
          <w:rFonts w:ascii="標楷體" w:hAnsi="標楷體" w:hint="eastAsia"/>
          <w:sz w:val="32"/>
          <w:szCs w:val="32"/>
        </w:rPr>
        <w:t>階段</w:t>
      </w:r>
      <w:r w:rsidR="006F4F3D" w:rsidRPr="00CB6B1D">
        <w:rPr>
          <w:rFonts w:ascii="標楷體" w:hAnsi="標楷體" w:hint="eastAsia"/>
          <w:sz w:val="32"/>
          <w:szCs w:val="32"/>
        </w:rPr>
        <w:t>，且涉及重要權益，因此</w:t>
      </w:r>
      <w:r w:rsidR="006F4F3D">
        <w:rPr>
          <w:rFonts w:ascii="標楷體" w:hAnsi="標楷體" w:hint="eastAsia"/>
          <w:sz w:val="32"/>
          <w:szCs w:val="32"/>
        </w:rPr>
        <w:t>其訓練</w:t>
      </w:r>
      <w:r w:rsidR="006F4F3D" w:rsidRPr="00CB6B1D">
        <w:rPr>
          <w:rFonts w:ascii="標楷體" w:hAnsi="標楷體" w:hint="eastAsia"/>
          <w:sz w:val="32"/>
          <w:szCs w:val="32"/>
        </w:rPr>
        <w:t>資源</w:t>
      </w:r>
      <w:r w:rsidR="006F4F3D">
        <w:rPr>
          <w:rFonts w:ascii="標楷體" w:hAnsi="標楷體" w:hint="eastAsia"/>
          <w:sz w:val="32"/>
          <w:szCs w:val="32"/>
        </w:rPr>
        <w:t>如何</w:t>
      </w:r>
      <w:r w:rsidR="006F4F3D" w:rsidRPr="00CB6B1D">
        <w:rPr>
          <w:rFonts w:ascii="標楷體" w:hAnsi="標楷體" w:hint="eastAsia"/>
          <w:sz w:val="32"/>
          <w:szCs w:val="32"/>
        </w:rPr>
        <w:t>集中</w:t>
      </w:r>
      <w:r w:rsidR="006F4F3D">
        <w:rPr>
          <w:rFonts w:ascii="標楷體" w:hAnsi="標楷體" w:hint="eastAsia"/>
          <w:sz w:val="32"/>
          <w:szCs w:val="32"/>
        </w:rPr>
        <w:t>發揮效益，值得斟酌</w:t>
      </w:r>
      <w:r w:rsidR="006F4F3D" w:rsidRPr="00CB6B1D">
        <w:rPr>
          <w:rFonts w:ascii="標楷體" w:hAnsi="標楷體" w:hint="eastAsia"/>
          <w:sz w:val="32"/>
          <w:szCs w:val="32"/>
        </w:rPr>
        <w:t>。對此，</w:t>
      </w:r>
      <w:r w:rsidR="006F4F3D">
        <w:rPr>
          <w:rFonts w:ascii="標楷體" w:hAnsi="標楷體" w:hint="eastAsia"/>
          <w:sz w:val="32"/>
          <w:szCs w:val="32"/>
        </w:rPr>
        <w:t>保訓會已</w:t>
      </w:r>
      <w:r w:rsidR="006F4F3D" w:rsidRPr="00CB6B1D">
        <w:rPr>
          <w:rFonts w:ascii="標楷體" w:hAnsi="標楷體" w:hint="eastAsia"/>
          <w:sz w:val="32"/>
          <w:szCs w:val="32"/>
        </w:rPr>
        <w:t>針對各國</w:t>
      </w:r>
      <w:proofErr w:type="gramStart"/>
      <w:r w:rsidR="006F4F3D" w:rsidRPr="00CB6B1D">
        <w:rPr>
          <w:rFonts w:ascii="標楷體" w:hAnsi="標楷體" w:hint="eastAsia"/>
          <w:sz w:val="32"/>
          <w:szCs w:val="32"/>
        </w:rPr>
        <w:t>陞</w:t>
      </w:r>
      <w:proofErr w:type="gramEnd"/>
      <w:r w:rsidR="006F4F3D" w:rsidRPr="00CB6B1D">
        <w:rPr>
          <w:rFonts w:ascii="標楷體" w:hAnsi="標楷體" w:hint="eastAsia"/>
          <w:sz w:val="32"/>
          <w:szCs w:val="32"/>
        </w:rPr>
        <w:t>遷訓練方式觀摩比較，並提出精進作法，包含檢討升官等訓練遴選調訓機制等</w:t>
      </w:r>
      <w:r w:rsidR="006F4F3D">
        <w:rPr>
          <w:rFonts w:ascii="標楷體" w:hAnsi="標楷體" w:hint="eastAsia"/>
          <w:sz w:val="32"/>
          <w:szCs w:val="32"/>
        </w:rPr>
        <w:t>；</w:t>
      </w:r>
      <w:r w:rsidR="006F4F3D" w:rsidRPr="00CB6B1D">
        <w:rPr>
          <w:rFonts w:ascii="標楷體" w:hAnsi="標楷體" w:hint="eastAsia"/>
          <w:sz w:val="32"/>
          <w:szCs w:val="32"/>
        </w:rPr>
        <w:t>這些作法</w:t>
      </w:r>
      <w:r w:rsidR="006F4F3D">
        <w:rPr>
          <w:rFonts w:ascii="標楷體" w:hAnsi="標楷體" w:hint="eastAsia"/>
          <w:sz w:val="32"/>
          <w:szCs w:val="32"/>
        </w:rPr>
        <w:t>之優劣比較</w:t>
      </w:r>
      <w:r w:rsidR="006F4F3D" w:rsidRPr="00CB6B1D">
        <w:rPr>
          <w:rFonts w:ascii="標楷體" w:hAnsi="標楷體" w:hint="eastAsia"/>
          <w:sz w:val="32"/>
          <w:szCs w:val="32"/>
        </w:rPr>
        <w:t>是否係基於各國</w:t>
      </w:r>
      <w:proofErr w:type="gramStart"/>
      <w:r w:rsidR="006F4F3D" w:rsidRPr="00CB6B1D">
        <w:rPr>
          <w:rFonts w:ascii="標楷體" w:hAnsi="標楷體" w:hint="eastAsia"/>
          <w:sz w:val="32"/>
          <w:szCs w:val="32"/>
        </w:rPr>
        <w:t>陞</w:t>
      </w:r>
      <w:proofErr w:type="gramEnd"/>
      <w:r w:rsidR="006F4F3D" w:rsidRPr="00CB6B1D">
        <w:rPr>
          <w:rFonts w:ascii="標楷體" w:hAnsi="標楷體" w:hint="eastAsia"/>
          <w:sz w:val="32"/>
          <w:szCs w:val="32"/>
        </w:rPr>
        <w:t>遷訓練成效之量化數據，或質化研究結果</w:t>
      </w:r>
      <w:r w:rsidR="006F4F3D">
        <w:rPr>
          <w:rFonts w:ascii="標楷體" w:hAnsi="標楷體" w:hint="eastAsia"/>
          <w:sz w:val="32"/>
          <w:szCs w:val="32"/>
        </w:rPr>
        <w:t>而</w:t>
      </w:r>
      <w:proofErr w:type="gramStart"/>
      <w:r w:rsidR="006F4F3D" w:rsidRPr="00CB6B1D">
        <w:rPr>
          <w:rFonts w:ascii="標楷體" w:hAnsi="標楷體" w:hint="eastAsia"/>
          <w:sz w:val="32"/>
          <w:szCs w:val="32"/>
        </w:rPr>
        <w:t>研</w:t>
      </w:r>
      <w:proofErr w:type="gramEnd"/>
      <w:r w:rsidR="006F4F3D" w:rsidRPr="00CB6B1D">
        <w:rPr>
          <w:rFonts w:ascii="標楷體" w:hAnsi="標楷體" w:hint="eastAsia"/>
          <w:sz w:val="32"/>
          <w:szCs w:val="32"/>
        </w:rPr>
        <w:t>擬，請補充說明。3.韓國認為公務員進步，國家才會進步，此點個人非常認同，</w:t>
      </w:r>
      <w:r w:rsidR="006F4F3D">
        <w:rPr>
          <w:rFonts w:ascii="標楷體" w:hAnsi="標楷體" w:hint="eastAsia"/>
          <w:sz w:val="32"/>
          <w:szCs w:val="32"/>
        </w:rPr>
        <w:t>其</w:t>
      </w:r>
      <w:r w:rsidR="006F4F3D" w:rsidRPr="00CB6B1D">
        <w:rPr>
          <w:rFonts w:ascii="標楷體" w:hAnsi="標楷體" w:hint="eastAsia"/>
          <w:sz w:val="32"/>
          <w:szCs w:val="32"/>
        </w:rPr>
        <w:t>追求進步的理念值得我國參考並融入各項訓練當中。至於日本針對古典學之研習，著重於人文素養培育，國家文官學院所辦理的每月一書活動也有相</w:t>
      </w:r>
      <w:proofErr w:type="gramStart"/>
      <w:r w:rsidR="006F4F3D" w:rsidRPr="00CB6B1D">
        <w:rPr>
          <w:rFonts w:ascii="標楷體" w:hAnsi="標楷體" w:hint="eastAsia"/>
          <w:sz w:val="32"/>
          <w:szCs w:val="32"/>
        </w:rPr>
        <w:t>同意涵</w:t>
      </w:r>
      <w:proofErr w:type="gramEnd"/>
      <w:r w:rsidR="006F4F3D" w:rsidRPr="00CB6B1D">
        <w:rPr>
          <w:rFonts w:ascii="標楷體" w:hAnsi="標楷體" w:hint="eastAsia"/>
          <w:sz w:val="32"/>
          <w:szCs w:val="32"/>
        </w:rPr>
        <w:t>，惟個人認為，公務人員人文素養之培訓不僅在</w:t>
      </w:r>
      <w:proofErr w:type="gramStart"/>
      <w:r w:rsidR="006F4F3D" w:rsidRPr="00CB6B1D">
        <w:rPr>
          <w:rFonts w:ascii="標楷體" w:hAnsi="標楷體" w:hint="eastAsia"/>
          <w:sz w:val="32"/>
          <w:szCs w:val="32"/>
        </w:rPr>
        <w:t>陞遷時</w:t>
      </w:r>
      <w:proofErr w:type="gramEnd"/>
      <w:r w:rsidR="006F4F3D">
        <w:rPr>
          <w:rFonts w:ascii="標楷體" w:hAnsi="標楷體" w:hint="eastAsia"/>
          <w:sz w:val="32"/>
          <w:szCs w:val="32"/>
        </w:rPr>
        <w:t>才</w:t>
      </w:r>
      <w:r w:rsidR="006F4F3D" w:rsidRPr="00CB6B1D">
        <w:rPr>
          <w:rFonts w:ascii="標楷體" w:hAnsi="標楷體" w:hint="eastAsia"/>
          <w:sz w:val="32"/>
          <w:szCs w:val="32"/>
        </w:rPr>
        <w:t>須訓練，而是平時且所有層級都應接受類似的訓練，</w:t>
      </w:r>
      <w:r w:rsidR="006F4F3D">
        <w:rPr>
          <w:rFonts w:ascii="標楷體" w:hAnsi="標楷體" w:hint="eastAsia"/>
          <w:sz w:val="32"/>
          <w:szCs w:val="32"/>
        </w:rPr>
        <w:t>如</w:t>
      </w:r>
      <w:r w:rsidR="006F4F3D" w:rsidRPr="00CB6B1D">
        <w:rPr>
          <w:rFonts w:ascii="標楷體" w:hAnsi="標楷體" w:hint="eastAsia"/>
          <w:sz w:val="32"/>
          <w:szCs w:val="32"/>
        </w:rPr>
        <w:t>此才能累積人文素養，提升</w:t>
      </w:r>
      <w:r w:rsidR="006F4F3D">
        <w:rPr>
          <w:rFonts w:ascii="標楷體" w:hAnsi="標楷體" w:hint="eastAsia"/>
          <w:sz w:val="32"/>
          <w:szCs w:val="32"/>
        </w:rPr>
        <w:t>整體</w:t>
      </w:r>
      <w:r w:rsidR="006F4F3D" w:rsidRPr="00CB6B1D">
        <w:rPr>
          <w:rFonts w:ascii="標楷體" w:hAnsi="標楷體" w:hint="eastAsia"/>
          <w:sz w:val="32"/>
          <w:szCs w:val="32"/>
        </w:rPr>
        <w:t>公務人員對</w:t>
      </w:r>
      <w:r w:rsidR="006F4F3D">
        <w:rPr>
          <w:rFonts w:ascii="標楷體" w:hAnsi="標楷體" w:hint="eastAsia"/>
          <w:sz w:val="32"/>
          <w:szCs w:val="32"/>
        </w:rPr>
        <w:t>國內外</w:t>
      </w:r>
      <w:r w:rsidR="006F4F3D" w:rsidRPr="00CB6B1D">
        <w:rPr>
          <w:rFonts w:ascii="標楷體" w:hAnsi="標楷體" w:hint="eastAsia"/>
          <w:sz w:val="32"/>
          <w:szCs w:val="32"/>
        </w:rPr>
        <w:t>環境與社會的關懷與認識。4.過去個人參訪德國時，發現該國</w:t>
      </w:r>
      <w:r w:rsidR="006F4F3D" w:rsidRPr="00CB6B1D">
        <w:rPr>
          <w:rFonts w:ascii="標楷體" w:hAnsi="標楷體" w:hint="eastAsia"/>
          <w:sz w:val="32"/>
          <w:szCs w:val="32"/>
        </w:rPr>
        <w:lastRenderedPageBreak/>
        <w:t>設有公務人員培訓機構，但受訓學員並非現職公務人員，而是</w:t>
      </w:r>
      <w:r w:rsidR="006F4F3D">
        <w:rPr>
          <w:rFonts w:ascii="標楷體" w:hAnsi="標楷體" w:hint="eastAsia"/>
          <w:sz w:val="32"/>
          <w:szCs w:val="32"/>
        </w:rPr>
        <w:t>有意</w:t>
      </w:r>
      <w:r w:rsidR="006F4F3D" w:rsidRPr="00CB6B1D">
        <w:rPr>
          <w:rFonts w:ascii="標楷體" w:hAnsi="標楷體" w:hint="eastAsia"/>
          <w:sz w:val="32"/>
          <w:szCs w:val="32"/>
        </w:rPr>
        <w:t>擔任公務人員</w:t>
      </w:r>
      <w:r w:rsidR="006F4F3D">
        <w:rPr>
          <w:rFonts w:ascii="標楷體" w:hAnsi="標楷體" w:hint="eastAsia"/>
          <w:sz w:val="32"/>
          <w:szCs w:val="32"/>
        </w:rPr>
        <w:t>者</w:t>
      </w:r>
      <w:r w:rsidR="006F4F3D" w:rsidRPr="00CB6B1D">
        <w:rPr>
          <w:rFonts w:ascii="標楷體" w:hAnsi="標楷體" w:hint="eastAsia"/>
          <w:sz w:val="32"/>
          <w:szCs w:val="32"/>
        </w:rPr>
        <w:t>，其用意在於使相關人員尚未擔任公務人員之前具備基本職能，爾後各用人機關再到學院挑選合適的人員</w:t>
      </w:r>
      <w:r w:rsidR="006F4F3D">
        <w:rPr>
          <w:rFonts w:ascii="標楷體" w:hAnsi="標楷體" w:hint="eastAsia"/>
          <w:sz w:val="32"/>
          <w:szCs w:val="32"/>
        </w:rPr>
        <w:t>，</w:t>
      </w:r>
      <w:r w:rsidR="006F4F3D" w:rsidRPr="00CB6B1D">
        <w:rPr>
          <w:rFonts w:ascii="標楷體" w:hAnsi="標楷體" w:hint="eastAsia"/>
          <w:sz w:val="32"/>
          <w:szCs w:val="32"/>
        </w:rPr>
        <w:t>其受訓時間長達2至3年，此亦為一種文官的訓練模式，供參考。5.文官培訓必須長期經營，建</w:t>
      </w:r>
      <w:r w:rsidR="006F4F3D">
        <w:rPr>
          <w:rFonts w:ascii="標楷體" w:hAnsi="標楷體" w:hint="eastAsia"/>
          <w:sz w:val="32"/>
          <w:szCs w:val="32"/>
        </w:rPr>
        <w:t>請</w:t>
      </w:r>
      <w:r w:rsidR="006F4F3D" w:rsidRPr="00CB6B1D">
        <w:rPr>
          <w:rFonts w:ascii="標楷體" w:hAnsi="標楷體" w:hint="eastAsia"/>
          <w:sz w:val="32"/>
          <w:szCs w:val="32"/>
        </w:rPr>
        <w:t>保訓會持續觀摩國際潮流與作法，精進訓練方式</w:t>
      </w:r>
      <w:r w:rsidR="006F4F3D">
        <w:rPr>
          <w:rFonts w:ascii="標楷體" w:hAnsi="標楷體" w:hint="eastAsia"/>
          <w:sz w:val="32"/>
          <w:szCs w:val="32"/>
        </w:rPr>
        <w:t>，</w:t>
      </w:r>
      <w:r w:rsidR="006F4F3D" w:rsidRPr="00CB6B1D">
        <w:rPr>
          <w:rFonts w:ascii="標楷體" w:hAnsi="標楷體" w:hint="eastAsia"/>
          <w:sz w:val="32"/>
          <w:szCs w:val="32"/>
        </w:rPr>
        <w:t>提升公務人力素質，進而使國家進步。</w:t>
      </w:r>
    </w:p>
    <w:p w14:paraId="4C5F78C9" w14:textId="1953AAF8" w:rsidR="00C643A2" w:rsidRPr="00824797" w:rsidRDefault="00FB0DC7" w:rsidP="00F04BD0">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F04BD0">
        <w:rPr>
          <w:rFonts w:ascii="標楷體" w:hAnsi="標楷體" w:hint="eastAsia"/>
          <w:b/>
          <w:bCs/>
          <w:sz w:val="32"/>
          <w:szCs w:val="32"/>
        </w:rPr>
        <w:t xml:space="preserve"> </w:t>
      </w:r>
      <w:proofErr w:type="gramStart"/>
      <w:r w:rsidR="00824797" w:rsidRPr="00F04BD0">
        <w:rPr>
          <w:rFonts w:ascii="標楷體" w:hAnsi="標楷體" w:hint="eastAsia"/>
          <w:b/>
          <w:bCs/>
          <w:sz w:val="32"/>
          <w:szCs w:val="32"/>
        </w:rPr>
        <w:t>王委員秀紅</w:t>
      </w:r>
      <w:proofErr w:type="gramEnd"/>
      <w:r w:rsidR="00824797" w:rsidRPr="00F04BD0">
        <w:rPr>
          <w:rFonts w:ascii="標楷體" w:hAnsi="標楷體" w:hint="eastAsia"/>
          <w:b/>
          <w:bCs/>
          <w:sz w:val="32"/>
          <w:szCs w:val="32"/>
        </w:rPr>
        <w:t>：</w:t>
      </w:r>
      <w:r w:rsidR="00F04BD0" w:rsidRPr="00F04BD0">
        <w:rPr>
          <w:rFonts w:ascii="標楷體" w:hAnsi="標楷體" w:hint="eastAsia"/>
          <w:sz w:val="32"/>
          <w:szCs w:val="32"/>
        </w:rPr>
        <w:t>1.本次保訓</w:t>
      </w:r>
      <w:proofErr w:type="gramStart"/>
      <w:r w:rsidR="00F04BD0" w:rsidRPr="00F04BD0">
        <w:rPr>
          <w:rFonts w:ascii="標楷體" w:hAnsi="標楷體" w:hint="eastAsia"/>
          <w:sz w:val="32"/>
          <w:szCs w:val="32"/>
        </w:rPr>
        <w:t>會就</w:t>
      </w:r>
      <w:r w:rsidR="00756FEA" w:rsidRPr="00F04BD0">
        <w:rPr>
          <w:rFonts w:ascii="標楷體" w:hAnsi="標楷體" w:hint="eastAsia"/>
          <w:sz w:val="32"/>
          <w:szCs w:val="32"/>
        </w:rPr>
        <w:t>韓</w:t>
      </w:r>
      <w:proofErr w:type="gramEnd"/>
      <w:r w:rsidR="00756FEA">
        <w:rPr>
          <w:rFonts w:ascii="新細明體" w:eastAsia="新細明體" w:hAnsi="新細明體" w:hint="eastAsia"/>
          <w:sz w:val="32"/>
          <w:szCs w:val="32"/>
        </w:rPr>
        <w:t>、</w:t>
      </w:r>
      <w:r w:rsidR="00F04BD0" w:rsidRPr="00F04BD0">
        <w:rPr>
          <w:rFonts w:ascii="標楷體" w:hAnsi="標楷體" w:hint="eastAsia"/>
          <w:sz w:val="32"/>
          <w:szCs w:val="32"/>
        </w:rPr>
        <w:t>日、英等</w:t>
      </w:r>
      <w:r w:rsidR="00CA158F">
        <w:rPr>
          <w:rFonts w:ascii="標楷體" w:hAnsi="標楷體" w:hint="eastAsia"/>
          <w:sz w:val="32"/>
          <w:szCs w:val="32"/>
        </w:rPr>
        <w:t>3</w:t>
      </w:r>
      <w:r w:rsidR="00F04BD0" w:rsidRPr="00F04BD0">
        <w:rPr>
          <w:rFonts w:ascii="標楷體" w:hAnsi="標楷體" w:hint="eastAsia"/>
          <w:sz w:val="32"/>
          <w:szCs w:val="32"/>
        </w:rPr>
        <w:t>國公務人員</w:t>
      </w:r>
      <w:proofErr w:type="gramStart"/>
      <w:r w:rsidR="00F04BD0" w:rsidRPr="00F04BD0">
        <w:rPr>
          <w:rFonts w:ascii="標楷體" w:hAnsi="標楷體" w:hint="eastAsia"/>
          <w:sz w:val="32"/>
          <w:szCs w:val="32"/>
        </w:rPr>
        <w:t>陞</w:t>
      </w:r>
      <w:proofErr w:type="gramEnd"/>
      <w:r w:rsidR="00F04BD0" w:rsidRPr="00F04BD0">
        <w:rPr>
          <w:rFonts w:ascii="標楷體" w:hAnsi="標楷體" w:hint="eastAsia"/>
          <w:sz w:val="32"/>
          <w:szCs w:val="32"/>
        </w:rPr>
        <w:t>遷訓練進行比較分析，雖然各國國情不同，但仍有諸多內涵可資學習借鏡。2.目前文官學院諸多訓練業已參</w:t>
      </w:r>
      <w:proofErr w:type="gramStart"/>
      <w:r w:rsidR="00F04BD0" w:rsidRPr="00F04BD0">
        <w:rPr>
          <w:rFonts w:ascii="標楷體" w:hAnsi="標楷體" w:hint="eastAsia"/>
          <w:sz w:val="32"/>
          <w:szCs w:val="32"/>
        </w:rPr>
        <w:t>採</w:t>
      </w:r>
      <w:proofErr w:type="gramEnd"/>
      <w:r w:rsidR="00F04BD0" w:rsidRPr="00F04BD0">
        <w:rPr>
          <w:rFonts w:ascii="標楷體" w:hAnsi="標楷體" w:hint="eastAsia"/>
          <w:sz w:val="32"/>
          <w:szCs w:val="32"/>
        </w:rPr>
        <w:t>他國優點，並融入我國需求，具備我國特色，例如考試錄取人員基礎訓練已實施專題研討，以當前公共議題作為研討主題，並</w:t>
      </w:r>
      <w:proofErr w:type="gramStart"/>
      <w:r w:rsidR="00F04BD0" w:rsidRPr="00F04BD0">
        <w:rPr>
          <w:rFonts w:ascii="標楷體" w:hAnsi="標楷體" w:hint="eastAsia"/>
          <w:sz w:val="32"/>
          <w:szCs w:val="32"/>
        </w:rPr>
        <w:t>採</w:t>
      </w:r>
      <w:proofErr w:type="gramEnd"/>
      <w:r w:rsidR="00F04BD0" w:rsidRPr="00F04BD0">
        <w:rPr>
          <w:rFonts w:ascii="標楷體" w:hAnsi="標楷體" w:hint="eastAsia"/>
          <w:sz w:val="32"/>
          <w:szCs w:val="32"/>
        </w:rPr>
        <w:t>分組方式進行，彼此互動溝通與整合，將所學運用於解決公共問題；中高階公務人員與各類管理發展訓練已運用問題導向學習及行動學習等參與式學習方式；又如已於各項法定訓練中規劃適配之數位課程及發展微學習、</w:t>
      </w:r>
      <w:proofErr w:type="gramStart"/>
      <w:r w:rsidR="00F04BD0" w:rsidRPr="00F04BD0">
        <w:rPr>
          <w:rFonts w:ascii="標楷體" w:hAnsi="標楷體" w:hint="eastAsia"/>
          <w:sz w:val="32"/>
          <w:szCs w:val="32"/>
        </w:rPr>
        <w:t>線上及</w:t>
      </w:r>
      <w:proofErr w:type="gramEnd"/>
      <w:r w:rsidR="00F04BD0" w:rsidRPr="00F04BD0">
        <w:rPr>
          <w:rFonts w:ascii="標楷體" w:hAnsi="標楷體" w:hint="eastAsia"/>
          <w:sz w:val="32"/>
          <w:szCs w:val="32"/>
        </w:rPr>
        <w:t>實體混合</w:t>
      </w:r>
      <w:proofErr w:type="gramStart"/>
      <w:r w:rsidR="00F04BD0" w:rsidRPr="00F04BD0">
        <w:rPr>
          <w:rFonts w:ascii="標楷體" w:hAnsi="標楷體" w:hint="eastAsia"/>
          <w:sz w:val="32"/>
          <w:szCs w:val="32"/>
        </w:rPr>
        <w:t>與線上及</w:t>
      </w:r>
      <w:proofErr w:type="gramEnd"/>
      <w:r w:rsidR="00F04BD0" w:rsidRPr="00F04BD0">
        <w:rPr>
          <w:rFonts w:ascii="標楷體" w:hAnsi="標楷體" w:hint="eastAsia"/>
          <w:sz w:val="32"/>
          <w:szCs w:val="32"/>
        </w:rPr>
        <w:t>實體</w:t>
      </w:r>
      <w:proofErr w:type="gramStart"/>
      <w:r w:rsidR="00F04BD0" w:rsidRPr="00F04BD0">
        <w:rPr>
          <w:rFonts w:ascii="標楷體" w:hAnsi="標楷體" w:hint="eastAsia"/>
          <w:sz w:val="32"/>
          <w:szCs w:val="32"/>
        </w:rPr>
        <w:t>併</w:t>
      </w:r>
      <w:proofErr w:type="gramEnd"/>
      <w:r w:rsidR="00F04BD0" w:rsidRPr="00F04BD0">
        <w:rPr>
          <w:rFonts w:ascii="標楷體" w:hAnsi="標楷體" w:hint="eastAsia"/>
          <w:sz w:val="32"/>
          <w:szCs w:val="32"/>
        </w:rPr>
        <w:t>進課程等，保訓會及文官</w:t>
      </w:r>
      <w:proofErr w:type="gramStart"/>
      <w:r w:rsidR="00F04BD0" w:rsidRPr="00F04BD0">
        <w:rPr>
          <w:rFonts w:ascii="標楷體" w:hAnsi="標楷體" w:hint="eastAsia"/>
          <w:sz w:val="32"/>
          <w:szCs w:val="32"/>
        </w:rPr>
        <w:t>學院均已將</w:t>
      </w:r>
      <w:proofErr w:type="gramEnd"/>
      <w:r w:rsidR="00F04BD0" w:rsidRPr="00F04BD0">
        <w:rPr>
          <w:rFonts w:ascii="標楷體" w:hAnsi="標楷體" w:hint="eastAsia"/>
          <w:sz w:val="32"/>
          <w:szCs w:val="32"/>
        </w:rPr>
        <w:t>國外培訓制度優點融入我國公務人員培訓課程之中，值得讚許。</w:t>
      </w:r>
      <w:proofErr w:type="gramStart"/>
      <w:r w:rsidR="00F04BD0" w:rsidRPr="00F04BD0">
        <w:rPr>
          <w:rFonts w:ascii="標楷體" w:hAnsi="標楷體" w:hint="eastAsia"/>
          <w:sz w:val="32"/>
          <w:szCs w:val="32"/>
        </w:rPr>
        <w:t>惟</w:t>
      </w:r>
      <w:proofErr w:type="gramEnd"/>
      <w:r w:rsidR="00F04BD0" w:rsidRPr="00F04BD0">
        <w:rPr>
          <w:rFonts w:ascii="標楷體" w:hAnsi="標楷體" w:hint="eastAsia"/>
          <w:sz w:val="32"/>
          <w:szCs w:val="32"/>
        </w:rPr>
        <w:t>精益求精，</w:t>
      </w:r>
      <w:r w:rsidR="00E16019">
        <w:rPr>
          <w:rFonts w:ascii="標楷體" w:hAnsi="標楷體" w:hint="eastAsia"/>
          <w:sz w:val="32"/>
          <w:szCs w:val="32"/>
        </w:rPr>
        <w:t>保訓</w:t>
      </w:r>
      <w:r w:rsidR="00F04BD0" w:rsidRPr="00F04BD0">
        <w:rPr>
          <w:rFonts w:ascii="標楷體" w:hAnsi="標楷體" w:hint="eastAsia"/>
          <w:sz w:val="32"/>
          <w:szCs w:val="32"/>
        </w:rPr>
        <w:t>會仍可透過瞭解各該國家的培訓理念及制度設計，進一步思考未來公務人員培訓制度可再精進之處；例如調整我國晉升官等訓練之遴選調訓機制、優化核心職能架構等，其中有關晉升官等訓練之遴選調訓機制，保訓會如擬規劃降</w:t>
      </w:r>
      <w:r w:rsidR="00C40806">
        <w:rPr>
          <w:rFonts w:ascii="標楷體" w:hAnsi="標楷體" w:hint="eastAsia"/>
          <w:sz w:val="32"/>
          <w:szCs w:val="32"/>
        </w:rPr>
        <w:t>低</w:t>
      </w:r>
      <w:r w:rsidR="00F04BD0" w:rsidRPr="00F04BD0">
        <w:rPr>
          <w:rFonts w:ascii="標楷體" w:hAnsi="標楷體" w:hint="eastAsia"/>
          <w:sz w:val="32"/>
          <w:szCs w:val="32"/>
        </w:rPr>
        <w:t>調</w:t>
      </w:r>
      <w:proofErr w:type="gramStart"/>
      <w:r w:rsidR="00F04BD0" w:rsidRPr="00F04BD0">
        <w:rPr>
          <w:rFonts w:ascii="標楷體" w:hAnsi="標楷體" w:hint="eastAsia"/>
          <w:sz w:val="32"/>
          <w:szCs w:val="32"/>
        </w:rPr>
        <w:t>訓</w:t>
      </w:r>
      <w:proofErr w:type="gramEnd"/>
      <w:r w:rsidR="00F04BD0" w:rsidRPr="00F04BD0">
        <w:rPr>
          <w:rFonts w:ascii="標楷體" w:hAnsi="標楷體" w:hint="eastAsia"/>
          <w:sz w:val="32"/>
          <w:szCs w:val="32"/>
        </w:rPr>
        <w:t>比例，考量此變革影響公務人員</w:t>
      </w:r>
      <w:proofErr w:type="gramStart"/>
      <w:r w:rsidR="00F04BD0" w:rsidRPr="00F04BD0">
        <w:rPr>
          <w:rFonts w:ascii="標楷體" w:hAnsi="標楷體" w:hint="eastAsia"/>
          <w:sz w:val="32"/>
          <w:szCs w:val="32"/>
        </w:rPr>
        <w:t>陞</w:t>
      </w:r>
      <w:proofErr w:type="gramEnd"/>
      <w:r w:rsidR="00F04BD0" w:rsidRPr="00F04BD0">
        <w:rPr>
          <w:rFonts w:ascii="標楷體" w:hAnsi="標楷體" w:hint="eastAsia"/>
          <w:sz w:val="32"/>
          <w:szCs w:val="32"/>
        </w:rPr>
        <w:t>遷權益甚</w:t>
      </w:r>
      <w:proofErr w:type="gramStart"/>
      <w:r w:rsidR="00F04BD0" w:rsidRPr="00F04BD0">
        <w:rPr>
          <w:rFonts w:ascii="標楷體" w:hAnsi="標楷體" w:hint="eastAsia"/>
          <w:sz w:val="32"/>
          <w:szCs w:val="32"/>
        </w:rPr>
        <w:t>鉅</w:t>
      </w:r>
      <w:proofErr w:type="gramEnd"/>
      <w:r w:rsidR="00F04BD0" w:rsidRPr="00F04BD0">
        <w:rPr>
          <w:rFonts w:ascii="標楷體" w:hAnsi="標楷體" w:hint="eastAsia"/>
          <w:sz w:val="32"/>
          <w:szCs w:val="32"/>
        </w:rPr>
        <w:t>，涉及層面廣泛，具體作法尚</w:t>
      </w:r>
      <w:r w:rsidR="00FF6774">
        <w:rPr>
          <w:rFonts w:ascii="標楷體" w:hAnsi="標楷體" w:hint="eastAsia"/>
          <w:sz w:val="32"/>
          <w:szCs w:val="32"/>
        </w:rPr>
        <w:t>需</w:t>
      </w:r>
      <w:r w:rsidR="00F04BD0" w:rsidRPr="00F04BD0">
        <w:rPr>
          <w:rFonts w:ascii="標楷體" w:hAnsi="標楷體" w:hint="eastAsia"/>
          <w:sz w:val="32"/>
          <w:szCs w:val="32"/>
        </w:rPr>
        <w:t>用人機關配合及相關法制完整配套，建議保訓會視</w:t>
      </w:r>
      <w:proofErr w:type="gramStart"/>
      <w:r w:rsidR="00F04BD0" w:rsidRPr="00F04BD0">
        <w:rPr>
          <w:rFonts w:ascii="標楷體" w:hAnsi="標楷體" w:hint="eastAsia"/>
          <w:sz w:val="32"/>
          <w:szCs w:val="32"/>
        </w:rPr>
        <w:t>研</w:t>
      </w:r>
      <w:proofErr w:type="gramEnd"/>
      <w:r w:rsidR="00F04BD0" w:rsidRPr="00F04BD0">
        <w:rPr>
          <w:rFonts w:ascii="標楷體" w:hAnsi="標楷體" w:hint="eastAsia"/>
          <w:sz w:val="32"/>
          <w:szCs w:val="32"/>
        </w:rPr>
        <w:t>議情形，再適時向院會報告說明。</w:t>
      </w:r>
    </w:p>
    <w:p w14:paraId="221C84B9" w14:textId="24FDCFC0" w:rsidR="00C643A2" w:rsidRPr="00C643A2" w:rsidRDefault="00824797" w:rsidP="0083473E">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C643A2" w:rsidRPr="0083473E">
        <w:rPr>
          <w:rFonts w:ascii="標楷體" w:hAnsi="標楷體" w:hint="eastAsia"/>
          <w:b/>
          <w:bCs/>
          <w:sz w:val="32"/>
          <w:szCs w:val="32"/>
        </w:rPr>
        <w:t>姚委員立德：</w:t>
      </w:r>
      <w:r w:rsidR="0083473E" w:rsidRPr="0083473E">
        <w:rPr>
          <w:rFonts w:ascii="標楷體" w:hAnsi="標楷體" w:hint="eastAsia"/>
          <w:sz w:val="32"/>
          <w:szCs w:val="32"/>
        </w:rPr>
        <w:t>保訓會今日報告公務人員</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遷訓練之跨國</w:t>
      </w:r>
      <w:proofErr w:type="gramStart"/>
      <w:r w:rsidR="0083473E" w:rsidRPr="0083473E">
        <w:rPr>
          <w:rFonts w:ascii="標楷體" w:hAnsi="標楷體" w:hint="eastAsia"/>
          <w:sz w:val="32"/>
          <w:szCs w:val="32"/>
        </w:rPr>
        <w:t>比較－韓</w:t>
      </w:r>
      <w:proofErr w:type="gramEnd"/>
      <w:r w:rsidR="0083473E" w:rsidRPr="0083473E">
        <w:rPr>
          <w:rFonts w:ascii="標楷體" w:hAnsi="標楷體" w:hint="eastAsia"/>
          <w:sz w:val="32"/>
          <w:szCs w:val="32"/>
        </w:rPr>
        <w:t>、日、英之經驗，個人提供</w:t>
      </w:r>
      <w:r w:rsidR="003E3F1F">
        <w:rPr>
          <w:rFonts w:ascii="標楷體" w:hAnsi="標楷體" w:hint="eastAsia"/>
          <w:sz w:val="32"/>
          <w:szCs w:val="32"/>
        </w:rPr>
        <w:t>3</w:t>
      </w:r>
      <w:r w:rsidR="0083473E" w:rsidRPr="0083473E">
        <w:rPr>
          <w:rFonts w:ascii="標楷體" w:hAnsi="標楷體" w:hint="eastAsia"/>
          <w:sz w:val="32"/>
          <w:szCs w:val="32"/>
        </w:rPr>
        <w:t>點</w:t>
      </w:r>
      <w:proofErr w:type="gramStart"/>
      <w:r w:rsidR="0083473E" w:rsidRPr="0083473E">
        <w:rPr>
          <w:rFonts w:ascii="標楷體" w:hAnsi="標楷體" w:hint="eastAsia"/>
          <w:sz w:val="32"/>
          <w:szCs w:val="32"/>
        </w:rPr>
        <w:t>建議供保訓</w:t>
      </w:r>
      <w:proofErr w:type="gramEnd"/>
      <w:r w:rsidR="0083473E" w:rsidRPr="0083473E">
        <w:rPr>
          <w:rFonts w:ascii="標楷體" w:hAnsi="標楷體" w:hint="eastAsia"/>
          <w:sz w:val="32"/>
          <w:szCs w:val="32"/>
        </w:rPr>
        <w:t>會參考：1.日</w:t>
      </w:r>
      <w:r w:rsidR="000A3B24">
        <w:rPr>
          <w:rFonts w:ascii="新細明體" w:eastAsia="新細明體" w:hAnsi="新細明體" w:hint="eastAsia"/>
          <w:sz w:val="32"/>
          <w:szCs w:val="32"/>
        </w:rPr>
        <w:t>、</w:t>
      </w:r>
      <w:r w:rsidR="0083473E" w:rsidRPr="0083473E">
        <w:rPr>
          <w:rFonts w:ascii="標楷體" w:hAnsi="標楷體" w:hint="eastAsia"/>
          <w:sz w:val="32"/>
          <w:szCs w:val="32"/>
        </w:rPr>
        <w:t>韓兩國的</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遷訓練與我國有所不同，各有特色，韓</w:t>
      </w:r>
      <w:r w:rsidR="0083473E" w:rsidRPr="0083473E">
        <w:rPr>
          <w:rFonts w:ascii="標楷體" w:hAnsi="標楷體" w:hint="eastAsia"/>
          <w:sz w:val="32"/>
          <w:szCs w:val="32"/>
        </w:rPr>
        <w:lastRenderedPageBreak/>
        <w:t>國將訓練時數入法，為</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遷的必要條件，甄選出預定</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任之人員後，再進行增能訓練。日本則是針對已</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任人員，直接進行增能訓練；保訓會業就日</w:t>
      </w:r>
      <w:r w:rsidR="00E6622D">
        <w:rPr>
          <w:rFonts w:ascii="新細明體" w:eastAsia="新細明體" w:hAnsi="新細明體" w:hint="eastAsia"/>
          <w:sz w:val="32"/>
          <w:szCs w:val="32"/>
        </w:rPr>
        <w:t>、</w:t>
      </w:r>
      <w:r w:rsidR="0083473E" w:rsidRPr="0083473E">
        <w:rPr>
          <w:rFonts w:ascii="標楷體" w:hAnsi="標楷體" w:hint="eastAsia"/>
          <w:sz w:val="32"/>
          <w:szCs w:val="32"/>
        </w:rPr>
        <w:t>韓兩國</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遷培訓制度可參照之處，提出未來精進方向，個人認同。另建議保訓會審</w:t>
      </w:r>
      <w:proofErr w:type="gramStart"/>
      <w:r w:rsidR="0083473E" w:rsidRPr="0083473E">
        <w:rPr>
          <w:rFonts w:ascii="標楷體" w:hAnsi="標楷體" w:hint="eastAsia"/>
          <w:sz w:val="32"/>
          <w:szCs w:val="32"/>
        </w:rPr>
        <w:t>酌</w:t>
      </w:r>
      <w:proofErr w:type="gramEnd"/>
      <w:r w:rsidR="0083473E" w:rsidRPr="0083473E">
        <w:rPr>
          <w:rFonts w:ascii="標楷體" w:hAnsi="標楷體" w:hint="eastAsia"/>
          <w:sz w:val="32"/>
          <w:szCs w:val="32"/>
        </w:rPr>
        <w:t>調整前端資格訓練與</w:t>
      </w:r>
      <w:proofErr w:type="gramStart"/>
      <w:r w:rsidR="0083473E" w:rsidRPr="0083473E">
        <w:rPr>
          <w:rFonts w:ascii="標楷體" w:hAnsi="標楷體" w:hint="eastAsia"/>
          <w:sz w:val="32"/>
          <w:szCs w:val="32"/>
        </w:rPr>
        <w:t>後端增能</w:t>
      </w:r>
      <w:proofErr w:type="gramEnd"/>
      <w:r w:rsidR="0083473E" w:rsidRPr="0083473E">
        <w:rPr>
          <w:rFonts w:ascii="標楷體" w:hAnsi="標楷體" w:hint="eastAsia"/>
          <w:sz w:val="32"/>
          <w:szCs w:val="32"/>
        </w:rPr>
        <w:t>訓練之資源配置，將訓練資源作更精</w:t>
      </w:r>
      <w:proofErr w:type="gramStart"/>
      <w:r w:rsidR="0083473E" w:rsidRPr="0083473E">
        <w:rPr>
          <w:rFonts w:ascii="標楷體" w:hAnsi="標楷體" w:hint="eastAsia"/>
          <w:sz w:val="32"/>
          <w:szCs w:val="32"/>
        </w:rPr>
        <w:t>準</w:t>
      </w:r>
      <w:proofErr w:type="gramEnd"/>
      <w:r w:rsidR="0083473E" w:rsidRPr="0083473E">
        <w:rPr>
          <w:rFonts w:ascii="標楷體" w:hAnsi="標楷體" w:hint="eastAsia"/>
          <w:sz w:val="32"/>
          <w:szCs w:val="32"/>
        </w:rPr>
        <w:t>地投入，應用於已</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任中階或高階等主管的增能訓練，期藉由提升主管職能，進而強化整體公務人力素質；但此恐涉及修法，牽涉層面較為複雜，惟仍請保訓會</w:t>
      </w:r>
      <w:proofErr w:type="gramStart"/>
      <w:r w:rsidR="0083473E" w:rsidRPr="0083473E">
        <w:rPr>
          <w:rFonts w:ascii="標楷體" w:hAnsi="標楷體" w:hint="eastAsia"/>
          <w:sz w:val="32"/>
          <w:szCs w:val="32"/>
        </w:rPr>
        <w:t>研</w:t>
      </w:r>
      <w:proofErr w:type="gramEnd"/>
      <w:r w:rsidR="0083473E" w:rsidRPr="0083473E">
        <w:rPr>
          <w:rFonts w:ascii="標楷體" w:hAnsi="標楷體" w:hint="eastAsia"/>
          <w:sz w:val="32"/>
          <w:szCs w:val="32"/>
        </w:rPr>
        <w:t>議評估。2.如報告所提，英國文官培訓業務已委外由民間機構承辦，其實保訓會部分訓練課程也有類此作法，例如每年高階文官飛躍方案部分課程即委託英國文官學院辦理，個人認為若該培訓成效良好，也可尋找國內適合的民營機構承辦部分文官培訓課程，尤以國內企業在資訊領域頗為見長，此部分課程若委由民間相關機構辦理，對於文官瞭解國內重要產業現況與未來發展，應能有所幫助，也可使培訓所要達成之目的與資源應用更為彈性、精</w:t>
      </w:r>
      <w:proofErr w:type="gramStart"/>
      <w:r w:rsidR="0083473E" w:rsidRPr="0083473E">
        <w:rPr>
          <w:rFonts w:ascii="標楷體" w:hAnsi="標楷體" w:hint="eastAsia"/>
          <w:sz w:val="32"/>
          <w:szCs w:val="32"/>
        </w:rPr>
        <w:t>準</w:t>
      </w:r>
      <w:proofErr w:type="gramEnd"/>
      <w:r w:rsidR="0083473E" w:rsidRPr="0083473E">
        <w:rPr>
          <w:rFonts w:ascii="標楷體" w:hAnsi="標楷體" w:hint="eastAsia"/>
          <w:sz w:val="32"/>
          <w:szCs w:val="32"/>
        </w:rPr>
        <w:t>。3.有關英國</w:t>
      </w:r>
      <w:proofErr w:type="gramStart"/>
      <w:r w:rsidR="0083473E" w:rsidRPr="0083473E">
        <w:rPr>
          <w:rFonts w:ascii="標楷體" w:hAnsi="標楷體" w:hint="eastAsia"/>
          <w:sz w:val="32"/>
          <w:szCs w:val="32"/>
        </w:rPr>
        <w:t>陞</w:t>
      </w:r>
      <w:proofErr w:type="gramEnd"/>
      <w:r w:rsidR="0083473E" w:rsidRPr="0083473E">
        <w:rPr>
          <w:rFonts w:ascii="標楷體" w:hAnsi="標楷體" w:hint="eastAsia"/>
          <w:sz w:val="32"/>
          <w:szCs w:val="32"/>
        </w:rPr>
        <w:t>遷培訓特色係依據英國文官成功典範架構進行，個人認為成功典範的意涵非常適合學習採用，例如在升官等訓練中，實施引導與影子學習，供學習的典範可以是該學員的直屬主管或同機關內的高階文官，甚至可提升至次長或機關首長層級，透過直接、近距離的觀察學習，個人認為此乃深入直接的典範學習，對於學員應該是最快也是最好的學習方式。</w:t>
      </w:r>
    </w:p>
    <w:p w14:paraId="7AB82C8B" w14:textId="250B9763" w:rsidR="004528C1" w:rsidRPr="00A5774A" w:rsidRDefault="00C643A2" w:rsidP="00D4689C">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4528C1" w:rsidRPr="00E63BF7">
        <w:rPr>
          <w:rFonts w:ascii="標楷體" w:hAnsi="標楷體" w:hint="eastAsia"/>
          <w:b/>
          <w:bCs/>
          <w:sz w:val="32"/>
          <w:szCs w:val="32"/>
        </w:rPr>
        <w:t>吳委員新興</w:t>
      </w:r>
      <w:r w:rsidR="00E63BF7" w:rsidRPr="00E63BF7">
        <w:rPr>
          <w:rFonts w:ascii="標楷體" w:hAnsi="標楷體" w:hint="eastAsia"/>
          <w:sz w:val="32"/>
          <w:szCs w:val="32"/>
        </w:rPr>
        <w:t>：</w:t>
      </w:r>
      <w:r w:rsidR="00E63BF7">
        <w:rPr>
          <w:rFonts w:ascii="標楷體" w:hAnsi="標楷體" w:hint="eastAsia"/>
          <w:sz w:val="32"/>
          <w:szCs w:val="32"/>
        </w:rPr>
        <w:t>保訓會</w:t>
      </w:r>
      <w:r w:rsidR="00E63BF7" w:rsidRPr="00C66B19">
        <w:rPr>
          <w:rFonts w:ascii="標楷體" w:hAnsi="標楷體" w:hint="eastAsia"/>
          <w:sz w:val="32"/>
          <w:szCs w:val="32"/>
        </w:rPr>
        <w:t>在公務人員資格訓練、增能訓練及升官等訓練</w:t>
      </w:r>
      <w:r w:rsidR="00E63BF7">
        <w:rPr>
          <w:rFonts w:ascii="標楷體" w:hAnsi="標楷體" w:hint="eastAsia"/>
          <w:sz w:val="32"/>
          <w:szCs w:val="32"/>
        </w:rPr>
        <w:t>有完整制度，</w:t>
      </w:r>
      <w:r w:rsidR="00E63BF7" w:rsidRPr="00C66B19">
        <w:rPr>
          <w:rFonts w:ascii="標楷體" w:hAnsi="標楷體" w:hint="eastAsia"/>
          <w:sz w:val="32"/>
          <w:szCs w:val="32"/>
        </w:rPr>
        <w:t>本次報告讓我們瞭解我國公務人員培訓制度</w:t>
      </w:r>
      <w:r w:rsidR="00E63BF7">
        <w:rPr>
          <w:rFonts w:ascii="標楷體" w:hAnsi="標楷體" w:hint="eastAsia"/>
          <w:sz w:val="32"/>
          <w:szCs w:val="32"/>
        </w:rPr>
        <w:t>並不遜於</w:t>
      </w:r>
      <w:r w:rsidR="00924DF1" w:rsidRPr="00C66B19">
        <w:rPr>
          <w:rFonts w:ascii="標楷體" w:hAnsi="標楷體" w:hint="eastAsia"/>
          <w:sz w:val="32"/>
          <w:szCs w:val="32"/>
        </w:rPr>
        <w:t>韓</w:t>
      </w:r>
      <w:r w:rsidR="00924DF1">
        <w:rPr>
          <w:rFonts w:ascii="新細明體" w:eastAsia="新細明體" w:hAnsi="新細明體" w:hint="eastAsia"/>
          <w:sz w:val="32"/>
          <w:szCs w:val="32"/>
        </w:rPr>
        <w:t>、</w:t>
      </w:r>
      <w:r w:rsidR="00E63BF7" w:rsidRPr="00C66B19">
        <w:rPr>
          <w:rFonts w:ascii="標楷體" w:hAnsi="標楷體" w:hint="eastAsia"/>
          <w:sz w:val="32"/>
          <w:szCs w:val="32"/>
        </w:rPr>
        <w:t>日、英等國</w:t>
      </w:r>
      <w:r w:rsidR="00E63BF7">
        <w:rPr>
          <w:rFonts w:ascii="標楷體" w:hAnsi="標楷體" w:hint="eastAsia"/>
          <w:sz w:val="32"/>
          <w:szCs w:val="32"/>
        </w:rPr>
        <w:t>；</w:t>
      </w:r>
      <w:r w:rsidR="00E63BF7" w:rsidRPr="00C66B19">
        <w:rPr>
          <w:rFonts w:ascii="標楷體" w:hAnsi="標楷體" w:hint="eastAsia"/>
          <w:sz w:val="32"/>
          <w:szCs w:val="32"/>
        </w:rPr>
        <w:t>但透過瞭解各該國家培訓理念及制度設計，</w:t>
      </w:r>
      <w:r w:rsidR="00E63BF7">
        <w:rPr>
          <w:rFonts w:ascii="標楷體" w:hAnsi="標楷體" w:hint="eastAsia"/>
          <w:sz w:val="32"/>
          <w:szCs w:val="32"/>
        </w:rPr>
        <w:t>仍可進一步</w:t>
      </w:r>
      <w:r w:rsidR="00E63BF7" w:rsidRPr="00C66B19">
        <w:rPr>
          <w:rFonts w:ascii="標楷體" w:hAnsi="標楷體" w:hint="eastAsia"/>
          <w:sz w:val="32"/>
          <w:szCs w:val="32"/>
        </w:rPr>
        <w:t>思考我國公務人員培訓制度</w:t>
      </w:r>
      <w:r w:rsidR="00E63BF7">
        <w:rPr>
          <w:rFonts w:ascii="標楷體" w:hAnsi="標楷體" w:hint="eastAsia"/>
          <w:sz w:val="32"/>
          <w:szCs w:val="32"/>
        </w:rPr>
        <w:t>可</w:t>
      </w:r>
      <w:r w:rsidR="00E63BF7" w:rsidRPr="00C66B19">
        <w:rPr>
          <w:rFonts w:ascii="標楷體" w:hAnsi="標楷體" w:hint="eastAsia"/>
          <w:sz w:val="32"/>
          <w:szCs w:val="32"/>
        </w:rPr>
        <w:t>精進之處，</w:t>
      </w:r>
      <w:proofErr w:type="gramStart"/>
      <w:r w:rsidR="00E63BF7" w:rsidRPr="00C66B19">
        <w:rPr>
          <w:rFonts w:ascii="標楷體" w:hAnsi="標楷體" w:hint="eastAsia"/>
          <w:sz w:val="32"/>
          <w:szCs w:val="32"/>
        </w:rPr>
        <w:t>爰</w:t>
      </w:r>
      <w:proofErr w:type="gramEnd"/>
      <w:r w:rsidR="00E63BF7" w:rsidRPr="00C66B19">
        <w:rPr>
          <w:rFonts w:ascii="標楷體" w:hAnsi="標楷體" w:hint="eastAsia"/>
          <w:sz w:val="32"/>
          <w:szCs w:val="32"/>
        </w:rPr>
        <w:t>提以下</w:t>
      </w:r>
      <w:r w:rsidR="00E63BF7">
        <w:rPr>
          <w:rFonts w:ascii="標楷體" w:hAnsi="標楷體" w:hint="eastAsia"/>
          <w:sz w:val="32"/>
          <w:szCs w:val="32"/>
        </w:rPr>
        <w:t>幾點</w:t>
      </w:r>
      <w:proofErr w:type="gramStart"/>
      <w:r w:rsidR="00E63BF7" w:rsidRPr="00C66B19">
        <w:rPr>
          <w:rFonts w:ascii="標楷體" w:hAnsi="標楷體" w:hint="eastAsia"/>
          <w:sz w:val="32"/>
          <w:szCs w:val="32"/>
        </w:rPr>
        <w:t>建議供會參考</w:t>
      </w:r>
      <w:proofErr w:type="gramEnd"/>
      <w:r w:rsidR="00E63BF7" w:rsidRPr="00C66B19">
        <w:rPr>
          <w:rFonts w:ascii="標楷體" w:hAnsi="標楷體" w:hint="eastAsia"/>
          <w:sz w:val="32"/>
          <w:szCs w:val="32"/>
        </w:rPr>
        <w:t>：1.資格訓練部分，現行實務訓練係委託各用人機關（構）學校辦理，</w:t>
      </w:r>
      <w:proofErr w:type="gramStart"/>
      <w:r w:rsidR="00E63BF7" w:rsidRPr="00C66B19">
        <w:rPr>
          <w:rFonts w:ascii="標楷體" w:hAnsi="標楷體" w:hint="eastAsia"/>
          <w:sz w:val="32"/>
          <w:szCs w:val="32"/>
        </w:rPr>
        <w:lastRenderedPageBreak/>
        <w:t>惟</w:t>
      </w:r>
      <w:r w:rsidR="00E63BF7">
        <w:rPr>
          <w:rFonts w:ascii="標楷體" w:hAnsi="標楷體" w:hint="eastAsia"/>
          <w:sz w:val="32"/>
          <w:szCs w:val="32"/>
        </w:rPr>
        <w:t>保訓</w:t>
      </w:r>
      <w:proofErr w:type="gramEnd"/>
      <w:r w:rsidR="00E63BF7" w:rsidRPr="00C66B19">
        <w:rPr>
          <w:rFonts w:ascii="標楷體" w:hAnsi="標楷體" w:hint="eastAsia"/>
          <w:sz w:val="32"/>
          <w:szCs w:val="32"/>
        </w:rPr>
        <w:t>會就公務人員訓練更具專業經驗，建議</w:t>
      </w:r>
      <w:r w:rsidR="00E63BF7">
        <w:rPr>
          <w:rFonts w:ascii="標楷體" w:hAnsi="標楷體" w:hint="eastAsia"/>
          <w:sz w:val="32"/>
          <w:szCs w:val="32"/>
        </w:rPr>
        <w:t>應</w:t>
      </w:r>
      <w:r w:rsidR="00E63BF7" w:rsidRPr="00C66B19">
        <w:rPr>
          <w:rFonts w:ascii="標楷體" w:hAnsi="標楷體" w:hint="eastAsia"/>
          <w:sz w:val="32"/>
          <w:szCs w:val="32"/>
        </w:rPr>
        <w:t>適度</w:t>
      </w:r>
      <w:r w:rsidR="00E63BF7">
        <w:rPr>
          <w:rFonts w:ascii="標楷體" w:hAnsi="標楷體" w:hint="eastAsia"/>
          <w:sz w:val="32"/>
          <w:szCs w:val="32"/>
        </w:rPr>
        <w:t>介入關心</w:t>
      </w:r>
      <w:r w:rsidR="00E63BF7" w:rsidRPr="00C66B19">
        <w:rPr>
          <w:rFonts w:ascii="標楷體" w:hAnsi="標楷體" w:hint="eastAsia"/>
          <w:sz w:val="32"/>
          <w:szCs w:val="32"/>
        </w:rPr>
        <w:t>各</w:t>
      </w:r>
      <w:r w:rsidR="00924DF1" w:rsidRPr="00924DF1">
        <w:rPr>
          <w:rFonts w:ascii="標楷體" w:hAnsi="標楷體" w:hint="eastAsia"/>
          <w:sz w:val="32"/>
          <w:szCs w:val="32"/>
        </w:rPr>
        <w:t>用人機關（構）學校</w:t>
      </w:r>
      <w:r w:rsidR="00E63BF7" w:rsidRPr="00C66B19">
        <w:rPr>
          <w:rFonts w:ascii="標楷體" w:hAnsi="標楷體" w:hint="eastAsia"/>
          <w:sz w:val="32"/>
          <w:szCs w:val="32"/>
        </w:rPr>
        <w:t>訓練過程，</w:t>
      </w:r>
      <w:proofErr w:type="gramStart"/>
      <w:r w:rsidR="00E63BF7" w:rsidRPr="00C66B19">
        <w:rPr>
          <w:rFonts w:ascii="標楷體" w:hAnsi="標楷體" w:hint="eastAsia"/>
          <w:sz w:val="32"/>
          <w:szCs w:val="32"/>
        </w:rPr>
        <w:t>俾</w:t>
      </w:r>
      <w:proofErr w:type="gramEnd"/>
      <w:r w:rsidR="00E63BF7">
        <w:rPr>
          <w:rFonts w:ascii="標楷體" w:hAnsi="標楷體" w:hint="eastAsia"/>
          <w:sz w:val="32"/>
          <w:szCs w:val="32"/>
        </w:rPr>
        <w:t>強化</w:t>
      </w:r>
      <w:r w:rsidR="00E63BF7" w:rsidRPr="00C66B19">
        <w:rPr>
          <w:rFonts w:ascii="標楷體" w:hAnsi="標楷體" w:hint="eastAsia"/>
          <w:sz w:val="32"/>
          <w:szCs w:val="32"/>
        </w:rPr>
        <w:t>公務人員培訓成效。2.增能訓練部分，會每年</w:t>
      </w:r>
      <w:r w:rsidR="00E63BF7">
        <w:rPr>
          <w:rFonts w:ascii="標楷體" w:hAnsi="標楷體" w:hint="eastAsia"/>
          <w:sz w:val="32"/>
          <w:szCs w:val="32"/>
        </w:rPr>
        <w:t>均</w:t>
      </w:r>
      <w:r w:rsidR="00E63BF7" w:rsidRPr="00C66B19">
        <w:rPr>
          <w:rFonts w:ascii="標楷體" w:hAnsi="標楷體" w:hint="eastAsia"/>
          <w:sz w:val="32"/>
          <w:szCs w:val="32"/>
        </w:rPr>
        <w:t>辦理</w:t>
      </w:r>
      <w:r w:rsidR="00E63BF7">
        <w:rPr>
          <w:rFonts w:ascii="標楷體" w:hAnsi="標楷體" w:hint="eastAsia"/>
          <w:sz w:val="32"/>
          <w:szCs w:val="32"/>
        </w:rPr>
        <w:t>多</w:t>
      </w:r>
      <w:r w:rsidR="00E63BF7" w:rsidRPr="00C66B19">
        <w:rPr>
          <w:rFonts w:ascii="標楷體" w:hAnsi="標楷體" w:hint="eastAsia"/>
          <w:sz w:val="32"/>
          <w:szCs w:val="32"/>
        </w:rPr>
        <w:t>項法定訓練，然用人機關基於</w:t>
      </w:r>
      <w:r w:rsidR="00E63BF7">
        <w:rPr>
          <w:rFonts w:ascii="標楷體" w:hAnsi="標楷體" w:hint="eastAsia"/>
          <w:sz w:val="32"/>
          <w:szCs w:val="32"/>
        </w:rPr>
        <w:t>業務推動考量</w:t>
      </w:r>
      <w:r w:rsidR="00E63BF7" w:rsidRPr="00C66B19">
        <w:rPr>
          <w:rFonts w:ascii="標楷體" w:hAnsi="標楷體" w:hint="eastAsia"/>
          <w:sz w:val="32"/>
          <w:szCs w:val="32"/>
        </w:rPr>
        <w:t>，</w:t>
      </w:r>
      <w:proofErr w:type="gramStart"/>
      <w:r w:rsidR="00E63BF7" w:rsidRPr="00C66B19">
        <w:rPr>
          <w:rFonts w:ascii="標楷體" w:hAnsi="標楷體" w:hint="eastAsia"/>
          <w:sz w:val="32"/>
          <w:szCs w:val="32"/>
        </w:rPr>
        <w:t>未必薦送</w:t>
      </w:r>
      <w:proofErr w:type="gramEnd"/>
      <w:r w:rsidR="00E63BF7" w:rsidRPr="00C66B19">
        <w:rPr>
          <w:rFonts w:ascii="標楷體" w:hAnsi="標楷體" w:hint="eastAsia"/>
          <w:sz w:val="32"/>
          <w:szCs w:val="32"/>
        </w:rPr>
        <w:t>機關內</w:t>
      </w:r>
      <w:r w:rsidR="00E63BF7">
        <w:rPr>
          <w:rFonts w:ascii="標楷體" w:hAnsi="標楷體" w:hint="eastAsia"/>
          <w:sz w:val="32"/>
          <w:szCs w:val="32"/>
        </w:rPr>
        <w:t>最適當培訓人選</w:t>
      </w:r>
      <w:r w:rsidR="00E63BF7" w:rsidRPr="00C66B19">
        <w:rPr>
          <w:rFonts w:ascii="標楷體" w:hAnsi="標楷體" w:hint="eastAsia"/>
          <w:sz w:val="32"/>
          <w:szCs w:val="32"/>
        </w:rPr>
        <w:t>，</w:t>
      </w:r>
      <w:r w:rsidR="00E63BF7">
        <w:rPr>
          <w:rFonts w:ascii="標楷體" w:hAnsi="標楷體" w:hint="eastAsia"/>
          <w:sz w:val="32"/>
          <w:szCs w:val="32"/>
        </w:rPr>
        <w:t>對此問題，</w:t>
      </w:r>
      <w:r w:rsidR="00E63BF7" w:rsidRPr="00C66B19">
        <w:rPr>
          <w:rFonts w:ascii="標楷體" w:hAnsi="標楷體" w:hint="eastAsia"/>
          <w:sz w:val="32"/>
          <w:szCs w:val="32"/>
        </w:rPr>
        <w:t>建議會</w:t>
      </w:r>
      <w:proofErr w:type="gramStart"/>
      <w:r w:rsidR="00E63BF7" w:rsidRPr="00C66B19">
        <w:rPr>
          <w:rFonts w:ascii="標楷體" w:hAnsi="標楷體" w:hint="eastAsia"/>
          <w:sz w:val="32"/>
          <w:szCs w:val="32"/>
        </w:rPr>
        <w:t>研議調</w:t>
      </w:r>
      <w:proofErr w:type="gramEnd"/>
      <w:r w:rsidR="00E63BF7" w:rsidRPr="00C66B19">
        <w:rPr>
          <w:rFonts w:ascii="標楷體" w:hAnsi="標楷體" w:hint="eastAsia"/>
          <w:sz w:val="32"/>
          <w:szCs w:val="32"/>
        </w:rPr>
        <w:t>訓人員管控方式，</w:t>
      </w:r>
      <w:proofErr w:type="gramStart"/>
      <w:r w:rsidR="00E63BF7" w:rsidRPr="00C66B19">
        <w:rPr>
          <w:rFonts w:ascii="標楷體" w:hAnsi="標楷體" w:hint="eastAsia"/>
          <w:sz w:val="32"/>
          <w:szCs w:val="32"/>
        </w:rPr>
        <w:t>俾</w:t>
      </w:r>
      <w:proofErr w:type="gramEnd"/>
      <w:r w:rsidR="00E63BF7" w:rsidRPr="00C66B19">
        <w:rPr>
          <w:rFonts w:ascii="標楷體" w:hAnsi="標楷體" w:hint="eastAsia"/>
          <w:sz w:val="32"/>
          <w:szCs w:val="32"/>
        </w:rPr>
        <w:t>使訓練資源更有效運用。3.</w:t>
      </w:r>
      <w:r w:rsidR="00E63BF7">
        <w:rPr>
          <w:rFonts w:ascii="標楷體" w:hAnsi="標楷體" w:hint="eastAsia"/>
          <w:sz w:val="32"/>
          <w:szCs w:val="32"/>
        </w:rPr>
        <w:t>公務生涯有二階段非常重要，一是晉升科長職務，一</w:t>
      </w:r>
      <w:proofErr w:type="gramStart"/>
      <w:r w:rsidR="00E63BF7">
        <w:rPr>
          <w:rFonts w:ascii="標楷體" w:hAnsi="標楷體" w:hint="eastAsia"/>
          <w:sz w:val="32"/>
          <w:szCs w:val="32"/>
        </w:rPr>
        <w:t>是</w:t>
      </w:r>
      <w:r w:rsidR="00E63BF7" w:rsidRPr="00CC3CF6">
        <w:rPr>
          <w:rFonts w:ascii="標楷體" w:hAnsi="標楷體" w:hint="eastAsia"/>
          <w:sz w:val="32"/>
          <w:szCs w:val="32"/>
        </w:rPr>
        <w:t>薦升</w:t>
      </w:r>
      <w:proofErr w:type="gramEnd"/>
      <w:r w:rsidR="00E63BF7" w:rsidRPr="00CC3CF6">
        <w:rPr>
          <w:rFonts w:ascii="標楷體" w:hAnsi="標楷體" w:hint="eastAsia"/>
          <w:sz w:val="32"/>
          <w:szCs w:val="32"/>
        </w:rPr>
        <w:t>簡</w:t>
      </w:r>
      <w:r w:rsidR="00E63BF7">
        <w:rPr>
          <w:rFonts w:ascii="標楷體" w:hAnsi="標楷體" w:hint="eastAsia"/>
          <w:sz w:val="32"/>
          <w:szCs w:val="32"/>
        </w:rPr>
        <w:t>；以</w:t>
      </w:r>
      <w:r w:rsidR="00E63BF7" w:rsidRPr="00C119A3">
        <w:rPr>
          <w:rFonts w:ascii="標楷體" w:hAnsi="標楷體" w:hint="eastAsia"/>
          <w:sz w:val="32"/>
          <w:szCs w:val="32"/>
        </w:rPr>
        <w:t>升官等訓練係為培育晉升下一階段職務人才之發展性訓練</w:t>
      </w:r>
      <w:r w:rsidR="00E63BF7" w:rsidRPr="00C66B19">
        <w:rPr>
          <w:rFonts w:ascii="標楷體" w:hAnsi="標楷體" w:hint="eastAsia"/>
          <w:sz w:val="32"/>
          <w:szCs w:val="32"/>
        </w:rPr>
        <w:t>，訓練人數</w:t>
      </w:r>
      <w:r w:rsidR="00E63BF7">
        <w:rPr>
          <w:rFonts w:ascii="標楷體" w:hAnsi="標楷體" w:hint="eastAsia"/>
          <w:sz w:val="32"/>
          <w:szCs w:val="32"/>
        </w:rPr>
        <w:t>應</w:t>
      </w:r>
      <w:r w:rsidR="00E63BF7" w:rsidRPr="00C66B19">
        <w:rPr>
          <w:rFonts w:ascii="標楷體" w:hAnsi="標楷體" w:hint="eastAsia"/>
          <w:sz w:val="32"/>
          <w:szCs w:val="32"/>
        </w:rPr>
        <w:t>大於得實際</w:t>
      </w:r>
      <w:proofErr w:type="gramStart"/>
      <w:r w:rsidR="00E63BF7" w:rsidRPr="00C66B19">
        <w:rPr>
          <w:rFonts w:ascii="標楷體" w:hAnsi="標楷體" w:hint="eastAsia"/>
          <w:sz w:val="32"/>
          <w:szCs w:val="32"/>
        </w:rPr>
        <w:t>陞</w:t>
      </w:r>
      <w:proofErr w:type="gramEnd"/>
      <w:r w:rsidR="00E63BF7" w:rsidRPr="00C66B19">
        <w:rPr>
          <w:rFonts w:ascii="標楷體" w:hAnsi="標楷體" w:hint="eastAsia"/>
          <w:sz w:val="32"/>
          <w:szCs w:val="32"/>
        </w:rPr>
        <w:t>遷之</w:t>
      </w:r>
      <w:proofErr w:type="gramStart"/>
      <w:r w:rsidR="00E63BF7" w:rsidRPr="00C66B19">
        <w:rPr>
          <w:rFonts w:ascii="標楷體" w:hAnsi="標楷體" w:hint="eastAsia"/>
          <w:sz w:val="32"/>
          <w:szCs w:val="32"/>
        </w:rPr>
        <w:t>職缺數</w:t>
      </w:r>
      <w:proofErr w:type="gramEnd"/>
      <w:r w:rsidR="00E63BF7" w:rsidRPr="00C66B19">
        <w:rPr>
          <w:rFonts w:ascii="標楷體" w:hAnsi="標楷體" w:hint="eastAsia"/>
          <w:sz w:val="32"/>
          <w:szCs w:val="32"/>
        </w:rPr>
        <w:t>，</w:t>
      </w:r>
      <w:r w:rsidR="00E63BF7">
        <w:rPr>
          <w:rFonts w:ascii="標楷體" w:hAnsi="標楷體" w:hint="eastAsia"/>
          <w:sz w:val="32"/>
          <w:szCs w:val="32"/>
        </w:rPr>
        <w:t>但實務上</w:t>
      </w:r>
      <w:r w:rsidR="00E63BF7" w:rsidRPr="00C66B19">
        <w:rPr>
          <w:rFonts w:ascii="標楷體" w:hAnsi="標楷體" w:hint="eastAsia"/>
          <w:sz w:val="32"/>
          <w:szCs w:val="32"/>
        </w:rPr>
        <w:t>通過升官等訓練者日後</w:t>
      </w:r>
      <w:r w:rsidR="00E63BF7">
        <w:rPr>
          <w:rFonts w:ascii="標楷體" w:hAnsi="標楷體" w:hint="eastAsia"/>
          <w:sz w:val="32"/>
          <w:szCs w:val="32"/>
        </w:rPr>
        <w:t>又</w:t>
      </w:r>
      <w:r w:rsidR="00E63BF7" w:rsidRPr="00C66B19">
        <w:rPr>
          <w:rFonts w:ascii="標楷體" w:hAnsi="標楷體" w:hint="eastAsia"/>
          <w:sz w:val="32"/>
          <w:szCs w:val="32"/>
        </w:rPr>
        <w:t>未必能夠獲得</w:t>
      </w:r>
      <w:proofErr w:type="gramStart"/>
      <w:r w:rsidR="00E63BF7" w:rsidRPr="00C66B19">
        <w:rPr>
          <w:rFonts w:ascii="標楷體" w:hAnsi="標楷體" w:hint="eastAsia"/>
          <w:sz w:val="32"/>
          <w:szCs w:val="32"/>
        </w:rPr>
        <w:t>陞</w:t>
      </w:r>
      <w:proofErr w:type="gramEnd"/>
      <w:r w:rsidR="00E63BF7" w:rsidRPr="00C66B19">
        <w:rPr>
          <w:rFonts w:ascii="標楷體" w:hAnsi="標楷體" w:hint="eastAsia"/>
          <w:sz w:val="32"/>
          <w:szCs w:val="32"/>
        </w:rPr>
        <w:t>遷，</w:t>
      </w:r>
      <w:r w:rsidR="00E63BF7">
        <w:rPr>
          <w:rFonts w:ascii="標楷體" w:hAnsi="標楷體" w:hint="eastAsia"/>
          <w:sz w:val="32"/>
          <w:szCs w:val="32"/>
        </w:rPr>
        <w:t>綜上考量，</w:t>
      </w:r>
      <w:r w:rsidR="00E63BF7" w:rsidRPr="00C66B19">
        <w:rPr>
          <w:rFonts w:ascii="標楷體" w:hAnsi="標楷體" w:hint="eastAsia"/>
          <w:sz w:val="32"/>
          <w:szCs w:val="32"/>
        </w:rPr>
        <w:t>基於科長及簡任文官為機關內肩負業務推動及管理的重要職務，</w:t>
      </w:r>
      <w:r w:rsidR="00E63BF7">
        <w:rPr>
          <w:rFonts w:ascii="標楷體" w:hAnsi="標楷體" w:hint="eastAsia"/>
          <w:sz w:val="32"/>
          <w:szCs w:val="32"/>
        </w:rPr>
        <w:t>建請會審酌</w:t>
      </w:r>
      <w:r w:rsidR="00E63BF7" w:rsidRPr="00C66B19">
        <w:rPr>
          <w:rFonts w:ascii="標楷體" w:hAnsi="標楷體" w:hint="eastAsia"/>
          <w:sz w:val="32"/>
          <w:szCs w:val="32"/>
        </w:rPr>
        <w:t>以已</w:t>
      </w:r>
      <w:proofErr w:type="gramStart"/>
      <w:r w:rsidR="00E63BF7" w:rsidRPr="00C66B19">
        <w:rPr>
          <w:rFonts w:ascii="標楷體" w:hAnsi="標楷體" w:hint="eastAsia"/>
          <w:sz w:val="32"/>
          <w:szCs w:val="32"/>
        </w:rPr>
        <w:t>陞</w:t>
      </w:r>
      <w:proofErr w:type="gramEnd"/>
      <w:r w:rsidR="00E63BF7" w:rsidRPr="00C66B19">
        <w:rPr>
          <w:rFonts w:ascii="標楷體" w:hAnsi="標楷體" w:hint="eastAsia"/>
          <w:sz w:val="32"/>
          <w:szCs w:val="32"/>
        </w:rPr>
        <w:t>任人員為培訓對象，精</w:t>
      </w:r>
      <w:proofErr w:type="gramStart"/>
      <w:r w:rsidR="00E63BF7" w:rsidRPr="00C66B19">
        <w:rPr>
          <w:rFonts w:ascii="標楷體" w:hAnsi="標楷體" w:hint="eastAsia"/>
          <w:sz w:val="32"/>
          <w:szCs w:val="32"/>
        </w:rPr>
        <w:t>準</w:t>
      </w:r>
      <w:proofErr w:type="gramEnd"/>
      <w:r w:rsidR="00E63BF7" w:rsidRPr="00C66B19">
        <w:rPr>
          <w:rFonts w:ascii="標楷體" w:hAnsi="標楷體" w:hint="eastAsia"/>
          <w:sz w:val="32"/>
          <w:szCs w:val="32"/>
        </w:rPr>
        <w:t>投入訓練資源，更適切地結合</w:t>
      </w:r>
      <w:proofErr w:type="gramStart"/>
      <w:r w:rsidR="00E63BF7" w:rsidRPr="00C66B19">
        <w:rPr>
          <w:rFonts w:ascii="標楷體" w:hAnsi="標楷體" w:hint="eastAsia"/>
          <w:sz w:val="32"/>
          <w:szCs w:val="32"/>
        </w:rPr>
        <w:t>陞</w:t>
      </w:r>
      <w:proofErr w:type="gramEnd"/>
      <w:r w:rsidR="00E63BF7" w:rsidRPr="00C66B19">
        <w:rPr>
          <w:rFonts w:ascii="標楷體" w:hAnsi="標楷體" w:hint="eastAsia"/>
          <w:sz w:val="32"/>
          <w:szCs w:val="32"/>
        </w:rPr>
        <w:t>遷及訓練</w:t>
      </w:r>
      <w:r w:rsidR="00E63BF7">
        <w:rPr>
          <w:rFonts w:ascii="標楷體" w:hAnsi="標楷體" w:hint="eastAsia"/>
          <w:sz w:val="32"/>
          <w:szCs w:val="32"/>
        </w:rPr>
        <w:t>，</w:t>
      </w:r>
      <w:r w:rsidR="00E63BF7" w:rsidRPr="00C66B19">
        <w:rPr>
          <w:rFonts w:ascii="標楷體" w:hAnsi="標楷體" w:hint="eastAsia"/>
          <w:sz w:val="32"/>
          <w:szCs w:val="32"/>
        </w:rPr>
        <w:t>相信對於機關用人更有幫助。4.會報告結語</w:t>
      </w:r>
      <w:r w:rsidR="00E63BF7">
        <w:rPr>
          <w:rFonts w:ascii="標楷體" w:hAnsi="標楷體" w:hint="eastAsia"/>
          <w:sz w:val="32"/>
          <w:szCs w:val="32"/>
        </w:rPr>
        <w:t>，個人</w:t>
      </w:r>
      <w:proofErr w:type="gramStart"/>
      <w:r w:rsidR="00E63BF7">
        <w:rPr>
          <w:rFonts w:ascii="標楷體" w:hAnsi="標楷體" w:hint="eastAsia"/>
          <w:sz w:val="32"/>
          <w:szCs w:val="32"/>
        </w:rPr>
        <w:t>認為</w:t>
      </w:r>
      <w:r w:rsidR="00E63BF7" w:rsidRPr="00C66B19">
        <w:rPr>
          <w:rFonts w:ascii="標楷體" w:hAnsi="標楷體" w:hint="eastAsia"/>
          <w:sz w:val="32"/>
          <w:szCs w:val="32"/>
        </w:rPr>
        <w:t>均屬妥</w:t>
      </w:r>
      <w:proofErr w:type="gramEnd"/>
      <w:r w:rsidR="00E63BF7" w:rsidRPr="00C66B19">
        <w:rPr>
          <w:rFonts w:ascii="標楷體" w:hAnsi="標楷體" w:hint="eastAsia"/>
          <w:sz w:val="32"/>
          <w:szCs w:val="32"/>
        </w:rPr>
        <w:t>適，</w:t>
      </w:r>
      <w:r w:rsidR="00E63BF7">
        <w:rPr>
          <w:rFonts w:ascii="標楷體" w:hAnsi="標楷體" w:hint="eastAsia"/>
          <w:sz w:val="32"/>
          <w:szCs w:val="32"/>
        </w:rPr>
        <w:t>但</w:t>
      </w:r>
      <w:r w:rsidR="00E63BF7" w:rsidRPr="00C66B19">
        <w:rPr>
          <w:rFonts w:ascii="標楷體" w:hAnsi="標楷體" w:hint="eastAsia"/>
          <w:sz w:val="32"/>
          <w:szCs w:val="32"/>
        </w:rPr>
        <w:t>其中第二項「</w:t>
      </w:r>
      <w:proofErr w:type="gramStart"/>
      <w:r w:rsidR="00E63BF7" w:rsidRPr="00C66B19">
        <w:rPr>
          <w:rFonts w:ascii="標楷體" w:hAnsi="標楷體" w:hint="eastAsia"/>
          <w:sz w:val="32"/>
          <w:szCs w:val="32"/>
        </w:rPr>
        <w:t>研議建</w:t>
      </w:r>
      <w:proofErr w:type="gramEnd"/>
      <w:r w:rsidR="00E63BF7" w:rsidRPr="00C66B19">
        <w:rPr>
          <w:rFonts w:ascii="標楷體" w:hAnsi="標楷體" w:hint="eastAsia"/>
          <w:sz w:val="32"/>
          <w:szCs w:val="32"/>
        </w:rPr>
        <w:t>構連結任用、考核及培訓為目標之職能架構」，建議於培訓之後增</w:t>
      </w:r>
      <w:r w:rsidR="00E63BF7">
        <w:rPr>
          <w:rFonts w:ascii="標楷體" w:hAnsi="標楷體" w:hint="eastAsia"/>
          <w:sz w:val="32"/>
          <w:szCs w:val="32"/>
        </w:rPr>
        <w:t>加「</w:t>
      </w:r>
      <w:proofErr w:type="gramStart"/>
      <w:r w:rsidR="00E63BF7" w:rsidRPr="00C66B19">
        <w:rPr>
          <w:rFonts w:ascii="標楷體" w:hAnsi="標楷體" w:hint="eastAsia"/>
          <w:sz w:val="32"/>
          <w:szCs w:val="32"/>
        </w:rPr>
        <w:t>陞</w:t>
      </w:r>
      <w:proofErr w:type="gramEnd"/>
      <w:r w:rsidR="00E63BF7" w:rsidRPr="00C66B19">
        <w:rPr>
          <w:rFonts w:ascii="標楷體" w:hAnsi="標楷體" w:hint="eastAsia"/>
          <w:sz w:val="32"/>
          <w:szCs w:val="32"/>
        </w:rPr>
        <w:t>遷</w:t>
      </w:r>
      <w:r w:rsidR="00E63BF7">
        <w:rPr>
          <w:rFonts w:ascii="標楷體" w:hAnsi="標楷體" w:hint="eastAsia"/>
          <w:sz w:val="32"/>
          <w:szCs w:val="32"/>
        </w:rPr>
        <w:t>」，連結將</w:t>
      </w:r>
      <w:r w:rsidR="00E63BF7" w:rsidRPr="00C66B19">
        <w:rPr>
          <w:rFonts w:ascii="標楷體" w:hAnsi="標楷體" w:hint="eastAsia"/>
          <w:sz w:val="32"/>
          <w:szCs w:val="32"/>
        </w:rPr>
        <w:t>更為完整。</w:t>
      </w:r>
    </w:p>
    <w:p w14:paraId="62C82D3D" w14:textId="3BF2F616" w:rsidR="00D4689C" w:rsidRDefault="004528C1" w:rsidP="006364CA">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proofErr w:type="gramStart"/>
      <w:r w:rsidR="00D4689C" w:rsidRPr="0059193B">
        <w:rPr>
          <w:rFonts w:ascii="標楷體" w:hAnsi="標楷體" w:hint="eastAsia"/>
          <w:b/>
          <w:bCs/>
          <w:sz w:val="32"/>
          <w:szCs w:val="32"/>
        </w:rPr>
        <w:t>郝</w:t>
      </w:r>
      <w:proofErr w:type="gramEnd"/>
      <w:r w:rsidR="00D4689C" w:rsidRPr="0059193B">
        <w:rPr>
          <w:rFonts w:ascii="標楷體" w:hAnsi="標楷體" w:hint="eastAsia"/>
          <w:b/>
          <w:bCs/>
          <w:sz w:val="32"/>
          <w:szCs w:val="32"/>
        </w:rPr>
        <w:t>主任委員培芝補充報告：</w:t>
      </w:r>
      <w:r w:rsidR="00D4689C" w:rsidRPr="0059193B">
        <w:rPr>
          <w:rFonts w:ascii="標楷體" w:hAnsi="標楷體" w:hint="eastAsia"/>
          <w:sz w:val="32"/>
          <w:szCs w:val="32"/>
        </w:rPr>
        <w:t>對各委員意見加以說明(略)。</w:t>
      </w:r>
    </w:p>
    <w:p w14:paraId="433BB3F0" w14:textId="6BE14399" w:rsidR="0062020B" w:rsidRDefault="00D4689C" w:rsidP="006364CA">
      <w:pPr>
        <w:kinsoku w:val="0"/>
        <w:overflowPunct w:val="0"/>
        <w:snapToGrid w:val="0"/>
        <w:ind w:leftChars="100" w:left="952" w:hangingChars="196" w:hanging="612"/>
        <w:jc w:val="both"/>
        <w:textAlignment w:val="baseline"/>
        <w:rPr>
          <w:rFonts w:ascii="標楷體" w:hAnsi="標楷體"/>
          <w:spacing w:val="-4"/>
          <w:sz w:val="32"/>
          <w:szCs w:val="32"/>
        </w:rPr>
      </w:pPr>
      <w:r w:rsidRPr="0023087F">
        <w:rPr>
          <w:rFonts w:ascii="標楷體" w:hAnsi="標楷體" w:hint="eastAsia"/>
          <w:b/>
          <w:bCs/>
          <w:spacing w:val="-4"/>
          <w:sz w:val="32"/>
          <w:szCs w:val="32"/>
        </w:rPr>
        <w:t xml:space="preserve">  </w:t>
      </w:r>
      <w:r w:rsidR="006364CA" w:rsidRPr="00E74E70">
        <w:rPr>
          <w:rFonts w:ascii="標楷體" w:hAnsi="標楷體" w:hint="eastAsia"/>
          <w:b/>
          <w:bCs/>
          <w:spacing w:val="-4"/>
          <w:sz w:val="32"/>
          <w:szCs w:val="32"/>
        </w:rPr>
        <w:t>院長意見</w:t>
      </w:r>
      <w:r w:rsidR="006364CA" w:rsidRPr="00A53481">
        <w:rPr>
          <w:rFonts w:ascii="標楷體" w:hAnsi="標楷體" w:hint="eastAsia"/>
          <w:spacing w:val="-4"/>
          <w:sz w:val="32"/>
          <w:szCs w:val="32"/>
        </w:rPr>
        <w:t>：</w:t>
      </w:r>
      <w:r w:rsidR="00A2204F" w:rsidRPr="00A2204F">
        <w:rPr>
          <w:rFonts w:ascii="標楷體" w:hAnsi="標楷體" w:hint="eastAsia"/>
          <w:spacing w:val="-4"/>
          <w:sz w:val="32"/>
          <w:szCs w:val="32"/>
        </w:rPr>
        <w:t>韓、日、英3國</w:t>
      </w:r>
      <w:r w:rsidR="008D56BE">
        <w:rPr>
          <w:rFonts w:ascii="標楷體" w:hAnsi="標楷體" w:hint="eastAsia"/>
          <w:spacing w:val="-4"/>
          <w:sz w:val="32"/>
          <w:szCs w:val="32"/>
        </w:rPr>
        <w:t>的</w:t>
      </w:r>
      <w:r w:rsidR="00BD5126">
        <w:rPr>
          <w:rFonts w:ascii="標楷體" w:hAnsi="標楷體" w:hint="eastAsia"/>
          <w:spacing w:val="-4"/>
          <w:sz w:val="32"/>
          <w:szCs w:val="32"/>
        </w:rPr>
        <w:t>公務人員</w:t>
      </w:r>
      <w:proofErr w:type="gramStart"/>
      <w:r w:rsidR="00A2204F" w:rsidRPr="00A2204F">
        <w:rPr>
          <w:rFonts w:ascii="標楷體" w:hAnsi="標楷體" w:hint="eastAsia"/>
          <w:spacing w:val="-4"/>
          <w:sz w:val="32"/>
          <w:szCs w:val="32"/>
        </w:rPr>
        <w:t>陞</w:t>
      </w:r>
      <w:proofErr w:type="gramEnd"/>
      <w:r w:rsidR="00A2204F" w:rsidRPr="00A2204F">
        <w:rPr>
          <w:rFonts w:ascii="標楷體" w:hAnsi="標楷體" w:hint="eastAsia"/>
          <w:spacing w:val="-4"/>
          <w:sz w:val="32"/>
          <w:szCs w:val="32"/>
        </w:rPr>
        <w:t>遷訓練各有其特色與優勢，</w:t>
      </w:r>
      <w:r w:rsidR="00AD3AF5">
        <w:rPr>
          <w:rFonts w:ascii="標楷體" w:hAnsi="標楷體" w:hint="eastAsia"/>
          <w:spacing w:val="-4"/>
          <w:sz w:val="32"/>
          <w:szCs w:val="32"/>
        </w:rPr>
        <w:t>因</w:t>
      </w:r>
      <w:r w:rsidR="00313A41">
        <w:rPr>
          <w:rFonts w:ascii="標楷體" w:hAnsi="標楷體" w:hint="eastAsia"/>
          <w:spacing w:val="-4"/>
          <w:sz w:val="32"/>
          <w:szCs w:val="32"/>
        </w:rPr>
        <w:t>各國國情不同，</w:t>
      </w:r>
      <w:r w:rsidR="00EA7C89">
        <w:rPr>
          <w:rFonts w:ascii="標楷體" w:hAnsi="標楷體" w:hint="eastAsia"/>
          <w:spacing w:val="-4"/>
          <w:sz w:val="32"/>
          <w:szCs w:val="32"/>
        </w:rPr>
        <w:t>我國公務人員訓練</w:t>
      </w:r>
      <w:r w:rsidR="00AD3AF5">
        <w:rPr>
          <w:rFonts w:ascii="標楷體" w:hAnsi="標楷體" w:hint="eastAsia"/>
          <w:spacing w:val="-4"/>
          <w:sz w:val="32"/>
          <w:szCs w:val="32"/>
        </w:rPr>
        <w:t>固</w:t>
      </w:r>
      <w:r w:rsidR="00313A41">
        <w:rPr>
          <w:rFonts w:ascii="標楷體" w:hAnsi="標楷體" w:hint="eastAsia"/>
          <w:spacing w:val="-4"/>
          <w:sz w:val="32"/>
          <w:szCs w:val="32"/>
        </w:rPr>
        <w:t>可</w:t>
      </w:r>
      <w:r w:rsidR="00CA4E81">
        <w:rPr>
          <w:rFonts w:ascii="標楷體" w:hAnsi="標楷體" w:hint="eastAsia"/>
          <w:spacing w:val="-4"/>
          <w:sz w:val="32"/>
          <w:szCs w:val="32"/>
        </w:rPr>
        <w:t>參</w:t>
      </w:r>
      <w:proofErr w:type="gramStart"/>
      <w:r w:rsidR="00CA4E81">
        <w:rPr>
          <w:rFonts w:ascii="標楷體" w:hAnsi="標楷體" w:hint="eastAsia"/>
          <w:spacing w:val="-4"/>
          <w:sz w:val="32"/>
          <w:szCs w:val="32"/>
        </w:rPr>
        <w:t>採</w:t>
      </w:r>
      <w:proofErr w:type="gramEnd"/>
      <w:r w:rsidR="00CA4E81">
        <w:rPr>
          <w:rFonts w:ascii="標楷體" w:hAnsi="標楷體" w:hint="eastAsia"/>
          <w:spacing w:val="-4"/>
          <w:sz w:val="32"/>
          <w:szCs w:val="32"/>
        </w:rPr>
        <w:t>他國優點，</w:t>
      </w:r>
      <w:r w:rsidR="00AD3AF5">
        <w:rPr>
          <w:rFonts w:ascii="標楷體" w:hAnsi="標楷體" w:hint="eastAsia"/>
          <w:spacing w:val="-4"/>
          <w:sz w:val="32"/>
          <w:szCs w:val="32"/>
        </w:rPr>
        <w:t>但仍</w:t>
      </w:r>
      <w:r w:rsidR="00313A41">
        <w:rPr>
          <w:rFonts w:ascii="標楷體" w:hAnsi="標楷體" w:hint="eastAsia"/>
          <w:spacing w:val="-4"/>
          <w:sz w:val="32"/>
          <w:szCs w:val="32"/>
        </w:rPr>
        <w:t>應視</w:t>
      </w:r>
      <w:r w:rsidR="00A2204F" w:rsidRPr="00A2204F">
        <w:rPr>
          <w:rFonts w:ascii="標楷體" w:hAnsi="標楷體" w:hint="eastAsia"/>
          <w:spacing w:val="-4"/>
          <w:sz w:val="32"/>
          <w:szCs w:val="32"/>
        </w:rPr>
        <w:t>國情適度轉化</w:t>
      </w:r>
      <w:r w:rsidR="00C00F76">
        <w:rPr>
          <w:rFonts w:ascii="標楷體" w:hAnsi="標楷體" w:hint="eastAsia"/>
          <w:spacing w:val="-4"/>
          <w:sz w:val="32"/>
          <w:szCs w:val="32"/>
        </w:rPr>
        <w:t>其</w:t>
      </w:r>
      <w:r w:rsidR="00A2204F" w:rsidRPr="00A2204F">
        <w:rPr>
          <w:rFonts w:ascii="標楷體" w:hAnsi="標楷體" w:hint="eastAsia"/>
          <w:spacing w:val="-4"/>
          <w:sz w:val="32"/>
          <w:szCs w:val="32"/>
        </w:rPr>
        <w:t>文官訓練之成功經驗，充分運用國際及私部門培訓資源，</w:t>
      </w:r>
      <w:r w:rsidR="00437CDB">
        <w:rPr>
          <w:rFonts w:ascii="標楷體" w:hAnsi="標楷體" w:hint="eastAsia"/>
          <w:spacing w:val="-4"/>
          <w:sz w:val="32"/>
          <w:szCs w:val="32"/>
        </w:rPr>
        <w:t>逐步變革，建構國際化</w:t>
      </w:r>
      <w:r w:rsidR="00AD3AF5">
        <w:rPr>
          <w:rFonts w:ascii="標楷體" w:hAnsi="標楷體" w:hint="eastAsia"/>
          <w:spacing w:val="-4"/>
          <w:sz w:val="32"/>
          <w:szCs w:val="32"/>
        </w:rPr>
        <w:t>及</w:t>
      </w:r>
      <w:r w:rsidR="00437CDB">
        <w:rPr>
          <w:rFonts w:ascii="標楷體" w:hAnsi="標楷體" w:hint="eastAsia"/>
          <w:spacing w:val="-4"/>
          <w:sz w:val="32"/>
          <w:szCs w:val="32"/>
        </w:rPr>
        <w:t>符合</w:t>
      </w:r>
      <w:r w:rsidR="00AD3AF5">
        <w:rPr>
          <w:rFonts w:ascii="標楷體" w:hAnsi="標楷體" w:hint="eastAsia"/>
          <w:spacing w:val="-4"/>
          <w:sz w:val="32"/>
          <w:szCs w:val="32"/>
        </w:rPr>
        <w:t>我國</w:t>
      </w:r>
      <w:r w:rsidR="00437CDB">
        <w:rPr>
          <w:rFonts w:ascii="標楷體" w:hAnsi="標楷體" w:hint="eastAsia"/>
          <w:spacing w:val="-4"/>
          <w:sz w:val="32"/>
          <w:szCs w:val="32"/>
        </w:rPr>
        <w:t>國情的文官訓練制度，</w:t>
      </w:r>
      <w:r w:rsidR="00A2204F" w:rsidRPr="00A2204F">
        <w:rPr>
          <w:rFonts w:ascii="標楷體" w:hAnsi="標楷體" w:hint="eastAsia"/>
          <w:spacing w:val="-4"/>
          <w:sz w:val="32"/>
          <w:szCs w:val="32"/>
        </w:rPr>
        <w:t>以培育國家所需</w:t>
      </w:r>
      <w:r w:rsidR="00437CDB">
        <w:rPr>
          <w:rFonts w:ascii="標楷體" w:hAnsi="標楷體" w:hint="eastAsia"/>
          <w:spacing w:val="-4"/>
          <w:sz w:val="32"/>
          <w:szCs w:val="32"/>
        </w:rPr>
        <w:t>的</w:t>
      </w:r>
      <w:r w:rsidR="00A2204F" w:rsidRPr="00A2204F">
        <w:rPr>
          <w:rFonts w:ascii="標楷體" w:hAnsi="標楷體" w:hint="eastAsia"/>
          <w:spacing w:val="-4"/>
          <w:sz w:val="32"/>
          <w:szCs w:val="32"/>
        </w:rPr>
        <w:t>優質現代治理人才。</w:t>
      </w:r>
    </w:p>
    <w:p w14:paraId="347C71E6" w14:textId="6AF364A8" w:rsidR="00D4689C" w:rsidRPr="0059193B" w:rsidRDefault="006364CA" w:rsidP="00D4689C">
      <w:pPr>
        <w:overflowPunct w:val="0"/>
        <w:snapToGrid w:val="0"/>
        <w:ind w:leftChars="100" w:left="968" w:hangingChars="196" w:hanging="628"/>
        <w:jc w:val="both"/>
        <w:textAlignment w:val="baseline"/>
        <w:rPr>
          <w:rFonts w:ascii="標楷體" w:hAnsi="標楷體"/>
          <w:kern w:val="0"/>
          <w:sz w:val="32"/>
          <w:szCs w:val="32"/>
        </w:rPr>
      </w:pPr>
      <w:r>
        <w:rPr>
          <w:rFonts w:ascii="標楷體" w:hAnsi="標楷體" w:hint="eastAsia"/>
          <w:b/>
          <w:bCs/>
          <w:sz w:val="32"/>
          <w:szCs w:val="32"/>
        </w:rPr>
        <w:t xml:space="preserve">  </w:t>
      </w:r>
      <w:r w:rsidR="00D4689C" w:rsidRPr="0059193B">
        <w:rPr>
          <w:rFonts w:ascii="標楷體" w:hAnsi="標楷體" w:hint="eastAsia"/>
          <w:b/>
          <w:bCs/>
          <w:sz w:val="32"/>
          <w:szCs w:val="32"/>
        </w:rPr>
        <w:t>決定：</w:t>
      </w:r>
      <w:proofErr w:type="gramStart"/>
      <w:r w:rsidR="00D4689C" w:rsidRPr="0059193B">
        <w:rPr>
          <w:rFonts w:ascii="標楷體" w:hAnsi="標楷體" w:hint="eastAsia"/>
          <w:sz w:val="32"/>
          <w:szCs w:val="32"/>
        </w:rPr>
        <w:t>洽悉。</w:t>
      </w:r>
      <w:proofErr w:type="gramEnd"/>
    </w:p>
    <w:p w14:paraId="73E24735" w14:textId="01602D11" w:rsidR="00C727E4" w:rsidRPr="0015416F" w:rsidRDefault="00EC5163" w:rsidP="00031ADB">
      <w:pPr>
        <w:kinsoku w:val="0"/>
        <w:overflowPunct w:val="0"/>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5E3F85" w:rsidRPr="00226AB7">
        <w:rPr>
          <w:rFonts w:ascii="標楷體" w:hAnsi="標楷體" w:hint="eastAsia"/>
          <w:sz w:val="32"/>
          <w:szCs w:val="32"/>
        </w:rPr>
        <w:t>(無)</w:t>
      </w:r>
    </w:p>
    <w:p w14:paraId="6769D434" w14:textId="5EA1CC62" w:rsidR="00031ADB" w:rsidRDefault="000450E7" w:rsidP="00A33501">
      <w:pPr>
        <w:kinsoku w:val="0"/>
        <w:overflowPunct w:val="0"/>
        <w:spacing w:beforeLines="50" w:before="240" w:line="460" w:lineRule="exact"/>
        <w:jc w:val="both"/>
        <w:textAlignment w:val="baseline"/>
        <w:rPr>
          <w:rFonts w:ascii="標楷體" w:hAnsi="標楷體"/>
          <w:sz w:val="32"/>
          <w:szCs w:val="32"/>
        </w:rPr>
      </w:pPr>
      <w:r w:rsidRPr="00750252">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3B26EA27" w14:textId="380E7AD2" w:rsidR="00BA03E7" w:rsidRDefault="0079605F" w:rsidP="0079605F">
      <w:pPr>
        <w:overflowPunct w:val="0"/>
        <w:spacing w:line="460" w:lineRule="exact"/>
        <w:ind w:leftChars="84" w:left="952" w:hangingChars="208" w:hanging="666"/>
        <w:jc w:val="both"/>
        <w:textAlignment w:val="baseline"/>
        <w:rPr>
          <w:rFonts w:ascii="標楷體" w:hAnsi="標楷體"/>
          <w:sz w:val="32"/>
          <w:szCs w:val="32"/>
        </w:rPr>
      </w:pPr>
      <w:r>
        <w:rPr>
          <w:rFonts w:ascii="標楷體" w:hAnsi="標楷體" w:hint="eastAsia"/>
          <w:sz w:val="32"/>
          <w:szCs w:val="32"/>
        </w:rPr>
        <w:t>一、</w:t>
      </w:r>
      <w:r w:rsidR="00DF756D" w:rsidRPr="00DF756D">
        <w:rPr>
          <w:rFonts w:ascii="標楷體" w:hAnsi="標楷體" w:hint="eastAsia"/>
          <w:sz w:val="32"/>
          <w:szCs w:val="32"/>
        </w:rPr>
        <w:t>銓敘</w:t>
      </w:r>
      <w:proofErr w:type="gramStart"/>
      <w:r w:rsidR="00DF756D" w:rsidRPr="00DF756D">
        <w:rPr>
          <w:rFonts w:ascii="標楷體" w:hAnsi="標楷體" w:hint="eastAsia"/>
          <w:sz w:val="32"/>
          <w:szCs w:val="32"/>
        </w:rPr>
        <w:t>部函陳</w:t>
      </w:r>
      <w:proofErr w:type="gramEnd"/>
      <w:r w:rsidR="00DF756D" w:rsidRPr="00DF756D">
        <w:rPr>
          <w:rFonts w:ascii="標楷體" w:hAnsi="標楷體" w:hint="eastAsia"/>
          <w:sz w:val="32"/>
          <w:szCs w:val="32"/>
        </w:rPr>
        <w:t>「警察官職務等</w:t>
      </w:r>
      <w:proofErr w:type="gramStart"/>
      <w:r w:rsidR="00DF756D" w:rsidRPr="00DF756D">
        <w:rPr>
          <w:rFonts w:ascii="標楷體" w:hAnsi="標楷體" w:hint="eastAsia"/>
          <w:sz w:val="32"/>
          <w:szCs w:val="32"/>
        </w:rPr>
        <w:t>階表甲</w:t>
      </w:r>
      <w:proofErr w:type="gramEnd"/>
      <w:r w:rsidR="00DF756D" w:rsidRPr="00DF756D">
        <w:rPr>
          <w:rFonts w:ascii="標楷體" w:hAnsi="標楷體" w:hint="eastAsia"/>
          <w:sz w:val="32"/>
          <w:szCs w:val="32"/>
        </w:rPr>
        <w:t>、中央警察、消防、海洋委員會及海岸巡防機關學校職務</w:t>
      </w:r>
      <w:proofErr w:type="gramStart"/>
      <w:r w:rsidR="00DF756D" w:rsidRPr="00DF756D">
        <w:rPr>
          <w:rFonts w:ascii="標楷體" w:hAnsi="標楷體" w:hint="eastAsia"/>
          <w:sz w:val="32"/>
          <w:szCs w:val="32"/>
        </w:rPr>
        <w:t>等階表之一</w:t>
      </w:r>
      <w:proofErr w:type="gramEnd"/>
      <w:r w:rsidR="00DF756D" w:rsidRPr="00DF756D">
        <w:rPr>
          <w:rFonts w:ascii="標楷體" w:hAnsi="標楷體" w:hint="eastAsia"/>
          <w:sz w:val="32"/>
          <w:szCs w:val="32"/>
        </w:rPr>
        <w:t>內政部警政</w:t>
      </w:r>
      <w:r w:rsidR="00DF756D" w:rsidRPr="00DF756D">
        <w:rPr>
          <w:rFonts w:ascii="標楷體" w:hAnsi="標楷體" w:hint="eastAsia"/>
          <w:sz w:val="32"/>
          <w:szCs w:val="32"/>
        </w:rPr>
        <w:lastRenderedPageBreak/>
        <w:t>署」</w:t>
      </w:r>
      <w:r w:rsidR="00014E63" w:rsidRPr="0059740E">
        <w:rPr>
          <w:rFonts w:ascii="標楷體" w:hAnsi="標楷體" w:hint="eastAsia"/>
          <w:sz w:val="32"/>
          <w:szCs w:val="32"/>
        </w:rPr>
        <w:t>修正草案一案</w:t>
      </w:r>
      <w:r w:rsidR="00014E63" w:rsidRPr="00AD3B0A">
        <w:rPr>
          <w:rFonts w:ascii="標楷體" w:hAnsi="標楷體" w:hint="eastAsia"/>
          <w:sz w:val="32"/>
          <w:szCs w:val="32"/>
        </w:rPr>
        <w:t>，</w:t>
      </w:r>
      <w:r w:rsidR="00014E63" w:rsidRPr="000450E7">
        <w:rPr>
          <w:rFonts w:ascii="標楷體" w:hAnsi="標楷體" w:hint="eastAsia"/>
          <w:sz w:val="32"/>
          <w:szCs w:val="32"/>
        </w:rPr>
        <w:t>請討論</w:t>
      </w:r>
      <w:r w:rsidR="00BA03E7">
        <w:rPr>
          <w:rFonts w:ascii="標楷體" w:hAnsi="標楷體" w:hint="eastAsia"/>
          <w:sz w:val="32"/>
          <w:szCs w:val="32"/>
        </w:rPr>
        <w:t>。</w:t>
      </w:r>
    </w:p>
    <w:p w14:paraId="1E8AA33B" w14:textId="249E1A0B" w:rsidR="00CC16B4" w:rsidRDefault="00CC16B4" w:rsidP="0079605F">
      <w:pPr>
        <w:overflowPunct w:val="0"/>
        <w:spacing w:line="460" w:lineRule="exact"/>
        <w:ind w:leftChars="84" w:left="952" w:hangingChars="208" w:hanging="666"/>
        <w:jc w:val="both"/>
        <w:textAlignment w:val="baseline"/>
        <w:rPr>
          <w:rFonts w:ascii="標楷體" w:hAnsi="標楷體"/>
          <w:kern w:val="0"/>
          <w:sz w:val="32"/>
          <w:szCs w:val="32"/>
        </w:rPr>
      </w:pPr>
      <w:r w:rsidRPr="00CC16B4">
        <w:rPr>
          <w:rFonts w:ascii="標楷體" w:hAnsi="標楷體" w:hint="eastAsia"/>
          <w:kern w:val="0"/>
          <w:sz w:val="32"/>
          <w:szCs w:val="32"/>
        </w:rPr>
        <w:t xml:space="preserve">  </w:t>
      </w:r>
      <w:r w:rsidRPr="00CC16B4">
        <w:rPr>
          <w:rFonts w:ascii="標楷體" w:hAnsi="標楷體" w:hint="eastAsia"/>
          <w:b/>
          <w:bCs/>
          <w:kern w:val="0"/>
          <w:sz w:val="32"/>
          <w:szCs w:val="32"/>
        </w:rPr>
        <w:t>決議</w:t>
      </w:r>
      <w:r w:rsidRPr="00CC16B4">
        <w:rPr>
          <w:rFonts w:ascii="標楷體" w:hAnsi="標楷體" w:hint="eastAsia"/>
          <w:kern w:val="0"/>
          <w:sz w:val="32"/>
          <w:szCs w:val="32"/>
        </w:rPr>
        <w:t>：</w:t>
      </w:r>
      <w:r w:rsidR="00882D6F">
        <w:rPr>
          <w:rFonts w:ascii="標楷體" w:hAnsi="標楷體" w:hint="eastAsia"/>
          <w:kern w:val="0"/>
          <w:sz w:val="32"/>
          <w:szCs w:val="32"/>
        </w:rPr>
        <w:t>1.</w:t>
      </w:r>
      <w:proofErr w:type="gramStart"/>
      <w:r w:rsidRPr="00CC16B4">
        <w:rPr>
          <w:rFonts w:ascii="標楷體" w:hAnsi="標楷體" w:hint="eastAsia"/>
          <w:kern w:val="0"/>
          <w:sz w:val="32"/>
          <w:szCs w:val="32"/>
        </w:rPr>
        <w:t>照部擬意見</w:t>
      </w:r>
      <w:proofErr w:type="gramEnd"/>
      <w:r w:rsidRPr="00CC16B4">
        <w:rPr>
          <w:rFonts w:ascii="標楷體" w:hAnsi="標楷體" w:hint="eastAsia"/>
          <w:kern w:val="0"/>
          <w:sz w:val="32"/>
          <w:szCs w:val="32"/>
        </w:rPr>
        <w:t>通過。</w:t>
      </w:r>
    </w:p>
    <w:p w14:paraId="6059D283" w14:textId="0B47A386" w:rsidR="00882D6F" w:rsidRPr="00CC16B4" w:rsidRDefault="00882D6F" w:rsidP="0079605F">
      <w:pPr>
        <w:overflowPunct w:val="0"/>
        <w:spacing w:line="460" w:lineRule="exact"/>
        <w:ind w:leftChars="84" w:left="952" w:hangingChars="208" w:hanging="666"/>
        <w:jc w:val="both"/>
        <w:textAlignment w:val="baseline"/>
        <w:rPr>
          <w:rFonts w:ascii="標楷體" w:hAnsi="標楷體"/>
          <w:sz w:val="32"/>
          <w:szCs w:val="32"/>
        </w:rPr>
      </w:pPr>
      <w:r>
        <w:rPr>
          <w:rFonts w:ascii="標楷體" w:hAnsi="標楷體" w:hint="eastAsia"/>
          <w:b/>
          <w:bCs/>
          <w:kern w:val="0"/>
          <w:sz w:val="32"/>
          <w:szCs w:val="32"/>
        </w:rPr>
        <w:t xml:space="preserve">        </w:t>
      </w:r>
      <w:r w:rsidRPr="00882D6F">
        <w:rPr>
          <w:rFonts w:ascii="標楷體" w:hAnsi="標楷體" w:hint="eastAsia"/>
          <w:kern w:val="0"/>
          <w:sz w:val="32"/>
          <w:szCs w:val="32"/>
        </w:rPr>
        <w:t>2.會議紀錄同時確定。</w:t>
      </w:r>
    </w:p>
    <w:p w14:paraId="002ABACD" w14:textId="0C24619B" w:rsidR="00BF7E14" w:rsidRDefault="0079605F" w:rsidP="0079605F">
      <w:pPr>
        <w:overflowPunct w:val="0"/>
        <w:spacing w:line="460" w:lineRule="exact"/>
        <w:ind w:leftChars="84" w:left="952" w:hangingChars="208" w:hanging="666"/>
        <w:jc w:val="both"/>
        <w:textAlignment w:val="baseline"/>
        <w:rPr>
          <w:rFonts w:ascii="標楷體" w:hAnsi="標楷體"/>
          <w:sz w:val="32"/>
          <w:szCs w:val="32"/>
        </w:rPr>
      </w:pPr>
      <w:r>
        <w:rPr>
          <w:rFonts w:ascii="標楷體" w:hAnsi="標楷體" w:hint="eastAsia"/>
          <w:sz w:val="32"/>
          <w:szCs w:val="32"/>
        </w:rPr>
        <w:t>二、</w:t>
      </w:r>
      <w:r w:rsidR="00D852EA" w:rsidRPr="00D852EA">
        <w:rPr>
          <w:rFonts w:ascii="標楷體" w:hAnsi="標楷體" w:hint="eastAsia"/>
          <w:sz w:val="32"/>
          <w:szCs w:val="32"/>
        </w:rPr>
        <w:t>銓敘</w:t>
      </w:r>
      <w:proofErr w:type="gramStart"/>
      <w:r w:rsidR="00D852EA" w:rsidRPr="00D852EA">
        <w:rPr>
          <w:rFonts w:ascii="標楷體" w:hAnsi="標楷體" w:hint="eastAsia"/>
          <w:sz w:val="32"/>
          <w:szCs w:val="32"/>
        </w:rPr>
        <w:t>部函陳</w:t>
      </w:r>
      <w:proofErr w:type="gramEnd"/>
      <w:r w:rsidR="00D852EA" w:rsidRPr="00D852EA">
        <w:rPr>
          <w:rFonts w:ascii="標楷體" w:hAnsi="標楷體" w:hint="eastAsia"/>
          <w:sz w:val="32"/>
          <w:szCs w:val="32"/>
        </w:rPr>
        <w:t>「警察官職務等</w:t>
      </w:r>
      <w:proofErr w:type="gramStart"/>
      <w:r w:rsidR="00D852EA" w:rsidRPr="00D852EA">
        <w:rPr>
          <w:rFonts w:ascii="標楷體" w:hAnsi="標楷體" w:hint="eastAsia"/>
          <w:sz w:val="32"/>
          <w:szCs w:val="32"/>
        </w:rPr>
        <w:t>階表甲</w:t>
      </w:r>
      <w:proofErr w:type="gramEnd"/>
      <w:r w:rsidR="00D852EA" w:rsidRPr="00D852EA">
        <w:rPr>
          <w:rFonts w:ascii="標楷體" w:hAnsi="標楷體" w:hint="eastAsia"/>
          <w:sz w:val="32"/>
          <w:szCs w:val="32"/>
        </w:rPr>
        <w:t>、中央警察、消防、海岸巡防機關學校職務</w:t>
      </w:r>
      <w:proofErr w:type="gramStart"/>
      <w:r w:rsidR="00D852EA" w:rsidRPr="00D852EA">
        <w:rPr>
          <w:rFonts w:ascii="標楷體" w:hAnsi="標楷體" w:hint="eastAsia"/>
          <w:sz w:val="32"/>
          <w:szCs w:val="32"/>
        </w:rPr>
        <w:t>等階表之</w:t>
      </w:r>
      <w:proofErr w:type="gramEnd"/>
      <w:r w:rsidR="00D852EA" w:rsidRPr="00D852EA">
        <w:rPr>
          <w:rFonts w:ascii="標楷體" w:hAnsi="標楷體" w:hint="eastAsia"/>
          <w:sz w:val="32"/>
          <w:szCs w:val="32"/>
        </w:rPr>
        <w:t>三內政部警政署刑事警察局」</w:t>
      </w:r>
      <w:r w:rsidR="00014E63" w:rsidRPr="0079605F">
        <w:rPr>
          <w:rFonts w:ascii="標楷體" w:hAnsi="標楷體" w:hint="eastAsia"/>
          <w:sz w:val="32"/>
          <w:szCs w:val="32"/>
        </w:rPr>
        <w:t>修正草案總說明及對照表一案</w:t>
      </w:r>
      <w:r w:rsidR="00014E63" w:rsidRPr="00AD3B0A">
        <w:rPr>
          <w:rFonts w:ascii="標楷體" w:hAnsi="標楷體" w:hint="eastAsia"/>
          <w:sz w:val="32"/>
          <w:szCs w:val="32"/>
        </w:rPr>
        <w:t>，</w:t>
      </w:r>
      <w:r w:rsidR="00014E63" w:rsidRPr="000450E7">
        <w:rPr>
          <w:rFonts w:ascii="標楷體" w:hAnsi="標楷體" w:hint="eastAsia"/>
          <w:sz w:val="32"/>
          <w:szCs w:val="32"/>
        </w:rPr>
        <w:t>請討論</w:t>
      </w:r>
      <w:r w:rsidR="00BF7E14">
        <w:rPr>
          <w:rFonts w:ascii="標楷體" w:hAnsi="標楷體" w:hint="eastAsia"/>
          <w:sz w:val="32"/>
          <w:szCs w:val="32"/>
        </w:rPr>
        <w:t>。</w:t>
      </w:r>
    </w:p>
    <w:p w14:paraId="6AC13C77" w14:textId="0F8FAC9A" w:rsidR="00CC16B4" w:rsidRDefault="00CC16B4" w:rsidP="0079605F">
      <w:pPr>
        <w:overflowPunct w:val="0"/>
        <w:spacing w:line="460" w:lineRule="exact"/>
        <w:ind w:leftChars="84" w:left="952" w:hangingChars="208" w:hanging="666"/>
        <w:jc w:val="both"/>
        <w:textAlignment w:val="baseline"/>
        <w:rPr>
          <w:rFonts w:ascii="標楷體" w:hAnsi="標楷體"/>
          <w:kern w:val="0"/>
          <w:sz w:val="32"/>
          <w:szCs w:val="32"/>
        </w:rPr>
      </w:pPr>
      <w:r w:rsidRPr="00CC16B4">
        <w:rPr>
          <w:rFonts w:ascii="標楷體" w:hAnsi="標楷體" w:hint="eastAsia"/>
          <w:kern w:val="0"/>
          <w:sz w:val="32"/>
          <w:szCs w:val="32"/>
        </w:rPr>
        <w:t xml:space="preserve">  </w:t>
      </w:r>
      <w:r w:rsidRPr="00CC16B4">
        <w:rPr>
          <w:rFonts w:ascii="標楷體" w:hAnsi="標楷體" w:hint="eastAsia"/>
          <w:b/>
          <w:bCs/>
          <w:kern w:val="0"/>
          <w:sz w:val="32"/>
          <w:szCs w:val="32"/>
        </w:rPr>
        <w:t>決議</w:t>
      </w:r>
      <w:r w:rsidRPr="00CC16B4">
        <w:rPr>
          <w:rFonts w:ascii="標楷體" w:hAnsi="標楷體" w:hint="eastAsia"/>
          <w:kern w:val="0"/>
          <w:sz w:val="32"/>
          <w:szCs w:val="32"/>
        </w:rPr>
        <w:t>：</w:t>
      </w:r>
      <w:r w:rsidR="0060515C">
        <w:rPr>
          <w:rFonts w:ascii="標楷體" w:hAnsi="標楷體" w:hint="eastAsia"/>
          <w:kern w:val="0"/>
          <w:sz w:val="32"/>
          <w:szCs w:val="32"/>
        </w:rPr>
        <w:t>1.</w:t>
      </w:r>
      <w:proofErr w:type="gramStart"/>
      <w:r w:rsidRPr="00CC16B4">
        <w:rPr>
          <w:rFonts w:ascii="標楷體" w:hAnsi="標楷體" w:hint="eastAsia"/>
          <w:kern w:val="0"/>
          <w:sz w:val="32"/>
          <w:szCs w:val="32"/>
        </w:rPr>
        <w:t>照部擬及</w:t>
      </w:r>
      <w:proofErr w:type="gramEnd"/>
      <w:r w:rsidRPr="00CC16B4">
        <w:rPr>
          <w:rFonts w:ascii="標楷體" w:hAnsi="標楷體" w:hint="eastAsia"/>
          <w:kern w:val="0"/>
          <w:sz w:val="32"/>
          <w:szCs w:val="32"/>
        </w:rPr>
        <w:t>本院法規委員會意見通過。</w:t>
      </w:r>
    </w:p>
    <w:p w14:paraId="67B7CEC1" w14:textId="77777777" w:rsidR="0060515C" w:rsidRPr="00CC16B4" w:rsidRDefault="0060515C" w:rsidP="0060515C">
      <w:pPr>
        <w:overflowPunct w:val="0"/>
        <w:spacing w:line="460" w:lineRule="exact"/>
        <w:ind w:leftChars="84" w:left="952" w:hangingChars="208" w:hanging="666"/>
        <w:jc w:val="both"/>
        <w:textAlignment w:val="baseline"/>
        <w:rPr>
          <w:rFonts w:ascii="標楷體" w:hAnsi="標楷體"/>
          <w:sz w:val="32"/>
          <w:szCs w:val="32"/>
        </w:rPr>
      </w:pPr>
      <w:r>
        <w:rPr>
          <w:rFonts w:ascii="標楷體" w:hAnsi="標楷體" w:hint="eastAsia"/>
          <w:b/>
          <w:bCs/>
          <w:kern w:val="0"/>
          <w:sz w:val="32"/>
          <w:szCs w:val="32"/>
        </w:rPr>
        <w:t xml:space="preserve">        </w:t>
      </w:r>
      <w:r w:rsidRPr="00882D6F">
        <w:rPr>
          <w:rFonts w:ascii="標楷體" w:hAnsi="標楷體" w:hint="eastAsia"/>
          <w:kern w:val="0"/>
          <w:sz w:val="32"/>
          <w:szCs w:val="32"/>
        </w:rPr>
        <w:t>2.會議紀錄同時確定。</w:t>
      </w:r>
    </w:p>
    <w:p w14:paraId="6EFA77EB" w14:textId="258B8AB9" w:rsidR="0059740E" w:rsidRDefault="0059740E" w:rsidP="0079605F">
      <w:pPr>
        <w:overflowPunct w:val="0"/>
        <w:spacing w:line="460" w:lineRule="exact"/>
        <w:ind w:leftChars="84" w:left="952" w:hangingChars="208" w:hanging="666"/>
        <w:jc w:val="both"/>
        <w:textAlignment w:val="baseline"/>
        <w:rPr>
          <w:rFonts w:ascii="標楷體" w:hAnsi="標楷體"/>
          <w:sz w:val="32"/>
          <w:szCs w:val="32"/>
        </w:rPr>
      </w:pPr>
      <w:r>
        <w:rPr>
          <w:rFonts w:ascii="標楷體" w:hAnsi="標楷體" w:hint="eastAsia"/>
          <w:sz w:val="32"/>
          <w:szCs w:val="32"/>
        </w:rPr>
        <w:t>三、</w:t>
      </w:r>
      <w:proofErr w:type="gramStart"/>
      <w:r w:rsidR="00014E63" w:rsidRPr="0079605F">
        <w:rPr>
          <w:rFonts w:ascii="標楷體" w:hAnsi="標楷體" w:hint="eastAsia"/>
          <w:sz w:val="32"/>
          <w:szCs w:val="32"/>
        </w:rPr>
        <w:t>考選部函請</w:t>
      </w:r>
      <w:proofErr w:type="gramEnd"/>
      <w:r w:rsidR="00014E63" w:rsidRPr="0079605F">
        <w:rPr>
          <w:rFonts w:ascii="標楷體" w:hAnsi="標楷體" w:hint="eastAsia"/>
          <w:sz w:val="32"/>
          <w:szCs w:val="32"/>
        </w:rPr>
        <w:t>舉辦113年第一次專門職業及技術人員高等考試營養師、護理師、社會工作師考試，並請同意</w:t>
      </w:r>
      <w:proofErr w:type="gramStart"/>
      <w:r w:rsidR="00014E63" w:rsidRPr="0079605F">
        <w:rPr>
          <w:rFonts w:ascii="標楷體" w:hAnsi="標楷體" w:hint="eastAsia"/>
          <w:sz w:val="32"/>
          <w:szCs w:val="32"/>
        </w:rPr>
        <w:t>組設典試</w:t>
      </w:r>
      <w:proofErr w:type="gramEnd"/>
      <w:r w:rsidR="00014E63" w:rsidRPr="0079605F">
        <w:rPr>
          <w:rFonts w:ascii="標楷體" w:hAnsi="標楷體" w:hint="eastAsia"/>
          <w:sz w:val="32"/>
          <w:szCs w:val="32"/>
        </w:rPr>
        <w:t>委員會</w:t>
      </w:r>
      <w:proofErr w:type="gramStart"/>
      <w:r w:rsidR="00014E63" w:rsidRPr="0079605F">
        <w:rPr>
          <w:rFonts w:ascii="標楷體" w:hAnsi="標楷體" w:hint="eastAsia"/>
          <w:sz w:val="32"/>
          <w:szCs w:val="32"/>
        </w:rPr>
        <w:t>辦理典</w:t>
      </w:r>
      <w:proofErr w:type="gramEnd"/>
      <w:r w:rsidR="00014E63" w:rsidRPr="0079605F">
        <w:rPr>
          <w:rFonts w:ascii="標楷體" w:hAnsi="標楷體" w:hint="eastAsia"/>
          <w:sz w:val="32"/>
          <w:szCs w:val="32"/>
        </w:rPr>
        <w:t>試事宜及</w:t>
      </w:r>
      <w:proofErr w:type="gramStart"/>
      <w:r w:rsidR="00014E63" w:rsidRPr="0079605F">
        <w:rPr>
          <w:rFonts w:ascii="標楷體" w:hAnsi="標楷體" w:hint="eastAsia"/>
          <w:sz w:val="32"/>
          <w:szCs w:val="32"/>
        </w:rPr>
        <w:t>核提典</w:t>
      </w:r>
      <w:proofErr w:type="gramEnd"/>
      <w:r w:rsidR="00014E63" w:rsidRPr="0079605F">
        <w:rPr>
          <w:rFonts w:ascii="標楷體" w:hAnsi="標楷體" w:hint="eastAsia"/>
          <w:sz w:val="32"/>
          <w:szCs w:val="32"/>
        </w:rPr>
        <w:t>試委員長一案</w:t>
      </w:r>
      <w:r w:rsidR="00014E63" w:rsidRPr="00AD3B0A">
        <w:rPr>
          <w:rFonts w:ascii="標楷體" w:hAnsi="標楷體" w:hint="eastAsia"/>
          <w:sz w:val="32"/>
          <w:szCs w:val="32"/>
        </w:rPr>
        <w:t>，</w:t>
      </w:r>
      <w:r w:rsidR="00014E63" w:rsidRPr="000450E7">
        <w:rPr>
          <w:rFonts w:ascii="標楷體" w:hAnsi="標楷體" w:hint="eastAsia"/>
          <w:sz w:val="32"/>
          <w:szCs w:val="32"/>
        </w:rPr>
        <w:t>請討論</w:t>
      </w:r>
      <w:r>
        <w:rPr>
          <w:rFonts w:ascii="標楷體" w:hAnsi="標楷體" w:hint="eastAsia"/>
          <w:sz w:val="32"/>
          <w:szCs w:val="32"/>
        </w:rPr>
        <w:t>。</w:t>
      </w:r>
    </w:p>
    <w:p w14:paraId="70608973" w14:textId="4A04A9CC" w:rsidR="005C2B59" w:rsidRPr="001F5DFD" w:rsidRDefault="005C2B59" w:rsidP="005C2B59">
      <w:pPr>
        <w:pStyle w:val="33"/>
        <w:snapToGrid w:val="0"/>
        <w:spacing w:line="460" w:lineRule="exact"/>
        <w:ind w:leftChars="16" w:left="944" w:hangingChars="278" w:hanging="890"/>
        <w:rPr>
          <w:rFonts w:ascii="標楷體" w:hAnsi="標楷體"/>
          <w:bCs/>
          <w:spacing w:val="-10"/>
        </w:rPr>
      </w:pPr>
      <w:r w:rsidRPr="005C2B59">
        <w:rPr>
          <w:rFonts w:ascii="標楷體" w:hAnsi="標楷體" w:hint="eastAsia"/>
          <w:bCs/>
        </w:rPr>
        <w:t xml:space="preserve">    </w:t>
      </w:r>
      <w:r w:rsidRPr="001F5DFD">
        <w:rPr>
          <w:rFonts w:ascii="標楷體" w:hAnsi="標楷體"/>
          <w:b/>
          <w:spacing w:val="-10"/>
        </w:rPr>
        <w:t>決議</w:t>
      </w:r>
      <w:r w:rsidRPr="001F5DFD">
        <w:rPr>
          <w:rFonts w:ascii="標楷體" w:hAnsi="標楷體"/>
          <w:bCs/>
          <w:spacing w:val="-10"/>
        </w:rPr>
        <w:t>：1.照案通過，請</w:t>
      </w:r>
      <w:r w:rsidR="001F5DFD" w:rsidRPr="007D6679">
        <w:rPr>
          <w:rFonts w:ascii="標楷體" w:hAnsi="標楷體" w:hint="eastAsia"/>
          <w:bCs/>
          <w:spacing w:val="-10"/>
        </w:rPr>
        <w:t>伊萬</w:t>
      </w:r>
      <w:proofErr w:type="gramStart"/>
      <w:r w:rsidR="001F5DFD" w:rsidRPr="00291E20">
        <w:rPr>
          <w:rFonts w:ascii="標楷體" w:hAnsi="標楷體" w:hint="eastAsia"/>
          <w:bCs/>
          <w:spacing w:val="-10"/>
        </w:rPr>
        <w:t>•</w:t>
      </w:r>
      <w:proofErr w:type="gramEnd"/>
      <w:r w:rsidR="001F5DFD" w:rsidRPr="007D6679">
        <w:rPr>
          <w:rFonts w:ascii="標楷體" w:hAnsi="標楷體" w:hint="eastAsia"/>
          <w:bCs/>
          <w:spacing w:val="-10"/>
        </w:rPr>
        <w:t>納威</w:t>
      </w:r>
      <w:r w:rsidRPr="007D6679">
        <w:rPr>
          <w:rFonts w:ascii="標楷體" w:hAnsi="標楷體"/>
          <w:bCs/>
          <w:spacing w:val="-10"/>
        </w:rPr>
        <w:t>委員</w:t>
      </w:r>
      <w:r w:rsidRPr="001F5DFD">
        <w:rPr>
          <w:rFonts w:ascii="標楷體" w:hAnsi="標楷體"/>
          <w:bCs/>
          <w:spacing w:val="-10"/>
        </w:rPr>
        <w:t>擔任本</w:t>
      </w:r>
      <w:proofErr w:type="gramStart"/>
      <w:r w:rsidRPr="001F5DFD">
        <w:rPr>
          <w:rFonts w:ascii="標楷體" w:hAnsi="標楷體"/>
          <w:bCs/>
          <w:spacing w:val="-10"/>
        </w:rPr>
        <w:t>考試典</w:t>
      </w:r>
      <w:proofErr w:type="gramEnd"/>
      <w:r w:rsidRPr="001F5DFD">
        <w:rPr>
          <w:rFonts w:ascii="標楷體" w:hAnsi="標楷體"/>
          <w:bCs/>
          <w:spacing w:val="-10"/>
        </w:rPr>
        <w:t>試委員長。</w:t>
      </w:r>
    </w:p>
    <w:p w14:paraId="4285E34F" w14:textId="0F7DC084" w:rsidR="005C2B59" w:rsidRPr="005C2B59" w:rsidRDefault="005C2B59" w:rsidP="001F5DFD">
      <w:pPr>
        <w:pStyle w:val="33"/>
        <w:snapToGrid w:val="0"/>
        <w:spacing w:line="460" w:lineRule="exact"/>
        <w:ind w:leftChars="-8" w:left="1221" w:hangingChars="390" w:hanging="1248"/>
        <w:rPr>
          <w:rFonts w:ascii="標楷體" w:hAnsi="標楷體"/>
          <w:bCs/>
        </w:rPr>
      </w:pPr>
      <w:r w:rsidRPr="005C2B59">
        <w:rPr>
          <w:rFonts w:ascii="標楷體" w:hAnsi="標楷體"/>
          <w:bCs/>
        </w:rPr>
        <w:t xml:space="preserve">         </w:t>
      </w:r>
      <w:r w:rsidR="001F5DFD">
        <w:rPr>
          <w:rFonts w:ascii="標楷體" w:hAnsi="標楷體" w:hint="eastAsia"/>
          <w:bCs/>
        </w:rPr>
        <w:t xml:space="preserve"> </w:t>
      </w:r>
      <w:r w:rsidRPr="005C2B59">
        <w:rPr>
          <w:rFonts w:ascii="標楷體" w:hAnsi="標楷體"/>
          <w:bCs/>
        </w:rPr>
        <w:t>2.會議紀錄同時確定。</w:t>
      </w:r>
    </w:p>
    <w:p w14:paraId="7F82DD13" w14:textId="15476300" w:rsidR="00D746D0" w:rsidRDefault="000450E7" w:rsidP="0032220F">
      <w:pPr>
        <w:kinsoku w:val="0"/>
        <w:overflowPunct w:val="0"/>
        <w:spacing w:beforeLines="50" w:before="240" w:line="46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68952CB0" w14:textId="77777777" w:rsidR="00A54607" w:rsidRDefault="00A54607" w:rsidP="00A54607">
      <w:pPr>
        <w:kinsoku w:val="0"/>
        <w:overflowPunct w:val="0"/>
        <w:spacing w:line="460" w:lineRule="exact"/>
        <w:ind w:leftChars="165" w:left="561" w:firstLine="3"/>
        <w:jc w:val="both"/>
        <w:textAlignment w:val="baseline"/>
        <w:rPr>
          <w:rFonts w:hAnsi="標楷體"/>
          <w:sz w:val="32"/>
        </w:rPr>
      </w:pPr>
      <w:r w:rsidRPr="00AF1656">
        <w:rPr>
          <w:rFonts w:hAnsi="標楷體" w:hint="eastAsia"/>
          <w:sz w:val="32"/>
        </w:rPr>
        <w:t>考選</w:t>
      </w:r>
      <w:proofErr w:type="gramStart"/>
      <w:r w:rsidRPr="00AF1656">
        <w:rPr>
          <w:rFonts w:hAnsi="標楷體" w:hint="eastAsia"/>
          <w:sz w:val="32"/>
        </w:rPr>
        <w:t>部商</w:t>
      </w:r>
      <w:r w:rsidRPr="00310694">
        <w:rPr>
          <w:rFonts w:hAnsi="標楷體" w:hint="eastAsia"/>
          <w:sz w:val="32"/>
        </w:rPr>
        <w:t>同典</w:t>
      </w:r>
      <w:proofErr w:type="gramEnd"/>
      <w:r w:rsidRPr="00310694">
        <w:rPr>
          <w:rFonts w:hAnsi="標楷體" w:hint="eastAsia"/>
          <w:sz w:val="32"/>
        </w:rPr>
        <w:t>試委員長提：</w:t>
      </w:r>
      <w:r w:rsidRPr="00CE5339">
        <w:rPr>
          <w:rFonts w:hAnsi="標楷體" w:hint="eastAsia"/>
          <w:sz w:val="32"/>
        </w:rPr>
        <w:t>112</w:t>
      </w:r>
      <w:r w:rsidRPr="00CE5339">
        <w:rPr>
          <w:rFonts w:hAnsi="標楷體" w:hint="eastAsia"/>
          <w:sz w:val="32"/>
        </w:rPr>
        <w:t>年專門職業及技術人員高等考試建築師、</w:t>
      </w:r>
      <w:r w:rsidRPr="00CE5339">
        <w:rPr>
          <w:rFonts w:hAnsi="標楷體" w:hint="eastAsia"/>
          <w:sz w:val="32"/>
        </w:rPr>
        <w:t>25</w:t>
      </w:r>
      <w:r w:rsidRPr="00CE5339">
        <w:rPr>
          <w:rFonts w:hAnsi="標楷體" w:hint="eastAsia"/>
          <w:sz w:val="32"/>
        </w:rPr>
        <w:t>類科技師（含第二次食品技師）、大地工程技師考試分階段考試</w:t>
      </w:r>
      <w:r>
        <w:rPr>
          <w:rFonts w:hAnsi="標楷體" w:hint="eastAsia"/>
          <w:sz w:val="32"/>
        </w:rPr>
        <w:t>（第二階段考試）</w:t>
      </w:r>
      <w:r w:rsidRPr="00CE5339">
        <w:rPr>
          <w:rFonts w:hAnsi="標楷體" w:hint="eastAsia"/>
          <w:sz w:val="32"/>
        </w:rPr>
        <w:t>暨普通考試不動產經紀人、記帳士</w:t>
      </w:r>
      <w:proofErr w:type="gramStart"/>
      <w:r w:rsidRPr="00CE5339">
        <w:rPr>
          <w:rFonts w:hAnsi="標楷體" w:hint="eastAsia"/>
          <w:sz w:val="32"/>
        </w:rPr>
        <w:t>考試典</w:t>
      </w:r>
      <w:proofErr w:type="gramEnd"/>
      <w:r w:rsidRPr="00CE5339">
        <w:rPr>
          <w:rFonts w:hAnsi="標楷體" w:hint="eastAsia"/>
          <w:sz w:val="32"/>
        </w:rPr>
        <w:t>試委員、增聘命題兼閱卷委員、命題委員、審查委員</w:t>
      </w:r>
      <w:r>
        <w:rPr>
          <w:rFonts w:hAnsi="標楷體" w:hint="eastAsia"/>
          <w:sz w:val="32"/>
        </w:rPr>
        <w:t>208</w:t>
      </w:r>
      <w:r>
        <w:rPr>
          <w:rFonts w:hAnsi="標楷體" w:hint="eastAsia"/>
          <w:sz w:val="32"/>
        </w:rPr>
        <w:t>名</w:t>
      </w:r>
      <w:r w:rsidRPr="00CE5339">
        <w:rPr>
          <w:rFonts w:hAnsi="標楷體" w:hint="eastAsia"/>
          <w:sz w:val="32"/>
        </w:rPr>
        <w:t>名單</w:t>
      </w:r>
      <w:r w:rsidRPr="004E2E96">
        <w:rPr>
          <w:rFonts w:hAnsi="標楷體"/>
          <w:sz w:val="32"/>
        </w:rPr>
        <w:t>一案</w:t>
      </w:r>
      <w:r w:rsidRPr="00310694">
        <w:rPr>
          <w:rFonts w:hAnsi="標楷體" w:hint="eastAsia"/>
          <w:sz w:val="32"/>
        </w:rPr>
        <w:t>，請討論。</w:t>
      </w:r>
    </w:p>
    <w:p w14:paraId="3DE040B7" w14:textId="43FD9B72" w:rsidR="00A54607" w:rsidRPr="00A54607" w:rsidRDefault="00A54607" w:rsidP="00A54607">
      <w:pPr>
        <w:pStyle w:val="33"/>
        <w:snapToGrid w:val="0"/>
        <w:ind w:leftChars="2" w:left="965" w:hangingChars="299" w:hanging="958"/>
        <w:rPr>
          <w:rFonts w:ascii="標楷體" w:hAnsi="標楷體"/>
          <w:bCs/>
        </w:rPr>
      </w:pPr>
      <w:r w:rsidRPr="001E0CB7">
        <w:rPr>
          <w:rFonts w:ascii="標楷體" w:hAnsi="標楷體" w:hint="eastAsia"/>
          <w:b/>
        </w:rPr>
        <w:t xml:space="preserve">  </w:t>
      </w:r>
      <w:r w:rsidRPr="00A54607">
        <w:rPr>
          <w:rFonts w:ascii="標楷體" w:hAnsi="標楷體" w:hint="eastAsia"/>
          <w:b/>
        </w:rPr>
        <w:t>決議</w:t>
      </w:r>
      <w:r w:rsidRPr="00A54607">
        <w:rPr>
          <w:rFonts w:ascii="標楷體" w:hAnsi="標楷體" w:hint="eastAsia"/>
          <w:bCs/>
        </w:rPr>
        <w:t>：照名單通過。</w:t>
      </w:r>
    </w:p>
    <w:p w14:paraId="09D967A6" w14:textId="1DB1D0EF" w:rsidR="005E3F85" w:rsidRPr="00226AB7" w:rsidRDefault="005E3F85" w:rsidP="005E3F85">
      <w:pPr>
        <w:pStyle w:val="2f"/>
        <w:overflowPunct w:val="0"/>
        <w:snapToGrid w:val="0"/>
        <w:spacing w:beforeLines="50" w:before="240"/>
        <w:ind w:left="963" w:hangingChars="301" w:hanging="963"/>
        <w:rPr>
          <w:rFonts w:ascii="標楷體" w:hAnsi="標楷體"/>
        </w:rPr>
      </w:pPr>
      <w:r w:rsidRPr="00226AB7">
        <w:rPr>
          <w:rFonts w:ascii="標楷體" w:hAnsi="標楷體"/>
        </w:rPr>
        <w:t>散會：</w:t>
      </w:r>
      <w:r w:rsidRPr="007F48A9">
        <w:rPr>
          <w:rFonts w:ascii="標楷體" w:hAnsi="標楷體" w:hint="eastAsia"/>
        </w:rPr>
        <w:t>上午</w:t>
      </w:r>
      <w:r w:rsidR="001B6435" w:rsidRPr="007F48A9">
        <w:rPr>
          <w:rFonts w:ascii="標楷體" w:hAnsi="標楷體" w:hint="eastAsia"/>
        </w:rPr>
        <w:t>11</w:t>
      </w:r>
      <w:r w:rsidRPr="007F48A9">
        <w:rPr>
          <w:rFonts w:ascii="標楷體" w:hAnsi="標楷體" w:hint="eastAsia"/>
        </w:rPr>
        <w:t>時0</w:t>
      </w:r>
      <w:r w:rsidR="001B6435" w:rsidRPr="007F48A9">
        <w:rPr>
          <w:rFonts w:ascii="標楷體" w:hAnsi="標楷體" w:hint="eastAsia"/>
        </w:rPr>
        <w:t>5</w:t>
      </w:r>
      <w:r w:rsidRPr="007F48A9">
        <w:rPr>
          <w:rFonts w:ascii="標楷體" w:hAnsi="標楷體" w:hint="eastAsia"/>
        </w:rPr>
        <w:t>分</w:t>
      </w:r>
    </w:p>
    <w:p w14:paraId="7469F21D" w14:textId="77777777" w:rsidR="005E3F85" w:rsidRPr="00226AB7" w:rsidRDefault="005E3F85" w:rsidP="005E3F85">
      <w:pPr>
        <w:pStyle w:val="2f"/>
        <w:kinsoku/>
        <w:overflowPunct w:val="0"/>
        <w:snapToGrid w:val="0"/>
        <w:spacing w:beforeLines="10" w:before="48"/>
        <w:ind w:leftChars="4" w:left="641" w:hangingChars="196" w:hanging="627"/>
        <w:rPr>
          <w:rFonts w:ascii="標楷體" w:hAnsi="標楷體"/>
          <w:color w:val="000000"/>
        </w:rPr>
      </w:pPr>
      <w:r w:rsidRPr="00226AB7">
        <w:rPr>
          <w:rFonts w:ascii="標楷體" w:hAnsi="標楷體" w:hint="eastAsia"/>
        </w:rPr>
        <w:t xml:space="preserve">      </w:t>
      </w:r>
      <w:r w:rsidRPr="00226AB7">
        <w:rPr>
          <w:rFonts w:ascii="標楷體" w:hAnsi="標楷體"/>
        </w:rPr>
        <w:t>主  席</w:t>
      </w:r>
      <w:r w:rsidRPr="00226AB7">
        <w:rPr>
          <w:rFonts w:ascii="標楷體" w:hAnsi="標楷體" w:hint="eastAsia"/>
          <w:color w:val="000000"/>
        </w:rPr>
        <w:t xml:space="preserve">   黃  榮  村</w:t>
      </w:r>
    </w:p>
    <w:p w14:paraId="7C129010" w14:textId="77777777" w:rsidR="00C3772E" w:rsidRPr="005E3F85" w:rsidRDefault="00C3772E" w:rsidP="0032220F">
      <w:pPr>
        <w:kinsoku w:val="0"/>
        <w:overflowPunct w:val="0"/>
        <w:spacing w:beforeLines="50" w:before="240" w:line="460" w:lineRule="exact"/>
        <w:jc w:val="both"/>
        <w:textAlignment w:val="baseline"/>
        <w:rPr>
          <w:rFonts w:ascii="標楷體" w:hAnsi="標楷體"/>
          <w:sz w:val="32"/>
          <w:szCs w:val="32"/>
        </w:rPr>
      </w:pPr>
    </w:p>
    <w:p w14:paraId="6695FD4F" w14:textId="77777777" w:rsidR="00C3772E" w:rsidRPr="00C3772E" w:rsidRDefault="00C3772E" w:rsidP="00C3772E">
      <w:pPr>
        <w:jc w:val="center"/>
        <w:rPr>
          <w:rFonts w:ascii="標楷體" w:hAnsi="標楷體"/>
          <w:sz w:val="32"/>
          <w:szCs w:val="32"/>
        </w:rPr>
      </w:pPr>
    </w:p>
    <w:sectPr w:rsidR="00C3772E" w:rsidRPr="00C3772E" w:rsidSect="00C3772E">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740D" w14:textId="77777777" w:rsidR="00EA2D32" w:rsidRDefault="00EA2D32">
      <w:r>
        <w:separator/>
      </w:r>
    </w:p>
  </w:endnote>
  <w:endnote w:type="continuationSeparator" w:id="0">
    <w:p w14:paraId="7FD98ECC" w14:textId="77777777" w:rsidR="00EA2D32" w:rsidRDefault="00E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C99D" w14:textId="77777777" w:rsidR="00EA2D32" w:rsidRDefault="00EA2D32">
      <w:r>
        <w:separator/>
      </w:r>
    </w:p>
  </w:footnote>
  <w:footnote w:type="continuationSeparator" w:id="0">
    <w:p w14:paraId="10E3D5CE" w14:textId="77777777" w:rsidR="00EA2D32" w:rsidRDefault="00EA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3A"/>
    <w:rsid w:val="000102AB"/>
    <w:rsid w:val="000105BB"/>
    <w:rsid w:val="00010C16"/>
    <w:rsid w:val="0001171B"/>
    <w:rsid w:val="00011873"/>
    <w:rsid w:val="00011AD9"/>
    <w:rsid w:val="00011B1E"/>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B1B"/>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D79"/>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45A"/>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24"/>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C92"/>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65C"/>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0F75"/>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44C5"/>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4EA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BDC"/>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435"/>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DFD"/>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984"/>
    <w:rsid w:val="00201B63"/>
    <w:rsid w:val="00202558"/>
    <w:rsid w:val="00202A6A"/>
    <w:rsid w:val="00202F66"/>
    <w:rsid w:val="00203475"/>
    <w:rsid w:val="002034D8"/>
    <w:rsid w:val="002036CB"/>
    <w:rsid w:val="00203936"/>
    <w:rsid w:val="00203D16"/>
    <w:rsid w:val="00204922"/>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516"/>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98B"/>
    <w:rsid w:val="00217D84"/>
    <w:rsid w:val="00220928"/>
    <w:rsid w:val="00220CBF"/>
    <w:rsid w:val="002210FC"/>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6D"/>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E20"/>
    <w:rsid w:val="00291F88"/>
    <w:rsid w:val="002922D1"/>
    <w:rsid w:val="002926B0"/>
    <w:rsid w:val="002936B2"/>
    <w:rsid w:val="00294817"/>
    <w:rsid w:val="0029487F"/>
    <w:rsid w:val="00294F10"/>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41"/>
    <w:rsid w:val="00313A8B"/>
    <w:rsid w:val="00313E12"/>
    <w:rsid w:val="0031404A"/>
    <w:rsid w:val="00314459"/>
    <w:rsid w:val="0031487E"/>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339"/>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17A"/>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6D2C"/>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787"/>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3F1F"/>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5A8"/>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17F"/>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CDB"/>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5A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5FDE"/>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8C1"/>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1E26"/>
    <w:rsid w:val="005721A2"/>
    <w:rsid w:val="00572724"/>
    <w:rsid w:val="0057280D"/>
    <w:rsid w:val="00572EAA"/>
    <w:rsid w:val="0057312E"/>
    <w:rsid w:val="0057370F"/>
    <w:rsid w:val="00573770"/>
    <w:rsid w:val="00573F8A"/>
    <w:rsid w:val="005740AC"/>
    <w:rsid w:val="0057444E"/>
    <w:rsid w:val="00574986"/>
    <w:rsid w:val="00574C8D"/>
    <w:rsid w:val="00575200"/>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B59"/>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8C1"/>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3F85"/>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48"/>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08C"/>
    <w:rsid w:val="00602B98"/>
    <w:rsid w:val="00602E7E"/>
    <w:rsid w:val="006031F2"/>
    <w:rsid w:val="00603506"/>
    <w:rsid w:val="00603698"/>
    <w:rsid w:val="00603A24"/>
    <w:rsid w:val="00603A82"/>
    <w:rsid w:val="00603BC6"/>
    <w:rsid w:val="00603C2C"/>
    <w:rsid w:val="0060408E"/>
    <w:rsid w:val="006040EF"/>
    <w:rsid w:val="00604100"/>
    <w:rsid w:val="0060460A"/>
    <w:rsid w:val="00604CD4"/>
    <w:rsid w:val="0060515C"/>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E3F"/>
    <w:rsid w:val="00617F3A"/>
    <w:rsid w:val="0062020B"/>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4CA"/>
    <w:rsid w:val="0063657B"/>
    <w:rsid w:val="00636610"/>
    <w:rsid w:val="0063674C"/>
    <w:rsid w:val="0063694A"/>
    <w:rsid w:val="006369B1"/>
    <w:rsid w:val="00636F67"/>
    <w:rsid w:val="00637371"/>
    <w:rsid w:val="006373B6"/>
    <w:rsid w:val="00637420"/>
    <w:rsid w:val="006377AE"/>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6DE"/>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1"/>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4F3D"/>
    <w:rsid w:val="006F523A"/>
    <w:rsid w:val="006F5692"/>
    <w:rsid w:val="006F59B5"/>
    <w:rsid w:val="006F5A29"/>
    <w:rsid w:val="006F5FAF"/>
    <w:rsid w:val="006F6069"/>
    <w:rsid w:val="006F617A"/>
    <w:rsid w:val="006F619C"/>
    <w:rsid w:val="006F65C3"/>
    <w:rsid w:val="006F67F7"/>
    <w:rsid w:val="006F6982"/>
    <w:rsid w:val="006F6AF4"/>
    <w:rsid w:val="006F6B46"/>
    <w:rsid w:val="006F6FCB"/>
    <w:rsid w:val="006F701D"/>
    <w:rsid w:val="006F78C0"/>
    <w:rsid w:val="006F7C93"/>
    <w:rsid w:val="006F7E8A"/>
    <w:rsid w:val="00700104"/>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6FE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0D1"/>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1DA"/>
    <w:rsid w:val="007D52DB"/>
    <w:rsid w:val="007D5589"/>
    <w:rsid w:val="007D619E"/>
    <w:rsid w:val="007D6217"/>
    <w:rsid w:val="007D6679"/>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8A9"/>
    <w:rsid w:val="007F493E"/>
    <w:rsid w:val="007F547A"/>
    <w:rsid w:val="007F54E3"/>
    <w:rsid w:val="007F5AD4"/>
    <w:rsid w:val="007F5EF6"/>
    <w:rsid w:val="007F6099"/>
    <w:rsid w:val="007F62B0"/>
    <w:rsid w:val="007F65FB"/>
    <w:rsid w:val="007F66FC"/>
    <w:rsid w:val="007F6C50"/>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3"/>
    <w:rsid w:val="00815CB8"/>
    <w:rsid w:val="00816284"/>
    <w:rsid w:val="0081678E"/>
    <w:rsid w:val="00816E73"/>
    <w:rsid w:val="00816F4C"/>
    <w:rsid w:val="00817950"/>
    <w:rsid w:val="00817C74"/>
    <w:rsid w:val="00817D91"/>
    <w:rsid w:val="0082010D"/>
    <w:rsid w:val="00820305"/>
    <w:rsid w:val="00820BC0"/>
    <w:rsid w:val="00820CE2"/>
    <w:rsid w:val="00820D17"/>
    <w:rsid w:val="00820FDC"/>
    <w:rsid w:val="008212DA"/>
    <w:rsid w:val="00821468"/>
    <w:rsid w:val="008215C6"/>
    <w:rsid w:val="0082161A"/>
    <w:rsid w:val="00821E7B"/>
    <w:rsid w:val="00821E95"/>
    <w:rsid w:val="00821EFC"/>
    <w:rsid w:val="008222DB"/>
    <w:rsid w:val="0082230E"/>
    <w:rsid w:val="00822440"/>
    <w:rsid w:val="0082264F"/>
    <w:rsid w:val="0082273A"/>
    <w:rsid w:val="00822B04"/>
    <w:rsid w:val="00822C76"/>
    <w:rsid w:val="00822D37"/>
    <w:rsid w:val="00822FFD"/>
    <w:rsid w:val="008231D9"/>
    <w:rsid w:val="00823BD5"/>
    <w:rsid w:val="00824797"/>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2CA"/>
    <w:rsid w:val="008323FE"/>
    <w:rsid w:val="008324BB"/>
    <w:rsid w:val="008325F3"/>
    <w:rsid w:val="00832671"/>
    <w:rsid w:val="00832994"/>
    <w:rsid w:val="0083334D"/>
    <w:rsid w:val="00833595"/>
    <w:rsid w:val="0083425A"/>
    <w:rsid w:val="0083439D"/>
    <w:rsid w:val="008344BB"/>
    <w:rsid w:val="0083473E"/>
    <w:rsid w:val="00834A0D"/>
    <w:rsid w:val="00834A80"/>
    <w:rsid w:val="00834D6A"/>
    <w:rsid w:val="00835818"/>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6ED"/>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57B82"/>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D60"/>
    <w:rsid w:val="00882D6F"/>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2E0A"/>
    <w:rsid w:val="008D3165"/>
    <w:rsid w:val="008D3437"/>
    <w:rsid w:val="008D3490"/>
    <w:rsid w:val="008D3614"/>
    <w:rsid w:val="008D36E5"/>
    <w:rsid w:val="008D37B3"/>
    <w:rsid w:val="008D4629"/>
    <w:rsid w:val="008D477A"/>
    <w:rsid w:val="008D56BE"/>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BF9"/>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4DF1"/>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1996"/>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D97"/>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4F"/>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481"/>
    <w:rsid w:val="00A535DF"/>
    <w:rsid w:val="00A5375C"/>
    <w:rsid w:val="00A5411F"/>
    <w:rsid w:val="00A54607"/>
    <w:rsid w:val="00A549D2"/>
    <w:rsid w:val="00A549F9"/>
    <w:rsid w:val="00A54BE1"/>
    <w:rsid w:val="00A54D8E"/>
    <w:rsid w:val="00A55708"/>
    <w:rsid w:val="00A55776"/>
    <w:rsid w:val="00A55A84"/>
    <w:rsid w:val="00A55B08"/>
    <w:rsid w:val="00A55C2D"/>
    <w:rsid w:val="00A55D83"/>
    <w:rsid w:val="00A55F89"/>
    <w:rsid w:val="00A56049"/>
    <w:rsid w:val="00A571E4"/>
    <w:rsid w:val="00A5774A"/>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1E6"/>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862"/>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5"/>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0F83"/>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126"/>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3DAA"/>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D0F"/>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0F76"/>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2E"/>
    <w:rsid w:val="00C377F4"/>
    <w:rsid w:val="00C40806"/>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2BB"/>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5350"/>
    <w:rsid w:val="00C55670"/>
    <w:rsid w:val="00C557EB"/>
    <w:rsid w:val="00C5633C"/>
    <w:rsid w:val="00C56D78"/>
    <w:rsid w:val="00C56DAB"/>
    <w:rsid w:val="00C573AD"/>
    <w:rsid w:val="00C57F44"/>
    <w:rsid w:val="00C609F3"/>
    <w:rsid w:val="00C60A56"/>
    <w:rsid w:val="00C60AF9"/>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3A2"/>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16B"/>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86F"/>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58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E81"/>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4FC3"/>
    <w:rsid w:val="00CB50E7"/>
    <w:rsid w:val="00CB55B3"/>
    <w:rsid w:val="00CB5659"/>
    <w:rsid w:val="00CB59F6"/>
    <w:rsid w:val="00CB5D30"/>
    <w:rsid w:val="00CB5D6B"/>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6B4"/>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89C"/>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6890"/>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EA"/>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56D"/>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019"/>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BF7"/>
    <w:rsid w:val="00E63D6C"/>
    <w:rsid w:val="00E644C3"/>
    <w:rsid w:val="00E6455B"/>
    <w:rsid w:val="00E64F29"/>
    <w:rsid w:val="00E65728"/>
    <w:rsid w:val="00E65F63"/>
    <w:rsid w:val="00E66180"/>
    <w:rsid w:val="00E6622D"/>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4E70"/>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D26"/>
    <w:rsid w:val="00EA1E9A"/>
    <w:rsid w:val="00EA2577"/>
    <w:rsid w:val="00EA2653"/>
    <w:rsid w:val="00EA2D32"/>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C89"/>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BD0"/>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2CE"/>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5C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7DC"/>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8C"/>
    <w:rsid w:val="00F75DF3"/>
    <w:rsid w:val="00F75E11"/>
    <w:rsid w:val="00F76465"/>
    <w:rsid w:val="00F76DA9"/>
    <w:rsid w:val="00F76E31"/>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DC7"/>
    <w:rsid w:val="00FB0E9B"/>
    <w:rsid w:val="00FB1077"/>
    <w:rsid w:val="00FB1110"/>
    <w:rsid w:val="00FB12DE"/>
    <w:rsid w:val="00FB140A"/>
    <w:rsid w:val="00FB1CCB"/>
    <w:rsid w:val="00FB1E18"/>
    <w:rsid w:val="00FB2242"/>
    <w:rsid w:val="00FB2456"/>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249"/>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74"/>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795</Words>
  <Characters>4537</Characters>
  <Application>Microsoft Office Word</Application>
  <DocSecurity>0</DocSecurity>
  <Lines>37</Lines>
  <Paragraphs>10</Paragraphs>
  <ScaleCrop>false</ScaleCrop>
  <Company>考試院</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2023-10-13T01:57:00Z</cp:lastPrinted>
  <dcterms:created xsi:type="dcterms:W3CDTF">2023-10-16T06:00:00Z</dcterms:created>
  <dcterms:modified xsi:type="dcterms:W3CDTF">2023-10-16T06:00:00Z</dcterms:modified>
</cp:coreProperties>
</file>