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6EDEEBF4"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3824CC">
        <w:rPr>
          <w:rFonts w:ascii="標楷體" w:hAnsi="標楷體" w:hint="eastAsia"/>
          <w:color w:val="000000" w:themeColor="text1"/>
          <w:sz w:val="36"/>
          <w:szCs w:val="36"/>
        </w:rPr>
        <w:t>6</w:t>
      </w:r>
      <w:r w:rsidRPr="00D00091">
        <w:rPr>
          <w:rFonts w:ascii="標楷體" w:hAnsi="標楷體"/>
          <w:color w:val="000000" w:themeColor="text1"/>
          <w:sz w:val="36"/>
          <w:szCs w:val="36"/>
        </w:rPr>
        <w:t>次會議</w:t>
      </w:r>
      <w:r w:rsidR="00E40962">
        <w:rPr>
          <w:rFonts w:ascii="標楷體" w:hAnsi="標楷體" w:hint="eastAsia"/>
          <w:color w:val="000000" w:themeColor="text1"/>
          <w:sz w:val="36"/>
          <w:szCs w:val="36"/>
        </w:rPr>
        <w:t>紀錄</w:t>
      </w:r>
    </w:p>
    <w:p w14:paraId="13F1D682" w14:textId="20D69A68" w:rsidR="00E13711" w:rsidRPr="00226AB7" w:rsidRDefault="00E13711" w:rsidP="009517B8">
      <w:pPr>
        <w:pStyle w:val="ae"/>
        <w:spacing w:line="460" w:lineRule="exact"/>
        <w:rPr>
          <w:rFonts w:ascii="標楷體" w:hAnsi="標楷體"/>
          <w:color w:val="000000" w:themeColor="text1"/>
          <w:szCs w:val="32"/>
        </w:rPr>
      </w:pPr>
      <w:r w:rsidRPr="00226AB7">
        <w:rPr>
          <w:rFonts w:ascii="標楷體" w:hAnsi="標楷體"/>
          <w:color w:val="000000" w:themeColor="text1"/>
          <w:szCs w:val="32"/>
        </w:rPr>
        <w:t>時間：中華民國</w:t>
      </w:r>
      <w:r w:rsidR="00A409E2" w:rsidRPr="00226AB7">
        <w:rPr>
          <w:rFonts w:ascii="標楷體" w:hAnsi="標楷體"/>
          <w:color w:val="000000" w:themeColor="text1"/>
          <w:szCs w:val="32"/>
        </w:rPr>
        <w:t>1</w:t>
      </w:r>
      <w:r w:rsidR="00E86F93" w:rsidRPr="00226AB7">
        <w:rPr>
          <w:rFonts w:ascii="標楷體" w:hAnsi="標楷體" w:hint="eastAsia"/>
          <w:color w:val="000000" w:themeColor="text1"/>
          <w:szCs w:val="32"/>
        </w:rPr>
        <w:t>1</w:t>
      </w:r>
      <w:r w:rsidR="008A30EC" w:rsidRPr="00226AB7">
        <w:rPr>
          <w:rFonts w:ascii="標楷體" w:hAnsi="標楷體"/>
          <w:color w:val="000000" w:themeColor="text1"/>
          <w:szCs w:val="32"/>
        </w:rPr>
        <w:t>2</w:t>
      </w:r>
      <w:r w:rsidRPr="00226AB7">
        <w:rPr>
          <w:rFonts w:ascii="標楷體" w:hAnsi="標楷體"/>
          <w:color w:val="000000" w:themeColor="text1"/>
          <w:szCs w:val="32"/>
        </w:rPr>
        <w:t>年</w:t>
      </w:r>
      <w:r w:rsidR="003824CC" w:rsidRPr="00226AB7">
        <w:rPr>
          <w:rFonts w:ascii="標楷體" w:hAnsi="標楷體" w:hint="eastAsia"/>
          <w:color w:val="000000" w:themeColor="text1"/>
          <w:szCs w:val="32"/>
        </w:rPr>
        <w:t>10</w:t>
      </w:r>
      <w:r w:rsidRPr="00226AB7">
        <w:rPr>
          <w:rFonts w:ascii="標楷體" w:hAnsi="標楷體"/>
          <w:color w:val="000000" w:themeColor="text1"/>
          <w:szCs w:val="32"/>
        </w:rPr>
        <w:t>月</w:t>
      </w:r>
      <w:r w:rsidR="003824CC" w:rsidRPr="00226AB7">
        <w:rPr>
          <w:rFonts w:ascii="標楷體" w:hAnsi="標楷體" w:hint="eastAsia"/>
          <w:color w:val="000000" w:themeColor="text1"/>
          <w:szCs w:val="32"/>
        </w:rPr>
        <w:t>5</w:t>
      </w:r>
      <w:r w:rsidRPr="00226AB7">
        <w:rPr>
          <w:rFonts w:ascii="標楷體" w:hAnsi="標楷體"/>
          <w:color w:val="000000" w:themeColor="text1"/>
          <w:szCs w:val="32"/>
        </w:rPr>
        <w:t>日</w:t>
      </w:r>
      <w:r w:rsidR="00576D20" w:rsidRPr="00226AB7">
        <w:rPr>
          <w:rFonts w:ascii="標楷體" w:hAnsi="標楷體"/>
          <w:color w:val="000000" w:themeColor="text1"/>
          <w:szCs w:val="32"/>
        </w:rPr>
        <w:t>上</w:t>
      </w:r>
      <w:r w:rsidRPr="00226AB7">
        <w:rPr>
          <w:rFonts w:ascii="標楷體" w:hAnsi="標楷體"/>
          <w:color w:val="000000" w:themeColor="text1"/>
          <w:szCs w:val="32"/>
        </w:rPr>
        <w:t>午</w:t>
      </w:r>
      <w:r w:rsidR="00942BDA" w:rsidRPr="00226AB7">
        <w:rPr>
          <w:rFonts w:ascii="標楷體" w:hAnsi="標楷體" w:hint="eastAsia"/>
          <w:color w:val="000000" w:themeColor="text1"/>
          <w:szCs w:val="32"/>
        </w:rPr>
        <w:t>9</w:t>
      </w:r>
      <w:r w:rsidRPr="00226AB7">
        <w:rPr>
          <w:rFonts w:ascii="標楷體" w:hAnsi="標楷體"/>
          <w:color w:val="000000" w:themeColor="text1"/>
          <w:szCs w:val="32"/>
        </w:rPr>
        <w:t>時</w:t>
      </w:r>
      <w:r w:rsidR="00942BDA" w:rsidRPr="00226AB7">
        <w:rPr>
          <w:rFonts w:ascii="標楷體" w:hAnsi="標楷體" w:hint="eastAsia"/>
          <w:color w:val="000000" w:themeColor="text1"/>
          <w:szCs w:val="32"/>
        </w:rPr>
        <w:t>30分</w:t>
      </w:r>
      <w:r w:rsidR="00F82C63" w:rsidRPr="00226AB7">
        <w:rPr>
          <w:rFonts w:ascii="標楷體" w:hAnsi="標楷體" w:hint="eastAsia"/>
          <w:color w:val="000000" w:themeColor="text1"/>
          <w:szCs w:val="32"/>
        </w:rPr>
        <w:t xml:space="preserve"> </w:t>
      </w:r>
    </w:p>
    <w:p w14:paraId="3FBF03EE" w14:textId="12E36AD6" w:rsidR="00E13711" w:rsidRPr="00226AB7" w:rsidRDefault="00E13711" w:rsidP="009517B8">
      <w:pPr>
        <w:pStyle w:val="ae"/>
        <w:spacing w:line="460" w:lineRule="exact"/>
        <w:rPr>
          <w:rFonts w:ascii="標楷體" w:hAnsi="標楷體"/>
          <w:color w:val="000000" w:themeColor="text1"/>
          <w:szCs w:val="32"/>
        </w:rPr>
      </w:pPr>
      <w:r w:rsidRPr="00226AB7">
        <w:rPr>
          <w:rFonts w:ascii="標楷體" w:hAnsi="標楷體"/>
          <w:color w:val="000000" w:themeColor="text1"/>
          <w:szCs w:val="32"/>
        </w:rPr>
        <w:t>地點：</w:t>
      </w:r>
      <w:r w:rsidR="00095606" w:rsidRPr="00226AB7">
        <w:rPr>
          <w:rFonts w:ascii="標楷體" w:hAnsi="標楷體"/>
          <w:color w:val="000000" w:themeColor="text1"/>
          <w:szCs w:val="32"/>
        </w:rPr>
        <w:t>本院傳賢樓10樓會議室</w:t>
      </w:r>
    </w:p>
    <w:p w14:paraId="76C9E9C3" w14:textId="2FF49809" w:rsidR="00156063" w:rsidRPr="00671C80" w:rsidRDefault="00156063" w:rsidP="00156063">
      <w:pPr>
        <w:tabs>
          <w:tab w:val="left" w:pos="5400"/>
        </w:tabs>
        <w:kinsoku w:val="0"/>
        <w:overflowPunct w:val="0"/>
        <w:ind w:leftChars="-4" w:left="1260" w:rightChars="-67" w:right="-228" w:hangingChars="398" w:hanging="1274"/>
        <w:jc w:val="both"/>
        <w:rPr>
          <w:rFonts w:ascii="標楷體" w:hAnsi="標楷體"/>
          <w:sz w:val="32"/>
          <w:szCs w:val="32"/>
        </w:rPr>
      </w:pPr>
      <w:r w:rsidRPr="00226AB7">
        <w:rPr>
          <w:rFonts w:ascii="標楷體" w:hAnsi="標楷體"/>
          <w:color w:val="000000"/>
          <w:sz w:val="32"/>
          <w:szCs w:val="32"/>
        </w:rPr>
        <w:t>出席者：</w:t>
      </w:r>
      <w:bookmarkStart w:id="0" w:name="_Hlk127432309"/>
      <w:r w:rsidRPr="00226AB7">
        <w:rPr>
          <w:rFonts w:ascii="標楷體" w:hAnsi="標楷體" w:cs="Arial" w:hint="eastAsia"/>
          <w:sz w:val="32"/>
          <w:szCs w:val="32"/>
        </w:rPr>
        <w:t xml:space="preserve">黃榮村  </w:t>
      </w:r>
      <w:r w:rsidRPr="00226AB7">
        <w:rPr>
          <w:rFonts w:ascii="標楷體" w:hAnsi="標楷體" w:hint="eastAsia"/>
          <w:sz w:val="32"/>
          <w:szCs w:val="32"/>
        </w:rPr>
        <w:t>周弘憲</w:t>
      </w:r>
      <w:bookmarkEnd w:id="0"/>
      <w:r w:rsidRPr="00226AB7">
        <w:rPr>
          <w:rFonts w:ascii="標楷體" w:hAnsi="標楷體" w:hint="eastAsia"/>
          <w:sz w:val="32"/>
          <w:szCs w:val="32"/>
        </w:rPr>
        <w:t xml:space="preserve">  </w:t>
      </w:r>
      <w:r w:rsidRPr="00671C80">
        <w:rPr>
          <w:rFonts w:ascii="標楷體" w:hAnsi="標楷體" w:hint="eastAsia"/>
          <w:sz w:val="32"/>
          <w:szCs w:val="32"/>
        </w:rPr>
        <w:t xml:space="preserve">姚立德  </w:t>
      </w:r>
      <w:r w:rsidR="00671C80" w:rsidRPr="00671C80">
        <w:rPr>
          <w:rFonts w:ascii="標楷體" w:hAnsi="標楷體" w:cs="Arial" w:hint="eastAsia"/>
          <w:sz w:val="32"/>
          <w:szCs w:val="32"/>
        </w:rPr>
        <w:t xml:space="preserve">楊雅惠  </w:t>
      </w:r>
      <w:r w:rsidR="00671C80" w:rsidRPr="00671C80">
        <w:rPr>
          <w:rFonts w:ascii="標楷體" w:hAnsi="標楷體" w:hint="eastAsia"/>
          <w:sz w:val="32"/>
          <w:szCs w:val="32"/>
        </w:rPr>
        <w:t>王秀紅</w:t>
      </w:r>
      <w:r w:rsidRPr="00671C80">
        <w:rPr>
          <w:rFonts w:ascii="標楷體" w:hAnsi="標楷體" w:hint="eastAsia"/>
          <w:sz w:val="32"/>
          <w:szCs w:val="32"/>
        </w:rPr>
        <w:t xml:space="preserve"> </w:t>
      </w:r>
      <w:r w:rsidR="00671C80" w:rsidRPr="00671C80">
        <w:rPr>
          <w:rFonts w:ascii="標楷體" w:hAnsi="標楷體" w:hint="eastAsia"/>
          <w:sz w:val="32"/>
          <w:szCs w:val="32"/>
        </w:rPr>
        <w:t xml:space="preserve"> </w:t>
      </w:r>
      <w:r w:rsidRPr="00671C80">
        <w:rPr>
          <w:rFonts w:ascii="標楷體" w:hAnsi="標楷體" w:hint="eastAsia"/>
          <w:sz w:val="32"/>
          <w:szCs w:val="32"/>
        </w:rPr>
        <w:t>伊萬</w:t>
      </w:r>
      <w:proofErr w:type="gramStart"/>
      <w:r w:rsidRPr="00671C80">
        <w:rPr>
          <w:rFonts w:ascii="標楷體" w:hAnsi="標楷體" w:hint="eastAsia"/>
          <w:sz w:val="32"/>
          <w:szCs w:val="32"/>
        </w:rPr>
        <w:t>•</w:t>
      </w:r>
      <w:proofErr w:type="gramEnd"/>
      <w:r w:rsidRPr="00671C80">
        <w:rPr>
          <w:rFonts w:ascii="標楷體" w:hAnsi="標楷體" w:hint="eastAsia"/>
          <w:sz w:val="32"/>
          <w:szCs w:val="32"/>
        </w:rPr>
        <w:t>納威</w:t>
      </w:r>
    </w:p>
    <w:p w14:paraId="3B19D5CD" w14:textId="13CF12A8" w:rsidR="00156063" w:rsidRPr="00671C80" w:rsidRDefault="00671C80" w:rsidP="00156063">
      <w:pPr>
        <w:tabs>
          <w:tab w:val="left" w:pos="5400"/>
        </w:tabs>
        <w:kinsoku w:val="0"/>
        <w:overflowPunct w:val="0"/>
        <w:ind w:leftChars="296" w:left="1006" w:rightChars="-67" w:right="-228" w:firstLineChars="80" w:firstLine="256"/>
        <w:jc w:val="both"/>
        <w:rPr>
          <w:rFonts w:ascii="標楷體" w:hAnsi="標楷體" w:cs="Arial"/>
          <w:sz w:val="32"/>
          <w:szCs w:val="32"/>
        </w:rPr>
      </w:pPr>
      <w:r w:rsidRPr="00671C80">
        <w:rPr>
          <w:rFonts w:ascii="標楷體" w:hAnsi="標楷體" w:hint="eastAsia"/>
          <w:sz w:val="32"/>
          <w:szCs w:val="32"/>
        </w:rPr>
        <w:t>何怡澄</w:t>
      </w:r>
      <w:r w:rsidR="00156063" w:rsidRPr="00671C80">
        <w:rPr>
          <w:rFonts w:ascii="標楷體" w:hAnsi="標楷體" w:hint="eastAsia"/>
          <w:sz w:val="32"/>
          <w:szCs w:val="32"/>
        </w:rPr>
        <w:t xml:space="preserve"> </w:t>
      </w:r>
      <w:r w:rsidRPr="00671C80">
        <w:rPr>
          <w:rFonts w:ascii="標楷體" w:hAnsi="標楷體" w:hint="eastAsia"/>
          <w:sz w:val="32"/>
          <w:szCs w:val="32"/>
        </w:rPr>
        <w:t xml:space="preserve"> </w:t>
      </w:r>
      <w:r w:rsidR="00156063" w:rsidRPr="00671C80">
        <w:rPr>
          <w:rFonts w:ascii="標楷體" w:hAnsi="標楷體" w:cs="Arial" w:hint="eastAsia"/>
          <w:sz w:val="32"/>
          <w:szCs w:val="32"/>
        </w:rPr>
        <w:t xml:space="preserve">陳錦生 </w:t>
      </w:r>
      <w:r w:rsidR="00156063" w:rsidRPr="00671C80">
        <w:rPr>
          <w:rFonts w:ascii="標楷體" w:hAnsi="標楷體" w:cs="Arial"/>
          <w:sz w:val="32"/>
          <w:szCs w:val="32"/>
        </w:rPr>
        <w:t xml:space="preserve"> </w:t>
      </w:r>
      <w:r w:rsidRPr="00671C80">
        <w:rPr>
          <w:rFonts w:ascii="標楷體" w:hAnsi="標楷體" w:cs="Arial" w:hint="eastAsia"/>
          <w:sz w:val="32"/>
          <w:szCs w:val="32"/>
        </w:rPr>
        <w:t>吳新興</w:t>
      </w:r>
      <w:r w:rsidR="00156063" w:rsidRPr="00671C80">
        <w:rPr>
          <w:rFonts w:ascii="標楷體" w:hAnsi="標楷體" w:cs="Arial" w:hint="eastAsia"/>
          <w:sz w:val="32"/>
          <w:szCs w:val="32"/>
        </w:rPr>
        <w:t xml:space="preserve">  </w:t>
      </w:r>
      <w:r w:rsidR="00156063" w:rsidRPr="00671C80">
        <w:rPr>
          <w:rFonts w:ascii="標楷體" w:hAnsi="標楷體" w:hint="eastAsia"/>
          <w:sz w:val="32"/>
          <w:szCs w:val="32"/>
        </w:rPr>
        <w:t xml:space="preserve">陳慈陽 </w:t>
      </w:r>
      <w:r w:rsidR="00156063" w:rsidRPr="00671C80">
        <w:rPr>
          <w:rFonts w:ascii="標楷體" w:hAnsi="標楷體"/>
          <w:sz w:val="32"/>
          <w:szCs w:val="32"/>
        </w:rPr>
        <w:t xml:space="preserve"> </w:t>
      </w:r>
      <w:bookmarkStart w:id="1" w:name="_Hlk123203900"/>
      <w:r w:rsidR="00156063" w:rsidRPr="00671C80">
        <w:rPr>
          <w:rFonts w:ascii="標楷體" w:hAnsi="標楷體" w:hint="eastAsia"/>
          <w:sz w:val="32"/>
          <w:szCs w:val="32"/>
        </w:rPr>
        <w:t xml:space="preserve">周蓮香  </w:t>
      </w:r>
      <w:r w:rsidR="00156063" w:rsidRPr="00671C80">
        <w:rPr>
          <w:rFonts w:ascii="標楷體" w:hAnsi="標楷體" w:cs="Arial" w:hint="eastAsia"/>
          <w:sz w:val="32"/>
          <w:szCs w:val="32"/>
        </w:rPr>
        <w:t xml:space="preserve">許舒翔  </w:t>
      </w:r>
      <w:bookmarkEnd w:id="1"/>
    </w:p>
    <w:p w14:paraId="692BEBF7" w14:textId="719276F8" w:rsidR="00156063" w:rsidRPr="00671C80" w:rsidRDefault="00156063" w:rsidP="00156063">
      <w:pPr>
        <w:tabs>
          <w:tab w:val="left" w:pos="5400"/>
        </w:tabs>
        <w:kinsoku w:val="0"/>
        <w:overflowPunct w:val="0"/>
        <w:ind w:leftChars="296" w:left="1006" w:rightChars="-67" w:right="-228" w:firstLineChars="80" w:firstLine="256"/>
        <w:jc w:val="both"/>
        <w:rPr>
          <w:rFonts w:ascii="標楷體" w:hAnsi="標楷體"/>
          <w:sz w:val="32"/>
          <w:szCs w:val="32"/>
        </w:rPr>
      </w:pPr>
      <w:r w:rsidRPr="00671C80">
        <w:rPr>
          <w:rFonts w:ascii="標楷體" w:hAnsi="標楷體" w:hint="eastAsia"/>
          <w:sz w:val="32"/>
          <w:szCs w:val="32"/>
        </w:rPr>
        <w:t xml:space="preserve">周志宏  </w:t>
      </w:r>
      <w:r w:rsidRPr="00671C80">
        <w:rPr>
          <w:rFonts w:ascii="標楷體" w:hAnsi="標楷體"/>
          <w:sz w:val="32"/>
          <w:szCs w:val="32"/>
        </w:rPr>
        <w:t>郝培芝</w:t>
      </w:r>
    </w:p>
    <w:p w14:paraId="55086268" w14:textId="77777777" w:rsidR="00156063" w:rsidRPr="00226AB7" w:rsidRDefault="00156063" w:rsidP="00156063">
      <w:pPr>
        <w:tabs>
          <w:tab w:val="left" w:pos="5400"/>
        </w:tabs>
        <w:kinsoku w:val="0"/>
        <w:overflowPunct w:val="0"/>
        <w:ind w:left="1280" w:hangingChars="400" w:hanging="1280"/>
        <w:jc w:val="both"/>
        <w:rPr>
          <w:rFonts w:ascii="標楷體" w:hAnsi="標楷體"/>
          <w:kern w:val="0"/>
          <w:sz w:val="32"/>
          <w:szCs w:val="32"/>
        </w:rPr>
      </w:pPr>
      <w:r w:rsidRPr="00226AB7">
        <w:rPr>
          <w:rFonts w:ascii="標楷體" w:hAnsi="標楷體" w:hint="eastAsia"/>
          <w:color w:val="000000"/>
          <w:kern w:val="0"/>
          <w:sz w:val="32"/>
          <w:szCs w:val="32"/>
        </w:rPr>
        <w:t>列席</w:t>
      </w:r>
      <w:r w:rsidRPr="00226AB7">
        <w:rPr>
          <w:rFonts w:ascii="標楷體" w:hAnsi="標楷體"/>
          <w:color w:val="000000"/>
          <w:kern w:val="0"/>
          <w:sz w:val="32"/>
          <w:szCs w:val="32"/>
        </w:rPr>
        <w:t>者：</w:t>
      </w:r>
      <w:r w:rsidRPr="00226AB7">
        <w:rPr>
          <w:rFonts w:ascii="標楷體" w:hAnsi="標楷體" w:hint="eastAsia"/>
          <w:kern w:val="0"/>
          <w:sz w:val="32"/>
          <w:szCs w:val="32"/>
        </w:rPr>
        <w:t>劉建忻  張秋元</w:t>
      </w:r>
      <w:r w:rsidRPr="00226AB7">
        <w:rPr>
          <w:rFonts w:ascii="標楷體" w:hAnsi="標楷體" w:hint="eastAsia"/>
          <w:color w:val="000000"/>
          <w:kern w:val="0"/>
          <w:sz w:val="32"/>
          <w:szCs w:val="32"/>
        </w:rPr>
        <w:t xml:space="preserve">  </w:t>
      </w:r>
      <w:bookmarkStart w:id="2" w:name="_Hlk117066744"/>
      <w:r w:rsidRPr="00226AB7">
        <w:rPr>
          <w:rFonts w:ascii="標楷體" w:hAnsi="標楷體" w:hint="eastAsia"/>
          <w:color w:val="000000"/>
          <w:kern w:val="0"/>
          <w:sz w:val="32"/>
          <w:szCs w:val="32"/>
        </w:rPr>
        <w:t>李隆盛</w:t>
      </w:r>
      <w:r w:rsidRPr="00226AB7">
        <w:rPr>
          <w:rFonts w:ascii="標楷體" w:hAnsi="標楷體" w:hint="eastAsia"/>
          <w:sz w:val="32"/>
          <w:szCs w:val="32"/>
        </w:rPr>
        <w:t xml:space="preserve">  </w:t>
      </w:r>
      <w:r w:rsidRPr="00226AB7">
        <w:rPr>
          <w:rFonts w:ascii="標楷體" w:hAnsi="標楷體" w:cs="Arial" w:hint="eastAsia"/>
          <w:sz w:val="32"/>
          <w:szCs w:val="32"/>
        </w:rPr>
        <w:t>劉約蘭</w:t>
      </w:r>
      <w:bookmarkEnd w:id="2"/>
      <w:r w:rsidRPr="00226AB7">
        <w:rPr>
          <w:rFonts w:ascii="標楷體" w:hAnsi="標楷體" w:cs="Arial" w:hint="eastAsia"/>
          <w:sz w:val="32"/>
          <w:szCs w:val="32"/>
        </w:rPr>
        <w:t xml:space="preserve">  </w:t>
      </w:r>
      <w:proofErr w:type="gramStart"/>
      <w:r w:rsidRPr="00226AB7">
        <w:rPr>
          <w:rFonts w:ascii="標楷體" w:hAnsi="標楷體" w:hint="eastAsia"/>
          <w:kern w:val="0"/>
          <w:sz w:val="32"/>
          <w:szCs w:val="32"/>
        </w:rPr>
        <w:t>朱楠賢</w:t>
      </w:r>
      <w:proofErr w:type="gramEnd"/>
      <w:r w:rsidRPr="00226AB7">
        <w:rPr>
          <w:rFonts w:ascii="標楷體" w:hAnsi="標楷體" w:hint="eastAsia"/>
          <w:kern w:val="0"/>
          <w:sz w:val="32"/>
          <w:szCs w:val="32"/>
        </w:rPr>
        <w:t xml:space="preserve">  呂秋慧</w:t>
      </w:r>
    </w:p>
    <w:p w14:paraId="3DB41D67" w14:textId="77777777" w:rsidR="00156063" w:rsidRPr="00226AB7" w:rsidRDefault="00156063" w:rsidP="00156063">
      <w:pPr>
        <w:tabs>
          <w:tab w:val="left" w:pos="5400"/>
        </w:tabs>
        <w:kinsoku w:val="0"/>
        <w:overflowPunct w:val="0"/>
        <w:ind w:leftChars="-4" w:left="1231" w:hangingChars="389" w:hanging="1245"/>
        <w:jc w:val="both"/>
        <w:rPr>
          <w:rFonts w:ascii="標楷體" w:hAnsi="標楷體"/>
          <w:spacing w:val="-4"/>
          <w:sz w:val="32"/>
          <w:szCs w:val="32"/>
        </w:rPr>
      </w:pPr>
      <w:r w:rsidRPr="00226AB7">
        <w:rPr>
          <w:rFonts w:ascii="標楷體" w:hAnsi="標楷體" w:hint="eastAsia"/>
          <w:kern w:val="0"/>
          <w:sz w:val="32"/>
          <w:szCs w:val="32"/>
        </w:rPr>
        <w:t xml:space="preserve">        呂建德 </w:t>
      </w:r>
      <w:r w:rsidRPr="00226AB7">
        <w:rPr>
          <w:rFonts w:ascii="標楷體" w:hAnsi="標楷體"/>
          <w:kern w:val="0"/>
          <w:sz w:val="32"/>
          <w:szCs w:val="32"/>
        </w:rPr>
        <w:t xml:space="preserve"> </w:t>
      </w:r>
      <w:r w:rsidRPr="00226AB7">
        <w:rPr>
          <w:rFonts w:ascii="標楷體" w:hAnsi="標楷體" w:cs="Arial" w:hint="eastAsia"/>
          <w:sz w:val="32"/>
          <w:szCs w:val="32"/>
        </w:rPr>
        <w:t>許秀春</w:t>
      </w:r>
    </w:p>
    <w:p w14:paraId="3488B0DA" w14:textId="77777777" w:rsidR="00156063" w:rsidRPr="00226AB7" w:rsidRDefault="00156063" w:rsidP="00156063">
      <w:pPr>
        <w:kinsoku w:val="0"/>
        <w:overflowPunct w:val="0"/>
        <w:jc w:val="both"/>
        <w:textAlignment w:val="baseline"/>
        <w:rPr>
          <w:rFonts w:ascii="標楷體" w:hAnsi="標楷體"/>
          <w:sz w:val="32"/>
          <w:szCs w:val="32"/>
        </w:rPr>
      </w:pPr>
      <w:r w:rsidRPr="00226AB7">
        <w:rPr>
          <w:rFonts w:ascii="標楷體" w:hAnsi="標楷體"/>
          <w:spacing w:val="-4"/>
          <w:sz w:val="32"/>
          <w:szCs w:val="32"/>
        </w:rPr>
        <w:t>主　席：</w:t>
      </w:r>
      <w:r w:rsidRPr="00226AB7">
        <w:rPr>
          <w:rFonts w:ascii="標楷體" w:hAnsi="標楷體" w:hint="eastAsia"/>
          <w:spacing w:val="-4"/>
          <w:sz w:val="32"/>
          <w:szCs w:val="32"/>
        </w:rPr>
        <w:t>黃榮村</w:t>
      </w:r>
    </w:p>
    <w:p w14:paraId="7AF5593C" w14:textId="77777777" w:rsidR="00156063" w:rsidRPr="00226AB7" w:rsidRDefault="00156063" w:rsidP="00156063">
      <w:pPr>
        <w:kinsoku w:val="0"/>
        <w:overflowPunct w:val="0"/>
        <w:jc w:val="both"/>
        <w:textAlignment w:val="baseline"/>
        <w:rPr>
          <w:rFonts w:ascii="標楷體" w:hAnsi="標楷體"/>
          <w:spacing w:val="-4"/>
          <w:sz w:val="32"/>
          <w:szCs w:val="32"/>
        </w:rPr>
      </w:pPr>
      <w:r w:rsidRPr="00226AB7">
        <w:rPr>
          <w:rFonts w:ascii="標楷體" w:hAnsi="標楷體"/>
          <w:spacing w:val="-4"/>
          <w:sz w:val="32"/>
          <w:szCs w:val="32"/>
        </w:rPr>
        <w:t>秘書長：</w:t>
      </w:r>
      <w:bookmarkStart w:id="3" w:name="_Hlk111105955"/>
      <w:r w:rsidRPr="00226AB7">
        <w:rPr>
          <w:rFonts w:ascii="標楷體" w:hAnsi="標楷體" w:hint="eastAsia"/>
          <w:kern w:val="0"/>
          <w:sz w:val="32"/>
          <w:szCs w:val="32"/>
        </w:rPr>
        <w:t>劉建忻</w:t>
      </w:r>
      <w:bookmarkEnd w:id="3"/>
      <w:r w:rsidRPr="00226AB7">
        <w:rPr>
          <w:rFonts w:ascii="標楷體" w:hAnsi="標楷體" w:hint="eastAsia"/>
          <w:kern w:val="0"/>
          <w:sz w:val="32"/>
          <w:szCs w:val="32"/>
        </w:rPr>
        <w:t xml:space="preserve">         </w:t>
      </w:r>
      <w:r w:rsidRPr="00226AB7">
        <w:rPr>
          <w:rFonts w:ascii="標楷體" w:hAnsi="標楷體" w:hint="eastAsia"/>
          <w:spacing w:val="-20"/>
          <w:sz w:val="32"/>
          <w:szCs w:val="32"/>
        </w:rPr>
        <w:t xml:space="preserve"> </w:t>
      </w:r>
      <w:r w:rsidRPr="00226AB7">
        <w:rPr>
          <w:rFonts w:ascii="標楷體" w:hAnsi="標楷體" w:hint="eastAsia"/>
          <w:kern w:val="0"/>
          <w:sz w:val="32"/>
          <w:szCs w:val="32"/>
        </w:rPr>
        <w:t xml:space="preserve">      </w:t>
      </w:r>
      <w:r w:rsidRPr="00226AB7">
        <w:rPr>
          <w:rFonts w:ascii="標楷體" w:hAnsi="標楷體"/>
          <w:spacing w:val="-4"/>
          <w:sz w:val="32"/>
          <w:szCs w:val="32"/>
        </w:rPr>
        <w:t xml:space="preserve">   </w:t>
      </w:r>
      <w:r w:rsidRPr="00226AB7">
        <w:rPr>
          <w:rFonts w:ascii="標楷體" w:hAnsi="標楷體" w:hint="eastAsia"/>
          <w:spacing w:val="-4"/>
          <w:sz w:val="32"/>
          <w:szCs w:val="32"/>
        </w:rPr>
        <w:t xml:space="preserve">        紀</w:t>
      </w:r>
      <w:r w:rsidRPr="00226AB7">
        <w:rPr>
          <w:rFonts w:ascii="標楷體" w:hAnsi="標楷體"/>
          <w:spacing w:val="-4"/>
          <w:sz w:val="32"/>
          <w:szCs w:val="32"/>
        </w:rPr>
        <w:t xml:space="preserve">　錄</w:t>
      </w:r>
      <w:r w:rsidRPr="00226AB7">
        <w:rPr>
          <w:rFonts w:ascii="標楷體" w:hAnsi="標楷體" w:hint="eastAsia"/>
          <w:spacing w:val="-4"/>
          <w:sz w:val="32"/>
          <w:szCs w:val="32"/>
        </w:rPr>
        <w:t>：朱琇瑜</w:t>
      </w:r>
    </w:p>
    <w:p w14:paraId="1E069EF9" w14:textId="0A8A68A4" w:rsidR="00D746D0" w:rsidRPr="00226AB7" w:rsidRDefault="000450E7" w:rsidP="00750252">
      <w:pPr>
        <w:kinsoku w:val="0"/>
        <w:overflowPunct w:val="0"/>
        <w:spacing w:beforeLines="50" w:before="240" w:line="460" w:lineRule="exact"/>
        <w:jc w:val="both"/>
        <w:textAlignment w:val="baseline"/>
        <w:rPr>
          <w:rFonts w:ascii="標楷體" w:hAnsi="標楷體"/>
          <w:sz w:val="32"/>
          <w:szCs w:val="32"/>
        </w:rPr>
      </w:pPr>
      <w:r w:rsidRPr="00226AB7">
        <w:rPr>
          <w:rFonts w:ascii="標楷體" w:hAnsi="標楷體" w:hint="eastAsia"/>
          <w:sz w:val="32"/>
          <w:szCs w:val="32"/>
        </w:rPr>
        <w:t>壹</w:t>
      </w:r>
      <w:r w:rsidR="00CA65F6" w:rsidRPr="00226AB7">
        <w:rPr>
          <w:rFonts w:ascii="標楷體" w:hAnsi="標楷體" w:hint="eastAsia"/>
          <w:sz w:val="32"/>
          <w:szCs w:val="32"/>
        </w:rPr>
        <w:t>、</w:t>
      </w:r>
      <w:r w:rsidR="00D746D0" w:rsidRPr="00226AB7">
        <w:rPr>
          <w:rFonts w:ascii="標楷體" w:hAnsi="標楷體"/>
          <w:sz w:val="32"/>
          <w:szCs w:val="32"/>
        </w:rPr>
        <w:t>報告事項</w:t>
      </w:r>
    </w:p>
    <w:p w14:paraId="7F0D844E" w14:textId="586F054C" w:rsidR="00D746D0" w:rsidRPr="00226AB7"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226AB7">
        <w:rPr>
          <w:rFonts w:ascii="標楷體" w:hAnsi="標楷體" w:hint="eastAsia"/>
          <w:color w:val="000000" w:themeColor="text1"/>
          <w:sz w:val="32"/>
          <w:szCs w:val="32"/>
        </w:rPr>
        <w:t>一、宣讀本屆第</w:t>
      </w:r>
      <w:r w:rsidR="00B24A28" w:rsidRPr="00226AB7">
        <w:rPr>
          <w:rFonts w:ascii="標楷體" w:hAnsi="標楷體"/>
          <w:color w:val="000000" w:themeColor="text1"/>
          <w:sz w:val="32"/>
          <w:szCs w:val="32"/>
        </w:rPr>
        <w:t>1</w:t>
      </w:r>
      <w:r w:rsidR="00CF12D1" w:rsidRPr="00226AB7">
        <w:rPr>
          <w:rFonts w:ascii="標楷體" w:hAnsi="標楷體" w:hint="eastAsia"/>
          <w:color w:val="000000" w:themeColor="text1"/>
          <w:sz w:val="32"/>
          <w:szCs w:val="32"/>
        </w:rPr>
        <w:t>5</w:t>
      </w:r>
      <w:r w:rsidR="003824CC" w:rsidRPr="00226AB7">
        <w:rPr>
          <w:rFonts w:ascii="標楷體" w:hAnsi="標楷體" w:hint="eastAsia"/>
          <w:color w:val="000000" w:themeColor="text1"/>
          <w:sz w:val="32"/>
          <w:szCs w:val="32"/>
        </w:rPr>
        <w:t>5</w:t>
      </w:r>
      <w:r w:rsidRPr="00226AB7">
        <w:rPr>
          <w:rFonts w:ascii="標楷體" w:hAnsi="標楷體" w:hint="eastAsia"/>
          <w:color w:val="000000" w:themeColor="text1"/>
          <w:sz w:val="32"/>
          <w:szCs w:val="32"/>
        </w:rPr>
        <w:t>次會議紀錄。</w:t>
      </w:r>
    </w:p>
    <w:p w14:paraId="68596E58" w14:textId="77777777" w:rsidR="00D20F62" w:rsidRPr="00226AB7" w:rsidRDefault="00D20F62" w:rsidP="00D20F62">
      <w:pPr>
        <w:tabs>
          <w:tab w:val="left" w:pos="142"/>
          <w:tab w:val="left" w:pos="851"/>
          <w:tab w:val="left" w:pos="1440"/>
          <w:tab w:val="left" w:pos="2160"/>
          <w:tab w:val="left" w:pos="2880"/>
          <w:tab w:val="left" w:pos="3600"/>
          <w:tab w:val="left" w:pos="4320"/>
        </w:tabs>
        <w:autoSpaceDE w:val="0"/>
        <w:autoSpaceDN w:val="0"/>
        <w:adjustRightInd w:val="0"/>
        <w:snapToGrid w:val="0"/>
        <w:ind w:firstLineChars="50" w:firstLine="160"/>
        <w:jc w:val="both"/>
        <w:rPr>
          <w:rFonts w:ascii="標楷體" w:hAnsi="標楷體"/>
          <w:sz w:val="32"/>
          <w:szCs w:val="32"/>
        </w:rPr>
      </w:pPr>
      <w:r w:rsidRPr="00226AB7">
        <w:rPr>
          <w:rFonts w:ascii="標楷體" w:hAnsi="標楷體" w:hint="eastAsia"/>
          <w:b/>
          <w:bCs/>
          <w:sz w:val="32"/>
          <w:szCs w:val="32"/>
        </w:rPr>
        <w:t xml:space="preserve">     決定</w:t>
      </w:r>
      <w:r w:rsidRPr="00226AB7">
        <w:rPr>
          <w:rFonts w:ascii="標楷體" w:hAnsi="標楷體" w:hint="eastAsia"/>
          <w:sz w:val="32"/>
          <w:szCs w:val="32"/>
        </w:rPr>
        <w:t>：確定。</w:t>
      </w:r>
    </w:p>
    <w:p w14:paraId="67C0D01C" w14:textId="77D4F59D" w:rsidR="00061BE9" w:rsidRPr="00226AB7" w:rsidRDefault="00D746D0" w:rsidP="004D35FA">
      <w:pPr>
        <w:kinsoku w:val="0"/>
        <w:overflowPunct w:val="0"/>
        <w:spacing w:line="460" w:lineRule="exact"/>
        <w:ind w:firstLineChars="100" w:firstLine="320"/>
        <w:jc w:val="both"/>
        <w:textAlignment w:val="baseline"/>
        <w:rPr>
          <w:rFonts w:ascii="標楷體" w:hAnsi="標楷體"/>
          <w:sz w:val="32"/>
          <w:szCs w:val="32"/>
        </w:rPr>
      </w:pPr>
      <w:r w:rsidRPr="00226AB7">
        <w:rPr>
          <w:rFonts w:ascii="標楷體" w:hAnsi="標楷體" w:hint="eastAsia"/>
          <w:sz w:val="32"/>
          <w:szCs w:val="32"/>
        </w:rPr>
        <w:t>二</w:t>
      </w:r>
      <w:r w:rsidRPr="00226AB7">
        <w:rPr>
          <w:rFonts w:ascii="標楷體" w:hAnsi="標楷體"/>
          <w:sz w:val="32"/>
          <w:szCs w:val="32"/>
        </w:rPr>
        <w:t>、會議決議事項執行之情形</w:t>
      </w:r>
    </w:p>
    <w:p w14:paraId="6740A4A4" w14:textId="0AD80D7B" w:rsidR="00EC4045" w:rsidRPr="00226AB7" w:rsidRDefault="00EC4045" w:rsidP="00EC4045">
      <w:pPr>
        <w:kinsoku w:val="0"/>
        <w:overflowPunct w:val="0"/>
        <w:ind w:leftChars="82" w:left="1258" w:hangingChars="306" w:hanging="979"/>
        <w:jc w:val="both"/>
        <w:textAlignment w:val="baseline"/>
        <w:rPr>
          <w:rFonts w:ascii="標楷體" w:hAnsi="標楷體"/>
          <w:sz w:val="32"/>
          <w:szCs w:val="32"/>
        </w:rPr>
      </w:pPr>
      <w:r w:rsidRPr="00226AB7">
        <w:rPr>
          <w:rFonts w:ascii="標楷體" w:hAnsi="標楷體" w:hint="eastAsia"/>
          <w:sz w:val="32"/>
          <w:szCs w:val="32"/>
        </w:rPr>
        <w:t>（一）第153次會議，</w:t>
      </w:r>
      <w:r w:rsidR="008C16F4" w:rsidRPr="00226AB7">
        <w:rPr>
          <w:rFonts w:ascii="標楷體" w:hAnsi="標楷體" w:hint="eastAsia"/>
          <w:sz w:val="32"/>
          <w:szCs w:val="32"/>
        </w:rPr>
        <w:t>銓敘</w:t>
      </w:r>
      <w:proofErr w:type="gramStart"/>
      <w:r w:rsidR="008C16F4" w:rsidRPr="00226AB7">
        <w:rPr>
          <w:rFonts w:ascii="標楷體" w:hAnsi="標楷體" w:hint="eastAsia"/>
          <w:sz w:val="32"/>
          <w:szCs w:val="32"/>
        </w:rPr>
        <w:t>部函陳</w:t>
      </w:r>
      <w:proofErr w:type="gramEnd"/>
      <w:r w:rsidR="008C16F4" w:rsidRPr="00226AB7">
        <w:rPr>
          <w:rFonts w:ascii="標楷體" w:hAnsi="標楷體" w:hint="eastAsia"/>
          <w:sz w:val="32"/>
          <w:szCs w:val="32"/>
        </w:rPr>
        <w:t>各機關機要人員進用辦法修正草案一案</w:t>
      </w:r>
      <w:r w:rsidRPr="00226AB7">
        <w:rPr>
          <w:rFonts w:ascii="標楷體" w:hAnsi="標楷體" w:hint="eastAsia"/>
          <w:sz w:val="32"/>
          <w:szCs w:val="32"/>
        </w:rPr>
        <w:t>，經決議：「</w:t>
      </w:r>
      <w:proofErr w:type="gramStart"/>
      <w:r w:rsidR="008C16F4" w:rsidRPr="00226AB7">
        <w:rPr>
          <w:rFonts w:ascii="標楷體" w:hAnsi="標楷體" w:hint="eastAsia"/>
          <w:kern w:val="0"/>
          <w:sz w:val="32"/>
          <w:szCs w:val="32"/>
        </w:rPr>
        <w:t>照部擬</w:t>
      </w:r>
      <w:proofErr w:type="gramEnd"/>
      <w:r w:rsidR="008C16F4" w:rsidRPr="00226AB7">
        <w:rPr>
          <w:rFonts w:ascii="標楷體" w:hAnsi="標楷體" w:hint="eastAsia"/>
          <w:kern w:val="0"/>
          <w:sz w:val="32"/>
          <w:szCs w:val="32"/>
        </w:rPr>
        <w:t>、本院法規委員會及銓敘處意見通過</w:t>
      </w:r>
      <w:r w:rsidR="00380D43" w:rsidRPr="00226AB7">
        <w:rPr>
          <w:rFonts w:ascii="標楷體" w:hAnsi="標楷體" w:hint="eastAsia"/>
          <w:kern w:val="0"/>
          <w:sz w:val="32"/>
          <w:szCs w:val="32"/>
        </w:rPr>
        <w:t>。</w:t>
      </w:r>
      <w:r w:rsidRPr="00226AB7">
        <w:rPr>
          <w:rFonts w:ascii="標楷體" w:hAnsi="標楷體" w:hint="eastAsia"/>
          <w:sz w:val="32"/>
          <w:szCs w:val="32"/>
        </w:rPr>
        <w:t>」紀錄在卷。業於中華民國112年</w:t>
      </w:r>
      <w:r w:rsidR="00380D43" w:rsidRPr="00226AB7">
        <w:rPr>
          <w:rFonts w:ascii="標楷體" w:hAnsi="標楷體" w:hint="eastAsia"/>
          <w:sz w:val="32"/>
          <w:szCs w:val="32"/>
        </w:rPr>
        <w:t>9</w:t>
      </w:r>
      <w:r w:rsidRPr="00226AB7">
        <w:rPr>
          <w:rFonts w:ascii="標楷體" w:hAnsi="標楷體" w:hint="eastAsia"/>
          <w:sz w:val="32"/>
          <w:szCs w:val="32"/>
        </w:rPr>
        <w:t>月</w:t>
      </w:r>
      <w:r w:rsidR="00380D43" w:rsidRPr="00226AB7">
        <w:rPr>
          <w:rFonts w:ascii="標楷體" w:hAnsi="標楷體" w:hint="eastAsia"/>
          <w:sz w:val="32"/>
          <w:szCs w:val="32"/>
        </w:rPr>
        <w:t>2</w:t>
      </w:r>
      <w:r w:rsidR="008C16F4" w:rsidRPr="00226AB7">
        <w:rPr>
          <w:rFonts w:ascii="標楷體" w:hAnsi="標楷體" w:hint="eastAsia"/>
          <w:sz w:val="32"/>
          <w:szCs w:val="32"/>
        </w:rPr>
        <w:t>8</w:t>
      </w:r>
      <w:r w:rsidRPr="00226AB7">
        <w:rPr>
          <w:rFonts w:ascii="標楷體" w:hAnsi="標楷體" w:hint="eastAsia"/>
          <w:sz w:val="32"/>
          <w:szCs w:val="32"/>
        </w:rPr>
        <w:t>日修正發布</w:t>
      </w:r>
      <w:r w:rsidR="00380D43" w:rsidRPr="00226AB7">
        <w:rPr>
          <w:rFonts w:ascii="標楷體" w:hAnsi="標楷體" w:hint="eastAsia"/>
          <w:sz w:val="32"/>
          <w:szCs w:val="32"/>
        </w:rPr>
        <w:t>，並</w:t>
      </w:r>
      <w:r w:rsidRPr="00226AB7">
        <w:rPr>
          <w:rFonts w:ascii="標楷體" w:hAnsi="標楷體" w:hint="eastAsia"/>
          <w:sz w:val="32"/>
          <w:szCs w:val="32"/>
        </w:rPr>
        <w:t>函請立法院查照，另函復</w:t>
      </w:r>
      <w:r w:rsidR="008C16F4" w:rsidRPr="00226AB7">
        <w:rPr>
          <w:rFonts w:ascii="標楷體" w:hAnsi="標楷體" w:hint="eastAsia"/>
          <w:sz w:val="32"/>
          <w:szCs w:val="32"/>
        </w:rPr>
        <w:t>銓敘</w:t>
      </w:r>
      <w:r w:rsidRPr="00226AB7">
        <w:rPr>
          <w:rFonts w:ascii="標楷體" w:hAnsi="標楷體" w:hint="eastAsia"/>
          <w:sz w:val="32"/>
          <w:szCs w:val="32"/>
        </w:rPr>
        <w:t>部。</w:t>
      </w:r>
    </w:p>
    <w:p w14:paraId="4C2DEB21" w14:textId="77777777" w:rsidR="00D20F62" w:rsidRPr="00226AB7" w:rsidRDefault="00D20F62" w:rsidP="00D20F62">
      <w:pPr>
        <w:kinsoku w:val="0"/>
        <w:overflowPunct w:val="0"/>
        <w:ind w:leftChars="82" w:left="1259" w:hangingChars="306" w:hanging="980"/>
        <w:jc w:val="both"/>
        <w:textAlignment w:val="baseline"/>
        <w:rPr>
          <w:rFonts w:ascii="標楷體" w:hAnsi="標楷體"/>
          <w:sz w:val="32"/>
          <w:szCs w:val="32"/>
        </w:rPr>
      </w:pPr>
      <w:r w:rsidRPr="00226AB7">
        <w:rPr>
          <w:rFonts w:ascii="標楷體" w:hAnsi="標楷體" w:hint="eastAsia"/>
          <w:b/>
          <w:sz w:val="32"/>
          <w:szCs w:val="32"/>
        </w:rPr>
        <w:t xml:space="preserve">    </w:t>
      </w:r>
      <w:bookmarkStart w:id="4" w:name="_Hlk133915287"/>
      <w:r w:rsidRPr="00226AB7">
        <w:rPr>
          <w:rFonts w:ascii="標楷體" w:hAnsi="標楷體" w:hint="eastAsia"/>
          <w:b/>
          <w:sz w:val="32"/>
          <w:szCs w:val="32"/>
        </w:rPr>
        <w:t>決定：</w:t>
      </w:r>
      <w:proofErr w:type="gramStart"/>
      <w:r w:rsidRPr="00226AB7">
        <w:rPr>
          <w:rFonts w:ascii="標楷體" w:hAnsi="標楷體" w:hint="eastAsia"/>
          <w:sz w:val="32"/>
          <w:szCs w:val="32"/>
        </w:rPr>
        <w:t>洽悉。</w:t>
      </w:r>
      <w:bookmarkEnd w:id="4"/>
      <w:proofErr w:type="gramEnd"/>
    </w:p>
    <w:p w14:paraId="35F918B9" w14:textId="634E97FA" w:rsidR="00EC4045" w:rsidRPr="00226AB7" w:rsidRDefault="00EC4045" w:rsidP="008C16F4">
      <w:pPr>
        <w:kinsoku w:val="0"/>
        <w:overflowPunct w:val="0"/>
        <w:ind w:leftChars="82" w:left="1258" w:hangingChars="306" w:hanging="979"/>
        <w:jc w:val="both"/>
        <w:textAlignment w:val="baseline"/>
        <w:rPr>
          <w:rFonts w:ascii="標楷體" w:hAnsi="標楷體"/>
          <w:sz w:val="32"/>
          <w:szCs w:val="32"/>
        </w:rPr>
      </w:pPr>
      <w:r w:rsidRPr="00226AB7">
        <w:rPr>
          <w:rFonts w:ascii="標楷體" w:hAnsi="標楷體" w:hint="eastAsia"/>
          <w:sz w:val="32"/>
          <w:szCs w:val="32"/>
        </w:rPr>
        <w:t>（二）第1</w:t>
      </w:r>
      <w:r w:rsidR="00380D43" w:rsidRPr="00226AB7">
        <w:rPr>
          <w:rFonts w:ascii="標楷體" w:hAnsi="標楷體"/>
          <w:sz w:val="32"/>
          <w:szCs w:val="32"/>
        </w:rPr>
        <w:t>5</w:t>
      </w:r>
      <w:r w:rsidR="008C16F4" w:rsidRPr="00226AB7">
        <w:rPr>
          <w:rFonts w:ascii="標楷體" w:hAnsi="標楷體" w:hint="eastAsia"/>
          <w:sz w:val="32"/>
          <w:szCs w:val="32"/>
        </w:rPr>
        <w:t>4</w:t>
      </w:r>
      <w:r w:rsidRPr="00226AB7">
        <w:rPr>
          <w:rFonts w:ascii="標楷體" w:hAnsi="標楷體" w:hint="eastAsia"/>
          <w:sz w:val="32"/>
          <w:szCs w:val="32"/>
        </w:rPr>
        <w:t>次會議，</w:t>
      </w:r>
      <w:proofErr w:type="gramStart"/>
      <w:r w:rsidR="008C16F4" w:rsidRPr="00226AB7">
        <w:rPr>
          <w:rFonts w:ascii="標楷體" w:hAnsi="標楷體" w:hint="eastAsia"/>
          <w:sz w:val="32"/>
          <w:szCs w:val="32"/>
        </w:rPr>
        <w:t>考選部函請</w:t>
      </w:r>
      <w:proofErr w:type="gramEnd"/>
      <w:r w:rsidR="008C16F4" w:rsidRPr="00226AB7">
        <w:rPr>
          <w:rFonts w:ascii="標楷體" w:hAnsi="標楷體" w:hint="eastAsia"/>
          <w:sz w:val="32"/>
          <w:szCs w:val="32"/>
        </w:rPr>
        <w:t>舉辦112年第二次國防法務官考試，並請同意</w:t>
      </w:r>
      <w:proofErr w:type="gramStart"/>
      <w:r w:rsidR="008C16F4" w:rsidRPr="00226AB7">
        <w:rPr>
          <w:rFonts w:ascii="標楷體" w:hAnsi="標楷體" w:hint="eastAsia"/>
          <w:sz w:val="32"/>
          <w:szCs w:val="32"/>
        </w:rPr>
        <w:t>組設典試</w:t>
      </w:r>
      <w:proofErr w:type="gramEnd"/>
      <w:r w:rsidR="008C16F4" w:rsidRPr="00226AB7">
        <w:rPr>
          <w:rFonts w:ascii="標楷體" w:hAnsi="標楷體" w:hint="eastAsia"/>
          <w:sz w:val="32"/>
          <w:szCs w:val="32"/>
        </w:rPr>
        <w:t>委員會</w:t>
      </w:r>
      <w:proofErr w:type="gramStart"/>
      <w:r w:rsidR="008C16F4" w:rsidRPr="00226AB7">
        <w:rPr>
          <w:rFonts w:ascii="標楷體" w:hAnsi="標楷體" w:hint="eastAsia"/>
          <w:sz w:val="32"/>
          <w:szCs w:val="32"/>
        </w:rPr>
        <w:t>辦理典</w:t>
      </w:r>
      <w:proofErr w:type="gramEnd"/>
      <w:r w:rsidR="008C16F4" w:rsidRPr="00226AB7">
        <w:rPr>
          <w:rFonts w:ascii="標楷體" w:hAnsi="標楷體" w:hint="eastAsia"/>
          <w:sz w:val="32"/>
          <w:szCs w:val="32"/>
        </w:rPr>
        <w:t>試事宜及</w:t>
      </w:r>
      <w:proofErr w:type="gramStart"/>
      <w:r w:rsidR="008C16F4" w:rsidRPr="00226AB7">
        <w:rPr>
          <w:rFonts w:ascii="標楷體" w:hAnsi="標楷體" w:hint="eastAsia"/>
          <w:sz w:val="32"/>
          <w:szCs w:val="32"/>
        </w:rPr>
        <w:t>核提典</w:t>
      </w:r>
      <w:proofErr w:type="gramEnd"/>
      <w:r w:rsidR="008C16F4" w:rsidRPr="00226AB7">
        <w:rPr>
          <w:rFonts w:ascii="標楷體" w:hAnsi="標楷體" w:hint="eastAsia"/>
          <w:sz w:val="32"/>
          <w:szCs w:val="32"/>
        </w:rPr>
        <w:t>試委員長一案</w:t>
      </w:r>
      <w:r w:rsidRPr="00226AB7">
        <w:rPr>
          <w:rFonts w:ascii="標楷體" w:hAnsi="標楷體" w:hint="eastAsia"/>
          <w:sz w:val="32"/>
          <w:szCs w:val="32"/>
        </w:rPr>
        <w:t>，經決議：「</w:t>
      </w:r>
      <w:r w:rsidR="008C16F4" w:rsidRPr="00226AB7">
        <w:rPr>
          <w:rFonts w:ascii="標楷體" w:hAnsi="標楷體" w:hint="eastAsia"/>
          <w:sz w:val="32"/>
          <w:szCs w:val="32"/>
        </w:rPr>
        <w:t>1.照案通過，請吳委員新興擔任本</w:t>
      </w:r>
      <w:proofErr w:type="gramStart"/>
      <w:r w:rsidR="008C16F4" w:rsidRPr="00226AB7">
        <w:rPr>
          <w:rFonts w:ascii="標楷體" w:hAnsi="標楷體" w:hint="eastAsia"/>
          <w:sz w:val="32"/>
          <w:szCs w:val="32"/>
        </w:rPr>
        <w:t>考試典</w:t>
      </w:r>
      <w:proofErr w:type="gramEnd"/>
      <w:r w:rsidR="008C16F4" w:rsidRPr="00226AB7">
        <w:rPr>
          <w:rFonts w:ascii="標楷體" w:hAnsi="標楷體" w:hint="eastAsia"/>
          <w:sz w:val="32"/>
          <w:szCs w:val="32"/>
        </w:rPr>
        <w:t>試委員長。2.會議紀錄同時確定。</w:t>
      </w:r>
      <w:r w:rsidRPr="00226AB7">
        <w:rPr>
          <w:rFonts w:ascii="標楷體" w:hAnsi="標楷體" w:hint="eastAsia"/>
          <w:sz w:val="32"/>
          <w:szCs w:val="32"/>
        </w:rPr>
        <w:t>」紀錄在卷。業於中華民國112年</w:t>
      </w:r>
      <w:r w:rsidR="00380D43" w:rsidRPr="00226AB7">
        <w:rPr>
          <w:rFonts w:ascii="標楷體" w:hAnsi="標楷體"/>
          <w:sz w:val="32"/>
          <w:szCs w:val="32"/>
        </w:rPr>
        <w:t>9</w:t>
      </w:r>
      <w:r w:rsidRPr="00226AB7">
        <w:rPr>
          <w:rFonts w:ascii="標楷體" w:hAnsi="標楷體" w:hint="eastAsia"/>
          <w:sz w:val="32"/>
          <w:szCs w:val="32"/>
        </w:rPr>
        <w:t>月</w:t>
      </w:r>
      <w:r w:rsidR="008C16F4" w:rsidRPr="00226AB7">
        <w:rPr>
          <w:rFonts w:ascii="標楷體" w:hAnsi="標楷體" w:hint="eastAsia"/>
          <w:sz w:val="32"/>
          <w:szCs w:val="32"/>
        </w:rPr>
        <w:t>25</w:t>
      </w:r>
      <w:r w:rsidRPr="00226AB7">
        <w:rPr>
          <w:rFonts w:ascii="標楷體" w:hAnsi="標楷體" w:hint="eastAsia"/>
          <w:sz w:val="32"/>
          <w:szCs w:val="32"/>
        </w:rPr>
        <w:t>日呈請特派，另於同年月</w:t>
      </w:r>
      <w:r w:rsidR="00717E0C" w:rsidRPr="00226AB7">
        <w:rPr>
          <w:rFonts w:ascii="標楷體" w:hAnsi="標楷體" w:hint="eastAsia"/>
          <w:sz w:val="32"/>
          <w:szCs w:val="32"/>
        </w:rPr>
        <w:t>22</w:t>
      </w:r>
      <w:r w:rsidRPr="00226AB7">
        <w:rPr>
          <w:rFonts w:ascii="標楷體" w:hAnsi="標楷體" w:hint="eastAsia"/>
          <w:sz w:val="32"/>
          <w:szCs w:val="32"/>
        </w:rPr>
        <w:t>日函復考選部。</w:t>
      </w:r>
    </w:p>
    <w:p w14:paraId="1D349048" w14:textId="77777777" w:rsidR="00D20F62" w:rsidRPr="00226AB7" w:rsidRDefault="00D20F62" w:rsidP="00D20F62">
      <w:pPr>
        <w:kinsoku w:val="0"/>
        <w:overflowPunct w:val="0"/>
        <w:ind w:leftChars="82" w:left="1259" w:hangingChars="306" w:hanging="980"/>
        <w:jc w:val="both"/>
        <w:textAlignment w:val="baseline"/>
        <w:rPr>
          <w:rFonts w:ascii="標楷體" w:hAnsi="標楷體"/>
          <w:sz w:val="32"/>
          <w:szCs w:val="32"/>
        </w:rPr>
      </w:pPr>
      <w:r w:rsidRPr="00226AB7">
        <w:rPr>
          <w:rFonts w:ascii="標楷體" w:hAnsi="標楷體" w:hint="eastAsia"/>
          <w:b/>
          <w:sz w:val="32"/>
          <w:szCs w:val="32"/>
        </w:rPr>
        <w:t xml:space="preserve">    決定：</w:t>
      </w:r>
      <w:proofErr w:type="gramStart"/>
      <w:r w:rsidRPr="00226AB7">
        <w:rPr>
          <w:rFonts w:ascii="標楷體" w:hAnsi="標楷體" w:hint="eastAsia"/>
          <w:sz w:val="32"/>
          <w:szCs w:val="32"/>
        </w:rPr>
        <w:t>洽悉。</w:t>
      </w:r>
      <w:proofErr w:type="gramEnd"/>
    </w:p>
    <w:p w14:paraId="54CD2213" w14:textId="1B65507E" w:rsidR="0093385A" w:rsidRPr="00226AB7" w:rsidRDefault="00EE3B0C" w:rsidP="00683468">
      <w:pPr>
        <w:kinsoku w:val="0"/>
        <w:overflowPunct w:val="0"/>
        <w:spacing w:line="460" w:lineRule="exact"/>
        <w:ind w:firstLineChars="100" w:firstLine="320"/>
        <w:jc w:val="both"/>
        <w:textAlignment w:val="baseline"/>
        <w:rPr>
          <w:rFonts w:ascii="標楷體" w:hAnsi="標楷體"/>
          <w:sz w:val="32"/>
          <w:szCs w:val="32"/>
        </w:rPr>
      </w:pPr>
      <w:r w:rsidRPr="00226AB7">
        <w:rPr>
          <w:rFonts w:ascii="標楷體" w:hAnsi="標楷體"/>
          <w:sz w:val="32"/>
          <w:szCs w:val="32"/>
        </w:rPr>
        <w:t>三</w:t>
      </w:r>
      <w:r w:rsidR="00EB6BBB" w:rsidRPr="00226AB7">
        <w:rPr>
          <w:rFonts w:ascii="標楷體" w:hAnsi="標楷體" w:hint="eastAsia"/>
          <w:sz w:val="32"/>
          <w:szCs w:val="32"/>
        </w:rPr>
        <w:t>、</w:t>
      </w:r>
      <w:r w:rsidR="00EC5163" w:rsidRPr="00226AB7">
        <w:rPr>
          <w:rFonts w:ascii="標楷體" w:hAnsi="標楷體" w:hint="eastAsia"/>
          <w:sz w:val="32"/>
          <w:szCs w:val="32"/>
        </w:rPr>
        <w:t>書面報告</w:t>
      </w:r>
    </w:p>
    <w:p w14:paraId="5A68EA02" w14:textId="4ECF1A4E" w:rsidR="003A6BE6" w:rsidRPr="00226AB7" w:rsidRDefault="00B24B2D" w:rsidP="00B24B2D">
      <w:pPr>
        <w:kinsoku w:val="0"/>
        <w:overflowPunct w:val="0"/>
        <w:spacing w:line="460" w:lineRule="exact"/>
        <w:ind w:leftChars="82" w:left="1258" w:hangingChars="306" w:hanging="979"/>
        <w:jc w:val="both"/>
        <w:textAlignment w:val="baseline"/>
        <w:rPr>
          <w:rFonts w:ascii="標楷體" w:hAnsi="標楷體"/>
          <w:sz w:val="32"/>
          <w:szCs w:val="32"/>
        </w:rPr>
      </w:pPr>
      <w:r w:rsidRPr="00226AB7">
        <w:rPr>
          <w:rFonts w:ascii="標楷體" w:hAnsi="標楷體" w:hint="eastAsia"/>
          <w:sz w:val="32"/>
          <w:szCs w:val="32"/>
        </w:rPr>
        <w:lastRenderedPageBreak/>
        <w:t>（一）考選</w:t>
      </w:r>
      <w:proofErr w:type="gramStart"/>
      <w:r w:rsidRPr="00226AB7">
        <w:rPr>
          <w:rFonts w:ascii="標楷體" w:hAnsi="標楷體" w:hint="eastAsia"/>
          <w:sz w:val="32"/>
          <w:szCs w:val="32"/>
        </w:rPr>
        <w:t>部函陳</w:t>
      </w:r>
      <w:proofErr w:type="gramEnd"/>
      <w:r w:rsidRPr="00226AB7">
        <w:rPr>
          <w:rFonts w:ascii="標楷體" w:hAnsi="標楷體" w:hint="eastAsia"/>
          <w:sz w:val="32"/>
          <w:szCs w:val="32"/>
        </w:rPr>
        <w:t>112年第二次專門職業及技術人員高等考試醫師中醫師考試分階段考試</w:t>
      </w:r>
      <w:r w:rsidR="0070274A" w:rsidRPr="00226AB7">
        <w:rPr>
          <w:rFonts w:ascii="標楷體" w:hAnsi="標楷體" w:hint="eastAsia"/>
          <w:sz w:val="32"/>
          <w:szCs w:val="32"/>
        </w:rPr>
        <w:t>（</w:t>
      </w:r>
      <w:r w:rsidRPr="00226AB7">
        <w:rPr>
          <w:rFonts w:ascii="標楷體" w:hAnsi="標楷體" w:hint="eastAsia"/>
          <w:sz w:val="32"/>
          <w:szCs w:val="32"/>
        </w:rPr>
        <w:t>第一階段考試</w:t>
      </w:r>
      <w:r w:rsidR="0070274A" w:rsidRPr="00226AB7">
        <w:rPr>
          <w:rFonts w:ascii="標楷體" w:hAnsi="標楷體" w:hint="eastAsia"/>
          <w:sz w:val="32"/>
          <w:szCs w:val="32"/>
        </w:rPr>
        <w:t>）</w:t>
      </w:r>
      <w:r w:rsidRPr="00226AB7">
        <w:rPr>
          <w:rFonts w:ascii="標楷體" w:hAnsi="標楷體" w:hint="eastAsia"/>
          <w:sz w:val="32"/>
          <w:szCs w:val="32"/>
        </w:rPr>
        <w:t>、牙醫師藥師考試分階段考試、</w:t>
      </w:r>
      <w:proofErr w:type="gramStart"/>
      <w:r w:rsidRPr="00226AB7">
        <w:rPr>
          <w:rFonts w:ascii="標楷體" w:hAnsi="標楷體" w:hint="eastAsia"/>
          <w:sz w:val="32"/>
          <w:szCs w:val="32"/>
        </w:rPr>
        <w:t>醫</w:t>
      </w:r>
      <w:proofErr w:type="gramEnd"/>
      <w:r w:rsidRPr="00226AB7">
        <w:rPr>
          <w:rFonts w:ascii="標楷體" w:hAnsi="標楷體" w:hint="eastAsia"/>
          <w:sz w:val="32"/>
          <w:szCs w:val="32"/>
        </w:rPr>
        <w:t>事檢驗師、</w:t>
      </w:r>
      <w:proofErr w:type="gramStart"/>
      <w:r w:rsidRPr="00226AB7">
        <w:rPr>
          <w:rFonts w:ascii="標楷體" w:hAnsi="標楷體" w:hint="eastAsia"/>
          <w:sz w:val="32"/>
          <w:szCs w:val="32"/>
        </w:rPr>
        <w:t>醫</w:t>
      </w:r>
      <w:proofErr w:type="gramEnd"/>
      <w:r w:rsidRPr="00226AB7">
        <w:rPr>
          <w:rFonts w:ascii="標楷體" w:hAnsi="標楷體" w:hint="eastAsia"/>
          <w:sz w:val="32"/>
          <w:szCs w:val="32"/>
        </w:rPr>
        <w:t>事放射師、物理治療師考試、112年專門職業及技術人員高等考試職能治療師、呼吸治療師、獸醫師、助產師、心理師</w:t>
      </w:r>
      <w:proofErr w:type="gramStart"/>
      <w:r w:rsidRPr="00226AB7">
        <w:rPr>
          <w:rFonts w:ascii="標楷體" w:hAnsi="標楷體" w:hint="eastAsia"/>
          <w:sz w:val="32"/>
          <w:szCs w:val="32"/>
        </w:rPr>
        <w:t>考試典試及試務</w:t>
      </w:r>
      <w:proofErr w:type="gramEnd"/>
      <w:r w:rsidRPr="00226AB7">
        <w:rPr>
          <w:rFonts w:ascii="標楷體" w:hAnsi="標楷體" w:hint="eastAsia"/>
          <w:sz w:val="32"/>
          <w:szCs w:val="32"/>
        </w:rPr>
        <w:t>辦理情形及關係文件一案，</w:t>
      </w:r>
      <w:r w:rsidR="00EC4045" w:rsidRPr="00226AB7">
        <w:rPr>
          <w:rFonts w:ascii="標楷體" w:hAnsi="標楷體" w:hint="eastAsia"/>
          <w:sz w:val="32"/>
          <w:szCs w:val="32"/>
        </w:rPr>
        <w:t>報請查照。</w:t>
      </w:r>
    </w:p>
    <w:p w14:paraId="07694670" w14:textId="3C051481" w:rsidR="00122F95" w:rsidRPr="00A43498" w:rsidRDefault="0032522D" w:rsidP="00B24B2D">
      <w:pPr>
        <w:kinsoku w:val="0"/>
        <w:overflowPunct w:val="0"/>
        <w:spacing w:line="460" w:lineRule="exact"/>
        <w:ind w:leftChars="82" w:left="1259" w:hangingChars="306" w:hanging="980"/>
        <w:jc w:val="both"/>
        <w:textAlignment w:val="baseline"/>
        <w:rPr>
          <w:rFonts w:ascii="標楷體" w:hAnsi="標楷體"/>
          <w:sz w:val="32"/>
          <w:szCs w:val="32"/>
        </w:rPr>
      </w:pPr>
      <w:r w:rsidRPr="00226AB7">
        <w:rPr>
          <w:rFonts w:ascii="標楷體" w:hAnsi="標楷體" w:hint="eastAsia"/>
          <w:b/>
          <w:bCs/>
          <w:kern w:val="0"/>
          <w:sz w:val="32"/>
          <w:szCs w:val="32"/>
        </w:rPr>
        <w:t xml:space="preserve">    </w:t>
      </w:r>
      <w:r w:rsidR="00122F95" w:rsidRPr="00A43498">
        <w:rPr>
          <w:rFonts w:ascii="標楷體" w:hAnsi="標楷體" w:hint="eastAsia"/>
          <w:b/>
          <w:bCs/>
          <w:sz w:val="32"/>
          <w:szCs w:val="32"/>
        </w:rPr>
        <w:t>楊委員雅惠</w:t>
      </w:r>
      <w:r w:rsidR="00122F95" w:rsidRPr="00A43498">
        <w:rPr>
          <w:rFonts w:ascii="標楷體" w:hAnsi="標楷體" w:hint="eastAsia"/>
          <w:sz w:val="32"/>
          <w:szCs w:val="32"/>
        </w:rPr>
        <w:t>：</w:t>
      </w:r>
      <w:r w:rsidR="00A43498" w:rsidRPr="00A43498">
        <w:rPr>
          <w:rFonts w:ascii="標楷體" w:hAnsi="標楷體" w:hint="eastAsia"/>
          <w:sz w:val="32"/>
          <w:szCs w:val="32"/>
        </w:rPr>
        <w:t>1.本次考試圓滿順利，在此感謝考選部所有試</w:t>
      </w:r>
      <w:proofErr w:type="gramStart"/>
      <w:r w:rsidR="00A43498" w:rsidRPr="00A43498">
        <w:rPr>
          <w:rFonts w:ascii="標楷體" w:hAnsi="標楷體" w:hint="eastAsia"/>
          <w:sz w:val="32"/>
          <w:szCs w:val="32"/>
        </w:rPr>
        <w:t>務</w:t>
      </w:r>
      <w:proofErr w:type="gramEnd"/>
      <w:r w:rsidR="00A43498" w:rsidRPr="00A43498">
        <w:rPr>
          <w:rFonts w:ascii="標楷體" w:hAnsi="標楷體" w:hint="eastAsia"/>
          <w:sz w:val="32"/>
          <w:szCs w:val="32"/>
        </w:rPr>
        <w:t>同仁，</w:t>
      </w:r>
      <w:proofErr w:type="gramStart"/>
      <w:r w:rsidR="00A43498" w:rsidRPr="00A43498">
        <w:rPr>
          <w:rFonts w:ascii="標楷體" w:hAnsi="標楷體" w:hint="eastAsia"/>
          <w:sz w:val="32"/>
          <w:szCs w:val="32"/>
        </w:rPr>
        <w:t>以及典</w:t>
      </w:r>
      <w:proofErr w:type="gramEnd"/>
      <w:r w:rsidR="00A43498" w:rsidRPr="00A43498">
        <w:rPr>
          <w:rFonts w:ascii="標楷體" w:hAnsi="標楷體" w:hint="eastAsia"/>
          <w:sz w:val="32"/>
          <w:szCs w:val="32"/>
        </w:rPr>
        <w:t>試委員的協助。2.本考試之考試名稱較為複雜，其中出現兩次112年，原因在於醫師中醫師等考試每年會辦理兩次考試，至於職能治療師等考試僅辦理一次。醫師與牙醫師等分階段考試部分，主要是因為該系學生必須先通過第一階段考試，該考試只要修畢基礎學科後即可應考，畢業後才能參加第二階段考試。每年1-2月、7-8月共舉辦兩次測驗，但為配合醫學系學生畢業取得醫師執業資格接受PGY訓練等期程，避免其在尚未取得醫師身分前需適用勞基法等問題，因此將醫師第二次第二階段考試提前至6月舉辦。本項考試涉及不同專業領域之</w:t>
      </w:r>
      <w:proofErr w:type="gramStart"/>
      <w:r w:rsidR="00A43498" w:rsidRPr="00A43498">
        <w:rPr>
          <w:rFonts w:ascii="標楷體" w:hAnsi="標楷體" w:hint="eastAsia"/>
          <w:sz w:val="32"/>
          <w:szCs w:val="32"/>
        </w:rPr>
        <w:t>醫</w:t>
      </w:r>
      <w:proofErr w:type="gramEnd"/>
      <w:r w:rsidR="00A43498" w:rsidRPr="00A43498">
        <w:rPr>
          <w:rFonts w:ascii="標楷體" w:hAnsi="標楷體" w:hint="eastAsia"/>
          <w:sz w:val="32"/>
          <w:szCs w:val="32"/>
        </w:rPr>
        <w:t>事人員，因學制及訓練期程之不同，而有分次與分階段辦理之需要，從而使考試名稱較其他考試類科冗長、複雜。3.本次考試，除少數</w:t>
      </w:r>
      <w:proofErr w:type="gramStart"/>
      <w:r w:rsidR="00A43498" w:rsidRPr="00A43498">
        <w:rPr>
          <w:rFonts w:ascii="標楷體" w:hAnsi="標楷體" w:hint="eastAsia"/>
          <w:sz w:val="32"/>
          <w:szCs w:val="32"/>
        </w:rPr>
        <w:t>類科如諮商</w:t>
      </w:r>
      <w:proofErr w:type="gramEnd"/>
      <w:r w:rsidR="00A43498" w:rsidRPr="00A43498">
        <w:rPr>
          <w:rFonts w:ascii="標楷體" w:hAnsi="標楷體" w:hint="eastAsia"/>
          <w:sz w:val="32"/>
          <w:szCs w:val="32"/>
        </w:rPr>
        <w:t>心理師及臨床心理師考試有申論題外，其餘主要均</w:t>
      </w:r>
      <w:proofErr w:type="gramStart"/>
      <w:r w:rsidR="00A43498" w:rsidRPr="00A43498">
        <w:rPr>
          <w:rFonts w:ascii="標楷體" w:hAnsi="標楷體" w:hint="eastAsia"/>
          <w:sz w:val="32"/>
          <w:szCs w:val="32"/>
        </w:rPr>
        <w:t>採</w:t>
      </w:r>
      <w:proofErr w:type="gramEnd"/>
      <w:r w:rsidR="00A43498" w:rsidRPr="00A43498">
        <w:rPr>
          <w:rFonts w:ascii="標楷體" w:hAnsi="標楷體" w:hint="eastAsia"/>
          <w:sz w:val="32"/>
          <w:szCs w:val="32"/>
        </w:rPr>
        <w:t>測驗題；試題疑義部分，</w:t>
      </w:r>
      <w:proofErr w:type="gramStart"/>
      <w:r w:rsidR="00A43498" w:rsidRPr="00A43498">
        <w:rPr>
          <w:rFonts w:ascii="標楷體" w:hAnsi="標楷體" w:hint="eastAsia"/>
          <w:sz w:val="32"/>
          <w:szCs w:val="32"/>
        </w:rPr>
        <w:t>醫</w:t>
      </w:r>
      <w:proofErr w:type="gramEnd"/>
      <w:r w:rsidR="00A43498" w:rsidRPr="00A43498">
        <w:rPr>
          <w:rFonts w:ascii="標楷體" w:hAnsi="標楷體" w:hint="eastAsia"/>
          <w:sz w:val="32"/>
          <w:szCs w:val="32"/>
        </w:rPr>
        <w:t>事人員考試歷來多有提出試題疑義之情形，本次更正率與往年大致相當，試題仍維持高品質。4.另本項考試較為特別之處為及格年齡之差異，平均及格年齡較高者為臨床心理師28.87歲，以及諮商心理師32.15歲，其餘類科及格人員平均年齡大多為20</w:t>
      </w:r>
      <w:proofErr w:type="gramStart"/>
      <w:r w:rsidR="00A43498" w:rsidRPr="00A43498">
        <w:rPr>
          <w:rFonts w:ascii="標楷體" w:hAnsi="標楷體" w:hint="eastAsia"/>
          <w:sz w:val="32"/>
          <w:szCs w:val="32"/>
        </w:rPr>
        <w:t>幾</w:t>
      </w:r>
      <w:proofErr w:type="gramEnd"/>
      <w:r w:rsidR="00A43498" w:rsidRPr="00A43498">
        <w:rPr>
          <w:rFonts w:ascii="標楷體" w:hAnsi="標楷體" w:hint="eastAsia"/>
          <w:sz w:val="32"/>
          <w:szCs w:val="32"/>
        </w:rPr>
        <w:t>歲，此與主要及格者為大學畢業生有關，如</w:t>
      </w:r>
      <w:proofErr w:type="gramStart"/>
      <w:r w:rsidR="00A43498" w:rsidRPr="00A43498">
        <w:rPr>
          <w:rFonts w:ascii="標楷體" w:hAnsi="標楷體" w:hint="eastAsia"/>
          <w:sz w:val="32"/>
          <w:szCs w:val="32"/>
        </w:rPr>
        <w:t>醫</w:t>
      </w:r>
      <w:proofErr w:type="gramEnd"/>
      <w:r w:rsidR="00A43498" w:rsidRPr="00A43498">
        <w:rPr>
          <w:rFonts w:ascii="標楷體" w:hAnsi="標楷體" w:hint="eastAsia"/>
          <w:sz w:val="32"/>
          <w:szCs w:val="32"/>
        </w:rPr>
        <w:t>事檢驗師22.65歲、</w:t>
      </w:r>
      <w:proofErr w:type="gramStart"/>
      <w:r w:rsidR="00A43498" w:rsidRPr="00A43498">
        <w:rPr>
          <w:rFonts w:ascii="標楷體" w:hAnsi="標楷體" w:hint="eastAsia"/>
          <w:sz w:val="32"/>
          <w:szCs w:val="32"/>
        </w:rPr>
        <w:t>醫</w:t>
      </w:r>
      <w:proofErr w:type="gramEnd"/>
      <w:r w:rsidR="00A43498" w:rsidRPr="00A43498">
        <w:rPr>
          <w:rFonts w:ascii="標楷體" w:hAnsi="標楷體" w:hint="eastAsia"/>
          <w:sz w:val="32"/>
          <w:szCs w:val="32"/>
        </w:rPr>
        <w:t>事放射師為22.74歲，此亦呼應前開不同職業領域間學制與職務規範等差異。</w:t>
      </w:r>
    </w:p>
    <w:p w14:paraId="7A30F31B" w14:textId="4AF7ECC3" w:rsidR="0032522D" w:rsidRPr="00226AB7" w:rsidRDefault="00122F95" w:rsidP="00B24B2D">
      <w:pPr>
        <w:kinsoku w:val="0"/>
        <w:overflowPunct w:val="0"/>
        <w:spacing w:line="460" w:lineRule="exact"/>
        <w:ind w:leftChars="82" w:left="1259" w:hangingChars="306" w:hanging="980"/>
        <w:jc w:val="both"/>
        <w:textAlignment w:val="baseline"/>
        <w:rPr>
          <w:rFonts w:ascii="標楷體" w:hAnsi="標楷體"/>
          <w:sz w:val="32"/>
          <w:szCs w:val="32"/>
        </w:rPr>
      </w:pPr>
      <w:r>
        <w:rPr>
          <w:rFonts w:ascii="標楷體" w:hAnsi="標楷體" w:hint="eastAsia"/>
          <w:b/>
          <w:bCs/>
          <w:kern w:val="0"/>
          <w:sz w:val="32"/>
          <w:szCs w:val="32"/>
        </w:rPr>
        <w:t xml:space="preserve">    </w:t>
      </w:r>
      <w:r w:rsidR="0032522D" w:rsidRPr="00226AB7">
        <w:rPr>
          <w:rFonts w:ascii="標楷體" w:hAnsi="標楷體" w:hint="eastAsia"/>
          <w:b/>
          <w:bCs/>
          <w:kern w:val="0"/>
          <w:sz w:val="32"/>
          <w:szCs w:val="32"/>
        </w:rPr>
        <w:t>決定</w:t>
      </w:r>
      <w:r w:rsidR="0032522D" w:rsidRPr="00226AB7">
        <w:rPr>
          <w:rFonts w:ascii="標楷體" w:hAnsi="標楷體" w:hint="eastAsia"/>
          <w:kern w:val="0"/>
          <w:sz w:val="32"/>
          <w:szCs w:val="32"/>
        </w:rPr>
        <w:t>：准予核備。</w:t>
      </w:r>
    </w:p>
    <w:p w14:paraId="4066C121" w14:textId="616AB293" w:rsidR="00B24B2D" w:rsidRPr="00226AB7" w:rsidRDefault="00B24B2D" w:rsidP="00B24B2D">
      <w:pPr>
        <w:kinsoku w:val="0"/>
        <w:overflowPunct w:val="0"/>
        <w:spacing w:line="460" w:lineRule="exact"/>
        <w:ind w:leftChars="82" w:left="1258" w:hangingChars="306" w:hanging="979"/>
        <w:jc w:val="both"/>
        <w:textAlignment w:val="baseline"/>
        <w:rPr>
          <w:rFonts w:ascii="標楷體" w:hAnsi="標楷體"/>
          <w:sz w:val="32"/>
          <w:szCs w:val="32"/>
        </w:rPr>
      </w:pPr>
      <w:r w:rsidRPr="00226AB7">
        <w:rPr>
          <w:rFonts w:ascii="標楷體" w:hAnsi="標楷體" w:hint="eastAsia"/>
          <w:sz w:val="32"/>
          <w:szCs w:val="32"/>
        </w:rPr>
        <w:lastRenderedPageBreak/>
        <w:t>（二）考選</w:t>
      </w:r>
      <w:proofErr w:type="gramStart"/>
      <w:r w:rsidRPr="00226AB7">
        <w:rPr>
          <w:rFonts w:ascii="標楷體" w:hAnsi="標楷體" w:hint="eastAsia"/>
          <w:sz w:val="32"/>
          <w:szCs w:val="32"/>
        </w:rPr>
        <w:t>部函以</w:t>
      </w:r>
      <w:proofErr w:type="gramEnd"/>
      <w:r w:rsidRPr="00226AB7">
        <w:rPr>
          <w:rFonts w:ascii="標楷體" w:hAnsi="標楷體" w:hint="eastAsia"/>
          <w:sz w:val="32"/>
          <w:szCs w:val="32"/>
        </w:rPr>
        <w:t>112年公務人員高等考試二級考試擬增額錄取1名一案，報請查照。</w:t>
      </w:r>
    </w:p>
    <w:p w14:paraId="029947E5" w14:textId="7D19E75C" w:rsidR="00030531" w:rsidRPr="00226AB7" w:rsidRDefault="00030531" w:rsidP="00030531">
      <w:pPr>
        <w:kinsoku w:val="0"/>
        <w:overflowPunct w:val="0"/>
        <w:snapToGrid w:val="0"/>
        <w:ind w:leftChars="90" w:left="3570" w:hangingChars="1019" w:hanging="3264"/>
        <w:jc w:val="both"/>
        <w:textAlignment w:val="baseline"/>
        <w:rPr>
          <w:rFonts w:ascii="標楷體" w:hAnsi="標楷體"/>
          <w:b/>
          <w:bCs/>
          <w:kern w:val="0"/>
          <w:sz w:val="32"/>
          <w:szCs w:val="32"/>
        </w:rPr>
      </w:pPr>
      <w:r w:rsidRPr="00226AB7">
        <w:rPr>
          <w:rFonts w:ascii="標楷體" w:hAnsi="標楷體" w:hint="eastAsia"/>
          <w:b/>
          <w:bCs/>
          <w:kern w:val="0"/>
          <w:sz w:val="32"/>
          <w:szCs w:val="32"/>
        </w:rPr>
        <w:t xml:space="preserve">    決定</w:t>
      </w:r>
      <w:r w:rsidRPr="00226AB7">
        <w:rPr>
          <w:rFonts w:ascii="標楷體" w:hAnsi="標楷體" w:hint="eastAsia"/>
          <w:kern w:val="0"/>
          <w:sz w:val="32"/>
          <w:szCs w:val="32"/>
        </w:rPr>
        <w:t>：准予增額錄取1名。</w:t>
      </w:r>
    </w:p>
    <w:p w14:paraId="281BF97E" w14:textId="5F68B7E5" w:rsidR="003A6BE6" w:rsidRPr="00226AB7" w:rsidRDefault="00EC5163" w:rsidP="00031ADB">
      <w:pPr>
        <w:kinsoku w:val="0"/>
        <w:overflowPunct w:val="0"/>
        <w:ind w:leftChars="94" w:left="992" w:hangingChars="210" w:hanging="672"/>
        <w:jc w:val="both"/>
        <w:textAlignment w:val="baseline"/>
        <w:rPr>
          <w:rFonts w:ascii="標楷體" w:hAnsi="標楷體"/>
          <w:sz w:val="32"/>
          <w:szCs w:val="32"/>
        </w:rPr>
      </w:pPr>
      <w:r w:rsidRPr="00226AB7">
        <w:rPr>
          <w:rFonts w:ascii="標楷體" w:hAnsi="標楷體" w:hint="eastAsia"/>
          <w:sz w:val="32"/>
          <w:szCs w:val="32"/>
        </w:rPr>
        <w:t>四、</w:t>
      </w:r>
      <w:r w:rsidR="003824CC" w:rsidRPr="00226AB7">
        <w:rPr>
          <w:rFonts w:ascii="標楷體" w:hAnsi="標楷體" w:hint="eastAsia"/>
          <w:sz w:val="32"/>
          <w:szCs w:val="32"/>
        </w:rPr>
        <w:t>銓敘部</w:t>
      </w:r>
      <w:r w:rsidR="004D35FA" w:rsidRPr="00226AB7">
        <w:rPr>
          <w:rFonts w:ascii="標楷體" w:hAnsi="標楷體" w:hint="eastAsia"/>
          <w:sz w:val="32"/>
          <w:szCs w:val="32"/>
        </w:rPr>
        <w:t>業務報告</w:t>
      </w:r>
      <w:r w:rsidR="00762834" w:rsidRPr="00226AB7">
        <w:rPr>
          <w:rFonts w:ascii="標楷體" w:hAnsi="標楷體" w:hint="eastAsia"/>
          <w:sz w:val="32"/>
          <w:szCs w:val="32"/>
        </w:rPr>
        <w:t>(周部長志宏報告)</w:t>
      </w:r>
      <w:r w:rsidR="004D35FA" w:rsidRPr="00226AB7">
        <w:rPr>
          <w:rFonts w:ascii="標楷體" w:hAnsi="標楷體" w:hint="eastAsia"/>
          <w:sz w:val="32"/>
          <w:szCs w:val="32"/>
        </w:rPr>
        <w:t>：</w:t>
      </w:r>
      <w:r w:rsidR="003824CC" w:rsidRPr="00226AB7">
        <w:rPr>
          <w:rFonts w:ascii="標楷體" w:hAnsi="標楷體" w:hint="eastAsia"/>
          <w:sz w:val="32"/>
          <w:szCs w:val="32"/>
        </w:rPr>
        <w:t>執行艱困任務因公撫</w:t>
      </w:r>
      <w:proofErr w:type="gramStart"/>
      <w:r w:rsidR="003824CC" w:rsidRPr="00226AB7">
        <w:rPr>
          <w:rFonts w:ascii="標楷體" w:hAnsi="標楷體" w:hint="eastAsia"/>
          <w:sz w:val="32"/>
          <w:szCs w:val="32"/>
        </w:rPr>
        <w:t>卹</w:t>
      </w:r>
      <w:proofErr w:type="gramEnd"/>
      <w:r w:rsidR="003824CC" w:rsidRPr="00226AB7">
        <w:rPr>
          <w:rFonts w:ascii="標楷體" w:hAnsi="標楷體" w:hint="eastAsia"/>
          <w:sz w:val="32"/>
          <w:szCs w:val="32"/>
        </w:rPr>
        <w:t>遺族之未成年子女再加發撫卹金</w:t>
      </w:r>
      <w:proofErr w:type="gramStart"/>
      <w:r w:rsidR="003824CC" w:rsidRPr="00226AB7">
        <w:rPr>
          <w:rFonts w:ascii="標楷體" w:hAnsi="標楷體" w:hint="eastAsia"/>
          <w:sz w:val="32"/>
          <w:szCs w:val="32"/>
        </w:rPr>
        <w:t>研</w:t>
      </w:r>
      <w:proofErr w:type="gramEnd"/>
      <w:r w:rsidR="003824CC" w:rsidRPr="00226AB7">
        <w:rPr>
          <w:rFonts w:ascii="標楷體" w:hAnsi="標楷體" w:hint="eastAsia"/>
          <w:sz w:val="32"/>
          <w:szCs w:val="32"/>
        </w:rPr>
        <w:t>議情形</w:t>
      </w:r>
    </w:p>
    <w:p w14:paraId="5F8163CF" w14:textId="68611CAD" w:rsidR="00FC490D" w:rsidRDefault="00762834" w:rsidP="00762834">
      <w:pPr>
        <w:kinsoku w:val="0"/>
        <w:overflowPunct w:val="0"/>
        <w:snapToGrid w:val="0"/>
        <w:ind w:leftChars="100" w:left="968" w:hangingChars="196" w:hanging="628"/>
        <w:jc w:val="both"/>
        <w:textAlignment w:val="baseline"/>
        <w:rPr>
          <w:rFonts w:ascii="標楷體" w:hAnsi="標楷體"/>
          <w:sz w:val="32"/>
          <w:szCs w:val="32"/>
        </w:rPr>
      </w:pPr>
      <w:r w:rsidRPr="00226AB7">
        <w:rPr>
          <w:rFonts w:ascii="標楷體" w:hAnsi="標楷體" w:hint="eastAsia"/>
          <w:b/>
          <w:bCs/>
          <w:color w:val="C00000"/>
          <w:sz w:val="32"/>
          <w:szCs w:val="32"/>
        </w:rPr>
        <w:t xml:space="preserve"> </w:t>
      </w:r>
      <w:r w:rsidRPr="00431526">
        <w:rPr>
          <w:rFonts w:ascii="標楷體" w:hAnsi="標楷體" w:hint="eastAsia"/>
          <w:b/>
          <w:bCs/>
          <w:sz w:val="32"/>
          <w:szCs w:val="32"/>
        </w:rPr>
        <w:t xml:space="preserve"> 陳委員錦生</w:t>
      </w:r>
      <w:r w:rsidRPr="00431526">
        <w:rPr>
          <w:rFonts w:ascii="標楷體" w:hAnsi="標楷體" w:hint="eastAsia"/>
          <w:sz w:val="32"/>
          <w:szCs w:val="32"/>
        </w:rPr>
        <w:t>：</w:t>
      </w:r>
      <w:r w:rsidR="00FC490D" w:rsidRPr="00FC490D">
        <w:rPr>
          <w:rFonts w:ascii="標楷體" w:hAnsi="標楷體" w:hint="eastAsia"/>
          <w:sz w:val="32"/>
          <w:szCs w:val="32"/>
        </w:rPr>
        <w:t>1.部基於軍公教人員</w:t>
      </w:r>
      <w:proofErr w:type="gramStart"/>
      <w:r w:rsidR="00FC490D" w:rsidRPr="00FC490D">
        <w:rPr>
          <w:rFonts w:ascii="標楷體" w:hAnsi="標楷體" w:hint="eastAsia"/>
          <w:sz w:val="32"/>
          <w:szCs w:val="32"/>
        </w:rPr>
        <w:t>權益之衡平</w:t>
      </w:r>
      <w:proofErr w:type="gramEnd"/>
      <w:r w:rsidR="00FC490D" w:rsidRPr="00FC490D">
        <w:rPr>
          <w:rFonts w:ascii="標楷體" w:hAnsi="標楷體" w:hint="eastAsia"/>
          <w:sz w:val="32"/>
          <w:szCs w:val="32"/>
        </w:rPr>
        <w:t>，</w:t>
      </w:r>
      <w:proofErr w:type="gramStart"/>
      <w:r w:rsidR="00FC490D" w:rsidRPr="00FC490D">
        <w:rPr>
          <w:rFonts w:ascii="標楷體" w:hAnsi="標楷體" w:hint="eastAsia"/>
          <w:sz w:val="32"/>
          <w:szCs w:val="32"/>
        </w:rPr>
        <w:t>研</w:t>
      </w:r>
      <w:proofErr w:type="gramEnd"/>
      <w:r w:rsidR="00FC490D" w:rsidRPr="00FC490D">
        <w:rPr>
          <w:rFonts w:ascii="標楷體" w:hAnsi="標楷體" w:hint="eastAsia"/>
          <w:sz w:val="32"/>
          <w:szCs w:val="32"/>
        </w:rPr>
        <w:t>議公務人員執行艱困任務因公撫</w:t>
      </w:r>
      <w:proofErr w:type="gramStart"/>
      <w:r w:rsidR="00FC490D" w:rsidRPr="00FC490D">
        <w:rPr>
          <w:rFonts w:ascii="標楷體" w:hAnsi="標楷體" w:hint="eastAsia"/>
          <w:sz w:val="32"/>
          <w:szCs w:val="32"/>
        </w:rPr>
        <w:t>卹</w:t>
      </w:r>
      <w:proofErr w:type="gramEnd"/>
      <w:r w:rsidR="00FC490D" w:rsidRPr="00FC490D">
        <w:rPr>
          <w:rFonts w:ascii="標楷體" w:hAnsi="標楷體" w:hint="eastAsia"/>
          <w:sz w:val="32"/>
          <w:szCs w:val="32"/>
        </w:rPr>
        <w:t>遺族之未成年子女再加發撫卹金，</w:t>
      </w:r>
      <w:r w:rsidR="00D4434B">
        <w:rPr>
          <w:rFonts w:ascii="標楷體" w:hAnsi="標楷體" w:hint="eastAsia"/>
          <w:sz w:val="32"/>
          <w:szCs w:val="32"/>
        </w:rPr>
        <w:t>個人</w:t>
      </w:r>
      <w:r w:rsidR="00FC490D" w:rsidRPr="00FC490D">
        <w:rPr>
          <w:rFonts w:ascii="標楷體" w:hAnsi="標楷體" w:hint="eastAsia"/>
          <w:sz w:val="32"/>
          <w:szCs w:val="32"/>
        </w:rPr>
        <w:t>支持此政策方向。惟</w:t>
      </w:r>
      <w:proofErr w:type="gramStart"/>
      <w:r w:rsidR="00FC490D" w:rsidRPr="00FC490D">
        <w:rPr>
          <w:rFonts w:ascii="標楷體" w:hAnsi="標楷體" w:hint="eastAsia"/>
          <w:sz w:val="32"/>
          <w:szCs w:val="32"/>
        </w:rPr>
        <w:t>就部擬規劃</w:t>
      </w:r>
      <w:proofErr w:type="gramEnd"/>
      <w:r w:rsidR="00FC490D" w:rsidRPr="00FC490D">
        <w:rPr>
          <w:rFonts w:ascii="標楷體" w:hAnsi="標楷體" w:hint="eastAsia"/>
          <w:sz w:val="32"/>
          <w:szCs w:val="32"/>
        </w:rPr>
        <w:t>方案之適用對象為「執行艱困任務因公撫</w:t>
      </w:r>
      <w:proofErr w:type="gramStart"/>
      <w:r w:rsidR="00FC490D" w:rsidRPr="00FC490D">
        <w:rPr>
          <w:rFonts w:ascii="標楷體" w:hAnsi="標楷體" w:hint="eastAsia"/>
          <w:sz w:val="32"/>
          <w:szCs w:val="32"/>
        </w:rPr>
        <w:t>卹</w:t>
      </w:r>
      <w:proofErr w:type="gramEnd"/>
      <w:r w:rsidR="00FC490D" w:rsidRPr="00FC490D">
        <w:rPr>
          <w:rFonts w:ascii="標楷體" w:hAnsi="標楷體" w:hint="eastAsia"/>
          <w:sz w:val="32"/>
          <w:szCs w:val="32"/>
        </w:rPr>
        <w:t>者」，請教實務上應如何認定是否屬執行艱困任務因公範疇?因慮及憲法法庭近日業就財政部國有財產署某分署人員，執行職務時踩空臺階摔跤致受傷，申請核發</w:t>
      </w:r>
      <w:proofErr w:type="gramStart"/>
      <w:r w:rsidR="00FC490D" w:rsidRPr="00FC490D">
        <w:rPr>
          <w:rFonts w:ascii="標楷體" w:hAnsi="標楷體" w:hint="eastAsia"/>
          <w:sz w:val="32"/>
          <w:szCs w:val="32"/>
        </w:rPr>
        <w:t>慰問金經該</w:t>
      </w:r>
      <w:proofErr w:type="gramEnd"/>
      <w:r w:rsidR="00FC490D" w:rsidRPr="00FC490D">
        <w:rPr>
          <w:rFonts w:ascii="標楷體" w:hAnsi="標楷體" w:hint="eastAsia"/>
          <w:sz w:val="32"/>
          <w:szCs w:val="32"/>
        </w:rPr>
        <w:t>機關否准一案作出判決，認為公務人員保障法第21條第2項所定，公務人員執行職務時發生意外致受傷者，應發給慰問金，其所稱之「意外」，本不限於單純因外來危險源所致之事故，公務人員執行職務意外傷亡慰問金發給辦法相關規定，增加法律所無之限制，牴觸憲法。自該案例可知，是否屬「意外」，認定上即有不同，以執行職務是否屬艱困且因公，實務</w:t>
      </w:r>
      <w:proofErr w:type="gramStart"/>
      <w:r w:rsidR="00FC490D" w:rsidRPr="00FC490D">
        <w:rPr>
          <w:rFonts w:ascii="標楷體" w:hAnsi="標楷體" w:hint="eastAsia"/>
          <w:sz w:val="32"/>
          <w:szCs w:val="32"/>
        </w:rPr>
        <w:t>態樣容有</w:t>
      </w:r>
      <w:proofErr w:type="gramEnd"/>
      <w:r w:rsidR="00FC490D" w:rsidRPr="00FC490D">
        <w:rPr>
          <w:rFonts w:ascii="標楷體" w:hAnsi="標楷體" w:hint="eastAsia"/>
          <w:sz w:val="32"/>
          <w:szCs w:val="32"/>
        </w:rPr>
        <w:t>多元，為避免爭議，對於再加發</w:t>
      </w:r>
      <w:r w:rsidR="00F74917">
        <w:rPr>
          <w:rFonts w:ascii="標楷體" w:hAnsi="標楷體" w:hint="eastAsia"/>
          <w:sz w:val="32"/>
          <w:szCs w:val="32"/>
        </w:rPr>
        <w:t>撫</w:t>
      </w:r>
      <w:r w:rsidR="00FC490D" w:rsidRPr="00FC490D">
        <w:rPr>
          <w:rFonts w:ascii="標楷體" w:hAnsi="標楷體" w:hint="eastAsia"/>
          <w:sz w:val="32"/>
          <w:szCs w:val="32"/>
        </w:rPr>
        <w:t>卹金之適用對象要件，</w:t>
      </w:r>
      <w:proofErr w:type="gramStart"/>
      <w:r w:rsidR="00FC490D" w:rsidRPr="00FC490D">
        <w:rPr>
          <w:rFonts w:ascii="標楷體" w:hAnsi="標楷體" w:hint="eastAsia"/>
          <w:sz w:val="32"/>
          <w:szCs w:val="32"/>
        </w:rPr>
        <w:t>需否進一步</w:t>
      </w:r>
      <w:proofErr w:type="gramEnd"/>
      <w:r w:rsidR="00FC490D" w:rsidRPr="00FC490D">
        <w:rPr>
          <w:rFonts w:ascii="標楷體" w:hAnsi="標楷體" w:hint="eastAsia"/>
          <w:sz w:val="32"/>
          <w:szCs w:val="32"/>
        </w:rPr>
        <w:t>訂定客觀認定標準，以資周妥，</w:t>
      </w:r>
      <w:proofErr w:type="gramStart"/>
      <w:r w:rsidR="00FC490D" w:rsidRPr="00FC490D">
        <w:rPr>
          <w:rFonts w:ascii="標楷體" w:hAnsi="標楷體" w:hint="eastAsia"/>
          <w:sz w:val="32"/>
          <w:szCs w:val="32"/>
        </w:rPr>
        <w:t>請部審酌</w:t>
      </w:r>
      <w:proofErr w:type="gramEnd"/>
      <w:r w:rsidR="00FC490D" w:rsidRPr="00FC490D">
        <w:rPr>
          <w:rFonts w:ascii="標楷體" w:hAnsi="標楷體" w:hint="eastAsia"/>
          <w:sz w:val="32"/>
          <w:szCs w:val="32"/>
        </w:rPr>
        <w:t>。2.過去有無申請執行艱困任務因公撫</w:t>
      </w:r>
      <w:proofErr w:type="gramStart"/>
      <w:r w:rsidR="00FC490D" w:rsidRPr="00FC490D">
        <w:rPr>
          <w:rFonts w:ascii="標楷體" w:hAnsi="標楷體" w:hint="eastAsia"/>
          <w:sz w:val="32"/>
          <w:szCs w:val="32"/>
        </w:rPr>
        <w:t>卹遭否</w:t>
      </w:r>
      <w:proofErr w:type="gramEnd"/>
      <w:r w:rsidR="00FC490D" w:rsidRPr="00FC490D">
        <w:rPr>
          <w:rFonts w:ascii="標楷體" w:hAnsi="標楷體" w:hint="eastAsia"/>
          <w:sz w:val="32"/>
          <w:szCs w:val="32"/>
        </w:rPr>
        <w:t>准之案例?駁回申請之理由為何?</w:t>
      </w:r>
      <w:proofErr w:type="gramStart"/>
      <w:r w:rsidR="00FC490D" w:rsidRPr="00FC490D">
        <w:rPr>
          <w:rFonts w:ascii="標楷體" w:hAnsi="標楷體" w:hint="eastAsia"/>
          <w:sz w:val="32"/>
          <w:szCs w:val="32"/>
        </w:rPr>
        <w:t>部有無</w:t>
      </w:r>
      <w:proofErr w:type="gramEnd"/>
      <w:r w:rsidR="00FC490D" w:rsidRPr="00FC490D">
        <w:rPr>
          <w:rFonts w:ascii="標楷體" w:hAnsi="標楷體" w:hint="eastAsia"/>
          <w:sz w:val="32"/>
          <w:szCs w:val="32"/>
        </w:rPr>
        <w:t>相關案件的統計資料?請補充說明。</w:t>
      </w:r>
    </w:p>
    <w:p w14:paraId="1429D9BB" w14:textId="4E4F874F" w:rsidR="00CA2EDB" w:rsidRPr="001437D1" w:rsidRDefault="00762834" w:rsidP="00762834">
      <w:pPr>
        <w:kinsoku w:val="0"/>
        <w:overflowPunct w:val="0"/>
        <w:snapToGrid w:val="0"/>
        <w:ind w:leftChars="100" w:left="968" w:hangingChars="196" w:hanging="628"/>
        <w:jc w:val="both"/>
        <w:textAlignment w:val="baseline"/>
        <w:rPr>
          <w:rFonts w:ascii="標楷體" w:hAnsi="標楷體"/>
          <w:sz w:val="32"/>
          <w:szCs w:val="32"/>
        </w:rPr>
      </w:pPr>
      <w:r w:rsidRPr="00226AB7">
        <w:rPr>
          <w:rFonts w:ascii="標楷體" w:hAnsi="標楷體" w:hint="eastAsia"/>
          <w:b/>
          <w:bCs/>
          <w:color w:val="C00000"/>
          <w:sz w:val="32"/>
          <w:szCs w:val="32"/>
        </w:rPr>
        <w:t xml:space="preserve">  </w:t>
      </w:r>
      <w:r w:rsidR="00CA2EDB" w:rsidRPr="001F4EDC">
        <w:rPr>
          <w:rFonts w:ascii="標楷體" w:hAnsi="標楷體" w:hint="eastAsia"/>
          <w:b/>
          <w:bCs/>
          <w:sz w:val="32"/>
          <w:szCs w:val="32"/>
        </w:rPr>
        <w:t>吳委員新興</w:t>
      </w:r>
      <w:r w:rsidR="00CA2EDB" w:rsidRPr="001F4EDC">
        <w:rPr>
          <w:rFonts w:ascii="標楷體" w:hAnsi="標楷體" w:hint="eastAsia"/>
          <w:sz w:val="32"/>
          <w:szCs w:val="32"/>
        </w:rPr>
        <w:t>：</w:t>
      </w:r>
      <w:r w:rsidR="001F4EDC" w:rsidRPr="001F4EDC">
        <w:rPr>
          <w:rFonts w:ascii="標楷體" w:hAnsi="標楷體" w:hint="eastAsia"/>
          <w:sz w:val="32"/>
          <w:szCs w:val="32"/>
        </w:rPr>
        <w:t>部考量軍公教人員權益衡平、不重複支給原則及政府財政負擔等，擬議執行艱困任務因公撫</w:t>
      </w:r>
      <w:proofErr w:type="gramStart"/>
      <w:r w:rsidR="001F4EDC" w:rsidRPr="001F4EDC">
        <w:rPr>
          <w:rFonts w:ascii="標楷體" w:hAnsi="標楷體" w:hint="eastAsia"/>
          <w:sz w:val="32"/>
          <w:szCs w:val="32"/>
        </w:rPr>
        <w:t>卹</w:t>
      </w:r>
      <w:proofErr w:type="gramEnd"/>
      <w:r w:rsidR="001F4EDC" w:rsidRPr="001F4EDC">
        <w:rPr>
          <w:rFonts w:ascii="標楷體" w:hAnsi="標楷體" w:hint="eastAsia"/>
          <w:sz w:val="32"/>
          <w:szCs w:val="32"/>
        </w:rPr>
        <w:t>遺族之未成年子女再加發撫卹金，具有落實照護遺族生活安定之正向意義，立意極佳，</w:t>
      </w:r>
      <w:r w:rsidR="00D4434B">
        <w:rPr>
          <w:rFonts w:ascii="標楷體" w:hAnsi="標楷體" w:hint="eastAsia"/>
          <w:sz w:val="32"/>
          <w:szCs w:val="32"/>
        </w:rPr>
        <w:t>個人</w:t>
      </w:r>
      <w:r w:rsidR="001F4EDC" w:rsidRPr="001F4EDC">
        <w:rPr>
          <w:rFonts w:ascii="標楷體" w:hAnsi="標楷體" w:hint="eastAsia"/>
          <w:sz w:val="32"/>
          <w:szCs w:val="32"/>
        </w:rPr>
        <w:t>贊同。至於</w:t>
      </w:r>
      <w:proofErr w:type="gramStart"/>
      <w:r w:rsidR="001F4EDC" w:rsidRPr="001F4EDC">
        <w:rPr>
          <w:rFonts w:ascii="標楷體" w:hAnsi="標楷體" w:hint="eastAsia"/>
          <w:sz w:val="32"/>
          <w:szCs w:val="32"/>
        </w:rPr>
        <w:t>研</w:t>
      </w:r>
      <w:proofErr w:type="gramEnd"/>
      <w:r w:rsidR="001F4EDC" w:rsidRPr="001F4EDC">
        <w:rPr>
          <w:rFonts w:ascii="標楷體" w:hAnsi="標楷體" w:hint="eastAsia"/>
          <w:sz w:val="32"/>
          <w:szCs w:val="32"/>
        </w:rPr>
        <w:t>議過程中，就發給經費來源，行政院主計總處認為實務上每年新增案件少，對政府財政影響有限，擬維持由各級政府編列預算之規定，惟仍有少數地方政府建議由中央統籌編列經費給予專案</w:t>
      </w:r>
      <w:r w:rsidR="001F4EDC" w:rsidRPr="001F4EDC">
        <w:rPr>
          <w:rFonts w:ascii="標楷體" w:hAnsi="標楷體" w:hint="eastAsia"/>
          <w:sz w:val="32"/>
          <w:szCs w:val="32"/>
        </w:rPr>
        <w:lastRenderedPageBreak/>
        <w:t>補助，此部分</w:t>
      </w:r>
      <w:proofErr w:type="gramStart"/>
      <w:r w:rsidR="001F4EDC" w:rsidRPr="001F4EDC">
        <w:rPr>
          <w:rFonts w:ascii="標楷體" w:hAnsi="標楷體" w:hint="eastAsia"/>
          <w:sz w:val="32"/>
          <w:szCs w:val="32"/>
        </w:rPr>
        <w:t>請部再進一步</w:t>
      </w:r>
      <w:proofErr w:type="gramEnd"/>
      <w:r w:rsidR="001F4EDC" w:rsidRPr="001F4EDC">
        <w:rPr>
          <w:rFonts w:ascii="標楷體" w:hAnsi="標楷體" w:hint="eastAsia"/>
          <w:sz w:val="32"/>
          <w:szCs w:val="32"/>
        </w:rPr>
        <w:t>洽詢整合相關意見。而有關執行艱困任務之認定標準，雖過去重大撫</w:t>
      </w:r>
      <w:proofErr w:type="gramStart"/>
      <w:r w:rsidR="001F4EDC" w:rsidRPr="001F4EDC">
        <w:rPr>
          <w:rFonts w:ascii="標楷體" w:hAnsi="標楷體" w:hint="eastAsia"/>
          <w:sz w:val="32"/>
          <w:szCs w:val="32"/>
        </w:rPr>
        <w:t>卹</w:t>
      </w:r>
      <w:proofErr w:type="gramEnd"/>
      <w:r w:rsidR="001F4EDC" w:rsidRPr="001F4EDC">
        <w:rPr>
          <w:rFonts w:ascii="標楷體" w:hAnsi="標楷體" w:hint="eastAsia"/>
          <w:sz w:val="32"/>
          <w:szCs w:val="32"/>
        </w:rPr>
        <w:t>案例，政府多本於照護遺族從寬給</w:t>
      </w:r>
      <w:proofErr w:type="gramStart"/>
      <w:r w:rsidR="001F4EDC" w:rsidRPr="001F4EDC">
        <w:rPr>
          <w:rFonts w:ascii="標楷體" w:hAnsi="標楷體" w:hint="eastAsia"/>
          <w:sz w:val="32"/>
          <w:szCs w:val="32"/>
        </w:rPr>
        <w:t>卹</w:t>
      </w:r>
      <w:proofErr w:type="gramEnd"/>
      <w:r w:rsidR="001F4EDC" w:rsidRPr="001F4EDC">
        <w:rPr>
          <w:rFonts w:ascii="標楷體" w:hAnsi="標楷體" w:hint="eastAsia"/>
          <w:sz w:val="32"/>
          <w:szCs w:val="32"/>
        </w:rPr>
        <w:t>之立場，但為實務執行有更明確依據，建議部思考訂定一致性認定標準，</w:t>
      </w:r>
      <w:proofErr w:type="gramStart"/>
      <w:r w:rsidR="001F4EDC" w:rsidRPr="001F4EDC">
        <w:rPr>
          <w:rFonts w:ascii="標楷體" w:hAnsi="標楷體" w:hint="eastAsia"/>
          <w:sz w:val="32"/>
          <w:szCs w:val="32"/>
        </w:rPr>
        <w:t>俾</w:t>
      </w:r>
      <w:proofErr w:type="gramEnd"/>
      <w:r w:rsidR="001F4EDC" w:rsidRPr="001F4EDC">
        <w:rPr>
          <w:rFonts w:ascii="標楷體" w:hAnsi="標楷體" w:hint="eastAsia"/>
          <w:sz w:val="32"/>
          <w:szCs w:val="32"/>
        </w:rPr>
        <w:t>資依循，避免爭議並能兼顧落實照護遺族之精神。</w:t>
      </w:r>
    </w:p>
    <w:p w14:paraId="02E73F9D" w14:textId="6F04174A" w:rsidR="00EB6141" w:rsidRPr="00EB6141" w:rsidRDefault="00CA2EDB" w:rsidP="00EB6141">
      <w:pPr>
        <w:kinsoku w:val="0"/>
        <w:overflowPunct w:val="0"/>
        <w:snapToGrid w:val="0"/>
        <w:ind w:leftChars="100" w:left="968" w:hangingChars="196" w:hanging="628"/>
        <w:jc w:val="both"/>
        <w:textAlignment w:val="baseline"/>
        <w:rPr>
          <w:rFonts w:ascii="標楷體" w:hAnsi="標楷體"/>
          <w:sz w:val="32"/>
          <w:szCs w:val="32"/>
        </w:rPr>
      </w:pPr>
      <w:r w:rsidRPr="00226AB7">
        <w:rPr>
          <w:rFonts w:ascii="標楷體" w:hAnsi="標楷體" w:hint="eastAsia"/>
          <w:b/>
          <w:bCs/>
          <w:color w:val="C00000"/>
          <w:sz w:val="32"/>
          <w:szCs w:val="32"/>
        </w:rPr>
        <w:t xml:space="preserve"> </w:t>
      </w:r>
      <w:r w:rsidRPr="001F4EDC">
        <w:rPr>
          <w:rFonts w:ascii="標楷體" w:hAnsi="標楷體" w:hint="eastAsia"/>
          <w:b/>
          <w:bCs/>
          <w:sz w:val="32"/>
          <w:szCs w:val="32"/>
        </w:rPr>
        <w:t xml:space="preserve"> </w:t>
      </w:r>
      <w:r w:rsidR="001437D1" w:rsidRPr="001F4EDC">
        <w:rPr>
          <w:rFonts w:ascii="標楷體" w:hAnsi="標楷體" w:hint="eastAsia"/>
          <w:b/>
          <w:bCs/>
          <w:sz w:val="32"/>
          <w:szCs w:val="32"/>
        </w:rPr>
        <w:t>周委員蓮香</w:t>
      </w:r>
      <w:r w:rsidR="001437D1" w:rsidRPr="001F4EDC">
        <w:rPr>
          <w:rFonts w:ascii="標楷體" w:hAnsi="標楷體" w:hint="eastAsia"/>
          <w:sz w:val="32"/>
          <w:szCs w:val="32"/>
        </w:rPr>
        <w:t>：</w:t>
      </w:r>
      <w:r w:rsidR="00EB6141" w:rsidRPr="00EB6141">
        <w:rPr>
          <w:rFonts w:ascii="標楷體" w:hAnsi="標楷體" w:hint="eastAsia"/>
          <w:sz w:val="32"/>
          <w:szCs w:val="32"/>
        </w:rPr>
        <w:t>1.銓敘部今日報告有助委員進一步瞭解當前政府對公務人員因公撫</w:t>
      </w:r>
      <w:proofErr w:type="gramStart"/>
      <w:r w:rsidR="00EB6141" w:rsidRPr="00EB6141">
        <w:rPr>
          <w:rFonts w:ascii="標楷體" w:hAnsi="標楷體" w:hint="eastAsia"/>
          <w:sz w:val="32"/>
          <w:szCs w:val="32"/>
        </w:rPr>
        <w:t>卹</w:t>
      </w:r>
      <w:proofErr w:type="gramEnd"/>
      <w:r w:rsidR="00EB6141" w:rsidRPr="00EB6141">
        <w:rPr>
          <w:rFonts w:ascii="標楷體" w:hAnsi="標楷體" w:hint="eastAsia"/>
          <w:sz w:val="32"/>
          <w:szCs w:val="32"/>
        </w:rPr>
        <w:t>其未成子女之照</w:t>
      </w:r>
      <w:r w:rsidR="00E85E60">
        <w:rPr>
          <w:rFonts w:ascii="標楷體" w:hAnsi="標楷體" w:hint="eastAsia"/>
          <w:sz w:val="32"/>
          <w:szCs w:val="32"/>
        </w:rPr>
        <w:t>護</w:t>
      </w:r>
      <w:r w:rsidR="00EB6141" w:rsidRPr="00EB6141">
        <w:rPr>
          <w:rFonts w:ascii="標楷體" w:hAnsi="標楷體" w:hint="eastAsia"/>
          <w:sz w:val="32"/>
          <w:szCs w:val="32"/>
        </w:rPr>
        <w:t>情形，部</w:t>
      </w:r>
      <w:proofErr w:type="gramStart"/>
      <w:r w:rsidR="00EB6141" w:rsidRPr="00EB6141">
        <w:rPr>
          <w:rFonts w:ascii="標楷體" w:hAnsi="標楷體" w:hint="eastAsia"/>
          <w:sz w:val="32"/>
          <w:szCs w:val="32"/>
        </w:rPr>
        <w:t>研</w:t>
      </w:r>
      <w:proofErr w:type="gramEnd"/>
      <w:r w:rsidR="00EB6141" w:rsidRPr="00EB6141">
        <w:rPr>
          <w:rFonts w:ascii="標楷體" w:hAnsi="標楷體" w:hint="eastAsia"/>
          <w:sz w:val="32"/>
          <w:szCs w:val="32"/>
        </w:rPr>
        <w:t>議於政府財政可負擔範圍再加發撫卹金之規劃，可突顯政府照顧公務人員遺族之美意，個人表示肯定與支持。2.有關執行艱困任務之認定，如委員所提，在實務上可能會出現認定歧異等問題；依部說明艱困任務之認定包括情勢與奮勇二要件，</w:t>
      </w:r>
      <w:proofErr w:type="gramStart"/>
      <w:r w:rsidR="00EB6141" w:rsidRPr="00EB6141">
        <w:rPr>
          <w:rFonts w:ascii="標楷體" w:hAnsi="標楷體" w:hint="eastAsia"/>
          <w:sz w:val="32"/>
          <w:szCs w:val="32"/>
        </w:rPr>
        <w:t>雖字意</w:t>
      </w:r>
      <w:proofErr w:type="gramEnd"/>
      <w:r w:rsidR="00EB6141" w:rsidRPr="00EB6141">
        <w:rPr>
          <w:rFonts w:ascii="標楷體" w:hAnsi="標楷體" w:hint="eastAsia"/>
          <w:sz w:val="32"/>
          <w:szCs w:val="32"/>
        </w:rPr>
        <w:t>不難理解，但因實際案件情節各有不同，實務上有時</w:t>
      </w:r>
      <w:proofErr w:type="gramStart"/>
      <w:r w:rsidR="00EB6141" w:rsidRPr="00EB6141">
        <w:rPr>
          <w:rFonts w:ascii="標楷體" w:hAnsi="標楷體" w:hint="eastAsia"/>
          <w:sz w:val="32"/>
          <w:szCs w:val="32"/>
        </w:rPr>
        <w:t>恐</w:t>
      </w:r>
      <w:proofErr w:type="gramEnd"/>
      <w:r w:rsidR="00EB6141" w:rsidRPr="00EB6141">
        <w:rPr>
          <w:rFonts w:ascii="標楷體" w:hAnsi="標楷體" w:hint="eastAsia"/>
          <w:sz w:val="32"/>
          <w:szCs w:val="32"/>
        </w:rPr>
        <w:t>難以判定。例如簡報第22頁所示，近10年經銓敘部審定屬執行艱困任務者，主要以警消人員為</w:t>
      </w:r>
      <w:proofErr w:type="gramStart"/>
      <w:r w:rsidR="00EB6141" w:rsidRPr="00EB6141">
        <w:rPr>
          <w:rFonts w:ascii="標楷體" w:hAnsi="標楷體" w:hint="eastAsia"/>
          <w:sz w:val="32"/>
          <w:szCs w:val="32"/>
        </w:rPr>
        <w:t>大宗，</w:t>
      </w:r>
      <w:proofErr w:type="gramEnd"/>
      <w:r w:rsidR="00EB6141" w:rsidRPr="00EB6141">
        <w:rPr>
          <w:rFonts w:ascii="標楷體" w:hAnsi="標楷體" w:hint="eastAsia"/>
          <w:sz w:val="32"/>
          <w:szCs w:val="32"/>
        </w:rPr>
        <w:t>此與一般認知相同，但其中尚包含</w:t>
      </w:r>
      <w:proofErr w:type="gramStart"/>
      <w:r w:rsidR="00EB6141" w:rsidRPr="00EB6141">
        <w:rPr>
          <w:rFonts w:ascii="標楷體" w:hAnsi="標楷體" w:hint="eastAsia"/>
          <w:sz w:val="32"/>
          <w:szCs w:val="32"/>
        </w:rPr>
        <w:t>3名資位人員</w:t>
      </w:r>
      <w:proofErr w:type="gramEnd"/>
      <w:r w:rsidR="00EB6141" w:rsidRPr="00EB6141">
        <w:rPr>
          <w:rFonts w:ascii="標楷體" w:hAnsi="標楷體" w:hint="eastAsia"/>
          <w:sz w:val="32"/>
          <w:szCs w:val="32"/>
        </w:rPr>
        <w:t>，以及5名一般人員，渠等之業務性質較難與執行艱困任務連結，因此其認定上可能需要更多舉證。以銓敘部或許也未必能完全瞭解各該職務的特殊性，為避免將來有關艱困任務之認定產生歧異，建議部</w:t>
      </w:r>
      <w:proofErr w:type="gramStart"/>
      <w:r w:rsidR="00EB6141" w:rsidRPr="00EB6141">
        <w:rPr>
          <w:rFonts w:ascii="標楷體" w:hAnsi="標楷體" w:hint="eastAsia"/>
          <w:sz w:val="32"/>
          <w:szCs w:val="32"/>
        </w:rPr>
        <w:t>研訂修</w:t>
      </w:r>
      <w:proofErr w:type="gramEnd"/>
      <w:r w:rsidR="00EB6141" w:rsidRPr="00EB6141">
        <w:rPr>
          <w:rFonts w:ascii="標楷體" w:hAnsi="標楷體" w:hint="eastAsia"/>
          <w:sz w:val="32"/>
          <w:szCs w:val="32"/>
        </w:rPr>
        <w:t>法草案時，</w:t>
      </w:r>
      <w:proofErr w:type="gramStart"/>
      <w:r w:rsidR="00EB6141" w:rsidRPr="00EB6141">
        <w:rPr>
          <w:rFonts w:ascii="標楷體" w:hAnsi="標楷體" w:hint="eastAsia"/>
          <w:sz w:val="32"/>
          <w:szCs w:val="32"/>
        </w:rPr>
        <w:t>審酌請各</w:t>
      </w:r>
      <w:proofErr w:type="gramEnd"/>
      <w:r w:rsidR="00EB6141" w:rsidRPr="00EB6141">
        <w:rPr>
          <w:rFonts w:ascii="標楷體" w:hAnsi="標楷體" w:hint="eastAsia"/>
          <w:sz w:val="32"/>
          <w:szCs w:val="32"/>
        </w:rPr>
        <w:t>主管機關訂定規範建置一致性之認定標準，期降低將來個案認定爭議。</w:t>
      </w:r>
    </w:p>
    <w:p w14:paraId="38DF51FE" w14:textId="02CCCFA4" w:rsidR="00CA2EDB" w:rsidRPr="00226AB7" w:rsidRDefault="001437D1" w:rsidP="00CA2EDB">
      <w:pPr>
        <w:kinsoku w:val="0"/>
        <w:overflowPunct w:val="0"/>
        <w:snapToGrid w:val="0"/>
        <w:ind w:leftChars="100" w:left="968" w:hangingChars="196" w:hanging="628"/>
        <w:jc w:val="both"/>
        <w:textAlignment w:val="baseline"/>
        <w:rPr>
          <w:rFonts w:ascii="標楷體" w:hAnsi="標楷體"/>
          <w:b/>
          <w:bCs/>
          <w:color w:val="C00000"/>
          <w:sz w:val="32"/>
          <w:szCs w:val="32"/>
        </w:rPr>
      </w:pPr>
      <w:r w:rsidRPr="00E0550A">
        <w:rPr>
          <w:rFonts w:ascii="標楷體" w:hAnsi="標楷體" w:hint="eastAsia"/>
          <w:b/>
          <w:bCs/>
          <w:sz w:val="32"/>
          <w:szCs w:val="32"/>
        </w:rPr>
        <w:t xml:space="preserve">  </w:t>
      </w:r>
      <w:r w:rsidR="00CA2EDB" w:rsidRPr="00E0550A">
        <w:rPr>
          <w:rFonts w:ascii="標楷體" w:hAnsi="標楷體" w:hint="eastAsia"/>
          <w:b/>
          <w:bCs/>
          <w:sz w:val="32"/>
          <w:szCs w:val="32"/>
        </w:rPr>
        <w:t>楊委員雅惠</w:t>
      </w:r>
      <w:r w:rsidR="00CA2EDB" w:rsidRPr="00E0550A">
        <w:rPr>
          <w:rFonts w:ascii="標楷體" w:hAnsi="標楷體" w:hint="eastAsia"/>
          <w:sz w:val="32"/>
          <w:szCs w:val="32"/>
        </w:rPr>
        <w:t>：</w:t>
      </w:r>
      <w:r w:rsidR="00E0550A" w:rsidRPr="00E0550A">
        <w:rPr>
          <w:rFonts w:ascii="標楷體" w:hAnsi="標楷體" w:hint="eastAsia"/>
          <w:sz w:val="32"/>
          <w:szCs w:val="32"/>
        </w:rPr>
        <w:t>1.有關執行艱困任務因公撫</w:t>
      </w:r>
      <w:proofErr w:type="gramStart"/>
      <w:r w:rsidR="00E0550A" w:rsidRPr="00E0550A">
        <w:rPr>
          <w:rFonts w:ascii="標楷體" w:hAnsi="標楷體" w:hint="eastAsia"/>
          <w:sz w:val="32"/>
          <w:szCs w:val="32"/>
        </w:rPr>
        <w:t>卹</w:t>
      </w:r>
      <w:proofErr w:type="gramEnd"/>
      <w:r w:rsidR="00E0550A" w:rsidRPr="00E0550A">
        <w:rPr>
          <w:rFonts w:ascii="標楷體" w:hAnsi="標楷體" w:hint="eastAsia"/>
          <w:sz w:val="32"/>
          <w:szCs w:val="32"/>
        </w:rPr>
        <w:t>遺族之未成年子女再加發撫卹金</w:t>
      </w:r>
      <w:proofErr w:type="gramStart"/>
      <w:r w:rsidR="00E0550A" w:rsidRPr="00E0550A">
        <w:rPr>
          <w:rFonts w:ascii="標楷體" w:hAnsi="標楷體" w:hint="eastAsia"/>
          <w:sz w:val="32"/>
          <w:szCs w:val="32"/>
        </w:rPr>
        <w:t>研</w:t>
      </w:r>
      <w:proofErr w:type="gramEnd"/>
      <w:r w:rsidR="00E0550A" w:rsidRPr="00E0550A">
        <w:rPr>
          <w:rFonts w:ascii="標楷體" w:hAnsi="標楷體" w:hint="eastAsia"/>
          <w:sz w:val="32"/>
          <w:szCs w:val="32"/>
        </w:rPr>
        <w:t>議情形，所需經費與適用人數，經部統計並未造成過大財政負擔，且可使政府對未成年子女之照護更為周延，個人敬表支持。2.有關執行艱困任務之認定，如銓敘部口頭報告所述，因公殉職均可獲得撫</w:t>
      </w:r>
      <w:proofErr w:type="gramStart"/>
      <w:r w:rsidR="00E0550A" w:rsidRPr="00E0550A">
        <w:rPr>
          <w:rFonts w:ascii="標楷體" w:hAnsi="標楷體" w:hint="eastAsia"/>
          <w:sz w:val="32"/>
          <w:szCs w:val="32"/>
        </w:rPr>
        <w:t>卹</w:t>
      </w:r>
      <w:proofErr w:type="gramEnd"/>
      <w:r w:rsidR="00E0550A" w:rsidRPr="00E0550A">
        <w:rPr>
          <w:rFonts w:ascii="標楷體" w:hAnsi="標楷體" w:hint="eastAsia"/>
          <w:sz w:val="32"/>
          <w:szCs w:val="32"/>
        </w:rPr>
        <w:t>及補助，而政府針對執行艱困任務因公死亡者，更是</w:t>
      </w:r>
      <w:proofErr w:type="gramStart"/>
      <w:r w:rsidR="00E0550A" w:rsidRPr="00E0550A">
        <w:rPr>
          <w:rFonts w:ascii="標楷體" w:hAnsi="標楷體" w:hint="eastAsia"/>
          <w:sz w:val="32"/>
          <w:szCs w:val="32"/>
        </w:rPr>
        <w:t>採</w:t>
      </w:r>
      <w:proofErr w:type="gramEnd"/>
      <w:r w:rsidR="00E0550A" w:rsidRPr="00E0550A">
        <w:rPr>
          <w:rFonts w:ascii="標楷體" w:hAnsi="標楷體" w:hint="eastAsia"/>
          <w:sz w:val="32"/>
          <w:szCs w:val="32"/>
        </w:rPr>
        <w:t>最高等級之撫</w:t>
      </w:r>
      <w:proofErr w:type="gramStart"/>
      <w:r w:rsidR="00E0550A" w:rsidRPr="00E0550A">
        <w:rPr>
          <w:rFonts w:ascii="標楷體" w:hAnsi="標楷體" w:hint="eastAsia"/>
          <w:sz w:val="32"/>
          <w:szCs w:val="32"/>
        </w:rPr>
        <w:t>卹</w:t>
      </w:r>
      <w:proofErr w:type="gramEnd"/>
      <w:r w:rsidR="00E0550A" w:rsidRPr="00E0550A">
        <w:rPr>
          <w:rFonts w:ascii="標楷體" w:hAnsi="標楷體" w:hint="eastAsia"/>
          <w:sz w:val="32"/>
          <w:szCs w:val="32"/>
        </w:rPr>
        <w:t>；但為避免寬濫，相關案件需符合情勢與奮勇等要件，並需經一定之程序與標準之認定。惟有部分案例，雖</w:t>
      </w:r>
      <w:r w:rsidR="00E0550A" w:rsidRPr="00E0550A">
        <w:rPr>
          <w:rFonts w:ascii="標楷體" w:hAnsi="標楷體" w:hint="eastAsia"/>
          <w:sz w:val="32"/>
          <w:szCs w:val="32"/>
        </w:rPr>
        <w:lastRenderedPageBreak/>
        <w:t>與歷來認定標準不符，但因個案之特殊性受到社會關注，形成輿論壓力，部面對此類問題時係如何因應？未來有無可精進措施？請部說明。</w:t>
      </w:r>
    </w:p>
    <w:p w14:paraId="375114F0" w14:textId="2A87A8CB" w:rsidR="001437D1" w:rsidRPr="00BE2200" w:rsidRDefault="00CA2EDB" w:rsidP="001437D1">
      <w:pPr>
        <w:kinsoku w:val="0"/>
        <w:overflowPunct w:val="0"/>
        <w:snapToGrid w:val="0"/>
        <w:ind w:leftChars="100" w:left="968" w:hangingChars="196" w:hanging="628"/>
        <w:jc w:val="both"/>
        <w:textAlignment w:val="baseline"/>
        <w:rPr>
          <w:rFonts w:ascii="標楷體" w:hAnsi="標楷體"/>
          <w:sz w:val="32"/>
          <w:szCs w:val="32"/>
        </w:rPr>
      </w:pPr>
      <w:r w:rsidRPr="00226AB7">
        <w:rPr>
          <w:rFonts w:ascii="標楷體" w:hAnsi="標楷體" w:hint="eastAsia"/>
          <w:b/>
          <w:bCs/>
          <w:color w:val="C00000"/>
          <w:sz w:val="32"/>
          <w:szCs w:val="32"/>
        </w:rPr>
        <w:t xml:space="preserve">  </w:t>
      </w:r>
      <w:r w:rsidR="001437D1" w:rsidRPr="00BE2200">
        <w:rPr>
          <w:rFonts w:ascii="標楷體" w:hAnsi="標楷體" w:hint="eastAsia"/>
          <w:b/>
          <w:bCs/>
          <w:sz w:val="32"/>
          <w:szCs w:val="32"/>
        </w:rPr>
        <w:t>姚委員立德</w:t>
      </w:r>
      <w:r w:rsidR="001437D1" w:rsidRPr="00BE2200">
        <w:rPr>
          <w:rFonts w:ascii="標楷體" w:hAnsi="標楷體" w:hint="eastAsia"/>
          <w:sz w:val="32"/>
          <w:szCs w:val="32"/>
        </w:rPr>
        <w:t>：</w:t>
      </w:r>
      <w:r w:rsidR="00BE2200" w:rsidRPr="00BE2200">
        <w:rPr>
          <w:rFonts w:ascii="標楷體" w:hAnsi="標楷體" w:hint="eastAsia"/>
          <w:sz w:val="32"/>
          <w:szCs w:val="32"/>
        </w:rPr>
        <w:t>部參酌軍人撫</w:t>
      </w:r>
      <w:proofErr w:type="gramStart"/>
      <w:r w:rsidR="00BE2200" w:rsidRPr="00BE2200">
        <w:rPr>
          <w:rFonts w:ascii="標楷體" w:hAnsi="標楷體" w:hint="eastAsia"/>
          <w:sz w:val="32"/>
          <w:szCs w:val="32"/>
        </w:rPr>
        <w:t>卹</w:t>
      </w:r>
      <w:proofErr w:type="gramEnd"/>
      <w:r w:rsidR="00BE2200" w:rsidRPr="00BE2200">
        <w:rPr>
          <w:rFonts w:ascii="標楷體" w:hAnsi="標楷體" w:hint="eastAsia"/>
          <w:sz w:val="32"/>
          <w:szCs w:val="32"/>
        </w:rPr>
        <w:t>條例未成年子女再加發撫卹金規定，</w:t>
      </w:r>
      <w:proofErr w:type="gramStart"/>
      <w:r w:rsidR="00BE2200" w:rsidRPr="00BE2200">
        <w:rPr>
          <w:rFonts w:ascii="標楷體" w:hAnsi="標楷體" w:hint="eastAsia"/>
          <w:sz w:val="32"/>
          <w:szCs w:val="32"/>
        </w:rPr>
        <w:t>研</w:t>
      </w:r>
      <w:proofErr w:type="gramEnd"/>
      <w:r w:rsidR="00BE2200" w:rsidRPr="00BE2200">
        <w:rPr>
          <w:rFonts w:ascii="標楷體" w:hAnsi="標楷體" w:hint="eastAsia"/>
          <w:sz w:val="32"/>
          <w:szCs w:val="32"/>
        </w:rPr>
        <w:t>議公務人員執行艱困任務因公撫</w:t>
      </w:r>
      <w:proofErr w:type="gramStart"/>
      <w:r w:rsidR="00BE2200" w:rsidRPr="00BE2200">
        <w:rPr>
          <w:rFonts w:ascii="標楷體" w:hAnsi="標楷體" w:hint="eastAsia"/>
          <w:sz w:val="32"/>
          <w:szCs w:val="32"/>
        </w:rPr>
        <w:t>卹</w:t>
      </w:r>
      <w:proofErr w:type="gramEnd"/>
      <w:r w:rsidR="00BE2200" w:rsidRPr="00BE2200">
        <w:rPr>
          <w:rFonts w:ascii="標楷體" w:hAnsi="標楷體" w:hint="eastAsia"/>
          <w:sz w:val="32"/>
          <w:szCs w:val="32"/>
        </w:rPr>
        <w:t>遺族之未成年子女再加發撫卹金，初步規劃增訂退撫法第59條第2項，明定公務人員依退撫法第53條第2項第1款「執行搶救災害(難)或逮捕罪犯等艱困任務、與戰爭有關任務」辦理因公死亡撫</w:t>
      </w:r>
      <w:proofErr w:type="gramStart"/>
      <w:r w:rsidR="00BE2200" w:rsidRPr="00BE2200">
        <w:rPr>
          <w:rFonts w:ascii="標楷體" w:hAnsi="標楷體" w:hint="eastAsia"/>
          <w:sz w:val="32"/>
          <w:szCs w:val="32"/>
        </w:rPr>
        <w:t>卹</w:t>
      </w:r>
      <w:proofErr w:type="gramEnd"/>
      <w:r w:rsidR="00BE2200" w:rsidRPr="00BE2200">
        <w:rPr>
          <w:rFonts w:ascii="標楷體" w:hAnsi="標楷體" w:hint="eastAsia"/>
          <w:sz w:val="32"/>
          <w:szCs w:val="32"/>
        </w:rPr>
        <w:t>之未成年子女遺族，每人每月再加發撫卹金，至成年為止。其給與標準，擬參照警察子女教養辦法，並以亡故公務人員所執行艱困任務之風險程度，區分為執行與戰爭有關任務、配合國防部執行演習訓練任務、執行搶救災害（難）或逮捕罪犯等艱困任務等三種不同層級之發給標準。其中配合國防部執行演練訓練任務部分，考量公務人員亦可能配合國防部以外之其他部會作重大演習跟訓練之特殊勤務，例如配合海洋委員會海巡署進行護漁任務、參與內政部空中勤務總隊救災勤務，或配合林務局執行山林巡守演習等，該等情形可否考量亦納入再加發撫卹金適用範圍?並配套</w:t>
      </w:r>
      <w:proofErr w:type="gramStart"/>
      <w:r w:rsidR="00BE2200" w:rsidRPr="00BE2200">
        <w:rPr>
          <w:rFonts w:ascii="標楷體" w:hAnsi="標楷體" w:hint="eastAsia"/>
          <w:sz w:val="32"/>
          <w:szCs w:val="32"/>
        </w:rPr>
        <w:t>研</w:t>
      </w:r>
      <w:proofErr w:type="gramEnd"/>
      <w:r w:rsidR="00BE2200" w:rsidRPr="00BE2200">
        <w:rPr>
          <w:rFonts w:ascii="標楷體" w:hAnsi="標楷體" w:hint="eastAsia"/>
          <w:sz w:val="32"/>
          <w:szCs w:val="32"/>
        </w:rPr>
        <w:t>議將重大演習訓練之定義，日後明訂於退撫法施行細則或由相關部會訂定認定規範，</w:t>
      </w:r>
      <w:proofErr w:type="gramStart"/>
      <w:r w:rsidR="00BE2200" w:rsidRPr="00BE2200">
        <w:rPr>
          <w:rFonts w:ascii="標楷體" w:hAnsi="標楷體" w:hint="eastAsia"/>
          <w:sz w:val="32"/>
          <w:szCs w:val="32"/>
        </w:rPr>
        <w:t>俾</w:t>
      </w:r>
      <w:proofErr w:type="gramEnd"/>
      <w:r w:rsidR="00BE2200" w:rsidRPr="00BE2200">
        <w:rPr>
          <w:rFonts w:ascii="標楷體" w:hAnsi="標楷體" w:hint="eastAsia"/>
          <w:sz w:val="32"/>
          <w:szCs w:val="32"/>
        </w:rPr>
        <w:t>擴大落實執行艱困任務因公撫</w:t>
      </w:r>
      <w:proofErr w:type="gramStart"/>
      <w:r w:rsidR="00BE2200" w:rsidRPr="00BE2200">
        <w:rPr>
          <w:rFonts w:ascii="標楷體" w:hAnsi="標楷體" w:hint="eastAsia"/>
          <w:sz w:val="32"/>
          <w:szCs w:val="32"/>
        </w:rPr>
        <w:t>卹</w:t>
      </w:r>
      <w:proofErr w:type="gramEnd"/>
      <w:r w:rsidR="00BE2200" w:rsidRPr="00BE2200">
        <w:rPr>
          <w:rFonts w:ascii="標楷體" w:hAnsi="標楷體" w:hint="eastAsia"/>
          <w:sz w:val="32"/>
          <w:szCs w:val="32"/>
        </w:rPr>
        <w:t>遺族之照顧?</w:t>
      </w:r>
      <w:proofErr w:type="gramStart"/>
      <w:r w:rsidR="00BE2200" w:rsidRPr="00BE2200">
        <w:rPr>
          <w:rFonts w:ascii="標楷體" w:hAnsi="標楷體" w:hint="eastAsia"/>
          <w:sz w:val="32"/>
          <w:szCs w:val="32"/>
        </w:rPr>
        <w:t>請部審酌</w:t>
      </w:r>
      <w:proofErr w:type="gramEnd"/>
      <w:r w:rsidR="00BE2200" w:rsidRPr="00BE2200">
        <w:rPr>
          <w:rFonts w:ascii="標楷體" w:hAnsi="標楷體" w:hint="eastAsia"/>
          <w:sz w:val="32"/>
          <w:szCs w:val="32"/>
        </w:rPr>
        <w:t>。</w:t>
      </w:r>
    </w:p>
    <w:p w14:paraId="383705D9" w14:textId="71C53976" w:rsidR="00196F79" w:rsidRPr="008F118B" w:rsidRDefault="001437D1" w:rsidP="00762834">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C87C53">
        <w:rPr>
          <w:rFonts w:ascii="標楷體" w:hAnsi="標楷體" w:hint="eastAsia"/>
          <w:b/>
          <w:bCs/>
          <w:sz w:val="32"/>
          <w:szCs w:val="32"/>
        </w:rPr>
        <w:t xml:space="preserve"> </w:t>
      </w:r>
      <w:proofErr w:type="gramStart"/>
      <w:r w:rsidR="00762834" w:rsidRPr="00C87C53">
        <w:rPr>
          <w:rFonts w:ascii="標楷體" w:hAnsi="標楷體" w:hint="eastAsia"/>
          <w:b/>
          <w:bCs/>
          <w:sz w:val="32"/>
          <w:szCs w:val="32"/>
        </w:rPr>
        <w:t>王委員秀紅</w:t>
      </w:r>
      <w:proofErr w:type="gramEnd"/>
      <w:r w:rsidR="00762834" w:rsidRPr="00196F79">
        <w:rPr>
          <w:rFonts w:ascii="標楷體" w:hAnsi="標楷體" w:hint="eastAsia"/>
          <w:sz w:val="32"/>
          <w:szCs w:val="32"/>
        </w:rPr>
        <w:t>：</w:t>
      </w:r>
      <w:r w:rsidR="00C87C53" w:rsidRPr="00C87C53">
        <w:rPr>
          <w:rFonts w:ascii="標楷體" w:hAnsi="標楷體" w:hint="eastAsia"/>
          <w:sz w:val="32"/>
          <w:szCs w:val="32"/>
        </w:rPr>
        <w:t>1.部今日報告，執行艱困任務因公撫</w:t>
      </w:r>
      <w:proofErr w:type="gramStart"/>
      <w:r w:rsidR="00C87C53" w:rsidRPr="00C87C53">
        <w:rPr>
          <w:rFonts w:ascii="標楷體" w:hAnsi="標楷體" w:hint="eastAsia"/>
          <w:sz w:val="32"/>
          <w:szCs w:val="32"/>
        </w:rPr>
        <w:t>卹</w:t>
      </w:r>
      <w:proofErr w:type="gramEnd"/>
      <w:r w:rsidR="00C87C53" w:rsidRPr="00C87C53">
        <w:rPr>
          <w:rFonts w:ascii="標楷體" w:hAnsi="標楷體" w:hint="eastAsia"/>
          <w:sz w:val="32"/>
          <w:szCs w:val="32"/>
        </w:rPr>
        <w:t>遺族之未成年子女再加發撫卹金</w:t>
      </w:r>
      <w:proofErr w:type="gramStart"/>
      <w:r w:rsidR="00C87C53" w:rsidRPr="00C87C53">
        <w:rPr>
          <w:rFonts w:ascii="標楷體" w:hAnsi="標楷體" w:hint="eastAsia"/>
          <w:sz w:val="32"/>
          <w:szCs w:val="32"/>
        </w:rPr>
        <w:t>研</w:t>
      </w:r>
      <w:proofErr w:type="gramEnd"/>
      <w:r w:rsidR="00C87C53" w:rsidRPr="00C87C53">
        <w:rPr>
          <w:rFonts w:ascii="標楷體" w:hAnsi="標楷體" w:hint="eastAsia"/>
          <w:sz w:val="32"/>
          <w:szCs w:val="32"/>
        </w:rPr>
        <w:t>議情形，此議題近來備受關注，相關探討有其意義。以國內警消人員</w:t>
      </w:r>
      <w:proofErr w:type="gramStart"/>
      <w:r w:rsidR="00C87C53" w:rsidRPr="00C87C53">
        <w:rPr>
          <w:rFonts w:ascii="標楷體" w:hAnsi="標楷體" w:hint="eastAsia"/>
          <w:sz w:val="32"/>
          <w:szCs w:val="32"/>
        </w:rPr>
        <w:t>年齡均屬年輕</w:t>
      </w:r>
      <w:proofErr w:type="gramEnd"/>
      <w:r w:rsidR="00C87C53" w:rsidRPr="00C87C53">
        <w:rPr>
          <w:rFonts w:ascii="標楷體" w:hAnsi="標楷體" w:hint="eastAsia"/>
          <w:sz w:val="32"/>
          <w:szCs w:val="32"/>
        </w:rPr>
        <w:t>，因此若執行艱困任務因公死亡，其未成年子女之撫</w:t>
      </w:r>
      <w:proofErr w:type="gramStart"/>
      <w:r w:rsidR="00C87C53" w:rsidRPr="00C87C53">
        <w:rPr>
          <w:rFonts w:ascii="標楷體" w:hAnsi="標楷體" w:hint="eastAsia"/>
          <w:sz w:val="32"/>
          <w:szCs w:val="32"/>
        </w:rPr>
        <w:t>卹</w:t>
      </w:r>
      <w:proofErr w:type="gramEnd"/>
      <w:r w:rsidR="00C87C53" w:rsidRPr="00C87C53">
        <w:rPr>
          <w:rFonts w:ascii="標楷體" w:hAnsi="標楷體" w:hint="eastAsia"/>
          <w:sz w:val="32"/>
          <w:szCs w:val="32"/>
        </w:rPr>
        <w:t>照護制度是否周妥，即非常重要。而除是類人員，各職類公務人員亦應有衡平之照護條件，銓敘部基於軍公教人員</w:t>
      </w:r>
      <w:proofErr w:type="gramStart"/>
      <w:r w:rsidR="00C87C53" w:rsidRPr="00C87C53">
        <w:rPr>
          <w:rFonts w:ascii="標楷體" w:hAnsi="標楷體" w:hint="eastAsia"/>
          <w:sz w:val="32"/>
          <w:szCs w:val="32"/>
        </w:rPr>
        <w:t>權益之衡平</w:t>
      </w:r>
      <w:proofErr w:type="gramEnd"/>
      <w:r w:rsidR="00C87C53" w:rsidRPr="00C87C53">
        <w:rPr>
          <w:rFonts w:ascii="標楷體" w:hAnsi="標楷體" w:hint="eastAsia"/>
          <w:sz w:val="32"/>
          <w:szCs w:val="32"/>
        </w:rPr>
        <w:t>以及政府財政負擔，規劃本方案，個人相當認同與支持。2.</w:t>
      </w:r>
      <w:proofErr w:type="gramStart"/>
      <w:r w:rsidR="00C87C53" w:rsidRPr="00C87C53">
        <w:rPr>
          <w:rFonts w:ascii="標楷體" w:hAnsi="標楷體" w:hint="eastAsia"/>
          <w:sz w:val="32"/>
          <w:szCs w:val="32"/>
        </w:rPr>
        <w:t>部擬方案</w:t>
      </w:r>
      <w:proofErr w:type="gramEnd"/>
      <w:r w:rsidR="00C87C53" w:rsidRPr="00C87C53">
        <w:rPr>
          <w:rFonts w:ascii="標楷體" w:hAnsi="標楷體" w:hint="eastAsia"/>
          <w:sz w:val="32"/>
          <w:szCs w:val="32"/>
        </w:rPr>
        <w:t>，除參照軍職人員制度外，並就施行成效</w:t>
      </w:r>
      <w:r w:rsidR="00C87C53" w:rsidRPr="00C87C53">
        <w:rPr>
          <w:rFonts w:ascii="標楷體" w:hAnsi="標楷體" w:hint="eastAsia"/>
          <w:sz w:val="32"/>
          <w:szCs w:val="32"/>
        </w:rPr>
        <w:lastRenderedPageBreak/>
        <w:t>進行成本效益評估，以及發函各機關表示意見，另針對機關意見不予採納部分，</w:t>
      </w:r>
      <w:proofErr w:type="gramStart"/>
      <w:r w:rsidR="00C87C53" w:rsidRPr="00C87C53">
        <w:rPr>
          <w:rFonts w:ascii="標楷體" w:hAnsi="標楷體" w:hint="eastAsia"/>
          <w:sz w:val="32"/>
          <w:szCs w:val="32"/>
        </w:rPr>
        <w:t>部亦敘</w:t>
      </w:r>
      <w:proofErr w:type="gramEnd"/>
      <w:r w:rsidR="00C87C53" w:rsidRPr="00C87C53">
        <w:rPr>
          <w:rFonts w:ascii="標楷體" w:hAnsi="標楷體" w:hint="eastAsia"/>
          <w:sz w:val="32"/>
          <w:szCs w:val="32"/>
        </w:rPr>
        <w:t>明立場與理由，政策規劃流程與方式周延完善。3.本次</w:t>
      </w:r>
      <w:proofErr w:type="gramStart"/>
      <w:r w:rsidR="00C87C53" w:rsidRPr="00C87C53">
        <w:rPr>
          <w:rFonts w:ascii="標楷體" w:hAnsi="標楷體" w:hint="eastAsia"/>
          <w:sz w:val="32"/>
          <w:szCs w:val="32"/>
        </w:rPr>
        <w:t>研</w:t>
      </w:r>
      <w:proofErr w:type="gramEnd"/>
      <w:r w:rsidR="00C87C53" w:rsidRPr="00C87C53">
        <w:rPr>
          <w:rFonts w:ascii="標楷體" w:hAnsi="標楷體" w:hint="eastAsia"/>
          <w:sz w:val="32"/>
          <w:szCs w:val="32"/>
        </w:rPr>
        <w:t>議未成年子女再加發撫卹金，係基於軍</w:t>
      </w:r>
      <w:r w:rsidR="00C563D3">
        <w:rPr>
          <w:rFonts w:ascii="標楷體" w:hAnsi="標楷體" w:hint="eastAsia"/>
          <w:sz w:val="32"/>
          <w:szCs w:val="32"/>
        </w:rPr>
        <w:t>公</w:t>
      </w:r>
      <w:r w:rsidR="00C87C53" w:rsidRPr="00C87C53">
        <w:rPr>
          <w:rFonts w:ascii="標楷體" w:hAnsi="標楷體" w:hint="eastAsia"/>
          <w:sz w:val="32"/>
          <w:szCs w:val="32"/>
        </w:rPr>
        <w:t>教人員一致性考量，惟部規劃方案增加調整機制，再加發撫卹金將依消費者物價指數每4年調整1次，軍職人員並未作此規範；請補充說明考量原因。4.有關月撫卹金領受</w:t>
      </w:r>
      <w:proofErr w:type="gramStart"/>
      <w:r w:rsidR="00C87C53" w:rsidRPr="00C87C53">
        <w:rPr>
          <w:rFonts w:ascii="標楷體" w:hAnsi="標楷體" w:hint="eastAsia"/>
          <w:sz w:val="32"/>
          <w:szCs w:val="32"/>
        </w:rPr>
        <w:t>人屬因身心</w:t>
      </w:r>
      <w:proofErr w:type="gramEnd"/>
      <w:r w:rsidR="00C87C53" w:rsidRPr="00C87C53">
        <w:rPr>
          <w:rFonts w:ascii="標楷體" w:hAnsi="標楷體" w:hint="eastAsia"/>
          <w:sz w:val="32"/>
          <w:szCs w:val="32"/>
        </w:rPr>
        <w:t>障礙而無工作能力之子女，規定終身給</w:t>
      </w:r>
      <w:proofErr w:type="gramStart"/>
      <w:r w:rsidR="00C87C53" w:rsidRPr="00C87C53">
        <w:rPr>
          <w:rFonts w:ascii="標楷體" w:hAnsi="標楷體" w:hint="eastAsia"/>
          <w:sz w:val="32"/>
          <w:szCs w:val="32"/>
        </w:rPr>
        <w:t>卹</w:t>
      </w:r>
      <w:proofErr w:type="gramEnd"/>
      <w:r w:rsidR="00C87C53" w:rsidRPr="00C87C53">
        <w:rPr>
          <w:rFonts w:ascii="標楷體" w:hAnsi="標楷體" w:hint="eastAsia"/>
          <w:sz w:val="32"/>
          <w:szCs w:val="32"/>
        </w:rPr>
        <w:t>；另為顧及受教權，針對已成年仍在學就讀者，亦規定得繼續給</w:t>
      </w:r>
      <w:proofErr w:type="gramStart"/>
      <w:r w:rsidR="00C87C53" w:rsidRPr="00C87C53">
        <w:rPr>
          <w:rFonts w:ascii="標楷體" w:hAnsi="標楷體" w:hint="eastAsia"/>
          <w:sz w:val="32"/>
          <w:szCs w:val="32"/>
        </w:rPr>
        <w:t>卹</w:t>
      </w:r>
      <w:proofErr w:type="gramEnd"/>
      <w:r w:rsidR="00C87C53" w:rsidRPr="00C87C53">
        <w:rPr>
          <w:rFonts w:ascii="標楷體" w:hAnsi="標楷體" w:hint="eastAsia"/>
          <w:sz w:val="32"/>
          <w:szCs w:val="32"/>
        </w:rPr>
        <w:t>至取得學士學位止，上開規定對於子女提供更周延的照顧，個人甚為贊同。</w:t>
      </w:r>
      <w:proofErr w:type="gramStart"/>
      <w:r w:rsidR="00C87C53" w:rsidRPr="00C87C53">
        <w:rPr>
          <w:rFonts w:ascii="標楷體" w:hAnsi="標楷體" w:hint="eastAsia"/>
          <w:sz w:val="32"/>
          <w:szCs w:val="32"/>
        </w:rPr>
        <w:t>惟</w:t>
      </w:r>
      <w:proofErr w:type="gramEnd"/>
      <w:r w:rsidR="00C87C53" w:rsidRPr="00C87C53">
        <w:rPr>
          <w:rFonts w:ascii="標楷體" w:hAnsi="標楷體" w:hint="eastAsia"/>
          <w:sz w:val="32"/>
          <w:szCs w:val="32"/>
        </w:rPr>
        <w:t>有關已成年仍在學者之照護義務，慮及每個人學習情況容有不一，若有延長就讀或休學等</w:t>
      </w:r>
      <w:r w:rsidR="009B6E36">
        <w:rPr>
          <w:rFonts w:ascii="標楷體" w:hAnsi="標楷體" w:hint="eastAsia"/>
          <w:sz w:val="32"/>
          <w:szCs w:val="32"/>
        </w:rPr>
        <w:t>相</w:t>
      </w:r>
      <w:r w:rsidR="00C87C53" w:rsidRPr="00C87C53">
        <w:rPr>
          <w:rFonts w:ascii="標楷體" w:hAnsi="標楷體" w:hint="eastAsia"/>
          <w:sz w:val="32"/>
          <w:szCs w:val="32"/>
        </w:rPr>
        <w:t>類情形，法規範是否有相關給</w:t>
      </w:r>
      <w:proofErr w:type="gramStart"/>
      <w:r w:rsidR="00C87C53" w:rsidRPr="00C87C53">
        <w:rPr>
          <w:rFonts w:ascii="標楷體" w:hAnsi="標楷體" w:hint="eastAsia"/>
          <w:sz w:val="32"/>
          <w:szCs w:val="32"/>
        </w:rPr>
        <w:t>卹</w:t>
      </w:r>
      <w:proofErr w:type="gramEnd"/>
      <w:r w:rsidR="00C87C53" w:rsidRPr="00C87C53">
        <w:rPr>
          <w:rFonts w:ascii="標楷體" w:hAnsi="標楷體" w:hint="eastAsia"/>
          <w:sz w:val="32"/>
          <w:szCs w:val="32"/>
        </w:rPr>
        <w:t>條件限制?5.有關軍人撫</w:t>
      </w:r>
      <w:proofErr w:type="gramStart"/>
      <w:r w:rsidR="00C87C53" w:rsidRPr="00C87C53">
        <w:rPr>
          <w:rFonts w:ascii="標楷體" w:hAnsi="標楷體" w:hint="eastAsia"/>
          <w:sz w:val="32"/>
          <w:szCs w:val="32"/>
        </w:rPr>
        <w:t>卹</w:t>
      </w:r>
      <w:proofErr w:type="gramEnd"/>
      <w:r w:rsidR="00C87C53" w:rsidRPr="00C87C53">
        <w:rPr>
          <w:rFonts w:ascii="標楷體" w:hAnsi="標楷體" w:hint="eastAsia"/>
          <w:sz w:val="32"/>
          <w:szCs w:val="32"/>
        </w:rPr>
        <w:t>條例再加發撫卹金等規定，行政院尚未核定施行日期，部</w:t>
      </w:r>
      <w:proofErr w:type="gramStart"/>
      <w:r w:rsidR="00C87C53" w:rsidRPr="00C87C53">
        <w:rPr>
          <w:rFonts w:ascii="標楷體" w:hAnsi="標楷體" w:hint="eastAsia"/>
          <w:sz w:val="32"/>
          <w:szCs w:val="32"/>
        </w:rPr>
        <w:t>研</w:t>
      </w:r>
      <w:proofErr w:type="gramEnd"/>
      <w:r w:rsidR="00C87C53" w:rsidRPr="00C87C53">
        <w:rPr>
          <w:rFonts w:ascii="標楷體" w:hAnsi="標楷體" w:hint="eastAsia"/>
          <w:sz w:val="32"/>
          <w:szCs w:val="32"/>
        </w:rPr>
        <w:t>擬之本方案，其施行</w:t>
      </w:r>
      <w:proofErr w:type="gramStart"/>
      <w:r w:rsidR="00C87C53" w:rsidRPr="00C87C53">
        <w:rPr>
          <w:rFonts w:ascii="標楷體" w:hAnsi="標楷體" w:hint="eastAsia"/>
          <w:sz w:val="32"/>
          <w:szCs w:val="32"/>
        </w:rPr>
        <w:t>日期需否與</w:t>
      </w:r>
      <w:proofErr w:type="gramEnd"/>
      <w:r w:rsidR="00C87C53" w:rsidRPr="00C87C53">
        <w:rPr>
          <w:rFonts w:ascii="標楷體" w:hAnsi="標楷體" w:hint="eastAsia"/>
          <w:sz w:val="32"/>
          <w:szCs w:val="32"/>
        </w:rPr>
        <w:t>之同步？</w:t>
      </w:r>
      <w:proofErr w:type="gramStart"/>
      <w:r w:rsidR="00C87C53" w:rsidRPr="00C87C53">
        <w:rPr>
          <w:rFonts w:ascii="標楷體" w:hAnsi="標楷體" w:hint="eastAsia"/>
          <w:sz w:val="32"/>
          <w:szCs w:val="32"/>
        </w:rPr>
        <w:t>均請部</w:t>
      </w:r>
      <w:proofErr w:type="gramEnd"/>
      <w:r w:rsidR="00C87C53" w:rsidRPr="00C87C53">
        <w:rPr>
          <w:rFonts w:ascii="標楷體" w:hAnsi="標楷體" w:hint="eastAsia"/>
          <w:sz w:val="32"/>
          <w:szCs w:val="32"/>
        </w:rPr>
        <w:t>補充說明。</w:t>
      </w:r>
      <w:r w:rsidR="00196F79">
        <w:rPr>
          <w:rFonts w:ascii="標楷體" w:hAnsi="標楷體" w:hint="eastAsia"/>
          <w:b/>
          <w:bCs/>
          <w:color w:val="C00000"/>
          <w:sz w:val="32"/>
          <w:szCs w:val="32"/>
        </w:rPr>
        <w:t xml:space="preserve">    </w:t>
      </w:r>
    </w:p>
    <w:p w14:paraId="6EE54544" w14:textId="53A09EB4" w:rsidR="00762834" w:rsidRDefault="00762834" w:rsidP="00762834">
      <w:pPr>
        <w:kinsoku w:val="0"/>
        <w:overflowPunct w:val="0"/>
        <w:snapToGrid w:val="0"/>
        <w:ind w:leftChars="100" w:left="968" w:hangingChars="196" w:hanging="628"/>
        <w:jc w:val="both"/>
        <w:textAlignment w:val="baseline"/>
        <w:rPr>
          <w:rFonts w:ascii="標楷體" w:hAnsi="標楷體"/>
          <w:sz w:val="32"/>
          <w:szCs w:val="32"/>
        </w:rPr>
      </w:pPr>
      <w:r w:rsidRPr="00226AB7">
        <w:rPr>
          <w:rFonts w:ascii="標楷體" w:hAnsi="標楷體" w:hint="eastAsia"/>
          <w:b/>
          <w:bCs/>
          <w:color w:val="C00000"/>
          <w:sz w:val="32"/>
          <w:szCs w:val="32"/>
        </w:rPr>
        <w:t xml:space="preserve"> </w:t>
      </w:r>
      <w:r w:rsidR="00CA2EDB" w:rsidRPr="008531BF">
        <w:rPr>
          <w:rFonts w:ascii="標楷體" w:hAnsi="標楷體" w:hint="eastAsia"/>
          <w:b/>
          <w:bCs/>
          <w:sz w:val="32"/>
          <w:szCs w:val="32"/>
        </w:rPr>
        <w:t xml:space="preserve"> </w:t>
      </w:r>
      <w:r w:rsidRPr="008531BF">
        <w:rPr>
          <w:rFonts w:ascii="標楷體" w:hAnsi="標楷體" w:hint="eastAsia"/>
          <w:b/>
          <w:bCs/>
          <w:sz w:val="32"/>
          <w:szCs w:val="32"/>
        </w:rPr>
        <w:t>伊萬</w:t>
      </w:r>
      <w:proofErr w:type="gramStart"/>
      <w:r w:rsidRPr="008531BF">
        <w:rPr>
          <w:rFonts w:ascii="標楷體" w:hAnsi="標楷體" w:hint="eastAsia"/>
          <w:b/>
          <w:bCs/>
          <w:sz w:val="32"/>
          <w:szCs w:val="32"/>
        </w:rPr>
        <w:t>•</w:t>
      </w:r>
      <w:proofErr w:type="gramEnd"/>
      <w:r w:rsidRPr="008531BF">
        <w:rPr>
          <w:rFonts w:ascii="標楷體" w:hAnsi="標楷體" w:hint="eastAsia"/>
          <w:b/>
          <w:bCs/>
          <w:sz w:val="32"/>
          <w:szCs w:val="32"/>
        </w:rPr>
        <w:t>納威委員</w:t>
      </w:r>
      <w:r w:rsidRPr="008531BF">
        <w:rPr>
          <w:rFonts w:ascii="標楷體" w:hAnsi="標楷體" w:hint="eastAsia"/>
          <w:sz w:val="32"/>
          <w:szCs w:val="32"/>
        </w:rPr>
        <w:t>：</w:t>
      </w:r>
      <w:r w:rsidR="008531BF" w:rsidRPr="006D486E">
        <w:rPr>
          <w:rFonts w:ascii="標楷體" w:hAnsi="標楷體" w:hint="eastAsia"/>
          <w:sz w:val="32"/>
          <w:szCs w:val="32"/>
        </w:rPr>
        <w:t>1.部基於軍公教權益衡平考量，參</w:t>
      </w:r>
      <w:proofErr w:type="gramStart"/>
      <w:r w:rsidR="008531BF" w:rsidRPr="006D486E">
        <w:rPr>
          <w:rFonts w:ascii="標楷體" w:hAnsi="標楷體" w:hint="eastAsia"/>
          <w:sz w:val="32"/>
          <w:szCs w:val="32"/>
        </w:rPr>
        <w:t>採</w:t>
      </w:r>
      <w:proofErr w:type="gramEnd"/>
      <w:r w:rsidR="008531BF" w:rsidRPr="006D486E">
        <w:rPr>
          <w:rFonts w:ascii="標楷體" w:hAnsi="標楷體" w:hint="eastAsia"/>
          <w:sz w:val="32"/>
          <w:szCs w:val="32"/>
        </w:rPr>
        <w:t>軍人撫</w:t>
      </w:r>
      <w:proofErr w:type="gramStart"/>
      <w:r w:rsidR="008531BF" w:rsidRPr="006D486E">
        <w:rPr>
          <w:rFonts w:ascii="標楷體" w:hAnsi="標楷體" w:hint="eastAsia"/>
          <w:sz w:val="32"/>
          <w:szCs w:val="32"/>
        </w:rPr>
        <w:t>卹</w:t>
      </w:r>
      <w:proofErr w:type="gramEnd"/>
      <w:r w:rsidR="008531BF" w:rsidRPr="006D486E">
        <w:rPr>
          <w:rFonts w:ascii="標楷體" w:hAnsi="標楷體" w:hint="eastAsia"/>
          <w:sz w:val="32"/>
          <w:szCs w:val="32"/>
        </w:rPr>
        <w:t>條例及警察人員人事條例</w:t>
      </w:r>
      <w:r w:rsidR="008531BF">
        <w:rPr>
          <w:rFonts w:ascii="標楷體" w:hAnsi="標楷體" w:hint="eastAsia"/>
          <w:sz w:val="32"/>
          <w:szCs w:val="32"/>
        </w:rPr>
        <w:t>相關規範，</w:t>
      </w:r>
      <w:r w:rsidR="008531BF" w:rsidRPr="006D486E">
        <w:rPr>
          <w:rFonts w:ascii="標楷體" w:hAnsi="標楷體" w:hint="eastAsia"/>
          <w:sz w:val="32"/>
          <w:szCs w:val="32"/>
        </w:rPr>
        <w:t>增訂未成年子女再加發撫卹金之規定，</w:t>
      </w:r>
      <w:r w:rsidR="008531BF" w:rsidRPr="003C139F">
        <w:rPr>
          <w:rFonts w:hint="eastAsia"/>
        </w:rPr>
        <w:t>並</w:t>
      </w:r>
      <w:r w:rsidR="008531BF">
        <w:rPr>
          <w:rFonts w:hint="eastAsia"/>
        </w:rPr>
        <w:t>考量公務人員與軍人工作內涵</w:t>
      </w:r>
      <w:r w:rsidR="008531BF" w:rsidRPr="003C139F">
        <w:rPr>
          <w:rFonts w:ascii="標楷體" w:hAnsi="標楷體" w:hint="eastAsia"/>
          <w:sz w:val="32"/>
          <w:szCs w:val="32"/>
        </w:rPr>
        <w:t>具</w:t>
      </w:r>
      <w:r w:rsidR="008531BF">
        <w:rPr>
          <w:rFonts w:ascii="標楷體" w:hAnsi="標楷體" w:hint="eastAsia"/>
          <w:sz w:val="32"/>
          <w:szCs w:val="32"/>
        </w:rPr>
        <w:t>有</w:t>
      </w:r>
      <w:r w:rsidR="008531BF" w:rsidRPr="003C139F">
        <w:rPr>
          <w:rFonts w:ascii="標楷體" w:hAnsi="標楷體" w:hint="eastAsia"/>
          <w:sz w:val="32"/>
          <w:szCs w:val="32"/>
        </w:rPr>
        <w:t>一定</w:t>
      </w:r>
      <w:r w:rsidR="008531BF">
        <w:rPr>
          <w:rFonts w:ascii="標楷體" w:hAnsi="標楷體" w:hint="eastAsia"/>
          <w:sz w:val="32"/>
          <w:szCs w:val="32"/>
        </w:rPr>
        <w:t>程度</w:t>
      </w:r>
      <w:r w:rsidR="008531BF" w:rsidRPr="003C139F">
        <w:rPr>
          <w:rFonts w:ascii="標楷體" w:hAnsi="標楷體" w:hint="eastAsia"/>
          <w:sz w:val="32"/>
          <w:szCs w:val="32"/>
        </w:rPr>
        <w:t>差異</w:t>
      </w:r>
      <w:r w:rsidR="008531BF">
        <w:rPr>
          <w:rFonts w:ascii="標楷體" w:hAnsi="標楷體" w:hint="eastAsia"/>
          <w:sz w:val="32"/>
          <w:szCs w:val="32"/>
        </w:rPr>
        <w:t>，就執行艱困任務情節不相當者，作</w:t>
      </w:r>
      <w:r w:rsidR="008531BF" w:rsidRPr="003C139F">
        <w:rPr>
          <w:rFonts w:ascii="標楷體" w:hAnsi="標楷體" w:hint="eastAsia"/>
          <w:sz w:val="32"/>
          <w:szCs w:val="32"/>
        </w:rPr>
        <w:t>不同</w:t>
      </w:r>
      <w:r w:rsidR="008531BF">
        <w:rPr>
          <w:rFonts w:ascii="標楷體" w:hAnsi="標楷體" w:hint="eastAsia"/>
          <w:sz w:val="32"/>
          <w:szCs w:val="32"/>
        </w:rPr>
        <w:t>設計規劃。至其發給標準，</w:t>
      </w:r>
      <w:proofErr w:type="gramStart"/>
      <w:r w:rsidR="008531BF" w:rsidRPr="006D486E">
        <w:rPr>
          <w:rFonts w:ascii="標楷體" w:hAnsi="標楷體" w:hint="eastAsia"/>
          <w:sz w:val="32"/>
          <w:szCs w:val="32"/>
        </w:rPr>
        <w:t>研</w:t>
      </w:r>
      <w:proofErr w:type="gramEnd"/>
      <w:r w:rsidR="008531BF" w:rsidRPr="006D486E">
        <w:rPr>
          <w:rFonts w:ascii="標楷體" w:hAnsi="標楷體" w:hint="eastAsia"/>
          <w:sz w:val="32"/>
          <w:szCs w:val="32"/>
        </w:rPr>
        <w:t>擬參照警察子女教養辦法及軍人未成年子女再加發撫卹金標準，以亡故公務人員所執行艱困任務之</w:t>
      </w:r>
      <w:r w:rsidR="008531BF">
        <w:rPr>
          <w:rFonts w:ascii="標楷體" w:hAnsi="標楷體" w:hint="eastAsia"/>
          <w:sz w:val="32"/>
          <w:szCs w:val="32"/>
        </w:rPr>
        <w:t>不同</w:t>
      </w:r>
      <w:r w:rsidR="008531BF" w:rsidRPr="006D486E">
        <w:rPr>
          <w:rFonts w:ascii="標楷體" w:hAnsi="標楷體" w:hint="eastAsia"/>
          <w:sz w:val="32"/>
          <w:szCs w:val="32"/>
        </w:rPr>
        <w:t>風險程度，</w:t>
      </w:r>
      <w:proofErr w:type="gramStart"/>
      <w:r w:rsidR="008531BF" w:rsidRPr="006D486E">
        <w:rPr>
          <w:rFonts w:ascii="標楷體" w:hAnsi="標楷體" w:hint="eastAsia"/>
          <w:sz w:val="32"/>
          <w:szCs w:val="32"/>
        </w:rPr>
        <w:t>採</w:t>
      </w:r>
      <w:proofErr w:type="gramEnd"/>
      <w:r w:rsidR="008531BF" w:rsidRPr="006D486E">
        <w:rPr>
          <w:rFonts w:ascii="標楷體" w:hAnsi="標楷體" w:hint="eastAsia"/>
          <w:sz w:val="32"/>
          <w:szCs w:val="32"/>
        </w:rPr>
        <w:t>層級化</w:t>
      </w:r>
      <w:r w:rsidR="008531BF">
        <w:rPr>
          <w:rFonts w:ascii="標楷體" w:hAnsi="標楷體" w:hint="eastAsia"/>
          <w:sz w:val="32"/>
          <w:szCs w:val="32"/>
        </w:rPr>
        <w:t>區分</w:t>
      </w:r>
      <w:r w:rsidR="008531BF" w:rsidRPr="006D486E">
        <w:rPr>
          <w:rFonts w:ascii="標楷體" w:hAnsi="標楷體" w:hint="eastAsia"/>
          <w:sz w:val="32"/>
          <w:szCs w:val="32"/>
        </w:rPr>
        <w:t>，相較過去齊頭式平等規範，本次部</w:t>
      </w:r>
      <w:proofErr w:type="gramStart"/>
      <w:r w:rsidR="008531BF" w:rsidRPr="006D486E">
        <w:rPr>
          <w:rFonts w:ascii="標楷體" w:hAnsi="標楷體" w:hint="eastAsia"/>
          <w:sz w:val="32"/>
          <w:szCs w:val="32"/>
        </w:rPr>
        <w:t>研</w:t>
      </w:r>
      <w:proofErr w:type="gramEnd"/>
      <w:r w:rsidR="008531BF" w:rsidRPr="006D486E">
        <w:rPr>
          <w:rFonts w:ascii="標楷體" w:hAnsi="標楷體" w:hint="eastAsia"/>
          <w:sz w:val="32"/>
          <w:szCs w:val="32"/>
        </w:rPr>
        <w:t>擬</w:t>
      </w:r>
      <w:r w:rsidR="008531BF">
        <w:rPr>
          <w:rFonts w:ascii="標楷體" w:hAnsi="標楷體" w:hint="eastAsia"/>
          <w:sz w:val="32"/>
          <w:szCs w:val="32"/>
        </w:rPr>
        <w:t>方案</w:t>
      </w:r>
      <w:r w:rsidR="008531BF" w:rsidRPr="006D486E">
        <w:rPr>
          <w:rFonts w:ascii="標楷體" w:hAnsi="標楷體" w:hint="eastAsia"/>
          <w:sz w:val="32"/>
          <w:szCs w:val="32"/>
        </w:rPr>
        <w:t>對於公務人員實為更公平之作法，個人表示贊同，並肯定整體政策推動方向。</w:t>
      </w:r>
      <w:r w:rsidR="008531BF">
        <w:rPr>
          <w:rFonts w:ascii="標楷體" w:hAnsi="標楷體" w:hint="eastAsia"/>
          <w:sz w:val="32"/>
          <w:szCs w:val="32"/>
        </w:rPr>
        <w:t>2</w:t>
      </w:r>
      <w:r w:rsidR="008531BF" w:rsidRPr="006D486E">
        <w:rPr>
          <w:rFonts w:ascii="標楷體" w:hAnsi="標楷體" w:hint="eastAsia"/>
          <w:sz w:val="32"/>
          <w:szCs w:val="32"/>
        </w:rPr>
        <w:t>.</w:t>
      </w:r>
      <w:proofErr w:type="gramStart"/>
      <w:r w:rsidR="008531BF" w:rsidRPr="006D486E">
        <w:rPr>
          <w:rFonts w:ascii="標楷體" w:hAnsi="標楷體" w:hint="eastAsia"/>
          <w:sz w:val="32"/>
          <w:szCs w:val="32"/>
        </w:rPr>
        <w:t>部本次</w:t>
      </w:r>
      <w:proofErr w:type="gramEnd"/>
      <w:r w:rsidR="008531BF" w:rsidRPr="006D486E">
        <w:rPr>
          <w:rFonts w:ascii="標楷體" w:hAnsi="標楷體" w:hint="eastAsia"/>
          <w:sz w:val="32"/>
          <w:szCs w:val="32"/>
        </w:rPr>
        <w:t>規劃方案函請相關主管機關及各機關人事機構表示意見，部分機關就發給標準或經費來源等有不同意見，經部評估後不予採納，其中新竹縣政府等4機關建議由中央統籌編列經費專案補助，</w:t>
      </w:r>
      <w:r w:rsidR="008531BF">
        <w:rPr>
          <w:rFonts w:ascii="標楷體" w:hAnsi="標楷體" w:hint="eastAsia"/>
          <w:sz w:val="32"/>
          <w:szCs w:val="32"/>
        </w:rPr>
        <w:t>而非由地方人事經費支應，</w:t>
      </w:r>
      <w:r w:rsidR="008531BF" w:rsidRPr="006D486E">
        <w:rPr>
          <w:rFonts w:ascii="標楷體" w:hAnsi="標楷體" w:hint="eastAsia"/>
          <w:sz w:val="32"/>
          <w:szCs w:val="32"/>
        </w:rPr>
        <w:t>請教是否</w:t>
      </w:r>
      <w:r w:rsidR="008531BF">
        <w:rPr>
          <w:rFonts w:ascii="標楷體" w:hAnsi="標楷體" w:hint="eastAsia"/>
          <w:sz w:val="32"/>
          <w:szCs w:val="32"/>
        </w:rPr>
        <w:t>因其</w:t>
      </w:r>
      <w:r w:rsidR="008531BF" w:rsidRPr="006D486E">
        <w:rPr>
          <w:rFonts w:ascii="標楷體" w:hAnsi="標楷體" w:hint="eastAsia"/>
          <w:sz w:val="32"/>
          <w:szCs w:val="32"/>
        </w:rPr>
        <w:t>財政較為困難</w:t>
      </w:r>
      <w:r w:rsidR="008531BF" w:rsidRPr="008531BF">
        <w:rPr>
          <w:rFonts w:ascii="標楷體" w:hAnsi="標楷體" w:hint="eastAsia"/>
          <w:sz w:val="32"/>
          <w:szCs w:val="32"/>
        </w:rPr>
        <w:t>所</w:t>
      </w:r>
      <w:r w:rsidR="008531BF" w:rsidRPr="006D486E">
        <w:rPr>
          <w:rFonts w:ascii="標楷體" w:hAnsi="標楷體" w:hint="eastAsia"/>
          <w:sz w:val="32"/>
          <w:szCs w:val="32"/>
        </w:rPr>
        <w:t>致</w:t>
      </w:r>
      <w:r w:rsidR="008531BF">
        <w:rPr>
          <w:rFonts w:ascii="標楷體" w:hAnsi="標楷體" w:hint="eastAsia"/>
          <w:sz w:val="32"/>
          <w:szCs w:val="32"/>
        </w:rPr>
        <w:t>?又</w:t>
      </w:r>
      <w:r w:rsidR="008531BF" w:rsidRPr="006D486E">
        <w:rPr>
          <w:rFonts w:ascii="標楷體" w:hAnsi="標楷體" w:hint="eastAsia"/>
          <w:sz w:val="32"/>
          <w:szCs w:val="32"/>
        </w:rPr>
        <w:t>此</w:t>
      </w:r>
      <w:r w:rsidR="008531BF">
        <w:rPr>
          <w:rFonts w:ascii="標楷體" w:hAnsi="標楷體" w:hint="eastAsia"/>
          <w:sz w:val="32"/>
          <w:szCs w:val="32"/>
        </w:rPr>
        <w:t>尚</w:t>
      </w:r>
      <w:r w:rsidR="008531BF" w:rsidRPr="006D486E">
        <w:rPr>
          <w:rFonts w:ascii="標楷體" w:hAnsi="標楷體" w:hint="eastAsia"/>
          <w:sz w:val="32"/>
          <w:szCs w:val="32"/>
        </w:rPr>
        <w:t>涉及財主機關權責，目</w:t>
      </w:r>
      <w:r w:rsidR="008531BF" w:rsidRPr="006D486E">
        <w:rPr>
          <w:rFonts w:ascii="標楷體" w:hAnsi="標楷體" w:hint="eastAsia"/>
          <w:sz w:val="32"/>
          <w:szCs w:val="32"/>
        </w:rPr>
        <w:lastRenderedPageBreak/>
        <w:t>前溝通進度如何?請部補充說明。</w:t>
      </w:r>
    </w:p>
    <w:p w14:paraId="31015D73" w14:textId="795DC697" w:rsidR="00762834" w:rsidRPr="00226AB7" w:rsidRDefault="00762834" w:rsidP="00762834">
      <w:pPr>
        <w:kinsoku w:val="0"/>
        <w:overflowPunct w:val="0"/>
        <w:snapToGrid w:val="0"/>
        <w:ind w:leftChars="100" w:left="968" w:hangingChars="196" w:hanging="628"/>
        <w:jc w:val="both"/>
        <w:textAlignment w:val="baseline"/>
        <w:rPr>
          <w:rFonts w:ascii="標楷體" w:hAnsi="標楷體"/>
          <w:color w:val="C00000"/>
          <w:sz w:val="32"/>
          <w:szCs w:val="32"/>
        </w:rPr>
      </w:pPr>
      <w:r w:rsidRPr="00226AB7">
        <w:rPr>
          <w:rFonts w:ascii="標楷體" w:hAnsi="標楷體" w:hint="eastAsia"/>
          <w:b/>
          <w:bCs/>
          <w:color w:val="C00000"/>
          <w:sz w:val="32"/>
          <w:szCs w:val="32"/>
        </w:rPr>
        <w:t xml:space="preserve">  </w:t>
      </w:r>
      <w:r w:rsidRPr="00D27930">
        <w:rPr>
          <w:rFonts w:ascii="標楷體" w:hAnsi="標楷體" w:hint="eastAsia"/>
          <w:b/>
          <w:bCs/>
          <w:sz w:val="32"/>
          <w:szCs w:val="32"/>
        </w:rPr>
        <w:t>何委員</w:t>
      </w:r>
      <w:proofErr w:type="gramStart"/>
      <w:r w:rsidRPr="00D27930">
        <w:rPr>
          <w:rFonts w:ascii="標楷體" w:hAnsi="標楷體" w:hint="eastAsia"/>
          <w:b/>
          <w:bCs/>
          <w:sz w:val="32"/>
          <w:szCs w:val="32"/>
        </w:rPr>
        <w:t>怡澄</w:t>
      </w:r>
      <w:proofErr w:type="gramEnd"/>
      <w:r w:rsidRPr="00477577">
        <w:rPr>
          <w:rFonts w:ascii="標楷體" w:hAnsi="標楷體" w:hint="eastAsia"/>
          <w:sz w:val="32"/>
          <w:szCs w:val="32"/>
        </w:rPr>
        <w:t>：</w:t>
      </w:r>
      <w:r w:rsidR="00D27930" w:rsidRPr="00D27930">
        <w:rPr>
          <w:rFonts w:ascii="標楷體" w:hAnsi="標楷體" w:hint="eastAsia"/>
          <w:sz w:val="32"/>
          <w:szCs w:val="32"/>
        </w:rPr>
        <w:t>1.112年6月9日修正</w:t>
      </w:r>
      <w:r w:rsidR="00084E45">
        <w:rPr>
          <w:rFonts w:ascii="標楷體" w:hAnsi="標楷體" w:hint="eastAsia"/>
          <w:sz w:val="32"/>
          <w:szCs w:val="32"/>
        </w:rPr>
        <w:t>公</w:t>
      </w:r>
      <w:r w:rsidR="00D27930" w:rsidRPr="00D27930">
        <w:rPr>
          <w:rFonts w:ascii="標楷體" w:hAnsi="標楷體" w:hint="eastAsia"/>
          <w:sz w:val="32"/>
          <w:szCs w:val="32"/>
        </w:rPr>
        <w:t>布之軍人撫</w:t>
      </w:r>
      <w:proofErr w:type="gramStart"/>
      <w:r w:rsidR="00D27930" w:rsidRPr="00D27930">
        <w:rPr>
          <w:rFonts w:ascii="標楷體" w:hAnsi="標楷體" w:hint="eastAsia"/>
          <w:sz w:val="32"/>
          <w:szCs w:val="32"/>
        </w:rPr>
        <w:t>卹</w:t>
      </w:r>
      <w:proofErr w:type="gramEnd"/>
      <w:r w:rsidR="00D27930" w:rsidRPr="00D27930">
        <w:rPr>
          <w:rFonts w:ascii="標楷體" w:hAnsi="標楷體" w:hint="eastAsia"/>
          <w:sz w:val="32"/>
          <w:szCs w:val="32"/>
        </w:rPr>
        <w:t>條例，增加未成年子女加發撫卹金規定；行政院前於上開軍人撫</w:t>
      </w:r>
      <w:proofErr w:type="gramStart"/>
      <w:r w:rsidR="00D27930" w:rsidRPr="00D27930">
        <w:rPr>
          <w:rFonts w:ascii="標楷體" w:hAnsi="標楷體" w:hint="eastAsia"/>
          <w:sz w:val="32"/>
          <w:szCs w:val="32"/>
        </w:rPr>
        <w:t>卹</w:t>
      </w:r>
      <w:proofErr w:type="gramEnd"/>
      <w:r w:rsidR="00D27930" w:rsidRPr="00D27930">
        <w:rPr>
          <w:rFonts w:ascii="標楷體" w:hAnsi="標楷體" w:hint="eastAsia"/>
          <w:sz w:val="32"/>
          <w:szCs w:val="32"/>
        </w:rPr>
        <w:t>條例</w:t>
      </w:r>
      <w:proofErr w:type="gramStart"/>
      <w:r w:rsidR="00D27930" w:rsidRPr="00D27930">
        <w:rPr>
          <w:rFonts w:ascii="標楷體" w:hAnsi="標楷體" w:hint="eastAsia"/>
          <w:sz w:val="32"/>
          <w:szCs w:val="32"/>
        </w:rPr>
        <w:t>研</w:t>
      </w:r>
      <w:proofErr w:type="gramEnd"/>
      <w:r w:rsidR="00D27930" w:rsidRPr="00D27930">
        <w:rPr>
          <w:rFonts w:ascii="標楷體" w:hAnsi="標楷體" w:hint="eastAsia"/>
          <w:sz w:val="32"/>
          <w:szCs w:val="32"/>
        </w:rPr>
        <w:t>修會議中，基於軍公教人員</w:t>
      </w:r>
      <w:proofErr w:type="gramStart"/>
      <w:r w:rsidR="00D27930" w:rsidRPr="00D27930">
        <w:rPr>
          <w:rFonts w:ascii="標楷體" w:hAnsi="標楷體" w:hint="eastAsia"/>
          <w:sz w:val="32"/>
          <w:szCs w:val="32"/>
        </w:rPr>
        <w:t>權益之衡平</w:t>
      </w:r>
      <w:proofErr w:type="gramEnd"/>
      <w:r w:rsidR="00D27930" w:rsidRPr="00D27930">
        <w:rPr>
          <w:rFonts w:ascii="標楷體" w:hAnsi="標楷體" w:hint="eastAsia"/>
          <w:sz w:val="32"/>
          <w:szCs w:val="32"/>
        </w:rPr>
        <w:t>考量，請銓敘</w:t>
      </w:r>
      <w:proofErr w:type="gramStart"/>
      <w:r w:rsidR="00D27930" w:rsidRPr="00D27930">
        <w:rPr>
          <w:rFonts w:ascii="標楷體" w:hAnsi="標楷體" w:hint="eastAsia"/>
          <w:sz w:val="32"/>
          <w:szCs w:val="32"/>
        </w:rPr>
        <w:t>部與教育部研</w:t>
      </w:r>
      <w:proofErr w:type="gramEnd"/>
      <w:r w:rsidR="00D27930" w:rsidRPr="00D27930">
        <w:rPr>
          <w:rFonts w:ascii="標楷體" w:hAnsi="標楷體" w:hint="eastAsia"/>
          <w:sz w:val="32"/>
          <w:szCs w:val="32"/>
        </w:rPr>
        <w:t>修相關規定。今日部</w:t>
      </w:r>
      <w:proofErr w:type="gramStart"/>
      <w:r w:rsidR="00D27930" w:rsidRPr="00D27930">
        <w:rPr>
          <w:rFonts w:ascii="標楷體" w:hAnsi="標楷體" w:hint="eastAsia"/>
          <w:sz w:val="32"/>
          <w:szCs w:val="32"/>
        </w:rPr>
        <w:t>研</w:t>
      </w:r>
      <w:proofErr w:type="gramEnd"/>
      <w:r w:rsidR="00D27930" w:rsidRPr="00D27930">
        <w:rPr>
          <w:rFonts w:ascii="標楷體" w:hAnsi="標楷體" w:hint="eastAsia"/>
          <w:sz w:val="32"/>
          <w:szCs w:val="32"/>
        </w:rPr>
        <w:t>提執行艱困任務因公撫</w:t>
      </w:r>
      <w:proofErr w:type="gramStart"/>
      <w:r w:rsidR="00D27930" w:rsidRPr="00D27930">
        <w:rPr>
          <w:rFonts w:ascii="標楷體" w:hAnsi="標楷體" w:hint="eastAsia"/>
          <w:sz w:val="32"/>
          <w:szCs w:val="32"/>
        </w:rPr>
        <w:t>卹</w:t>
      </w:r>
      <w:proofErr w:type="gramEnd"/>
      <w:r w:rsidR="00D27930" w:rsidRPr="00D27930">
        <w:rPr>
          <w:rFonts w:ascii="標楷體" w:hAnsi="標楷體" w:hint="eastAsia"/>
          <w:sz w:val="32"/>
          <w:szCs w:val="32"/>
        </w:rPr>
        <w:t>遺族之未成年子女再加發撫卹金方案，除參照軍人撫</w:t>
      </w:r>
      <w:proofErr w:type="gramStart"/>
      <w:r w:rsidR="00D27930" w:rsidRPr="00D27930">
        <w:rPr>
          <w:rFonts w:ascii="標楷體" w:hAnsi="標楷體" w:hint="eastAsia"/>
          <w:sz w:val="32"/>
          <w:szCs w:val="32"/>
        </w:rPr>
        <w:t>卹</w:t>
      </w:r>
      <w:proofErr w:type="gramEnd"/>
      <w:r w:rsidR="00D27930" w:rsidRPr="00D27930">
        <w:rPr>
          <w:rFonts w:ascii="標楷體" w:hAnsi="標楷體" w:hint="eastAsia"/>
          <w:sz w:val="32"/>
          <w:szCs w:val="32"/>
        </w:rPr>
        <w:t>條例規定，擬於退撫法增訂再加發撫卹金規定外，並進一步規劃依物價指數調整機制，個人</w:t>
      </w:r>
      <w:proofErr w:type="gramStart"/>
      <w:r w:rsidR="00D27930" w:rsidRPr="00D27930">
        <w:rPr>
          <w:rFonts w:ascii="標楷體" w:hAnsi="標楷體" w:hint="eastAsia"/>
          <w:sz w:val="32"/>
          <w:szCs w:val="32"/>
        </w:rPr>
        <w:t>認係妥適</w:t>
      </w:r>
      <w:proofErr w:type="gramEnd"/>
      <w:r w:rsidR="00D27930" w:rsidRPr="00D27930">
        <w:rPr>
          <w:rFonts w:ascii="標楷體" w:hAnsi="標楷體" w:hint="eastAsia"/>
          <w:sz w:val="32"/>
          <w:szCs w:val="32"/>
        </w:rPr>
        <w:t>之修法方向。2.如上所述，</w:t>
      </w:r>
      <w:proofErr w:type="gramStart"/>
      <w:r w:rsidR="00D27930" w:rsidRPr="00D27930">
        <w:rPr>
          <w:rFonts w:ascii="標楷體" w:hAnsi="標楷體" w:hint="eastAsia"/>
          <w:sz w:val="32"/>
          <w:szCs w:val="32"/>
        </w:rPr>
        <w:t>基於衡</w:t>
      </w:r>
      <w:proofErr w:type="gramEnd"/>
      <w:r w:rsidR="00D27930" w:rsidRPr="00D27930">
        <w:rPr>
          <w:rFonts w:ascii="標楷體" w:hAnsi="標楷體" w:hint="eastAsia"/>
          <w:sz w:val="32"/>
          <w:szCs w:val="32"/>
        </w:rPr>
        <w:t>平考量，行政院請銓敘</w:t>
      </w:r>
      <w:proofErr w:type="gramStart"/>
      <w:r w:rsidR="00D27930" w:rsidRPr="00D27930">
        <w:rPr>
          <w:rFonts w:ascii="標楷體" w:hAnsi="標楷體" w:hint="eastAsia"/>
          <w:sz w:val="32"/>
          <w:szCs w:val="32"/>
        </w:rPr>
        <w:t>部與教育部研議修</w:t>
      </w:r>
      <w:proofErr w:type="gramEnd"/>
      <w:r w:rsidR="00D27930" w:rsidRPr="00D27930">
        <w:rPr>
          <w:rFonts w:ascii="標楷體" w:hAnsi="標楷體" w:hint="eastAsia"/>
          <w:sz w:val="32"/>
          <w:szCs w:val="32"/>
        </w:rPr>
        <w:t>法，有關教育部之修法情形如何，部是否有所掌握?請補充說明。</w:t>
      </w:r>
    </w:p>
    <w:p w14:paraId="66E5DF83" w14:textId="7126CA1A" w:rsidR="00762834" w:rsidRPr="00DC62BA" w:rsidRDefault="00762834" w:rsidP="00810E77">
      <w:pPr>
        <w:kinsoku w:val="0"/>
        <w:overflowPunct w:val="0"/>
        <w:snapToGrid w:val="0"/>
        <w:ind w:leftChars="100" w:left="968" w:hangingChars="196" w:hanging="628"/>
        <w:jc w:val="both"/>
        <w:textAlignment w:val="baseline"/>
        <w:rPr>
          <w:rFonts w:ascii="標楷體" w:hAnsi="標楷體"/>
          <w:color w:val="C00000"/>
          <w:spacing w:val="-16"/>
          <w:sz w:val="32"/>
          <w:szCs w:val="32"/>
        </w:rPr>
      </w:pPr>
      <w:r w:rsidRPr="00226AB7">
        <w:rPr>
          <w:rFonts w:ascii="標楷體" w:hAnsi="標楷體" w:hint="eastAsia"/>
          <w:b/>
          <w:bCs/>
          <w:color w:val="C00000"/>
          <w:sz w:val="32"/>
          <w:szCs w:val="32"/>
        </w:rPr>
        <w:t xml:space="preserve"> </w:t>
      </w:r>
      <w:r w:rsidRPr="00226AB7">
        <w:rPr>
          <w:rFonts w:ascii="標楷體" w:hAnsi="標楷體" w:hint="eastAsia"/>
          <w:b/>
          <w:bCs/>
          <w:sz w:val="32"/>
          <w:szCs w:val="32"/>
        </w:rPr>
        <w:t xml:space="preserve"> </w:t>
      </w:r>
      <w:r w:rsidRPr="00DC62BA">
        <w:rPr>
          <w:rFonts w:ascii="標楷體" w:hAnsi="標楷體" w:hint="eastAsia"/>
          <w:b/>
          <w:bCs/>
          <w:spacing w:val="-16"/>
          <w:sz w:val="32"/>
          <w:szCs w:val="32"/>
        </w:rPr>
        <w:t>周部長志宏及劉司長永慧補充報告：</w:t>
      </w:r>
      <w:r w:rsidRPr="00DC62BA">
        <w:rPr>
          <w:rFonts w:ascii="標楷體" w:hAnsi="標楷體" w:hint="eastAsia"/>
          <w:spacing w:val="-16"/>
          <w:sz w:val="32"/>
          <w:szCs w:val="32"/>
        </w:rPr>
        <w:t>對各委員意見加以說明(略)。</w:t>
      </w:r>
    </w:p>
    <w:p w14:paraId="485656E0" w14:textId="18993B31" w:rsidR="00600DE7" w:rsidRPr="00600DE7" w:rsidRDefault="00762834" w:rsidP="00564FBE">
      <w:pPr>
        <w:kinsoku w:val="0"/>
        <w:overflowPunct w:val="0"/>
        <w:spacing w:line="460" w:lineRule="exact"/>
        <w:ind w:leftChars="100" w:left="1013" w:hangingChars="210" w:hanging="673"/>
        <w:jc w:val="both"/>
        <w:textAlignment w:val="baseline"/>
        <w:rPr>
          <w:rFonts w:ascii="標楷體" w:hAnsi="標楷體"/>
          <w:spacing w:val="-4"/>
          <w:sz w:val="32"/>
          <w:szCs w:val="32"/>
        </w:rPr>
      </w:pPr>
      <w:r w:rsidRPr="00226AB7">
        <w:rPr>
          <w:rFonts w:ascii="標楷體" w:hAnsi="標楷體" w:hint="eastAsia"/>
          <w:b/>
          <w:bCs/>
          <w:sz w:val="32"/>
          <w:szCs w:val="32"/>
        </w:rPr>
        <w:t xml:space="preserve">  </w:t>
      </w:r>
      <w:r w:rsidR="00556AB7" w:rsidRPr="00905469">
        <w:rPr>
          <w:rFonts w:ascii="標楷體" w:hAnsi="標楷體" w:hint="eastAsia"/>
          <w:b/>
          <w:bCs/>
          <w:spacing w:val="-4"/>
          <w:sz w:val="32"/>
          <w:szCs w:val="32"/>
        </w:rPr>
        <w:t>院長意見</w:t>
      </w:r>
      <w:r w:rsidR="00556AB7" w:rsidRPr="00600DE7">
        <w:rPr>
          <w:rFonts w:ascii="標楷體" w:hAnsi="標楷體" w:hint="eastAsia"/>
          <w:spacing w:val="-4"/>
          <w:sz w:val="32"/>
          <w:szCs w:val="32"/>
        </w:rPr>
        <w:t>：</w:t>
      </w:r>
      <w:r w:rsidR="00600DE7" w:rsidRPr="00600DE7">
        <w:rPr>
          <w:rFonts w:ascii="標楷體" w:hAnsi="標楷體" w:hint="eastAsia"/>
          <w:spacing w:val="-4"/>
          <w:sz w:val="32"/>
          <w:szCs w:val="32"/>
        </w:rPr>
        <w:t>銓敘部</w:t>
      </w:r>
      <w:r w:rsidR="00675A80">
        <w:rPr>
          <w:rFonts w:ascii="標楷體" w:hAnsi="標楷體" w:hint="eastAsia"/>
          <w:spacing w:val="-4"/>
          <w:sz w:val="32"/>
          <w:szCs w:val="32"/>
        </w:rPr>
        <w:t>基於軍公教人員</w:t>
      </w:r>
      <w:proofErr w:type="gramStart"/>
      <w:r w:rsidR="00675A80">
        <w:rPr>
          <w:rFonts w:ascii="標楷體" w:hAnsi="標楷體" w:hint="eastAsia"/>
          <w:spacing w:val="-4"/>
          <w:sz w:val="32"/>
          <w:szCs w:val="32"/>
        </w:rPr>
        <w:t>權益之衡平</w:t>
      </w:r>
      <w:proofErr w:type="gramEnd"/>
      <w:r w:rsidR="00675A80">
        <w:rPr>
          <w:rFonts w:ascii="標楷體" w:hAnsi="標楷體" w:hint="eastAsia"/>
          <w:spacing w:val="-4"/>
          <w:sz w:val="32"/>
          <w:szCs w:val="32"/>
        </w:rPr>
        <w:t>，</w:t>
      </w:r>
      <w:proofErr w:type="gramStart"/>
      <w:r w:rsidR="00675A80">
        <w:rPr>
          <w:rFonts w:ascii="標楷體" w:hAnsi="標楷體" w:hint="eastAsia"/>
          <w:spacing w:val="-4"/>
          <w:sz w:val="32"/>
          <w:szCs w:val="32"/>
        </w:rPr>
        <w:t>研</w:t>
      </w:r>
      <w:proofErr w:type="gramEnd"/>
      <w:r w:rsidR="00675A80">
        <w:rPr>
          <w:rFonts w:ascii="標楷體" w:hAnsi="標楷體" w:hint="eastAsia"/>
          <w:spacing w:val="-4"/>
          <w:sz w:val="32"/>
          <w:szCs w:val="32"/>
        </w:rPr>
        <w:t>議規劃</w:t>
      </w:r>
      <w:r w:rsidR="00675A80" w:rsidRPr="00675A80">
        <w:rPr>
          <w:rFonts w:ascii="標楷體" w:hAnsi="標楷體" w:hint="eastAsia"/>
          <w:spacing w:val="-4"/>
          <w:sz w:val="32"/>
          <w:szCs w:val="32"/>
        </w:rPr>
        <w:t>公</w:t>
      </w:r>
      <w:r w:rsidR="00675A80">
        <w:rPr>
          <w:rFonts w:ascii="標楷體" w:hAnsi="標楷體" w:hint="eastAsia"/>
          <w:spacing w:val="-4"/>
          <w:sz w:val="32"/>
          <w:szCs w:val="32"/>
        </w:rPr>
        <w:t>務</w:t>
      </w:r>
      <w:r w:rsidR="00675A80" w:rsidRPr="00675A80">
        <w:rPr>
          <w:rFonts w:ascii="標楷體" w:hAnsi="標楷體" w:hint="eastAsia"/>
          <w:spacing w:val="-4"/>
          <w:sz w:val="32"/>
          <w:szCs w:val="32"/>
        </w:rPr>
        <w:t>人員</w:t>
      </w:r>
      <w:r w:rsidR="00675A80">
        <w:rPr>
          <w:rFonts w:ascii="標楷體" w:hAnsi="標楷體" w:hint="eastAsia"/>
          <w:spacing w:val="-4"/>
          <w:sz w:val="32"/>
          <w:szCs w:val="32"/>
        </w:rPr>
        <w:t>執行艱困任務</w:t>
      </w:r>
      <w:r w:rsidR="007A6AAB">
        <w:rPr>
          <w:rFonts w:ascii="標楷體" w:hAnsi="標楷體" w:hint="eastAsia"/>
          <w:spacing w:val="-4"/>
          <w:sz w:val="32"/>
          <w:szCs w:val="32"/>
        </w:rPr>
        <w:t>，具</w:t>
      </w:r>
      <w:r w:rsidR="00675A80" w:rsidRPr="00675A80">
        <w:rPr>
          <w:rFonts w:ascii="標楷體" w:hAnsi="標楷體" w:hint="eastAsia"/>
          <w:spacing w:val="-4"/>
          <w:sz w:val="32"/>
          <w:szCs w:val="32"/>
        </w:rPr>
        <w:t>高風險情形</w:t>
      </w:r>
      <w:r w:rsidR="008855CA">
        <w:rPr>
          <w:rFonts w:ascii="標楷體" w:hAnsi="標楷體" w:hint="eastAsia"/>
          <w:spacing w:val="-4"/>
          <w:sz w:val="32"/>
          <w:szCs w:val="32"/>
        </w:rPr>
        <w:t>，而因公</w:t>
      </w:r>
      <w:r w:rsidR="00675A80" w:rsidRPr="00675A80">
        <w:rPr>
          <w:rFonts w:ascii="標楷體" w:hAnsi="標楷體" w:hint="eastAsia"/>
          <w:spacing w:val="-4"/>
          <w:sz w:val="32"/>
          <w:szCs w:val="32"/>
        </w:rPr>
        <w:t>死亡者，比照軍人</w:t>
      </w:r>
      <w:r w:rsidR="007A6AAB">
        <w:rPr>
          <w:rFonts w:ascii="標楷體" w:hAnsi="標楷體" w:hint="eastAsia"/>
          <w:spacing w:val="-4"/>
          <w:sz w:val="32"/>
          <w:szCs w:val="32"/>
        </w:rPr>
        <w:t>相關規範擬</w:t>
      </w:r>
      <w:r w:rsidR="00675A80" w:rsidRPr="00675A80">
        <w:rPr>
          <w:rFonts w:ascii="標楷體" w:hAnsi="標楷體" w:hint="eastAsia"/>
          <w:spacing w:val="-4"/>
          <w:sz w:val="32"/>
          <w:szCs w:val="32"/>
        </w:rPr>
        <w:t>增訂未成年子女再加發撫卹金</w:t>
      </w:r>
      <w:r w:rsidR="007A6AAB">
        <w:rPr>
          <w:rFonts w:ascii="標楷體" w:hAnsi="標楷體" w:hint="eastAsia"/>
          <w:spacing w:val="-4"/>
          <w:sz w:val="32"/>
          <w:szCs w:val="32"/>
        </w:rPr>
        <w:t>之規定</w:t>
      </w:r>
      <w:r w:rsidR="00675A80">
        <w:rPr>
          <w:rFonts w:ascii="標楷體" w:hAnsi="標楷體" w:hint="eastAsia"/>
          <w:spacing w:val="-4"/>
          <w:sz w:val="32"/>
          <w:szCs w:val="32"/>
        </w:rPr>
        <w:t>，</w:t>
      </w:r>
      <w:r w:rsidR="008855CA">
        <w:rPr>
          <w:rFonts w:ascii="標楷體" w:hAnsi="標楷體" w:hint="eastAsia"/>
          <w:spacing w:val="-4"/>
          <w:sz w:val="32"/>
          <w:szCs w:val="32"/>
        </w:rPr>
        <w:t>其</w:t>
      </w:r>
      <w:r w:rsidR="00675A80">
        <w:rPr>
          <w:rFonts w:ascii="標楷體" w:hAnsi="標楷體" w:hint="eastAsia"/>
          <w:spacing w:val="-4"/>
          <w:sz w:val="32"/>
          <w:szCs w:val="32"/>
        </w:rPr>
        <w:t>經費來源，</w:t>
      </w:r>
      <w:r w:rsidR="00CC0759">
        <w:rPr>
          <w:rFonts w:ascii="標楷體" w:hAnsi="標楷體" w:hint="eastAsia"/>
          <w:spacing w:val="-4"/>
          <w:sz w:val="32"/>
          <w:szCs w:val="32"/>
        </w:rPr>
        <w:t>得否由中央統籌編列，</w:t>
      </w:r>
      <w:r w:rsidR="007A6AAB">
        <w:rPr>
          <w:rFonts w:ascii="標楷體" w:hAnsi="標楷體" w:hint="eastAsia"/>
          <w:spacing w:val="-4"/>
          <w:sz w:val="32"/>
          <w:szCs w:val="32"/>
        </w:rPr>
        <w:t>抑或</w:t>
      </w:r>
      <w:r w:rsidR="00CC0759">
        <w:rPr>
          <w:rFonts w:ascii="標楷體" w:hAnsi="標楷體" w:hint="eastAsia"/>
          <w:spacing w:val="-4"/>
          <w:sz w:val="32"/>
          <w:szCs w:val="32"/>
        </w:rPr>
        <w:t>須</w:t>
      </w:r>
      <w:r w:rsidR="00675A80">
        <w:rPr>
          <w:rFonts w:ascii="標楷體" w:hAnsi="標楷體" w:hint="eastAsia"/>
          <w:spacing w:val="-4"/>
          <w:sz w:val="32"/>
          <w:szCs w:val="32"/>
        </w:rPr>
        <w:t>由各級政府編列預算支給，</w:t>
      </w:r>
      <w:r w:rsidR="00564FBE">
        <w:rPr>
          <w:rFonts w:ascii="標楷體" w:hAnsi="標楷體" w:hint="eastAsia"/>
          <w:spacing w:val="-4"/>
          <w:sz w:val="32"/>
          <w:szCs w:val="32"/>
        </w:rPr>
        <w:t>請部洽詢財主機關意見</w:t>
      </w:r>
      <w:r w:rsidR="00CC0759">
        <w:rPr>
          <w:rFonts w:ascii="標楷體" w:hAnsi="標楷體" w:hint="eastAsia"/>
          <w:spacing w:val="-4"/>
          <w:sz w:val="32"/>
          <w:szCs w:val="32"/>
        </w:rPr>
        <w:t>，</w:t>
      </w:r>
      <w:r w:rsidR="00564FBE">
        <w:rPr>
          <w:rFonts w:ascii="標楷體" w:hAnsi="標楷體" w:hint="eastAsia"/>
          <w:spacing w:val="-4"/>
          <w:sz w:val="32"/>
          <w:szCs w:val="32"/>
        </w:rPr>
        <w:t>妥</w:t>
      </w:r>
      <w:r w:rsidR="009262F4">
        <w:rPr>
          <w:rFonts w:ascii="標楷體" w:hAnsi="標楷體" w:hint="eastAsia"/>
          <w:spacing w:val="-4"/>
          <w:sz w:val="32"/>
          <w:szCs w:val="32"/>
        </w:rPr>
        <w:t>適</w:t>
      </w:r>
      <w:r w:rsidR="00564FBE">
        <w:rPr>
          <w:rFonts w:ascii="標楷體" w:hAnsi="標楷體" w:hint="eastAsia"/>
          <w:spacing w:val="-4"/>
          <w:sz w:val="32"/>
          <w:szCs w:val="32"/>
        </w:rPr>
        <w:t>規劃</w:t>
      </w:r>
      <w:r w:rsidR="00564FBE" w:rsidRPr="00CE6826">
        <w:rPr>
          <w:rFonts w:ascii="標楷體" w:hAnsi="標楷體" w:hint="eastAsia"/>
          <w:spacing w:val="-4"/>
          <w:sz w:val="32"/>
          <w:szCs w:val="32"/>
        </w:rPr>
        <w:t>。</w:t>
      </w:r>
    </w:p>
    <w:p w14:paraId="1BBCA1B9" w14:textId="15A2FBEB" w:rsidR="00762834" w:rsidRPr="00226AB7" w:rsidRDefault="00556AB7" w:rsidP="00762834">
      <w:pPr>
        <w:kinsoku w:val="0"/>
        <w:overflowPunct w:val="0"/>
        <w:snapToGrid w:val="0"/>
        <w:ind w:leftChars="100" w:left="955" w:hangingChars="192" w:hanging="615"/>
        <w:jc w:val="both"/>
        <w:textAlignment w:val="baseline"/>
        <w:rPr>
          <w:rFonts w:ascii="標楷體" w:hAnsi="標楷體"/>
          <w:kern w:val="0"/>
          <w:sz w:val="32"/>
          <w:szCs w:val="32"/>
        </w:rPr>
      </w:pPr>
      <w:r w:rsidRPr="00226AB7">
        <w:rPr>
          <w:rFonts w:ascii="標楷體" w:hAnsi="標楷體" w:hint="eastAsia"/>
          <w:b/>
          <w:bCs/>
          <w:sz w:val="32"/>
          <w:szCs w:val="32"/>
        </w:rPr>
        <w:t xml:space="preserve">  </w:t>
      </w:r>
      <w:r w:rsidR="00762834" w:rsidRPr="00226AB7">
        <w:rPr>
          <w:rFonts w:ascii="標楷體" w:hAnsi="標楷體" w:hint="eastAsia"/>
          <w:b/>
          <w:bCs/>
          <w:sz w:val="32"/>
          <w:szCs w:val="32"/>
        </w:rPr>
        <w:t>決定：</w:t>
      </w:r>
      <w:proofErr w:type="gramStart"/>
      <w:r w:rsidR="00762834" w:rsidRPr="00226AB7">
        <w:rPr>
          <w:rFonts w:ascii="標楷體" w:hAnsi="標楷體" w:hint="eastAsia"/>
          <w:sz w:val="32"/>
          <w:szCs w:val="32"/>
        </w:rPr>
        <w:t>洽悉。</w:t>
      </w:r>
      <w:proofErr w:type="gramEnd"/>
    </w:p>
    <w:p w14:paraId="73E24735" w14:textId="1E168041" w:rsidR="00C727E4" w:rsidRPr="00226AB7" w:rsidRDefault="00EC5163" w:rsidP="00031ADB">
      <w:pPr>
        <w:kinsoku w:val="0"/>
        <w:overflowPunct w:val="0"/>
        <w:ind w:firstLineChars="100" w:firstLine="320"/>
        <w:jc w:val="both"/>
        <w:textAlignment w:val="baseline"/>
        <w:rPr>
          <w:rFonts w:ascii="標楷體" w:hAnsi="標楷體"/>
          <w:sz w:val="32"/>
          <w:szCs w:val="32"/>
        </w:rPr>
      </w:pPr>
      <w:r w:rsidRPr="00226AB7">
        <w:rPr>
          <w:rFonts w:ascii="標楷體" w:hAnsi="標楷體" w:hint="eastAsia"/>
          <w:sz w:val="32"/>
          <w:szCs w:val="32"/>
        </w:rPr>
        <w:t>五</w:t>
      </w:r>
      <w:r w:rsidR="00D746D0" w:rsidRPr="00226AB7">
        <w:rPr>
          <w:rFonts w:ascii="標楷體" w:hAnsi="標楷體"/>
          <w:sz w:val="32"/>
          <w:szCs w:val="32"/>
        </w:rPr>
        <w:t>、臨時報告</w:t>
      </w:r>
      <w:r w:rsidR="00264FF0" w:rsidRPr="00226AB7">
        <w:rPr>
          <w:rFonts w:ascii="標楷體" w:hAnsi="標楷體" w:hint="eastAsia"/>
          <w:sz w:val="32"/>
          <w:szCs w:val="32"/>
        </w:rPr>
        <w:t>(無)</w:t>
      </w:r>
    </w:p>
    <w:p w14:paraId="6769D434" w14:textId="27417D1F" w:rsidR="00031ADB" w:rsidRPr="00226AB7" w:rsidRDefault="000450E7" w:rsidP="00A415D2">
      <w:pPr>
        <w:kinsoku w:val="0"/>
        <w:overflowPunct w:val="0"/>
        <w:spacing w:beforeLines="50" w:before="240" w:line="460" w:lineRule="exact"/>
        <w:jc w:val="both"/>
        <w:textAlignment w:val="baseline"/>
        <w:rPr>
          <w:rFonts w:ascii="標楷體" w:hAnsi="標楷體"/>
          <w:sz w:val="32"/>
          <w:szCs w:val="32"/>
        </w:rPr>
      </w:pPr>
      <w:r w:rsidRPr="00226AB7">
        <w:rPr>
          <w:rFonts w:ascii="標楷體" w:hAnsi="標楷體" w:hint="eastAsia"/>
          <w:sz w:val="32"/>
          <w:szCs w:val="32"/>
        </w:rPr>
        <w:t>貳</w:t>
      </w:r>
      <w:r w:rsidR="00CA65F6" w:rsidRPr="00226AB7">
        <w:rPr>
          <w:rFonts w:ascii="標楷體" w:hAnsi="標楷體"/>
          <w:sz w:val="32"/>
          <w:szCs w:val="32"/>
        </w:rPr>
        <w:t>、</w:t>
      </w:r>
      <w:r w:rsidR="00D746D0" w:rsidRPr="00226AB7">
        <w:rPr>
          <w:rFonts w:ascii="標楷體" w:hAnsi="標楷體"/>
          <w:sz w:val="32"/>
          <w:szCs w:val="32"/>
        </w:rPr>
        <w:t>討論事項</w:t>
      </w:r>
      <w:r w:rsidR="005C36E2" w:rsidRPr="00226AB7">
        <w:rPr>
          <w:rFonts w:ascii="標楷體" w:hAnsi="標楷體" w:hint="eastAsia"/>
          <w:sz w:val="32"/>
          <w:szCs w:val="32"/>
        </w:rPr>
        <w:t>（</w:t>
      </w:r>
      <w:r w:rsidR="00A33501" w:rsidRPr="00226AB7">
        <w:rPr>
          <w:rFonts w:ascii="標楷體" w:hAnsi="標楷體" w:hint="eastAsia"/>
          <w:sz w:val="32"/>
          <w:szCs w:val="32"/>
        </w:rPr>
        <w:t>無</w:t>
      </w:r>
      <w:r w:rsidR="005C36E2" w:rsidRPr="00226AB7">
        <w:rPr>
          <w:rFonts w:ascii="標楷體" w:hAnsi="標楷體" w:hint="eastAsia"/>
          <w:sz w:val="32"/>
          <w:szCs w:val="32"/>
        </w:rPr>
        <w:t>）</w:t>
      </w:r>
    </w:p>
    <w:p w14:paraId="7F82DD13" w14:textId="3540E321" w:rsidR="00D746D0" w:rsidRPr="00226AB7" w:rsidRDefault="000450E7" w:rsidP="0032220F">
      <w:pPr>
        <w:kinsoku w:val="0"/>
        <w:overflowPunct w:val="0"/>
        <w:spacing w:beforeLines="50" w:before="240" w:line="460" w:lineRule="exact"/>
        <w:jc w:val="both"/>
        <w:textAlignment w:val="baseline"/>
        <w:rPr>
          <w:rFonts w:ascii="標楷體" w:hAnsi="標楷體"/>
          <w:sz w:val="32"/>
          <w:szCs w:val="32"/>
        </w:rPr>
      </w:pPr>
      <w:r w:rsidRPr="00226AB7">
        <w:rPr>
          <w:rFonts w:ascii="標楷體" w:hAnsi="標楷體" w:hint="eastAsia"/>
          <w:sz w:val="32"/>
          <w:szCs w:val="32"/>
        </w:rPr>
        <w:t>參</w:t>
      </w:r>
      <w:r w:rsidR="00D746D0" w:rsidRPr="00226AB7">
        <w:rPr>
          <w:rFonts w:ascii="標楷體" w:hAnsi="標楷體"/>
          <w:sz w:val="32"/>
          <w:szCs w:val="32"/>
        </w:rPr>
        <w:t>、臨時動議</w:t>
      </w:r>
    </w:p>
    <w:p w14:paraId="2501A239" w14:textId="79812077" w:rsidR="00264FF0" w:rsidRPr="00226AB7" w:rsidRDefault="00264FF0" w:rsidP="00264FF0">
      <w:pPr>
        <w:overflowPunct w:val="0"/>
        <w:topLinePunct/>
        <w:ind w:left="960" w:hangingChars="300" w:hanging="960"/>
        <w:jc w:val="both"/>
        <w:textAlignment w:val="baseline"/>
        <w:rPr>
          <w:rFonts w:ascii="標楷體" w:hAnsi="標楷體"/>
          <w:spacing w:val="-6"/>
          <w:sz w:val="32"/>
          <w:szCs w:val="32"/>
        </w:rPr>
      </w:pPr>
      <w:r w:rsidRPr="00226AB7">
        <w:rPr>
          <w:rFonts w:ascii="標楷體" w:hAnsi="標楷體" w:hint="eastAsia"/>
          <w:sz w:val="32"/>
          <w:szCs w:val="32"/>
        </w:rPr>
        <w:t xml:space="preserve">  一、考選</w:t>
      </w:r>
      <w:proofErr w:type="gramStart"/>
      <w:r w:rsidRPr="00226AB7">
        <w:rPr>
          <w:rFonts w:ascii="標楷體" w:hAnsi="標楷體" w:hint="eastAsia"/>
          <w:sz w:val="32"/>
          <w:szCs w:val="32"/>
        </w:rPr>
        <w:t>部商同典</w:t>
      </w:r>
      <w:proofErr w:type="gramEnd"/>
      <w:r w:rsidRPr="00226AB7">
        <w:rPr>
          <w:rFonts w:ascii="標楷體" w:hAnsi="標楷體" w:hint="eastAsia"/>
          <w:sz w:val="32"/>
          <w:szCs w:val="32"/>
        </w:rPr>
        <w:t>試委員長提：</w:t>
      </w:r>
      <w:r w:rsidRPr="00226AB7">
        <w:rPr>
          <w:rFonts w:ascii="標楷體" w:hAnsi="標楷體"/>
          <w:sz w:val="32"/>
          <w:szCs w:val="32"/>
        </w:rPr>
        <w:t>11</w:t>
      </w:r>
      <w:r w:rsidRPr="00226AB7">
        <w:rPr>
          <w:rFonts w:ascii="標楷體" w:hAnsi="標楷體" w:hint="eastAsia"/>
          <w:sz w:val="32"/>
          <w:szCs w:val="32"/>
        </w:rPr>
        <w:t>2</w:t>
      </w:r>
      <w:r w:rsidRPr="00226AB7">
        <w:rPr>
          <w:rFonts w:ascii="標楷體" w:hAnsi="標楷體"/>
          <w:sz w:val="32"/>
          <w:szCs w:val="32"/>
        </w:rPr>
        <w:t>年第三次專門職業及技術人員高等考試護理師</w:t>
      </w:r>
      <w:proofErr w:type="gramStart"/>
      <w:r w:rsidRPr="00226AB7">
        <w:rPr>
          <w:rFonts w:ascii="標楷體" w:hAnsi="標楷體"/>
          <w:sz w:val="32"/>
          <w:szCs w:val="32"/>
        </w:rPr>
        <w:t>考試典</w:t>
      </w:r>
      <w:proofErr w:type="gramEnd"/>
      <w:r w:rsidRPr="00226AB7">
        <w:rPr>
          <w:rFonts w:ascii="標楷體" w:hAnsi="標楷體"/>
          <w:sz w:val="32"/>
          <w:szCs w:val="32"/>
        </w:rPr>
        <w:t>試委員12名名單一案</w:t>
      </w:r>
      <w:r w:rsidRPr="00226AB7">
        <w:rPr>
          <w:rFonts w:ascii="標楷體" w:hAnsi="標楷體" w:hint="eastAsia"/>
          <w:spacing w:val="-6"/>
          <w:sz w:val="32"/>
          <w:szCs w:val="32"/>
        </w:rPr>
        <w:t>，請討論。</w:t>
      </w:r>
    </w:p>
    <w:p w14:paraId="4AB91D34" w14:textId="69C76E2A" w:rsidR="00264FF0" w:rsidRPr="00226AB7" w:rsidRDefault="00264FF0" w:rsidP="00264FF0">
      <w:pPr>
        <w:pStyle w:val="33"/>
        <w:snapToGrid w:val="0"/>
        <w:ind w:leftChars="2" w:left="965" w:hangingChars="299" w:hanging="958"/>
        <w:rPr>
          <w:rFonts w:ascii="標楷體" w:hAnsi="標楷體"/>
          <w:bCs/>
          <w:color w:val="FF0000"/>
        </w:rPr>
      </w:pPr>
      <w:r w:rsidRPr="00226AB7">
        <w:rPr>
          <w:rFonts w:ascii="標楷體" w:hAnsi="標楷體" w:hint="eastAsia"/>
          <w:b/>
        </w:rPr>
        <w:t xml:space="preserve">    決議</w:t>
      </w:r>
      <w:r w:rsidRPr="00226AB7">
        <w:rPr>
          <w:rFonts w:ascii="標楷體" w:hAnsi="標楷體" w:hint="eastAsia"/>
          <w:bCs/>
        </w:rPr>
        <w:t>：照名單通過。</w:t>
      </w:r>
    </w:p>
    <w:p w14:paraId="3AA22C15" w14:textId="77777777" w:rsidR="00264FF0" w:rsidRPr="00226AB7" w:rsidRDefault="00264FF0" w:rsidP="00264FF0">
      <w:pPr>
        <w:topLinePunct/>
        <w:ind w:left="960" w:hangingChars="300" w:hanging="960"/>
        <w:jc w:val="both"/>
        <w:textAlignment w:val="baseline"/>
        <w:rPr>
          <w:rFonts w:ascii="標楷體" w:hAnsi="標楷體"/>
          <w:sz w:val="32"/>
          <w:szCs w:val="32"/>
        </w:rPr>
      </w:pPr>
      <w:r w:rsidRPr="00226AB7">
        <w:rPr>
          <w:rFonts w:ascii="標楷體" w:hAnsi="標楷體" w:hint="eastAsia"/>
          <w:sz w:val="32"/>
          <w:szCs w:val="32"/>
        </w:rPr>
        <w:t xml:space="preserve">  二、考選</w:t>
      </w:r>
      <w:proofErr w:type="gramStart"/>
      <w:r w:rsidRPr="00226AB7">
        <w:rPr>
          <w:rFonts w:ascii="標楷體" w:hAnsi="標楷體" w:hint="eastAsia"/>
          <w:sz w:val="32"/>
          <w:szCs w:val="32"/>
        </w:rPr>
        <w:t>部商同典</w:t>
      </w:r>
      <w:proofErr w:type="gramEnd"/>
      <w:r w:rsidRPr="00226AB7">
        <w:rPr>
          <w:rFonts w:ascii="標楷體" w:hAnsi="標楷體" w:hint="eastAsia"/>
          <w:sz w:val="32"/>
          <w:szCs w:val="32"/>
        </w:rPr>
        <w:t>試委員長提：112年特種考試地方政府公務人員</w:t>
      </w:r>
      <w:proofErr w:type="gramStart"/>
      <w:r w:rsidRPr="00226AB7">
        <w:rPr>
          <w:rFonts w:ascii="標楷體" w:hAnsi="標楷體" w:hint="eastAsia"/>
          <w:sz w:val="32"/>
          <w:szCs w:val="32"/>
        </w:rPr>
        <w:t>考試典</w:t>
      </w:r>
      <w:proofErr w:type="gramEnd"/>
      <w:r w:rsidRPr="00226AB7">
        <w:rPr>
          <w:rFonts w:ascii="標楷體" w:hAnsi="標楷體" w:hint="eastAsia"/>
          <w:sz w:val="32"/>
          <w:szCs w:val="32"/>
        </w:rPr>
        <w:t>試委員、增聘命題兼閱卷委員、命題委員、審查委員</w:t>
      </w:r>
      <w:r w:rsidRPr="00226AB7">
        <w:rPr>
          <w:rFonts w:ascii="標楷體" w:hAnsi="標楷體"/>
          <w:sz w:val="32"/>
          <w:szCs w:val="32"/>
        </w:rPr>
        <w:t>457名名單一案</w:t>
      </w:r>
      <w:r w:rsidRPr="00226AB7">
        <w:rPr>
          <w:rFonts w:ascii="標楷體" w:hAnsi="標楷體" w:hint="eastAsia"/>
          <w:sz w:val="32"/>
          <w:szCs w:val="32"/>
        </w:rPr>
        <w:t>，請討論。</w:t>
      </w:r>
    </w:p>
    <w:p w14:paraId="7A81F373" w14:textId="22DA21B1" w:rsidR="00264FF0" w:rsidRPr="00226AB7" w:rsidRDefault="00264FF0" w:rsidP="00264FF0">
      <w:pPr>
        <w:pStyle w:val="33"/>
        <w:snapToGrid w:val="0"/>
        <w:ind w:leftChars="2" w:left="965" w:hangingChars="299" w:hanging="958"/>
        <w:rPr>
          <w:rFonts w:ascii="標楷體" w:hAnsi="標楷體"/>
          <w:bCs/>
        </w:rPr>
      </w:pPr>
      <w:r w:rsidRPr="00226AB7">
        <w:rPr>
          <w:rFonts w:ascii="標楷體" w:hAnsi="標楷體" w:hint="eastAsia"/>
          <w:b/>
        </w:rPr>
        <w:lastRenderedPageBreak/>
        <w:t xml:space="preserve">    決議</w:t>
      </w:r>
      <w:r w:rsidRPr="00226AB7">
        <w:rPr>
          <w:rFonts w:ascii="標楷體" w:hAnsi="標楷體" w:hint="eastAsia"/>
          <w:bCs/>
        </w:rPr>
        <w:t>：照名單通過。</w:t>
      </w:r>
    </w:p>
    <w:p w14:paraId="5653DA82" w14:textId="725EA3DF" w:rsidR="003E7DB3" w:rsidRPr="009E3ED8" w:rsidRDefault="003E7DB3" w:rsidP="003E7DB3">
      <w:pPr>
        <w:pStyle w:val="2f"/>
        <w:overflowPunct w:val="0"/>
        <w:snapToGrid w:val="0"/>
        <w:spacing w:beforeLines="50" w:before="240"/>
        <w:ind w:left="963" w:hangingChars="301" w:hanging="963"/>
        <w:rPr>
          <w:rFonts w:ascii="標楷體" w:hAnsi="標楷體"/>
        </w:rPr>
      </w:pPr>
      <w:r w:rsidRPr="00226AB7">
        <w:rPr>
          <w:rFonts w:ascii="標楷體" w:hAnsi="標楷體"/>
        </w:rPr>
        <w:t>散會：</w:t>
      </w:r>
      <w:r w:rsidRPr="009E3ED8">
        <w:rPr>
          <w:rFonts w:ascii="標楷體" w:hAnsi="標楷體" w:hint="eastAsia"/>
        </w:rPr>
        <w:t>上午</w:t>
      </w:r>
      <w:r w:rsidR="009E3ED8" w:rsidRPr="009E3ED8">
        <w:rPr>
          <w:rFonts w:ascii="標楷體" w:hAnsi="標楷體" w:hint="eastAsia"/>
        </w:rPr>
        <w:t>10</w:t>
      </w:r>
      <w:r w:rsidRPr="009E3ED8">
        <w:rPr>
          <w:rFonts w:ascii="標楷體" w:hAnsi="標楷體" w:hint="eastAsia"/>
        </w:rPr>
        <w:t>時</w:t>
      </w:r>
      <w:r w:rsidR="009E3ED8" w:rsidRPr="009E3ED8">
        <w:rPr>
          <w:rFonts w:ascii="標楷體" w:hAnsi="標楷體" w:hint="eastAsia"/>
        </w:rPr>
        <w:t>52</w:t>
      </w:r>
      <w:r w:rsidRPr="009E3ED8">
        <w:rPr>
          <w:rFonts w:ascii="標楷體" w:hAnsi="標楷體" w:hint="eastAsia"/>
        </w:rPr>
        <w:t>分</w:t>
      </w:r>
    </w:p>
    <w:p w14:paraId="69F29599" w14:textId="77777777" w:rsidR="003E7DB3" w:rsidRPr="00226AB7" w:rsidRDefault="003E7DB3" w:rsidP="003E7DB3">
      <w:pPr>
        <w:pStyle w:val="2f"/>
        <w:kinsoku/>
        <w:overflowPunct w:val="0"/>
        <w:snapToGrid w:val="0"/>
        <w:spacing w:beforeLines="10" w:before="48"/>
        <w:ind w:leftChars="4" w:left="641" w:hangingChars="196" w:hanging="627"/>
        <w:rPr>
          <w:rFonts w:ascii="標楷體" w:hAnsi="標楷體"/>
          <w:color w:val="000000"/>
        </w:rPr>
      </w:pPr>
      <w:r w:rsidRPr="00226AB7">
        <w:rPr>
          <w:rFonts w:ascii="標楷體" w:hAnsi="標楷體" w:hint="eastAsia"/>
        </w:rPr>
        <w:t xml:space="preserve">      </w:t>
      </w:r>
      <w:r w:rsidRPr="00226AB7">
        <w:rPr>
          <w:rFonts w:ascii="標楷體" w:hAnsi="標楷體"/>
        </w:rPr>
        <w:t>主  席</w:t>
      </w:r>
      <w:r w:rsidRPr="00226AB7">
        <w:rPr>
          <w:rFonts w:ascii="標楷體" w:hAnsi="標楷體" w:hint="eastAsia"/>
          <w:color w:val="000000"/>
        </w:rPr>
        <w:t xml:space="preserve">   黃  榮  村</w:t>
      </w:r>
    </w:p>
    <w:sectPr w:rsidR="003E7DB3" w:rsidRPr="00226AB7" w:rsidSect="00E40962">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3685" w14:textId="77777777" w:rsidR="007029DE" w:rsidRDefault="007029DE">
      <w:r>
        <w:separator/>
      </w:r>
    </w:p>
  </w:endnote>
  <w:endnote w:type="continuationSeparator" w:id="0">
    <w:p w14:paraId="6F6829BA" w14:textId="77777777" w:rsidR="007029DE" w:rsidRDefault="0070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2DF5" w14:textId="77777777" w:rsidR="007029DE" w:rsidRDefault="007029DE">
      <w:r>
        <w:separator/>
      </w:r>
    </w:p>
  </w:footnote>
  <w:footnote w:type="continuationSeparator" w:id="0">
    <w:p w14:paraId="3DC83BDA" w14:textId="77777777" w:rsidR="007029DE" w:rsidRDefault="0070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3F0"/>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531"/>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86A"/>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E45"/>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2F95"/>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7D1"/>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758"/>
    <w:rsid w:val="00153A4F"/>
    <w:rsid w:val="00153B07"/>
    <w:rsid w:val="00153B54"/>
    <w:rsid w:val="0015416F"/>
    <w:rsid w:val="0015502F"/>
    <w:rsid w:val="00155134"/>
    <w:rsid w:val="00155B5F"/>
    <w:rsid w:val="00155E97"/>
    <w:rsid w:val="00155F5F"/>
    <w:rsid w:val="00156063"/>
    <w:rsid w:val="0015606A"/>
    <w:rsid w:val="00156378"/>
    <w:rsid w:val="001564D7"/>
    <w:rsid w:val="00156659"/>
    <w:rsid w:val="0015695E"/>
    <w:rsid w:val="00156D4B"/>
    <w:rsid w:val="00157056"/>
    <w:rsid w:val="001574F4"/>
    <w:rsid w:val="00157B7C"/>
    <w:rsid w:val="00157D63"/>
    <w:rsid w:val="00157E44"/>
    <w:rsid w:val="00157F68"/>
    <w:rsid w:val="00160724"/>
    <w:rsid w:val="00161431"/>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68DD"/>
    <w:rsid w:val="00196F79"/>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BAB"/>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4E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B7"/>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4FF0"/>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08A"/>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86"/>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22D"/>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4B58"/>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9CD"/>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DB3"/>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526"/>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577"/>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68E"/>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2365"/>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B7"/>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4FBE"/>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8E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1D"/>
    <w:rsid w:val="0058426F"/>
    <w:rsid w:val="0058448D"/>
    <w:rsid w:val="00584887"/>
    <w:rsid w:val="00584D08"/>
    <w:rsid w:val="005852D8"/>
    <w:rsid w:val="00585795"/>
    <w:rsid w:val="0058590B"/>
    <w:rsid w:val="00585A66"/>
    <w:rsid w:val="00585ADB"/>
    <w:rsid w:val="00585DDA"/>
    <w:rsid w:val="00586019"/>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06"/>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0DE7"/>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01F"/>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B0A"/>
    <w:rsid w:val="0067108D"/>
    <w:rsid w:val="00671342"/>
    <w:rsid w:val="00671627"/>
    <w:rsid w:val="00671B66"/>
    <w:rsid w:val="00671C80"/>
    <w:rsid w:val="00671FC5"/>
    <w:rsid w:val="0067247A"/>
    <w:rsid w:val="00672755"/>
    <w:rsid w:val="006727E5"/>
    <w:rsid w:val="0067281B"/>
    <w:rsid w:val="00672B34"/>
    <w:rsid w:val="00672BE8"/>
    <w:rsid w:val="006736C6"/>
    <w:rsid w:val="00673742"/>
    <w:rsid w:val="00673AA5"/>
    <w:rsid w:val="00673C9F"/>
    <w:rsid w:val="00674F31"/>
    <w:rsid w:val="00675242"/>
    <w:rsid w:val="00675A80"/>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74A"/>
    <w:rsid w:val="007029DE"/>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2834"/>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6AAB"/>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1E9"/>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0E77"/>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490"/>
    <w:rsid w:val="0082264F"/>
    <w:rsid w:val="00822B04"/>
    <w:rsid w:val="00822C76"/>
    <w:rsid w:val="00822D37"/>
    <w:rsid w:val="00822FFD"/>
    <w:rsid w:val="008231D9"/>
    <w:rsid w:val="008234FB"/>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807"/>
    <w:rsid w:val="00846C4C"/>
    <w:rsid w:val="008471CC"/>
    <w:rsid w:val="008471D1"/>
    <w:rsid w:val="008472C9"/>
    <w:rsid w:val="00847A21"/>
    <w:rsid w:val="00850083"/>
    <w:rsid w:val="00850985"/>
    <w:rsid w:val="00850EEA"/>
    <w:rsid w:val="00852175"/>
    <w:rsid w:val="008524BE"/>
    <w:rsid w:val="008530C7"/>
    <w:rsid w:val="008531BF"/>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5CA"/>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320"/>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4950"/>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18B"/>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469"/>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2F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2B37"/>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E36"/>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3ED8"/>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AA3"/>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4FD"/>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5D2"/>
    <w:rsid w:val="00A419B3"/>
    <w:rsid w:val="00A419F6"/>
    <w:rsid w:val="00A41E94"/>
    <w:rsid w:val="00A42218"/>
    <w:rsid w:val="00A42614"/>
    <w:rsid w:val="00A42772"/>
    <w:rsid w:val="00A42AF6"/>
    <w:rsid w:val="00A433A9"/>
    <w:rsid w:val="00A43498"/>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1BF"/>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4E"/>
    <w:rsid w:val="00B56977"/>
    <w:rsid w:val="00B569FE"/>
    <w:rsid w:val="00B57182"/>
    <w:rsid w:val="00B574BF"/>
    <w:rsid w:val="00B57837"/>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200"/>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07A5B"/>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5350"/>
    <w:rsid w:val="00C55670"/>
    <w:rsid w:val="00C557EB"/>
    <w:rsid w:val="00C5633C"/>
    <w:rsid w:val="00C563D3"/>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87C53"/>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2EDB"/>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78"/>
    <w:rsid w:val="00CB77A9"/>
    <w:rsid w:val="00CB7B30"/>
    <w:rsid w:val="00CB7BF4"/>
    <w:rsid w:val="00CC0079"/>
    <w:rsid w:val="00CC01C7"/>
    <w:rsid w:val="00CC0411"/>
    <w:rsid w:val="00CC05EE"/>
    <w:rsid w:val="00CC0759"/>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826"/>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0F62"/>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27930"/>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34B"/>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4DB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2B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50A"/>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962"/>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E60"/>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240"/>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1"/>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141"/>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505"/>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C00"/>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936"/>
    <w:rsid w:val="00F44CE5"/>
    <w:rsid w:val="00F452DA"/>
    <w:rsid w:val="00F45502"/>
    <w:rsid w:val="00F45763"/>
    <w:rsid w:val="00F45F92"/>
    <w:rsid w:val="00F467DD"/>
    <w:rsid w:val="00F46800"/>
    <w:rsid w:val="00F468E7"/>
    <w:rsid w:val="00F46EC2"/>
    <w:rsid w:val="00F46F4C"/>
    <w:rsid w:val="00F4752A"/>
    <w:rsid w:val="00F47D77"/>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17"/>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0D"/>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D7FBA"/>
    <w:rsid w:val="00FE032E"/>
    <w:rsid w:val="00FE04BD"/>
    <w:rsid w:val="00FE060A"/>
    <w:rsid w:val="00FE080C"/>
    <w:rsid w:val="00FE08C3"/>
    <w:rsid w:val="00FE0A85"/>
    <w:rsid w:val="00FE0C8A"/>
    <w:rsid w:val="00FE1646"/>
    <w:rsid w:val="00FE1669"/>
    <w:rsid w:val="00FE18EE"/>
    <w:rsid w:val="00FE19FC"/>
    <w:rsid w:val="00FE1A55"/>
    <w:rsid w:val="00FE1BBD"/>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56AB7"/>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4080</Characters>
  <Application>Microsoft Office Word</Application>
  <DocSecurity>0</DocSecurity>
  <Lines>34</Lines>
  <Paragraphs>9</Paragraphs>
  <ScaleCrop>false</ScaleCrop>
  <Company>考試院</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2023-10-05T09:45:00Z</cp:lastPrinted>
  <dcterms:created xsi:type="dcterms:W3CDTF">2023-10-11T01:30:00Z</dcterms:created>
  <dcterms:modified xsi:type="dcterms:W3CDTF">2023-10-11T01:30:00Z</dcterms:modified>
</cp:coreProperties>
</file>