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F5D" w14:textId="1C52536C" w:rsidR="00DB18D8" w:rsidRPr="0024110B" w:rsidRDefault="00DB18D8" w:rsidP="007D1C66">
      <w:pPr>
        <w:pStyle w:val="a6"/>
        <w:overflowPunct w:val="0"/>
        <w:rPr>
          <w:rFonts w:ascii="標楷體" w:eastAsia="標楷體" w:hAnsi="標楷體"/>
          <w:b w:val="0"/>
          <w:sz w:val="36"/>
          <w:szCs w:val="36"/>
        </w:rPr>
      </w:pPr>
      <w:r w:rsidRPr="0024110B">
        <w:rPr>
          <w:rFonts w:ascii="標楷體" w:eastAsia="標楷體" w:hAnsi="標楷體"/>
          <w:b w:val="0"/>
          <w:sz w:val="36"/>
          <w:szCs w:val="36"/>
        </w:rPr>
        <w:t>考試院第1</w:t>
      </w:r>
      <w:r w:rsidRPr="0024110B"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24110B">
        <w:rPr>
          <w:rFonts w:ascii="標楷體" w:eastAsia="標楷體" w:hAnsi="標楷體"/>
          <w:b w:val="0"/>
          <w:sz w:val="36"/>
          <w:szCs w:val="36"/>
        </w:rPr>
        <w:t>屆第</w:t>
      </w:r>
      <w:r w:rsidR="009F2A05">
        <w:rPr>
          <w:rFonts w:ascii="標楷體" w:eastAsia="標楷體" w:hAnsi="標楷體" w:hint="eastAsia"/>
          <w:b w:val="0"/>
          <w:sz w:val="36"/>
          <w:szCs w:val="36"/>
        </w:rPr>
        <w:t>1</w:t>
      </w:r>
      <w:r w:rsidR="0054007E">
        <w:rPr>
          <w:rFonts w:ascii="標楷體" w:eastAsia="標楷體" w:hAnsi="標楷體" w:hint="eastAsia"/>
          <w:b w:val="0"/>
          <w:sz w:val="36"/>
          <w:szCs w:val="36"/>
        </w:rPr>
        <w:t>1</w:t>
      </w:r>
      <w:r w:rsidR="00BD0EF9">
        <w:rPr>
          <w:rFonts w:ascii="標楷體" w:eastAsia="標楷體" w:hAnsi="標楷體" w:hint="eastAsia"/>
          <w:b w:val="0"/>
          <w:sz w:val="36"/>
          <w:szCs w:val="36"/>
        </w:rPr>
        <w:t>3</w:t>
      </w:r>
      <w:r w:rsidRPr="0024110B">
        <w:rPr>
          <w:rFonts w:ascii="標楷體" w:eastAsia="標楷體" w:hAnsi="標楷體"/>
          <w:b w:val="0"/>
          <w:sz w:val="36"/>
          <w:szCs w:val="36"/>
        </w:rPr>
        <w:t>次會議紀錄</w:t>
      </w:r>
    </w:p>
    <w:p w14:paraId="625813A0" w14:textId="46615CBF" w:rsidR="00DB18D8" w:rsidRPr="004877F7" w:rsidRDefault="00DB18D8" w:rsidP="00430086">
      <w:pPr>
        <w:pStyle w:val="a5"/>
        <w:overflowPunct w:val="0"/>
        <w:spacing w:line="500" w:lineRule="exact"/>
        <w:rPr>
          <w:rFonts w:ascii="標楷體" w:hAnsi="標楷體"/>
          <w:color w:val="000000"/>
          <w:spacing w:val="-4"/>
          <w:szCs w:val="32"/>
        </w:rPr>
      </w:pPr>
      <w:r w:rsidRPr="0024639B">
        <w:rPr>
          <w:rFonts w:ascii="標楷體" w:hAnsi="標楷體"/>
          <w:color w:val="000000"/>
          <w:szCs w:val="32"/>
        </w:rPr>
        <w:t xml:space="preserve">時 </w:t>
      </w:r>
      <w:r w:rsidR="003D52D9" w:rsidRPr="0024639B">
        <w:rPr>
          <w:rFonts w:ascii="標楷體" w:hAnsi="標楷體" w:hint="eastAsia"/>
          <w:color w:val="000000"/>
          <w:szCs w:val="32"/>
        </w:rPr>
        <w:t xml:space="preserve"> </w:t>
      </w:r>
      <w:r w:rsidRPr="0024639B">
        <w:rPr>
          <w:rFonts w:ascii="標楷體" w:hAnsi="標楷體"/>
          <w:color w:val="000000"/>
          <w:szCs w:val="32"/>
        </w:rPr>
        <w:t>間</w:t>
      </w:r>
      <w:r w:rsidRPr="004877F7">
        <w:rPr>
          <w:rFonts w:ascii="標楷體" w:hAnsi="標楷體"/>
          <w:color w:val="000000"/>
          <w:spacing w:val="-4"/>
          <w:szCs w:val="32"/>
        </w:rPr>
        <w:t>：</w:t>
      </w:r>
      <w:r w:rsidRPr="007A4EE7">
        <w:rPr>
          <w:rFonts w:ascii="標楷體" w:hAnsi="標楷體"/>
          <w:color w:val="000000"/>
          <w:szCs w:val="32"/>
        </w:rPr>
        <w:t>中</w:t>
      </w:r>
      <w:r w:rsidR="00DD5D06" w:rsidRPr="007A4EE7">
        <w:rPr>
          <w:rFonts w:ascii="標楷體" w:hAnsi="標楷體" w:hint="eastAsia"/>
          <w:color w:val="000000"/>
          <w:szCs w:val="32"/>
        </w:rPr>
        <w:t>華民</w:t>
      </w:r>
      <w:r w:rsidRPr="007A4EE7">
        <w:rPr>
          <w:rFonts w:ascii="標楷體" w:hAnsi="標楷體"/>
          <w:color w:val="000000"/>
          <w:szCs w:val="32"/>
        </w:rPr>
        <w:t>國1</w:t>
      </w:r>
      <w:r w:rsidRPr="007A4EE7">
        <w:rPr>
          <w:rFonts w:ascii="標楷體" w:hAnsi="標楷體" w:hint="eastAsia"/>
          <w:color w:val="000000"/>
          <w:szCs w:val="32"/>
        </w:rPr>
        <w:t>11</w:t>
      </w:r>
      <w:r w:rsidRPr="007A4EE7">
        <w:rPr>
          <w:rFonts w:ascii="標楷體" w:hAnsi="標楷體"/>
          <w:color w:val="000000"/>
          <w:szCs w:val="32"/>
        </w:rPr>
        <w:t>年</w:t>
      </w:r>
      <w:r w:rsidR="00895CA7" w:rsidRPr="007A4EE7">
        <w:rPr>
          <w:rFonts w:ascii="標楷體" w:hAnsi="標楷體" w:hint="eastAsia"/>
          <w:color w:val="000000"/>
          <w:szCs w:val="32"/>
        </w:rPr>
        <w:t>1</w:t>
      </w:r>
      <w:r w:rsidR="00B90CEB">
        <w:rPr>
          <w:rFonts w:ascii="標楷體" w:hAnsi="標楷體" w:hint="eastAsia"/>
          <w:color w:val="000000"/>
          <w:szCs w:val="32"/>
        </w:rPr>
        <w:t>1</w:t>
      </w:r>
      <w:r w:rsidRPr="007A4EE7">
        <w:rPr>
          <w:rFonts w:ascii="標楷體" w:hAnsi="標楷體"/>
          <w:color w:val="000000"/>
          <w:szCs w:val="32"/>
        </w:rPr>
        <w:t>月</w:t>
      </w:r>
      <w:r w:rsidR="0063578C">
        <w:rPr>
          <w:rFonts w:ascii="標楷體" w:hAnsi="標楷體" w:hint="eastAsia"/>
          <w:color w:val="000000"/>
          <w:szCs w:val="32"/>
        </w:rPr>
        <w:t>1</w:t>
      </w:r>
      <w:r w:rsidR="00BD0EF9">
        <w:rPr>
          <w:rFonts w:ascii="標楷體" w:hAnsi="標楷體" w:hint="eastAsia"/>
          <w:color w:val="000000"/>
          <w:szCs w:val="32"/>
        </w:rPr>
        <w:t>7</w:t>
      </w:r>
      <w:r w:rsidRPr="007A4EE7">
        <w:rPr>
          <w:rFonts w:ascii="標楷體" w:hAnsi="標楷體"/>
          <w:color w:val="000000"/>
          <w:szCs w:val="32"/>
        </w:rPr>
        <w:t>日上午9時</w:t>
      </w:r>
      <w:r w:rsidRPr="007A4EE7">
        <w:rPr>
          <w:rFonts w:ascii="標楷體" w:hAnsi="標楷體" w:hint="eastAsia"/>
          <w:szCs w:val="32"/>
        </w:rPr>
        <w:t>30分</w:t>
      </w:r>
    </w:p>
    <w:p w14:paraId="67F5D017" w14:textId="77777777" w:rsidR="00DB18D8" w:rsidRPr="004877F7" w:rsidRDefault="00DB18D8" w:rsidP="00430086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color w:val="000000"/>
          <w:spacing w:val="-4"/>
          <w:sz w:val="32"/>
          <w:szCs w:val="32"/>
        </w:rPr>
      </w:pPr>
      <w:r w:rsidRPr="0024639B">
        <w:rPr>
          <w:rFonts w:ascii="標楷體" w:hAnsi="標楷體"/>
          <w:color w:val="000000"/>
          <w:sz w:val="32"/>
          <w:szCs w:val="32"/>
        </w:rPr>
        <w:t>地  點</w:t>
      </w:r>
      <w:r w:rsidRPr="004877F7">
        <w:rPr>
          <w:rFonts w:ascii="標楷體" w:hAnsi="標楷體"/>
          <w:color w:val="000000"/>
          <w:spacing w:val="-4"/>
          <w:sz w:val="32"/>
          <w:szCs w:val="32"/>
        </w:rPr>
        <w:t>：</w:t>
      </w:r>
      <w:r w:rsidRPr="007A4EE7">
        <w:rPr>
          <w:rFonts w:ascii="標楷體" w:hAnsi="標楷體"/>
          <w:color w:val="000000"/>
          <w:sz w:val="32"/>
          <w:szCs w:val="32"/>
        </w:rPr>
        <w:t>本院傳賢樓10樓會議室</w:t>
      </w:r>
    </w:p>
    <w:p w14:paraId="4F27CD2F" w14:textId="77777777" w:rsidR="002A7C26" w:rsidRPr="002A7C26" w:rsidRDefault="00DB18D8" w:rsidP="00FC7973">
      <w:pPr>
        <w:tabs>
          <w:tab w:val="left" w:pos="5400"/>
        </w:tabs>
        <w:kinsoku w:val="0"/>
        <w:overflowPunct w:val="0"/>
        <w:spacing w:line="440" w:lineRule="exact"/>
        <w:ind w:leftChars="-4" w:left="1260" w:hangingChars="398" w:hanging="1274"/>
        <w:jc w:val="both"/>
        <w:rPr>
          <w:rFonts w:ascii="標楷體" w:hAnsi="標楷體" w:cs="Arial"/>
          <w:sz w:val="32"/>
          <w:szCs w:val="32"/>
        </w:rPr>
      </w:pPr>
      <w:r w:rsidRPr="004877F7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08508372"/>
      <w:r w:rsidR="00FE59EF" w:rsidRPr="00E13E2E">
        <w:rPr>
          <w:rFonts w:ascii="標楷體" w:hAnsi="標楷體" w:hint="eastAsia"/>
          <w:sz w:val="32"/>
          <w:szCs w:val="32"/>
        </w:rPr>
        <w:t>黃榮村</w:t>
      </w:r>
      <w:bookmarkEnd w:id="0"/>
      <w:r w:rsidR="00FC7973">
        <w:rPr>
          <w:rFonts w:ascii="標楷體" w:hAnsi="標楷體" w:hint="eastAsia"/>
          <w:sz w:val="32"/>
          <w:szCs w:val="32"/>
        </w:rPr>
        <w:t xml:space="preserve">  </w:t>
      </w:r>
      <w:r w:rsidR="00E13E2E" w:rsidRPr="00E13E2E">
        <w:rPr>
          <w:rFonts w:ascii="標楷體" w:hAnsi="標楷體" w:hint="eastAsia"/>
          <w:sz w:val="32"/>
          <w:szCs w:val="32"/>
        </w:rPr>
        <w:t>周弘憲</w:t>
      </w:r>
      <w:r w:rsidR="00FC7973">
        <w:rPr>
          <w:rFonts w:ascii="標楷體" w:hAnsi="標楷體" w:hint="eastAsia"/>
          <w:sz w:val="32"/>
          <w:szCs w:val="32"/>
        </w:rPr>
        <w:t xml:space="preserve">  </w:t>
      </w:r>
      <w:r w:rsidR="002A7C26" w:rsidRPr="002A7C26">
        <w:rPr>
          <w:rFonts w:ascii="標楷體" w:hAnsi="標楷體" w:hint="eastAsia"/>
          <w:sz w:val="32"/>
          <w:szCs w:val="32"/>
        </w:rPr>
        <w:t xml:space="preserve">周蓮香  楊雅惠  何怡澄  </w:t>
      </w:r>
      <w:r w:rsidR="002A7C26" w:rsidRPr="002A7C26">
        <w:rPr>
          <w:rFonts w:ascii="標楷體" w:hAnsi="標楷體" w:cs="Arial" w:hint="eastAsia"/>
          <w:sz w:val="32"/>
          <w:szCs w:val="32"/>
        </w:rPr>
        <w:t>陳錦生</w:t>
      </w:r>
    </w:p>
    <w:p w14:paraId="1894EB1D" w14:textId="2A68CBE1" w:rsidR="00FC7973" w:rsidRDefault="002A7C26" w:rsidP="00FC7973">
      <w:pPr>
        <w:tabs>
          <w:tab w:val="left" w:pos="5400"/>
        </w:tabs>
        <w:kinsoku w:val="0"/>
        <w:overflowPunct w:val="0"/>
        <w:spacing w:line="440" w:lineRule="exact"/>
        <w:ind w:leftChars="-4" w:left="1260" w:hangingChars="398" w:hanging="1274"/>
        <w:jc w:val="both"/>
        <w:rPr>
          <w:rFonts w:hAnsi="標楷體"/>
          <w:color w:val="FF0000"/>
          <w:spacing w:val="-20"/>
          <w:sz w:val="32"/>
          <w:szCs w:val="32"/>
        </w:rPr>
      </w:pPr>
      <w:r w:rsidRPr="002A7C26">
        <w:rPr>
          <w:rFonts w:ascii="標楷體" w:hAnsi="標楷體" w:cs="Arial" w:hint="eastAsia"/>
          <w:sz w:val="32"/>
          <w:szCs w:val="32"/>
        </w:rPr>
        <w:t xml:space="preserve">        </w:t>
      </w:r>
      <w:r w:rsidRPr="002A7C26">
        <w:rPr>
          <w:rFonts w:hAnsi="標楷體" w:hint="eastAsia"/>
          <w:sz w:val="32"/>
          <w:szCs w:val="32"/>
        </w:rPr>
        <w:t>王秀紅</w:t>
      </w:r>
      <w:r w:rsidRPr="002A7C26">
        <w:rPr>
          <w:rFonts w:hAnsi="標楷體" w:hint="eastAsia"/>
          <w:sz w:val="32"/>
          <w:szCs w:val="32"/>
        </w:rPr>
        <w:t xml:space="preserve">  </w:t>
      </w:r>
      <w:r w:rsidRPr="002A7C26">
        <w:rPr>
          <w:rFonts w:hAnsi="標楷體" w:hint="eastAsia"/>
          <w:sz w:val="32"/>
          <w:szCs w:val="32"/>
        </w:rPr>
        <w:t>伊萬</w:t>
      </w:r>
      <w:proofErr w:type="gramStart"/>
      <w:r w:rsidRPr="002A7C26">
        <w:rPr>
          <w:rFonts w:hAnsi="標楷體" w:hint="eastAsia"/>
          <w:sz w:val="32"/>
          <w:szCs w:val="32"/>
        </w:rPr>
        <w:t>•</w:t>
      </w:r>
      <w:proofErr w:type="gramEnd"/>
      <w:r w:rsidRPr="002A7C26">
        <w:rPr>
          <w:rFonts w:hAnsi="標楷體" w:hint="eastAsia"/>
          <w:sz w:val="32"/>
          <w:szCs w:val="32"/>
        </w:rPr>
        <w:t>納威</w:t>
      </w:r>
      <w:r w:rsidRPr="002A7C26">
        <w:rPr>
          <w:rFonts w:hAnsi="標楷體" w:hint="eastAsia"/>
          <w:sz w:val="32"/>
          <w:szCs w:val="32"/>
        </w:rPr>
        <w:t xml:space="preserve">      </w:t>
      </w:r>
      <w:r w:rsidRPr="002A7C26">
        <w:rPr>
          <w:rFonts w:ascii="標楷體" w:hAnsi="標楷體" w:cs="Arial" w:hint="eastAsia"/>
          <w:sz w:val="32"/>
          <w:szCs w:val="32"/>
        </w:rPr>
        <w:t xml:space="preserve">姚立德  </w:t>
      </w:r>
      <w:r w:rsidRPr="002A7C26">
        <w:rPr>
          <w:rFonts w:ascii="標楷體" w:hAnsi="標楷體" w:hint="eastAsia"/>
          <w:sz w:val="32"/>
          <w:szCs w:val="32"/>
        </w:rPr>
        <w:t xml:space="preserve">陳慈陽  </w:t>
      </w:r>
      <w:r w:rsidR="00F76FCE" w:rsidRPr="002A7C26">
        <w:rPr>
          <w:rFonts w:ascii="標楷體" w:hAnsi="標楷體" w:hint="eastAsia"/>
          <w:sz w:val="32"/>
          <w:szCs w:val="32"/>
        </w:rPr>
        <w:t>吳新興</w:t>
      </w:r>
      <w:r w:rsidR="00FC7973" w:rsidRPr="002A7C26">
        <w:rPr>
          <w:rFonts w:ascii="標楷體" w:hAnsi="標楷體" w:hint="eastAsia"/>
          <w:sz w:val="32"/>
          <w:szCs w:val="32"/>
        </w:rPr>
        <w:t xml:space="preserve"> </w:t>
      </w:r>
      <w:r w:rsidR="00FC7973">
        <w:rPr>
          <w:rFonts w:ascii="標楷體" w:hAnsi="標楷體" w:hint="eastAsia"/>
          <w:color w:val="FF0000"/>
          <w:sz w:val="32"/>
          <w:szCs w:val="32"/>
        </w:rPr>
        <w:t xml:space="preserve"> </w:t>
      </w:r>
      <w:r w:rsidR="00FC7973">
        <w:rPr>
          <w:rFonts w:ascii="標楷體" w:hAnsi="標楷體" w:cs="Arial" w:hint="eastAsia"/>
          <w:color w:val="FF0000"/>
          <w:sz w:val="32"/>
          <w:szCs w:val="32"/>
        </w:rPr>
        <w:t xml:space="preserve">  </w:t>
      </w:r>
      <w:r w:rsidR="00FC7973">
        <w:rPr>
          <w:rFonts w:ascii="標楷體" w:hAnsi="標楷體" w:hint="eastAsia"/>
          <w:color w:val="FF0000"/>
          <w:sz w:val="32"/>
          <w:szCs w:val="32"/>
        </w:rPr>
        <w:t xml:space="preserve">  </w:t>
      </w:r>
    </w:p>
    <w:p w14:paraId="14815580" w14:textId="7D96EF71" w:rsidR="00E0779F" w:rsidRPr="00E13E2E" w:rsidRDefault="00FC7973" w:rsidP="002A7C26">
      <w:pPr>
        <w:tabs>
          <w:tab w:val="left" w:pos="5400"/>
        </w:tabs>
        <w:kinsoku w:val="0"/>
        <w:overflowPunct w:val="0"/>
        <w:spacing w:line="440" w:lineRule="exact"/>
        <w:ind w:leftChars="-12" w:left="1099" w:hangingChars="407" w:hanging="1140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color w:val="FF0000"/>
          <w:spacing w:val="-20"/>
          <w:sz w:val="32"/>
          <w:szCs w:val="32"/>
        </w:rPr>
        <w:t xml:space="preserve">           </w:t>
      </w:r>
      <w:proofErr w:type="gramStart"/>
      <w:r w:rsidR="00E0779F" w:rsidRPr="00E13E2E">
        <w:rPr>
          <w:rFonts w:hAnsi="標楷體" w:hint="eastAsia"/>
          <w:sz w:val="32"/>
          <w:szCs w:val="32"/>
        </w:rPr>
        <w:t>許舒翔</w:t>
      </w:r>
      <w:proofErr w:type="gramEnd"/>
      <w:r w:rsidR="00B90CEB">
        <w:rPr>
          <w:rFonts w:ascii="標楷體" w:hAnsi="標楷體" w:hint="eastAsia"/>
          <w:sz w:val="32"/>
          <w:szCs w:val="32"/>
        </w:rPr>
        <w:t xml:space="preserve">  </w:t>
      </w:r>
      <w:r w:rsidR="00E0779F" w:rsidRPr="00E13E2E">
        <w:rPr>
          <w:rFonts w:hAnsi="標楷體" w:hint="eastAsia"/>
          <w:sz w:val="32"/>
          <w:szCs w:val="32"/>
        </w:rPr>
        <w:t>周志宏</w:t>
      </w:r>
      <w:r w:rsidR="007D1C66">
        <w:rPr>
          <w:rFonts w:hAnsi="標楷體" w:hint="eastAsia"/>
          <w:sz w:val="32"/>
          <w:szCs w:val="32"/>
        </w:rPr>
        <w:t xml:space="preserve">  </w:t>
      </w:r>
      <w:r w:rsidR="00E0779F" w:rsidRPr="00E13E2E">
        <w:rPr>
          <w:rFonts w:hAnsi="標楷體"/>
          <w:sz w:val="32"/>
          <w:szCs w:val="32"/>
        </w:rPr>
        <w:t>郝培芝</w:t>
      </w:r>
    </w:p>
    <w:p w14:paraId="210852AD" w14:textId="07E9BF25" w:rsidR="00523981" w:rsidRDefault="00DB18D8" w:rsidP="00430086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 w:rsidRPr="004877F7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4877F7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="00523981" w:rsidRPr="00523981">
        <w:rPr>
          <w:rFonts w:ascii="標楷體" w:hAnsi="標楷體" w:hint="eastAsia"/>
          <w:color w:val="000000"/>
          <w:kern w:val="0"/>
          <w:sz w:val="32"/>
          <w:szCs w:val="32"/>
        </w:rPr>
        <w:t>劉建忻</w:t>
      </w:r>
      <w:r w:rsidR="0037078C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A505C9" w:rsidRPr="00E13E2E">
        <w:rPr>
          <w:rFonts w:ascii="標楷體" w:hAnsi="標楷體" w:hint="eastAsia"/>
          <w:color w:val="000000"/>
          <w:kern w:val="0"/>
          <w:sz w:val="32"/>
          <w:szCs w:val="32"/>
        </w:rPr>
        <w:t>袁自玉</w:t>
      </w:r>
      <w:r w:rsidR="0037078C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E13E2E">
        <w:rPr>
          <w:rFonts w:ascii="標楷體" w:hAnsi="標楷體" w:hint="eastAsia"/>
          <w:color w:val="000000"/>
          <w:kern w:val="0"/>
          <w:sz w:val="32"/>
          <w:szCs w:val="32"/>
        </w:rPr>
        <w:t>李隆盛</w:t>
      </w:r>
      <w:bookmarkStart w:id="1" w:name="_Hlk117066744"/>
      <w:r w:rsidR="0037078C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54007E" w:rsidRPr="00E13E2E">
        <w:rPr>
          <w:rFonts w:hAnsi="標楷體" w:hint="eastAsia"/>
          <w:sz w:val="32"/>
          <w:szCs w:val="32"/>
        </w:rPr>
        <w:t>劉約蘭</w:t>
      </w:r>
      <w:r w:rsidR="0037078C">
        <w:rPr>
          <w:rFonts w:hAnsi="標楷體" w:hint="eastAsia"/>
          <w:sz w:val="32"/>
          <w:szCs w:val="32"/>
        </w:rPr>
        <w:t xml:space="preserve">  </w:t>
      </w:r>
      <w:proofErr w:type="gramStart"/>
      <w:r w:rsidR="0054007E" w:rsidRPr="00E13E2E">
        <w:rPr>
          <w:rFonts w:ascii="標楷體" w:hAnsi="標楷體" w:hint="eastAsia"/>
          <w:kern w:val="0"/>
          <w:sz w:val="32"/>
          <w:szCs w:val="32"/>
        </w:rPr>
        <w:t>朱楠賢</w:t>
      </w:r>
      <w:proofErr w:type="gramEnd"/>
      <w:r w:rsidR="0037078C">
        <w:rPr>
          <w:rFonts w:ascii="標楷體" w:hAnsi="標楷體" w:hint="eastAsia"/>
          <w:kern w:val="0"/>
          <w:sz w:val="32"/>
          <w:szCs w:val="32"/>
        </w:rPr>
        <w:t xml:space="preserve">  </w:t>
      </w:r>
      <w:r w:rsidR="007740DE" w:rsidRPr="00E13E2E">
        <w:rPr>
          <w:rFonts w:ascii="標楷體" w:hAnsi="標楷體" w:hint="eastAsia"/>
          <w:color w:val="000000"/>
          <w:kern w:val="0"/>
          <w:sz w:val="32"/>
          <w:szCs w:val="32"/>
        </w:rPr>
        <w:t>林文燦</w:t>
      </w:r>
      <w:bookmarkEnd w:id="1"/>
    </w:p>
    <w:p w14:paraId="1CAF234B" w14:textId="253DF610" w:rsidR="00DB18D8" w:rsidRDefault="00523981" w:rsidP="00430086">
      <w:pPr>
        <w:tabs>
          <w:tab w:val="left" w:pos="5400"/>
        </w:tabs>
        <w:kinsoku w:val="0"/>
        <w:overflowPunct w:val="0"/>
        <w:spacing w:line="450" w:lineRule="exact"/>
        <w:ind w:left="1280" w:hangingChars="400" w:hanging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>
        <w:rPr>
          <w:rFonts w:ascii="標楷體" w:hAnsi="標楷體" w:hint="eastAsia"/>
          <w:color w:val="000000"/>
          <w:kern w:val="0"/>
          <w:sz w:val="32"/>
          <w:szCs w:val="32"/>
        </w:rPr>
        <w:t xml:space="preserve">        </w:t>
      </w:r>
      <w:r w:rsidR="00B90CEB" w:rsidRPr="006E5B5A">
        <w:rPr>
          <w:rFonts w:ascii="標楷體" w:hAnsi="標楷體" w:hint="eastAsia"/>
          <w:color w:val="000000"/>
          <w:kern w:val="0"/>
          <w:sz w:val="32"/>
          <w:szCs w:val="32"/>
        </w:rPr>
        <w:t>呂建德</w:t>
      </w:r>
      <w:r w:rsidR="00B90CEB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BF15B8" w:rsidRPr="00E13E2E">
        <w:rPr>
          <w:rFonts w:ascii="標楷體" w:hAnsi="標楷體" w:hint="eastAsia"/>
          <w:color w:val="000000"/>
          <w:kern w:val="0"/>
          <w:sz w:val="32"/>
          <w:szCs w:val="32"/>
        </w:rPr>
        <w:t>張秋元</w:t>
      </w:r>
    </w:p>
    <w:p w14:paraId="05E9A5ED" w14:textId="79E72FB7" w:rsidR="00DB18D8" w:rsidRPr="004877F7" w:rsidRDefault="00DB18D8" w:rsidP="00430086">
      <w:pPr>
        <w:kinsoku w:val="0"/>
        <w:overflowPunct w:val="0"/>
        <w:spacing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4877F7">
        <w:rPr>
          <w:rFonts w:ascii="標楷體" w:hAnsi="標楷體"/>
          <w:spacing w:val="-4"/>
          <w:sz w:val="32"/>
          <w:szCs w:val="32"/>
        </w:rPr>
        <w:t>主　席：</w:t>
      </w:r>
      <w:r w:rsidR="00CC1340" w:rsidRPr="00CC1340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6F8F38FB" w14:textId="7570E248" w:rsidR="00DB18D8" w:rsidRPr="004877F7" w:rsidRDefault="00DB18D8" w:rsidP="00430086">
      <w:pPr>
        <w:kinsoku w:val="0"/>
        <w:overflowPunct w:val="0"/>
        <w:spacing w:line="450" w:lineRule="exact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4877F7">
        <w:rPr>
          <w:rFonts w:ascii="標楷體" w:hAnsi="標楷體"/>
          <w:spacing w:val="-4"/>
          <w:sz w:val="32"/>
          <w:szCs w:val="32"/>
        </w:rPr>
        <w:t>秘書長：</w:t>
      </w:r>
      <w:bookmarkStart w:id="2" w:name="_Hlk111105955"/>
      <w:r w:rsidRPr="00F5659F">
        <w:rPr>
          <w:rFonts w:ascii="標楷體" w:hAnsi="標楷體" w:hint="eastAsia"/>
          <w:kern w:val="0"/>
          <w:sz w:val="32"/>
          <w:szCs w:val="32"/>
        </w:rPr>
        <w:t>劉建忻</w:t>
      </w:r>
      <w:bookmarkEnd w:id="2"/>
      <w:r w:rsidR="0054007E">
        <w:rPr>
          <w:rFonts w:ascii="標楷體" w:hAnsi="標楷體" w:hint="eastAsia"/>
          <w:kern w:val="0"/>
          <w:sz w:val="32"/>
          <w:szCs w:val="32"/>
        </w:rPr>
        <w:t xml:space="preserve">            </w:t>
      </w:r>
      <w:r w:rsidR="00E13E2E">
        <w:rPr>
          <w:rFonts w:ascii="標楷體" w:hAnsi="標楷體" w:hint="eastAsia"/>
          <w:kern w:val="0"/>
          <w:sz w:val="32"/>
          <w:szCs w:val="32"/>
        </w:rPr>
        <w:t xml:space="preserve">  </w:t>
      </w:r>
      <w:r w:rsidRPr="004877F7">
        <w:rPr>
          <w:rFonts w:ascii="標楷體" w:hAnsi="標楷體"/>
          <w:spacing w:val="-4"/>
          <w:sz w:val="32"/>
          <w:szCs w:val="32"/>
        </w:rPr>
        <w:t xml:space="preserve">    </w:t>
      </w:r>
      <w:r w:rsidRPr="004877F7">
        <w:rPr>
          <w:rFonts w:ascii="標楷體" w:hAnsi="標楷體" w:hint="eastAsia"/>
          <w:spacing w:val="-4"/>
          <w:sz w:val="32"/>
          <w:szCs w:val="32"/>
        </w:rPr>
        <w:t xml:space="preserve">   </w:t>
      </w:r>
      <w:r w:rsidR="00DE0F7E" w:rsidRPr="004877F7">
        <w:rPr>
          <w:rFonts w:ascii="標楷體" w:hAnsi="標楷體" w:hint="eastAsia"/>
          <w:spacing w:val="-4"/>
          <w:sz w:val="32"/>
          <w:szCs w:val="32"/>
        </w:rPr>
        <w:t xml:space="preserve">  </w:t>
      </w:r>
      <w:r w:rsidR="00065724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="00DE0F7E" w:rsidRPr="004877F7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="00605B3D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="00DE0F7E" w:rsidRPr="004877F7">
        <w:rPr>
          <w:rFonts w:ascii="標楷體" w:hAnsi="標楷體" w:hint="eastAsia"/>
          <w:spacing w:val="-4"/>
          <w:sz w:val="32"/>
          <w:szCs w:val="32"/>
        </w:rPr>
        <w:t xml:space="preserve"> </w:t>
      </w:r>
      <w:r w:rsidRPr="004877F7">
        <w:rPr>
          <w:rFonts w:ascii="標楷體" w:hAnsi="標楷體" w:hint="eastAsia"/>
          <w:spacing w:val="-4"/>
          <w:sz w:val="32"/>
          <w:szCs w:val="32"/>
        </w:rPr>
        <w:t>紀</w:t>
      </w:r>
      <w:r w:rsidRPr="004877F7">
        <w:rPr>
          <w:rFonts w:ascii="標楷體" w:hAnsi="標楷體"/>
          <w:spacing w:val="-4"/>
          <w:sz w:val="32"/>
          <w:szCs w:val="32"/>
        </w:rPr>
        <w:t xml:space="preserve">　錄</w:t>
      </w:r>
      <w:r w:rsidRPr="004877F7">
        <w:rPr>
          <w:rFonts w:ascii="標楷體" w:hAnsi="標楷體" w:hint="eastAsia"/>
          <w:spacing w:val="-4"/>
          <w:sz w:val="32"/>
          <w:szCs w:val="32"/>
        </w:rPr>
        <w:t>：</w:t>
      </w:r>
      <w:r w:rsidR="00993E64" w:rsidRPr="004877F7">
        <w:rPr>
          <w:rFonts w:ascii="標楷體" w:hAnsi="標楷體" w:hint="eastAsia"/>
          <w:spacing w:val="-4"/>
          <w:sz w:val="32"/>
          <w:szCs w:val="32"/>
        </w:rPr>
        <w:t>藍慶煌</w:t>
      </w:r>
    </w:p>
    <w:p w14:paraId="6489E4C0" w14:textId="41E966FD" w:rsidR="00DB18D8" w:rsidRPr="004877F7" w:rsidRDefault="00DB18D8" w:rsidP="00BE1BA8">
      <w:pPr>
        <w:kinsoku w:val="0"/>
        <w:overflowPunct w:val="0"/>
        <w:snapToGrid w:val="0"/>
        <w:spacing w:beforeLines="50" w:before="240" w:line="480" w:lineRule="atLeast"/>
        <w:jc w:val="both"/>
        <w:textAlignment w:val="baseline"/>
        <w:rPr>
          <w:rFonts w:ascii="標楷體" w:hAnsi="標楷體"/>
          <w:sz w:val="32"/>
          <w:szCs w:val="32"/>
        </w:rPr>
      </w:pPr>
      <w:r w:rsidRPr="004877F7">
        <w:rPr>
          <w:rFonts w:ascii="標楷體" w:hAnsi="標楷體" w:hint="eastAsia"/>
          <w:sz w:val="32"/>
          <w:szCs w:val="32"/>
        </w:rPr>
        <w:t>壹、</w:t>
      </w:r>
      <w:r w:rsidRPr="004877F7">
        <w:rPr>
          <w:rFonts w:ascii="標楷體" w:hAnsi="標楷體"/>
          <w:sz w:val="32"/>
          <w:szCs w:val="32"/>
        </w:rPr>
        <w:t>報告事項</w:t>
      </w:r>
    </w:p>
    <w:p w14:paraId="1919856D" w14:textId="68B33127" w:rsidR="00DB18D8" w:rsidRPr="004877F7" w:rsidRDefault="00DB18D8" w:rsidP="00BE1BA8">
      <w:pPr>
        <w:pStyle w:val="2"/>
        <w:overflowPunct w:val="0"/>
        <w:snapToGrid w:val="0"/>
        <w:spacing w:line="480" w:lineRule="atLeast"/>
        <w:ind w:leftChars="94" w:left="976" w:hangingChars="205" w:hanging="656"/>
        <w:rPr>
          <w:rFonts w:ascii="標楷體" w:hAnsi="標楷體"/>
        </w:rPr>
      </w:pPr>
      <w:r w:rsidRPr="004877F7">
        <w:rPr>
          <w:rFonts w:ascii="標楷體" w:hAnsi="標楷體"/>
        </w:rPr>
        <w:t>一、宣讀本屆第</w:t>
      </w:r>
      <w:r w:rsidR="001E0148">
        <w:rPr>
          <w:rFonts w:ascii="標楷體" w:hAnsi="標楷體" w:hint="eastAsia"/>
        </w:rPr>
        <w:t>1</w:t>
      </w:r>
      <w:r w:rsidR="00B90CEB">
        <w:rPr>
          <w:rFonts w:ascii="標楷體" w:hAnsi="標楷體" w:hint="eastAsia"/>
        </w:rPr>
        <w:t>1</w:t>
      </w:r>
      <w:r w:rsidR="00BD0EF9">
        <w:rPr>
          <w:rFonts w:ascii="標楷體" w:hAnsi="標楷體" w:hint="eastAsia"/>
        </w:rPr>
        <w:t>2</w:t>
      </w:r>
      <w:r w:rsidRPr="004877F7">
        <w:rPr>
          <w:rFonts w:ascii="標楷體" w:hAnsi="標楷體"/>
        </w:rPr>
        <w:t>次會議紀錄。</w:t>
      </w:r>
    </w:p>
    <w:p w14:paraId="0E1B11C8" w14:textId="2EC04C07" w:rsidR="00571B61" w:rsidRPr="00571B61" w:rsidRDefault="00DB18D8" w:rsidP="00BE1B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 w:val="0"/>
        <w:autoSpaceDE w:val="0"/>
        <w:autoSpaceDN w:val="0"/>
        <w:adjustRightInd w:val="0"/>
        <w:snapToGrid w:val="0"/>
        <w:spacing w:line="480" w:lineRule="atLeast"/>
        <w:ind w:leftChars="100" w:left="340"/>
        <w:jc w:val="both"/>
        <w:rPr>
          <w:rFonts w:ascii="標楷體" w:hAnsi="標楷體"/>
          <w:color w:val="0070C0"/>
        </w:rPr>
      </w:pPr>
      <w:r w:rsidRPr="004877F7">
        <w:rPr>
          <w:rFonts w:ascii="標楷體" w:hAnsi="標楷體" w:hint="eastAsia"/>
          <w:b/>
          <w:sz w:val="32"/>
          <w:szCs w:val="32"/>
        </w:rPr>
        <w:t xml:space="preserve">  決定：</w:t>
      </w:r>
      <w:r w:rsidRPr="004877F7">
        <w:rPr>
          <w:rFonts w:ascii="標楷體" w:hAnsi="標楷體" w:hint="eastAsia"/>
          <w:sz w:val="32"/>
          <w:szCs w:val="32"/>
        </w:rPr>
        <w:t>確定。</w:t>
      </w:r>
    </w:p>
    <w:p w14:paraId="0B463B6A" w14:textId="02B5B261" w:rsidR="00DB18D8" w:rsidRDefault="00DB18D8" w:rsidP="00BE1BA8">
      <w:pPr>
        <w:pStyle w:val="30"/>
        <w:overflowPunct w:val="0"/>
        <w:snapToGrid w:val="0"/>
        <w:spacing w:line="480" w:lineRule="atLeast"/>
        <w:ind w:leftChars="100" w:left="340" w:firstLineChars="0" w:firstLine="0"/>
        <w:rPr>
          <w:rFonts w:ascii="標楷體" w:hAnsi="標楷體"/>
        </w:rPr>
      </w:pPr>
      <w:r w:rsidRPr="004877F7">
        <w:rPr>
          <w:rFonts w:ascii="標楷體" w:hAnsi="標楷體"/>
        </w:rPr>
        <w:t>二、會議決議事項執行之情形</w:t>
      </w:r>
      <w:bookmarkStart w:id="3" w:name="_Hlk119420270"/>
      <w:r w:rsidR="00E175CC">
        <w:rPr>
          <w:rFonts w:ascii="標楷體" w:hAnsi="標楷體" w:hint="eastAsia"/>
        </w:rPr>
        <w:t>：</w:t>
      </w:r>
      <w:r w:rsidR="00BD0EF9">
        <w:rPr>
          <w:rFonts w:ascii="標楷體" w:hAnsi="標楷體" w:hint="eastAsia"/>
        </w:rPr>
        <w:t>（無）</w:t>
      </w:r>
      <w:bookmarkEnd w:id="3"/>
    </w:p>
    <w:p w14:paraId="5D6AC072" w14:textId="347765B5" w:rsidR="009B71E6" w:rsidRDefault="003B4BD6" w:rsidP="00CE61BE">
      <w:pPr>
        <w:pStyle w:val="30"/>
        <w:overflowPunct w:val="0"/>
        <w:snapToGrid w:val="0"/>
        <w:spacing w:line="480" w:lineRule="atLeast"/>
        <w:ind w:leftChars="54" w:left="1314" w:hangingChars="353" w:hanging="1130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</w:t>
      </w:r>
      <w:r w:rsidR="00DB18D8" w:rsidRPr="004877F7">
        <w:rPr>
          <w:rFonts w:ascii="標楷體" w:hAnsi="標楷體"/>
        </w:rPr>
        <w:t>三、</w:t>
      </w:r>
      <w:bookmarkStart w:id="4" w:name="_Hlk117163760"/>
      <w:r w:rsidR="00DB18D8" w:rsidRPr="004877F7">
        <w:rPr>
          <w:rFonts w:ascii="標楷體" w:hAnsi="標楷體"/>
          <w:color w:val="000000" w:themeColor="text1"/>
        </w:rPr>
        <w:t>書面報告</w:t>
      </w:r>
      <w:r w:rsidR="00E175CC">
        <w:rPr>
          <w:rFonts w:ascii="標楷體" w:hAnsi="標楷體" w:hint="eastAsia"/>
          <w:color w:val="000000" w:themeColor="text1"/>
        </w:rPr>
        <w:t>：</w:t>
      </w:r>
      <w:r w:rsidR="00BD0EF9">
        <w:rPr>
          <w:rFonts w:ascii="標楷體" w:hAnsi="標楷體" w:hint="eastAsia"/>
        </w:rPr>
        <w:t>（無）</w:t>
      </w:r>
    </w:p>
    <w:bookmarkEnd w:id="4"/>
    <w:p w14:paraId="53898191" w14:textId="79EBE9E8" w:rsidR="00E14C74" w:rsidRDefault="00EF4901" w:rsidP="00CE61BE">
      <w:pPr>
        <w:kinsoku w:val="0"/>
        <w:overflowPunct w:val="0"/>
        <w:snapToGrid w:val="0"/>
        <w:spacing w:line="520" w:lineRule="atLeast"/>
        <w:ind w:leftChars="54" w:left="955" w:hangingChars="241" w:hanging="771"/>
        <w:jc w:val="both"/>
        <w:textAlignment w:val="baseline"/>
        <w:rPr>
          <w:rFonts w:ascii="標楷體" w:hAnsi="標楷體"/>
          <w:kern w:val="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DB18D8" w:rsidRPr="00437465">
        <w:rPr>
          <w:rFonts w:ascii="標楷體" w:hAnsi="標楷體" w:hint="eastAsia"/>
          <w:kern w:val="0"/>
          <w:sz w:val="32"/>
          <w:szCs w:val="32"/>
        </w:rPr>
        <w:t>四、</w:t>
      </w:r>
      <w:bookmarkStart w:id="5" w:name="_Hlk116558272"/>
      <w:r w:rsidR="00E14C74" w:rsidRPr="00BD0EF9">
        <w:rPr>
          <w:rFonts w:ascii="標楷體" w:hAnsi="標楷體" w:hint="eastAsia"/>
          <w:spacing w:val="-10"/>
          <w:kern w:val="0"/>
          <w:sz w:val="32"/>
          <w:szCs w:val="32"/>
        </w:rPr>
        <w:t>公務人員保障暨培訓委員會業務報告(</w:t>
      </w:r>
      <w:bookmarkStart w:id="6" w:name="_Hlk116398324"/>
      <w:proofErr w:type="gramStart"/>
      <w:r w:rsidR="00E14C74" w:rsidRPr="00BD0EF9">
        <w:rPr>
          <w:rFonts w:ascii="標楷體" w:hAnsi="標楷體" w:hint="eastAsia"/>
          <w:spacing w:val="-10"/>
          <w:kern w:val="0"/>
          <w:sz w:val="32"/>
          <w:szCs w:val="32"/>
        </w:rPr>
        <w:t>郝</w:t>
      </w:r>
      <w:proofErr w:type="gramEnd"/>
      <w:r w:rsidR="00E14C74" w:rsidRPr="00BD0EF9">
        <w:rPr>
          <w:rFonts w:ascii="標楷體" w:hAnsi="標楷體" w:hint="eastAsia"/>
          <w:spacing w:val="-10"/>
          <w:kern w:val="0"/>
          <w:sz w:val="32"/>
          <w:szCs w:val="32"/>
        </w:rPr>
        <w:t>主任委員培芝</w:t>
      </w:r>
      <w:bookmarkEnd w:id="6"/>
      <w:r w:rsidR="00BD0EF9" w:rsidRPr="00BD0EF9">
        <w:rPr>
          <w:rFonts w:ascii="標楷體" w:hAnsi="標楷體" w:hint="eastAsia"/>
          <w:spacing w:val="-10"/>
          <w:kern w:val="0"/>
          <w:sz w:val="32"/>
          <w:szCs w:val="32"/>
        </w:rPr>
        <w:t>報告</w:t>
      </w:r>
      <w:r w:rsidR="00E14C74" w:rsidRPr="00BD0EF9">
        <w:rPr>
          <w:rFonts w:ascii="標楷體" w:hAnsi="標楷體" w:hint="eastAsia"/>
          <w:spacing w:val="-10"/>
          <w:kern w:val="0"/>
          <w:sz w:val="32"/>
          <w:szCs w:val="32"/>
        </w:rPr>
        <w:t>)：</w:t>
      </w:r>
    </w:p>
    <w:p w14:paraId="61BBFF9F" w14:textId="61F75485" w:rsidR="00ED245A" w:rsidRDefault="00E14C74" w:rsidP="00CE61BE">
      <w:pPr>
        <w:kinsoku w:val="0"/>
        <w:overflowPunct w:val="0"/>
        <w:snapToGrid w:val="0"/>
        <w:spacing w:line="520" w:lineRule="atLeast"/>
        <w:ind w:leftChars="57" w:left="959" w:hangingChars="239" w:hanging="765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kern w:val="0"/>
          <w:sz w:val="32"/>
          <w:szCs w:val="32"/>
        </w:rPr>
        <w:t xml:space="preserve">     </w:t>
      </w:r>
      <w:bookmarkEnd w:id="5"/>
      <w:r w:rsidR="00BD0EF9" w:rsidRPr="00BD0EF9">
        <w:rPr>
          <w:rFonts w:ascii="標楷體" w:hAnsi="標楷體" w:hint="eastAsia"/>
          <w:kern w:val="0"/>
          <w:sz w:val="32"/>
          <w:szCs w:val="32"/>
        </w:rPr>
        <w:t>公務人員專書閱讀推廣活動辦理情形</w:t>
      </w:r>
    </w:p>
    <w:p w14:paraId="5EF4B66C" w14:textId="3ECE9E20" w:rsidR="00CF3965" w:rsidRDefault="00306042" w:rsidP="0077693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 </w:t>
      </w:r>
      <w:r w:rsidR="00981FD7" w:rsidRPr="004A581E">
        <w:rPr>
          <w:rFonts w:ascii="標楷體" w:hAnsi="標楷體" w:hint="eastAsia"/>
          <w:b/>
          <w:sz w:val="32"/>
          <w:szCs w:val="32"/>
        </w:rPr>
        <w:t>陳委員錦生：</w:t>
      </w:r>
      <w:r w:rsidR="0065102A" w:rsidRPr="004A581E">
        <w:rPr>
          <w:rFonts w:ascii="標楷體" w:hAnsi="標楷體" w:hint="eastAsia"/>
          <w:sz w:val="32"/>
          <w:szCs w:val="32"/>
        </w:rPr>
        <w:t>1.個人很榮幸擔任公務人員專書閱讀推廣活動的遴選委員，也曾看過一個調查，約有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4成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的國人一整年都沒有看書，有65%的國人一整年沒買過一本書，平均一年閱讀不到1.7本書。面臨滑世代來臨，現代人滑手機的時間似乎比看書時間還多，這些來自FB、Line或IG等社交媒體的知識屬於「碎片式 」，往往難以窺見知識的全貌。因此，文官學院推動每月一書是一個很好的機會，讓公務人員有機會及動機來閱讀新知，相信對於公務人員的自我發展及自我進修具有相當助益，最終將從「被動」轉為「主動」閱讀的習慣。2.為提高公務人員的閱讀興趣，各機關舉辦許</w:t>
      </w:r>
      <w:r w:rsidR="0065102A" w:rsidRPr="004A581E">
        <w:rPr>
          <w:rFonts w:ascii="標楷體" w:hAnsi="標楷體" w:hint="eastAsia"/>
          <w:sz w:val="32"/>
          <w:szCs w:val="32"/>
        </w:rPr>
        <w:lastRenderedPageBreak/>
        <w:t>多導讀活動，甚至邀請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名嘴以</w:t>
      </w:r>
      <w:proofErr w:type="spellStart"/>
      <w:proofErr w:type="gramEnd"/>
      <w:r w:rsidR="0065102A" w:rsidRPr="004A581E">
        <w:rPr>
          <w:rFonts w:ascii="標楷體" w:hAnsi="標楷體" w:hint="eastAsia"/>
          <w:sz w:val="32"/>
          <w:szCs w:val="32"/>
        </w:rPr>
        <w:t>Youtube</w:t>
      </w:r>
      <w:proofErr w:type="spellEnd"/>
      <w:r w:rsidR="0065102A" w:rsidRPr="004A581E">
        <w:rPr>
          <w:rFonts w:ascii="標楷體" w:hAnsi="標楷體" w:hint="eastAsia"/>
          <w:sz w:val="32"/>
          <w:szCs w:val="32"/>
        </w:rPr>
        <w:t>影音方式來協助導讀。由於導讀時間有限，或少數導讀人的專業背景與表達方式不同，似未能完整呈現專書的重點。若能邀請原作者或譯者來現身說法，相信會有更佳的導讀效益。另個人看到文官學</w:t>
      </w:r>
      <w:r w:rsidR="0015137D">
        <w:rPr>
          <w:rFonts w:ascii="標楷體" w:hAnsi="標楷體" w:hint="eastAsia"/>
          <w:sz w:val="32"/>
          <w:szCs w:val="32"/>
        </w:rPr>
        <w:t>院</w:t>
      </w:r>
      <w:r w:rsidR="0065102A" w:rsidRPr="004A581E">
        <w:rPr>
          <w:rFonts w:ascii="標楷體" w:hAnsi="標楷體" w:hint="eastAsia"/>
          <w:sz w:val="32"/>
          <w:szCs w:val="32"/>
        </w:rPr>
        <w:t>與各機關學校合作辦理分區導讀會，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均有進行線上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滿意度調查，請教調查結果為何？請會說明。3.未來，或可鼓勵各機關成立小型的讀書會，透過固定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的共讀時間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，自行選擇適合的書籍，分配閱讀章節，並分享該章節的心得，讓每個人都有參與感，甚至成為自主學習的社團。4.個人認為保訓會報告提及面對數位轉型趨勢，未來每月一書導讀數位課程，將加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採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Podcast「聽閱讀」方式，並由文官學院粉絲專頁或APP等不同傳媒進行推廣，這也是一種很好的閱讀方式。5.每月一書選書原則區分為「公共政策與管理知能」</w:t>
      </w:r>
      <w:r w:rsidR="0065102A" w:rsidRPr="00637F83">
        <w:rPr>
          <w:rFonts w:ascii="標楷體" w:hAnsi="標楷體" w:hint="eastAsia"/>
          <w:spacing w:val="4"/>
          <w:sz w:val="32"/>
          <w:szCs w:val="32"/>
        </w:rPr>
        <w:t>及「自我發展與人文關懷」圖書，建議或可納入科普類別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（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例如：AI思維、生態保育或生物科技等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）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，</w:t>
      </w:r>
      <w:proofErr w:type="gramStart"/>
      <w:r w:rsidR="0065102A" w:rsidRPr="004A581E">
        <w:rPr>
          <w:rFonts w:ascii="標楷體" w:hAnsi="標楷體" w:hint="eastAsia"/>
          <w:sz w:val="32"/>
          <w:szCs w:val="32"/>
        </w:rPr>
        <w:t>並審酌</w:t>
      </w:r>
      <w:proofErr w:type="gramEnd"/>
      <w:r w:rsidR="0065102A" w:rsidRPr="004A581E">
        <w:rPr>
          <w:rFonts w:ascii="標楷體" w:hAnsi="標楷體" w:hint="eastAsia"/>
          <w:sz w:val="32"/>
          <w:szCs w:val="32"/>
        </w:rPr>
        <w:t>提供購書費用補助。</w:t>
      </w:r>
    </w:p>
    <w:p w14:paraId="2D379636" w14:textId="1338D73C" w:rsidR="001C6E44" w:rsidRDefault="00D82008" w:rsidP="0077693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b/>
          <w:bCs/>
          <w:color w:val="FF0000"/>
          <w:sz w:val="32"/>
          <w:szCs w:val="32"/>
        </w:rPr>
      </w:pPr>
      <w:r w:rsidRPr="00BD0EF9"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</w:t>
      </w:r>
      <w:r w:rsidR="001C6E44" w:rsidRPr="00497C61">
        <w:rPr>
          <w:rFonts w:ascii="標楷體" w:hAnsi="標楷體" w:hint="eastAsia"/>
          <w:b/>
          <w:bCs/>
          <w:sz w:val="32"/>
          <w:szCs w:val="32"/>
        </w:rPr>
        <w:t>楊委員雅惠：</w:t>
      </w:r>
      <w:r w:rsidR="00497C61" w:rsidRPr="00497C61">
        <w:rPr>
          <w:rFonts w:ascii="標楷體" w:hAnsi="標楷體" w:hint="eastAsia"/>
          <w:sz w:val="32"/>
          <w:szCs w:val="32"/>
        </w:rPr>
        <w:t>1.個人也很榮幸擔任公務人員專書閱讀推廣活動的遴選委員，這個活動已辦理22年。評審工作就是負責看書及選書，而進入評審階段的書籍，每本書的內容都相當豐富精彩。由於國內出版環境與國人閱讀風氣轉變，買書與讀書的意願似乎不高，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惟書中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許多創新觀點、觀察角度與資訊，均可協助公務人員更深入地去解讀當前環境局勢與變</w:t>
      </w:r>
      <w:r w:rsidR="00497C61" w:rsidRPr="00645021">
        <w:rPr>
          <w:rFonts w:ascii="標楷體" w:hAnsi="標楷體" w:hint="eastAsia"/>
          <w:spacing w:val="-6"/>
          <w:sz w:val="32"/>
          <w:szCs w:val="32"/>
        </w:rPr>
        <w:t>遷，並啟發新的政策思維，建議是項推廣活動仍應持續辦理。</w:t>
      </w:r>
      <w:r w:rsidR="00497C61" w:rsidRPr="00497C61">
        <w:rPr>
          <w:rFonts w:ascii="標楷體" w:hAnsi="標楷體" w:hint="eastAsia"/>
          <w:sz w:val="32"/>
          <w:szCs w:val="32"/>
        </w:rPr>
        <w:t>2.112年度每月一書的書目呈現多元觀點，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均極具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啟發性，</w:t>
      </w:r>
      <w:r w:rsidR="00497C61" w:rsidRPr="00645021">
        <w:rPr>
          <w:rFonts w:ascii="標楷體" w:hAnsi="標楷體" w:hint="eastAsia"/>
          <w:spacing w:val="-6"/>
          <w:sz w:val="32"/>
          <w:szCs w:val="32"/>
        </w:rPr>
        <w:t>相信看書也是一種享受，能夠跳脫時間及空間，與古人對話，</w:t>
      </w:r>
      <w:r w:rsidR="00497C61" w:rsidRPr="00497C61">
        <w:rPr>
          <w:rFonts w:ascii="標楷體" w:hAnsi="標楷體" w:hint="eastAsia"/>
          <w:sz w:val="32"/>
          <w:szCs w:val="32"/>
        </w:rPr>
        <w:t>並與世界交流。鑒於推廣重點係強調傳達豐碩訊息與內涵，且閱讀方式已逐漸朝向數位化發展，建議推廣閱讀風氣與</w:t>
      </w:r>
      <w:r w:rsidR="00497C61" w:rsidRPr="00497C61">
        <w:rPr>
          <w:rFonts w:ascii="標楷體" w:hAnsi="標楷體" w:hint="eastAsia"/>
          <w:sz w:val="32"/>
          <w:szCs w:val="32"/>
        </w:rPr>
        <w:lastRenderedPageBreak/>
        <w:t>習慣，其型態或可更多元，包括紙本書籍及電子書籍等多樣運用。3.個人建議公務人員專書閱讀推廣活動的辦理成效，或可進一步向社會宣傳，其目的不在於宣傳某一書籍，而是透過宣傳活動成效，激發一種普遍性的閱讀文化，提昇國人的人文素養。</w:t>
      </w:r>
    </w:p>
    <w:p w14:paraId="4A8A2121" w14:textId="77777777" w:rsidR="002A7C26" w:rsidRDefault="001C6E44" w:rsidP="0077693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</w:t>
      </w:r>
      <w:r w:rsidR="00370EF6" w:rsidRPr="002A7C26">
        <w:rPr>
          <w:rFonts w:ascii="標楷體" w:hAnsi="標楷體" w:hint="eastAsia"/>
          <w:b/>
          <w:bCs/>
          <w:sz w:val="32"/>
          <w:szCs w:val="32"/>
        </w:rPr>
        <w:t>周委員蓮香：</w:t>
      </w:r>
      <w:r w:rsidR="002A7C26" w:rsidRPr="002A7C26">
        <w:rPr>
          <w:rFonts w:ascii="標楷體" w:hAnsi="標楷體" w:hint="eastAsia"/>
          <w:sz w:val="32"/>
          <w:szCs w:val="32"/>
        </w:rPr>
        <w:t>保訓會及文官學院辦理公務人員專書閱讀推廣活動，落實終身學習理念，相信未來是學到老</w:t>
      </w:r>
      <w:proofErr w:type="gramStart"/>
      <w:r w:rsidR="002A7C26" w:rsidRPr="002A7C26">
        <w:rPr>
          <w:rFonts w:ascii="標楷體" w:hAnsi="標楷體" w:hint="eastAsia"/>
          <w:sz w:val="32"/>
          <w:szCs w:val="32"/>
        </w:rPr>
        <w:t>才能活到老</w:t>
      </w:r>
      <w:proofErr w:type="gramEnd"/>
      <w:r w:rsidR="002A7C26" w:rsidRPr="002A7C26">
        <w:rPr>
          <w:rFonts w:ascii="標楷體" w:hAnsi="標楷體" w:hint="eastAsia"/>
          <w:sz w:val="32"/>
          <w:szCs w:val="32"/>
        </w:rPr>
        <w:t>的時代。有關公務人員專書閱讀推廣活動的未來策進作為，將規劃運用Podcast「聽閱讀」形式錄製新年度每月一書數位課程，幫助公務人員突破學習時間及空間限制，以持續提升閱讀力，此為極佳的作法，亦符合國際潮流的發展趨勢。另為減輕同仁購書負擔與便利閱讀及學習，建議或可</w:t>
      </w:r>
      <w:proofErr w:type="gramStart"/>
      <w:r w:rsidR="002A7C26" w:rsidRPr="002A7C26">
        <w:rPr>
          <w:rFonts w:ascii="標楷體" w:hAnsi="標楷體" w:hint="eastAsia"/>
          <w:sz w:val="32"/>
          <w:szCs w:val="32"/>
        </w:rPr>
        <w:t>研</w:t>
      </w:r>
      <w:proofErr w:type="gramEnd"/>
      <w:r w:rsidR="002A7C26" w:rsidRPr="002A7C26">
        <w:rPr>
          <w:rFonts w:ascii="標楷體" w:hAnsi="標楷體" w:hint="eastAsia"/>
          <w:sz w:val="32"/>
          <w:szCs w:val="32"/>
        </w:rPr>
        <w:t>議購置電子書版本，以提供機關團體使用。</w:t>
      </w:r>
    </w:p>
    <w:p w14:paraId="22EE98BC" w14:textId="55761EE3" w:rsidR="002A7C26" w:rsidRDefault="00370EF6" w:rsidP="0077693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b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</w:t>
      </w:r>
      <w:proofErr w:type="gramStart"/>
      <w:r w:rsidRPr="002A7C26">
        <w:rPr>
          <w:rFonts w:ascii="標楷體" w:hAnsi="標楷體" w:hint="eastAsia"/>
          <w:b/>
          <w:sz w:val="32"/>
          <w:szCs w:val="32"/>
        </w:rPr>
        <w:t>王委員秀紅</w:t>
      </w:r>
      <w:proofErr w:type="gramEnd"/>
      <w:r w:rsidRPr="002A7C26">
        <w:rPr>
          <w:rFonts w:ascii="標楷體" w:hAnsi="標楷體" w:hint="eastAsia"/>
          <w:b/>
          <w:sz w:val="32"/>
          <w:szCs w:val="32"/>
        </w:rPr>
        <w:t>：</w:t>
      </w:r>
      <w:r w:rsidR="002A7C26" w:rsidRPr="002A7C26">
        <w:rPr>
          <w:rFonts w:ascii="標楷體" w:hAnsi="標楷體" w:hint="eastAsia"/>
          <w:bCs/>
          <w:sz w:val="32"/>
          <w:szCs w:val="32"/>
        </w:rPr>
        <w:t>1.文官學院辦理公務人員專書閱讀推廣活動，每年透過遴選作業，擇定若干書目清單，並辦理專書閱讀心得寫作暨閱讀推廣競賽活動，立意良善，惟終身學習最重要意涵在於自主學習（Self-directed Learning），且閱讀習慣的養成主要受到個人教育及文化環境影響。個人認為，若各機關能夠形塑讀書風氣與文化，鼓勵同仁自我學習動機，其效益</w:t>
      </w:r>
      <w:proofErr w:type="gramStart"/>
      <w:r w:rsidR="002A7C26" w:rsidRPr="002A7C26">
        <w:rPr>
          <w:rFonts w:ascii="標楷體" w:hAnsi="標楷體" w:hint="eastAsia"/>
          <w:bCs/>
          <w:sz w:val="32"/>
          <w:szCs w:val="32"/>
        </w:rPr>
        <w:t>遠比於固定</w:t>
      </w:r>
      <w:proofErr w:type="gramEnd"/>
      <w:r w:rsidR="002A7C26" w:rsidRPr="002A7C26">
        <w:rPr>
          <w:rFonts w:ascii="標楷體" w:hAnsi="標楷體" w:hint="eastAsia"/>
          <w:bCs/>
          <w:sz w:val="32"/>
          <w:szCs w:val="32"/>
        </w:rPr>
        <w:t>提供書目清單為佳。建議閱讀推廣活動宜由各機關自主發起，未來保訓會及文官學院應是扮演協助、輔導及激勵的角色。2.每月一書的遴選過程相當嚴謹，包含廣徵優質圖書、初審、</w:t>
      </w:r>
      <w:proofErr w:type="gramStart"/>
      <w:r w:rsidR="002A7C26" w:rsidRPr="002A7C26">
        <w:rPr>
          <w:rFonts w:ascii="標楷體" w:hAnsi="標楷體" w:hint="eastAsia"/>
          <w:bCs/>
          <w:sz w:val="32"/>
          <w:szCs w:val="32"/>
        </w:rPr>
        <w:t>複</w:t>
      </w:r>
      <w:proofErr w:type="gramEnd"/>
      <w:r w:rsidR="002A7C26" w:rsidRPr="002A7C26">
        <w:rPr>
          <w:rFonts w:ascii="標楷體" w:hAnsi="標楷體" w:hint="eastAsia"/>
          <w:bCs/>
          <w:sz w:val="32"/>
          <w:szCs w:val="32"/>
        </w:rPr>
        <w:t>審及決審等階段，並邀請學者專家參與評審。另為表揚心得寫作參賽者，亦頒發獎座、獎金及行政獎勵，可謂投入許多人力與資源，惟其整體辦理成效究應如何評估較為妥適？請會說明。</w:t>
      </w: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</w:p>
    <w:p w14:paraId="2F70EAF6" w14:textId="2671D6FF" w:rsidR="00286C29" w:rsidRDefault="002A7C26" w:rsidP="00286C29">
      <w:pPr>
        <w:kinsoku w:val="0"/>
        <w:overflowPunct w:val="0"/>
        <w:snapToGrid w:val="0"/>
        <w:spacing w:line="520" w:lineRule="atLeast"/>
        <w:ind w:leftChars="107" w:left="992" w:hangingChars="196" w:hanging="628"/>
        <w:jc w:val="both"/>
        <w:textAlignment w:val="baseline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="00370EF6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="00370EF6" w:rsidRPr="00711AF4">
        <w:rPr>
          <w:rFonts w:ascii="標楷體" w:hAnsi="標楷體" w:hint="eastAsia"/>
          <w:b/>
          <w:bCs/>
          <w:sz w:val="32"/>
          <w:szCs w:val="32"/>
        </w:rPr>
        <w:t>伊萬</w:t>
      </w:r>
      <w:proofErr w:type="gramStart"/>
      <w:r w:rsidR="00370EF6" w:rsidRPr="00711AF4">
        <w:rPr>
          <w:rFonts w:ascii="標楷體" w:hAnsi="標楷體" w:hint="eastAsia"/>
          <w:b/>
          <w:bCs/>
          <w:sz w:val="32"/>
          <w:szCs w:val="32"/>
        </w:rPr>
        <w:t>•</w:t>
      </w:r>
      <w:proofErr w:type="gramEnd"/>
      <w:r w:rsidR="00370EF6" w:rsidRPr="00711AF4">
        <w:rPr>
          <w:rFonts w:ascii="標楷體" w:hAnsi="標楷體" w:hint="eastAsia"/>
          <w:b/>
          <w:bCs/>
          <w:sz w:val="32"/>
          <w:szCs w:val="32"/>
        </w:rPr>
        <w:t>納威委員：</w:t>
      </w:r>
      <w:r w:rsidR="00711AF4" w:rsidRPr="00711AF4">
        <w:rPr>
          <w:rFonts w:ascii="標楷體" w:hAnsi="標楷體" w:hint="eastAsia"/>
          <w:sz w:val="32"/>
          <w:szCs w:val="32"/>
        </w:rPr>
        <w:t>1.個人肯定文官學院辦理公務人員專書閱讀</w:t>
      </w:r>
      <w:r w:rsidR="00711AF4" w:rsidRPr="00711AF4">
        <w:rPr>
          <w:rFonts w:ascii="標楷體" w:hAnsi="標楷體" w:hint="eastAsia"/>
          <w:sz w:val="32"/>
          <w:szCs w:val="32"/>
        </w:rPr>
        <w:lastRenderedPageBreak/>
        <w:t>推廣活動，該活動已辦理22年，無論是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出版社薦送圖書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或個人推薦書目清單均逐年增加，惟近年各行政機關亦有自行出版書籍，像是文化部、原民會及客委會等，建議圖書遴選範圍，除「公共政策與管理知能」及「自我發展與人文關懷」兩大領域外，或可納入行政機關本身出版書籍。2.以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112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年度公務人員「每月一書」及「延伸閱讀」書目清單來看，多數是外國翻譯書籍，國內作者出版書籍相對較少，建議文官學院適度酌增國內出版品的比例。3.蔡總統在111年世界閱讀日公開分享閱讀書單，分別是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《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茶金歲月：北埔姜阿新洋樓的故事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》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、《合境平安》、《小大人的公衛素養課》及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《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活著的每一天：譚美．達克沃絲回憶錄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》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，上開書單涵蓋臺灣地方產業發展、傳統文化及現今國家面臨的挑戰等議題，而文官學院推薦書目清單似較缺乏本土與多元文化議題書籍，建議未來能透過推薦相關書籍，拓展公務人員的視野，並提升文化敏感度。4.在公務人員專書閱讀相關精進作法，文官學院規劃運用Podcast「聽閱讀」錄製新年度每月一書數位課程，惟是項導讀機制仍屬被動式閱讀，個人認為自發性學習或自主性閱讀，才是閱讀推廣活動的最終目標。建議參酌大專校院學生自組小型讀書會方式，並編列少量預算鼓勵公務人員自組讀書會，以提升公部門閱讀風氣。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此外，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紀錄片呈現真實事件和人物，具有社會功能與歷史意義，建議或可納入專書閱讀的形式之</w:t>
      </w:r>
      <w:proofErr w:type="gramStart"/>
      <w:r w:rsidR="00711AF4" w:rsidRPr="00711AF4">
        <w:rPr>
          <w:rFonts w:ascii="標楷體" w:hAnsi="標楷體" w:hint="eastAsia"/>
          <w:sz w:val="32"/>
          <w:szCs w:val="32"/>
        </w:rPr>
        <w:t>一</w:t>
      </w:r>
      <w:proofErr w:type="gramEnd"/>
      <w:r w:rsidR="00711AF4" w:rsidRPr="00711AF4">
        <w:rPr>
          <w:rFonts w:ascii="標楷體" w:hAnsi="標楷體" w:hint="eastAsia"/>
          <w:sz w:val="32"/>
          <w:szCs w:val="32"/>
        </w:rPr>
        <w:t>。5.為培育公務人員養成閱讀的習慣，文官學院規劃專書閱讀心得寫作暨閱讀推廣競賽等活動，建議不宜過度聚焦於相關競賽，應持續關注公務人員對於是項活動的實際意見，以作為未來精進的參考。</w:t>
      </w:r>
    </w:p>
    <w:p w14:paraId="5AFD10B8" w14:textId="2F6139B9" w:rsidR="00286C29" w:rsidRDefault="00370EF6" w:rsidP="00286C2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</w:t>
      </w:r>
      <w:r w:rsidR="00C3305B" w:rsidRPr="00497C61">
        <w:rPr>
          <w:rFonts w:ascii="標楷體" w:hAnsi="標楷體" w:hint="eastAsia"/>
          <w:b/>
          <w:bCs/>
          <w:sz w:val="32"/>
          <w:szCs w:val="32"/>
        </w:rPr>
        <w:t>姚委員立德：</w:t>
      </w:r>
      <w:r w:rsidR="00497C61" w:rsidRPr="00497C61">
        <w:rPr>
          <w:rFonts w:ascii="標楷體" w:hAnsi="標楷體" w:hint="eastAsia"/>
          <w:sz w:val="32"/>
          <w:szCs w:val="32"/>
        </w:rPr>
        <w:t>有關公務人員專書閱讀推廣活動，個人提供3點意見供參：1.目前臺北市立圖書館提供電子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書線上借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閱服</w:t>
      </w:r>
      <w:r w:rsidR="00497C61" w:rsidRPr="00A80B86">
        <w:rPr>
          <w:rFonts w:ascii="標楷體" w:hAnsi="標楷體" w:hint="eastAsia"/>
          <w:spacing w:val="-6"/>
          <w:sz w:val="32"/>
          <w:szCs w:val="32"/>
        </w:rPr>
        <w:lastRenderedPageBreak/>
        <w:t>務，其電子書網頁提供包括電子書、影音</w:t>
      </w:r>
      <w:r w:rsidR="00123F64">
        <w:rPr>
          <w:rFonts w:ascii="標楷體" w:hAnsi="標楷體" w:hint="eastAsia"/>
          <w:spacing w:val="-6"/>
          <w:sz w:val="32"/>
          <w:szCs w:val="32"/>
        </w:rPr>
        <w:t>及</w:t>
      </w:r>
      <w:r w:rsidR="00497C61" w:rsidRPr="00A80B86">
        <w:rPr>
          <w:rFonts w:ascii="標楷體" w:hAnsi="標楷體" w:hint="eastAsia"/>
          <w:spacing w:val="-6"/>
          <w:sz w:val="32"/>
          <w:szCs w:val="32"/>
        </w:rPr>
        <w:t>電子雜誌等內容，</w:t>
      </w:r>
      <w:r w:rsidR="00497C61" w:rsidRPr="00497C61">
        <w:rPr>
          <w:rFonts w:ascii="標楷體" w:hAnsi="標楷體" w:hint="eastAsia"/>
          <w:sz w:val="32"/>
          <w:szCs w:val="32"/>
        </w:rPr>
        <w:t>民眾不需要特地前往圖書館，就能夠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借閱想看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的書目。建議</w:t>
      </w:r>
      <w:r w:rsidR="00497C61" w:rsidRPr="00A80B86">
        <w:rPr>
          <w:rFonts w:ascii="標楷體" w:hAnsi="標楷體" w:hint="eastAsia"/>
          <w:spacing w:val="-6"/>
          <w:sz w:val="32"/>
          <w:szCs w:val="32"/>
        </w:rPr>
        <w:t>公務人員專書閱讀形式，不限於紙本書籍，亦可納入電子書。</w:t>
      </w:r>
      <w:r w:rsidR="00497C61" w:rsidRPr="00497C61">
        <w:rPr>
          <w:rFonts w:ascii="標楷體" w:hAnsi="標楷體" w:hint="eastAsia"/>
          <w:sz w:val="32"/>
          <w:szCs w:val="32"/>
        </w:rPr>
        <w:t>2.為掌握世界脈動及前瞻趨勢，並培養公務人員多元化的視野，個人建議亦可將坊間雜誌（例如天下、遠見、商業周刊及財訊等）納入，以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豐富專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書閱讀資源與素材。3.有聲書</w:t>
      </w:r>
      <w:r w:rsidR="00497C61" w:rsidRPr="00A80B86">
        <w:rPr>
          <w:rFonts w:ascii="標楷體" w:hAnsi="標楷體" w:hint="eastAsia"/>
          <w:spacing w:val="-6"/>
          <w:sz w:val="32"/>
          <w:szCs w:val="32"/>
        </w:rPr>
        <w:t>對於吸收新知亦是相當便利的工具，其透過「說書」的形式，</w:t>
      </w:r>
      <w:r w:rsidR="00497C61" w:rsidRPr="00497C61">
        <w:rPr>
          <w:rFonts w:ascii="標楷體" w:hAnsi="標楷體" w:hint="eastAsia"/>
          <w:sz w:val="32"/>
          <w:szCs w:val="32"/>
        </w:rPr>
        <w:t>將書籍精華濃縮在20、30分鐘內，並以系統且容易理解的方式講述，已成為國際潮流趨勢。建議導讀活動可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採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有聲書的方式進行，並鼓勵公務人員自行錄製有聲書，或透過文官學院名義廣邀民眾</w:t>
      </w:r>
      <w:proofErr w:type="gramStart"/>
      <w:r w:rsidR="00497C61" w:rsidRPr="00497C61">
        <w:rPr>
          <w:rFonts w:ascii="標楷體" w:hAnsi="標楷體" w:hint="eastAsia"/>
          <w:sz w:val="32"/>
          <w:szCs w:val="32"/>
        </w:rPr>
        <w:t>或網紅參與</w:t>
      </w:r>
      <w:proofErr w:type="gramEnd"/>
      <w:r w:rsidR="00497C61" w:rsidRPr="00497C61">
        <w:rPr>
          <w:rFonts w:ascii="標楷體" w:hAnsi="標楷體" w:hint="eastAsia"/>
          <w:sz w:val="32"/>
          <w:szCs w:val="32"/>
        </w:rPr>
        <w:t>，讓全國民眾共同分享閱讀</w:t>
      </w:r>
      <w:r w:rsidR="00497C61" w:rsidRPr="00A80B86">
        <w:rPr>
          <w:rFonts w:ascii="標楷體" w:hAnsi="標楷體" w:hint="eastAsia"/>
          <w:spacing w:val="-12"/>
          <w:sz w:val="32"/>
          <w:szCs w:val="32"/>
        </w:rPr>
        <w:t>心得，再評選優良的有聲書，以作為公務人員終身學習的素材。</w:t>
      </w:r>
    </w:p>
    <w:p w14:paraId="4A222FE2" w14:textId="3E75E0D1" w:rsidR="00EF1D63" w:rsidRDefault="00C3305B" w:rsidP="00286C29">
      <w:pPr>
        <w:kinsoku w:val="0"/>
        <w:overflowPunct w:val="0"/>
        <w:snapToGrid w:val="0"/>
        <w:spacing w:line="520" w:lineRule="atLeast"/>
        <w:ind w:leftChars="107" w:left="1008" w:hangingChars="201" w:hanging="644"/>
        <w:jc w:val="both"/>
        <w:textAlignment w:val="baseline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FF0000"/>
          <w:sz w:val="32"/>
          <w:szCs w:val="32"/>
        </w:rPr>
        <w:t xml:space="preserve">  </w:t>
      </w:r>
      <w:r w:rsidR="00764765" w:rsidRPr="0011357D">
        <w:rPr>
          <w:rFonts w:ascii="標楷體" w:hAnsi="標楷體" w:hint="eastAsia"/>
          <w:b/>
          <w:bCs/>
          <w:sz w:val="32"/>
          <w:szCs w:val="32"/>
        </w:rPr>
        <w:t>院長意見：</w:t>
      </w:r>
      <w:r w:rsidR="00865D3E" w:rsidRPr="00497C61">
        <w:rPr>
          <w:rFonts w:ascii="標楷體" w:hAnsi="標楷體" w:hint="eastAsia"/>
          <w:sz w:val="32"/>
          <w:szCs w:val="32"/>
        </w:rPr>
        <w:t>「大筆如椽」</w:t>
      </w:r>
      <w:r w:rsidR="00EF1D63" w:rsidRPr="00497C61">
        <w:rPr>
          <w:rFonts w:ascii="標楷體" w:hAnsi="標楷體" w:hint="eastAsia"/>
          <w:sz w:val="32"/>
          <w:szCs w:val="32"/>
        </w:rPr>
        <w:t>原係形容筆大如屋頂上的柱子，後</w:t>
      </w:r>
      <w:r w:rsidR="00C2226B" w:rsidRPr="00497C61">
        <w:rPr>
          <w:rFonts w:ascii="標楷體" w:hAnsi="標楷體" w:hint="eastAsia"/>
          <w:sz w:val="32"/>
          <w:szCs w:val="32"/>
        </w:rPr>
        <w:t>來</w:t>
      </w:r>
      <w:r w:rsidR="00EF1D63" w:rsidRPr="00497C61">
        <w:rPr>
          <w:rFonts w:ascii="標楷體" w:hAnsi="標楷體" w:hint="eastAsia"/>
          <w:spacing w:val="-4"/>
          <w:sz w:val="32"/>
          <w:szCs w:val="32"/>
        </w:rPr>
        <w:t>用以稱揚著名作品或寫作才能極高</w:t>
      </w:r>
      <w:r w:rsidR="00497C61" w:rsidRPr="00497C61">
        <w:rPr>
          <w:rFonts w:ascii="標楷體" w:hAnsi="標楷體" w:hint="eastAsia"/>
          <w:spacing w:val="-4"/>
          <w:sz w:val="32"/>
          <w:szCs w:val="32"/>
        </w:rPr>
        <w:t>的作家</w:t>
      </w:r>
      <w:r w:rsidR="00EF1D63" w:rsidRPr="00497C61">
        <w:rPr>
          <w:rFonts w:ascii="標楷體" w:hAnsi="標楷體" w:hint="eastAsia"/>
          <w:spacing w:val="-4"/>
          <w:sz w:val="32"/>
          <w:szCs w:val="32"/>
        </w:rPr>
        <w:t>。國家</w:t>
      </w:r>
      <w:r w:rsidR="00865D3E" w:rsidRPr="00497C61">
        <w:rPr>
          <w:rFonts w:ascii="標楷體" w:hAnsi="標楷體" w:hint="eastAsia"/>
          <w:spacing w:val="-4"/>
          <w:sz w:val="32"/>
          <w:szCs w:val="32"/>
        </w:rPr>
        <w:t>文官學院以</w:t>
      </w:r>
      <w:proofErr w:type="gramStart"/>
      <w:r w:rsidR="00865D3E" w:rsidRPr="00497C61">
        <w:rPr>
          <w:rFonts w:ascii="標楷體" w:hAnsi="標楷體" w:hint="eastAsia"/>
          <w:sz w:val="32"/>
          <w:szCs w:val="32"/>
        </w:rPr>
        <w:t>金椽獎</w:t>
      </w:r>
      <w:proofErr w:type="gramEnd"/>
      <w:r w:rsidR="00EF1D63" w:rsidRPr="00497C61">
        <w:rPr>
          <w:rFonts w:ascii="標楷體" w:hAnsi="標楷體" w:hint="eastAsia"/>
          <w:sz w:val="32"/>
          <w:szCs w:val="32"/>
        </w:rPr>
        <w:t>、</w:t>
      </w:r>
      <w:proofErr w:type="gramStart"/>
      <w:r w:rsidR="00EF1D63" w:rsidRPr="00497C61">
        <w:rPr>
          <w:rFonts w:ascii="標楷體" w:hAnsi="標楷體" w:hint="eastAsia"/>
          <w:sz w:val="32"/>
          <w:szCs w:val="32"/>
        </w:rPr>
        <w:t>銀椽獎及銅椽獎表揚</w:t>
      </w:r>
      <w:proofErr w:type="gramEnd"/>
      <w:r w:rsidR="00865D3E" w:rsidRPr="00497C61">
        <w:rPr>
          <w:rFonts w:ascii="標楷體" w:hAnsi="標楷體" w:hint="eastAsia"/>
          <w:sz w:val="32"/>
          <w:szCs w:val="32"/>
        </w:rPr>
        <w:t>公務人員專書閱讀心得寫作</w:t>
      </w:r>
      <w:r w:rsidR="00EF1D63" w:rsidRPr="00497C61">
        <w:rPr>
          <w:rFonts w:ascii="標楷體" w:hAnsi="標楷體" w:hint="eastAsia"/>
          <w:sz w:val="32"/>
          <w:szCs w:val="32"/>
        </w:rPr>
        <w:t>，可謂</w:t>
      </w:r>
      <w:r w:rsidR="00865D3E" w:rsidRPr="00497C61">
        <w:rPr>
          <w:rFonts w:ascii="標楷體" w:hAnsi="標楷體" w:hint="eastAsia"/>
          <w:sz w:val="32"/>
          <w:szCs w:val="32"/>
        </w:rPr>
        <w:t>非常</w:t>
      </w:r>
      <w:r w:rsidR="00EF1D63" w:rsidRPr="00497C61">
        <w:rPr>
          <w:rFonts w:ascii="標楷體" w:hAnsi="標楷體" w:hint="eastAsia"/>
          <w:sz w:val="32"/>
          <w:szCs w:val="32"/>
        </w:rPr>
        <w:t>用心與</w:t>
      </w:r>
      <w:r w:rsidR="00865D3E" w:rsidRPr="00497C61">
        <w:rPr>
          <w:rFonts w:ascii="標楷體" w:hAnsi="標楷體" w:hint="eastAsia"/>
          <w:sz w:val="32"/>
          <w:szCs w:val="32"/>
        </w:rPr>
        <w:t>貼切</w:t>
      </w:r>
      <w:r w:rsidR="00EF1D63" w:rsidRPr="00497C61">
        <w:rPr>
          <w:rFonts w:ascii="標楷體" w:hAnsi="標楷體" w:hint="eastAsia"/>
          <w:sz w:val="32"/>
          <w:szCs w:val="32"/>
        </w:rPr>
        <w:t>。</w:t>
      </w:r>
      <w:r w:rsidR="00865D3E" w:rsidRPr="00497C61">
        <w:rPr>
          <w:rFonts w:ascii="標楷體" w:hAnsi="標楷體" w:hint="eastAsia"/>
          <w:sz w:val="32"/>
          <w:szCs w:val="32"/>
        </w:rPr>
        <w:t>未來推動終身學習及</w:t>
      </w:r>
      <w:r w:rsidR="00C2226B" w:rsidRPr="00497C61">
        <w:rPr>
          <w:rFonts w:ascii="標楷體" w:hAnsi="標楷體" w:hint="eastAsia"/>
          <w:sz w:val="32"/>
          <w:szCs w:val="32"/>
        </w:rPr>
        <w:t>專書</w:t>
      </w:r>
      <w:r w:rsidR="00865D3E" w:rsidRPr="00497C61">
        <w:rPr>
          <w:rFonts w:ascii="標楷體" w:hAnsi="標楷體" w:hint="eastAsia"/>
          <w:sz w:val="32"/>
          <w:szCs w:val="32"/>
        </w:rPr>
        <w:t>閱讀活動，</w:t>
      </w:r>
      <w:r w:rsidR="00790A90" w:rsidRPr="00497C61">
        <w:rPr>
          <w:rFonts w:ascii="標楷體" w:hAnsi="標楷體" w:hint="eastAsia"/>
          <w:sz w:val="32"/>
          <w:szCs w:val="32"/>
        </w:rPr>
        <w:t>宜</w:t>
      </w:r>
      <w:r w:rsidR="00865D3E" w:rsidRPr="00497C61">
        <w:rPr>
          <w:rFonts w:ascii="標楷體" w:hAnsi="標楷體" w:hint="eastAsia"/>
          <w:sz w:val="32"/>
          <w:szCs w:val="32"/>
        </w:rPr>
        <w:t>透過</w:t>
      </w:r>
      <w:r w:rsidR="008F1017" w:rsidRPr="00497C61">
        <w:rPr>
          <w:rFonts w:ascii="標楷體" w:hAnsi="標楷體" w:hint="eastAsia"/>
          <w:sz w:val="32"/>
          <w:szCs w:val="32"/>
        </w:rPr>
        <w:t>更</w:t>
      </w:r>
      <w:r w:rsidR="00865D3E" w:rsidRPr="00497C61">
        <w:rPr>
          <w:rFonts w:ascii="標楷體" w:hAnsi="標楷體" w:hint="eastAsia"/>
          <w:sz w:val="32"/>
          <w:szCs w:val="32"/>
        </w:rPr>
        <w:t>多元閱讀題材及新型態媒介，</w:t>
      </w:r>
      <w:r w:rsidR="00C2226B" w:rsidRPr="00497C61">
        <w:rPr>
          <w:rFonts w:ascii="標楷體" w:hAnsi="標楷體" w:hint="eastAsia"/>
          <w:sz w:val="32"/>
          <w:szCs w:val="32"/>
        </w:rPr>
        <w:t>持續精進相關作法。</w:t>
      </w:r>
    </w:p>
    <w:p w14:paraId="482C1454" w14:textId="7809F6C0" w:rsidR="00633C43" w:rsidRPr="00C2226B" w:rsidRDefault="00F554DA" w:rsidP="000D29A9">
      <w:pPr>
        <w:kinsoku w:val="0"/>
        <w:overflowPunct w:val="0"/>
        <w:snapToGrid w:val="0"/>
        <w:spacing w:line="520" w:lineRule="atLeast"/>
        <w:ind w:leftChars="111" w:left="950" w:hangingChars="179" w:hanging="573"/>
        <w:jc w:val="both"/>
        <w:textAlignment w:val="baseline"/>
        <w:rPr>
          <w:rFonts w:ascii="標楷體" w:hAnsi="標楷體"/>
          <w:spacing w:val="-8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 </w:t>
      </w:r>
      <w:proofErr w:type="gramStart"/>
      <w:r w:rsidR="00BD0EF9" w:rsidRPr="00C2226B">
        <w:rPr>
          <w:rFonts w:ascii="標楷體" w:hAnsi="標楷體" w:hint="eastAsia"/>
          <w:b/>
          <w:bCs/>
          <w:spacing w:val="-8"/>
          <w:sz w:val="32"/>
          <w:szCs w:val="32"/>
        </w:rPr>
        <w:t>郝</w:t>
      </w:r>
      <w:proofErr w:type="gramEnd"/>
      <w:r w:rsidR="00BD0EF9" w:rsidRPr="00C2226B">
        <w:rPr>
          <w:rFonts w:ascii="標楷體" w:hAnsi="標楷體" w:hint="eastAsia"/>
          <w:b/>
          <w:bCs/>
          <w:spacing w:val="-8"/>
          <w:sz w:val="32"/>
          <w:szCs w:val="32"/>
        </w:rPr>
        <w:t>主任委員培芝補充報告：</w:t>
      </w:r>
      <w:r w:rsidR="00BD0EF9" w:rsidRPr="00C2226B">
        <w:rPr>
          <w:rFonts w:ascii="標楷體" w:hAnsi="標楷體" w:hint="eastAsia"/>
          <w:spacing w:val="-8"/>
          <w:sz w:val="32"/>
          <w:szCs w:val="32"/>
        </w:rPr>
        <w:t>對</w:t>
      </w:r>
      <w:r w:rsidR="00086C73" w:rsidRPr="00C2226B">
        <w:rPr>
          <w:rFonts w:ascii="標楷體" w:hAnsi="標楷體" w:hint="eastAsia"/>
          <w:spacing w:val="-8"/>
          <w:sz w:val="32"/>
          <w:szCs w:val="32"/>
        </w:rPr>
        <w:t>院長及</w:t>
      </w:r>
      <w:r w:rsidR="00BD0EF9" w:rsidRPr="00C2226B">
        <w:rPr>
          <w:rFonts w:ascii="標楷體" w:hAnsi="標楷體" w:hint="eastAsia"/>
          <w:spacing w:val="-8"/>
          <w:sz w:val="32"/>
          <w:szCs w:val="32"/>
        </w:rPr>
        <w:t>各委員意見加以說明(略)。</w:t>
      </w:r>
    </w:p>
    <w:p w14:paraId="0224A080" w14:textId="6949A4C5" w:rsidR="009D1231" w:rsidRPr="00C97517" w:rsidRDefault="002F0B59" w:rsidP="00086C73">
      <w:pPr>
        <w:pStyle w:val="a"/>
        <w:numPr>
          <w:ilvl w:val="0"/>
          <w:numId w:val="0"/>
        </w:numPr>
        <w:snapToGrid w:val="0"/>
        <w:spacing w:line="520" w:lineRule="atLeast"/>
        <w:ind w:leftChars="111" w:left="963" w:hangingChars="183" w:hanging="586"/>
        <w:contextualSpacing w:val="0"/>
        <w:jc w:val="both"/>
        <w:rPr>
          <w:rFonts w:ascii="標楷體" w:hAnsi="標楷體"/>
          <w:color w:val="FF0000"/>
          <w:sz w:val="32"/>
          <w:szCs w:val="32"/>
        </w:rPr>
      </w:pPr>
      <w:r>
        <w:rPr>
          <w:rFonts w:ascii="標楷體" w:hAnsi="標楷體" w:hint="eastAsia"/>
          <w:b/>
          <w:color w:val="FF0000"/>
          <w:sz w:val="32"/>
          <w:szCs w:val="32"/>
        </w:rPr>
        <w:t xml:space="preserve">  </w:t>
      </w:r>
      <w:r w:rsidR="009D1231" w:rsidRPr="00C97517">
        <w:rPr>
          <w:rFonts w:ascii="標楷體" w:hAnsi="標楷體" w:hint="eastAsia"/>
          <w:b/>
          <w:bCs/>
          <w:sz w:val="32"/>
          <w:szCs w:val="32"/>
        </w:rPr>
        <w:t>決定：</w:t>
      </w:r>
      <w:proofErr w:type="gramStart"/>
      <w:r w:rsidR="009E4F12" w:rsidRPr="00C97517">
        <w:rPr>
          <w:rFonts w:ascii="標楷體" w:hAnsi="標楷體" w:hint="eastAsia"/>
          <w:sz w:val="32"/>
          <w:szCs w:val="32"/>
        </w:rPr>
        <w:t>洽悉</w:t>
      </w:r>
      <w:r w:rsidR="009D1231" w:rsidRPr="00C97517">
        <w:rPr>
          <w:rFonts w:ascii="標楷體" w:hAnsi="標楷體" w:hint="eastAsia"/>
          <w:sz w:val="32"/>
          <w:szCs w:val="32"/>
        </w:rPr>
        <w:t>。</w:t>
      </w:r>
      <w:proofErr w:type="gramEnd"/>
    </w:p>
    <w:p w14:paraId="1C71B531" w14:textId="5B7DF428" w:rsidR="005E47E6" w:rsidRPr="001E409E" w:rsidRDefault="00ED245A" w:rsidP="000D29A9">
      <w:pPr>
        <w:kinsoku w:val="0"/>
        <w:overflowPunct w:val="0"/>
        <w:snapToGrid w:val="0"/>
        <w:spacing w:line="520" w:lineRule="atLeast"/>
        <w:ind w:leftChars="12" w:left="1295" w:hangingChars="392" w:hanging="1254"/>
        <w:jc w:val="both"/>
        <w:textAlignment w:val="baseline"/>
        <w:rPr>
          <w:rFonts w:ascii="標楷體" w:hAnsi="標楷體"/>
          <w:sz w:val="32"/>
          <w:szCs w:val="32"/>
        </w:rPr>
      </w:pPr>
      <w:r w:rsidRPr="00C97517">
        <w:rPr>
          <w:rFonts w:ascii="標楷體" w:hAnsi="標楷體" w:hint="eastAsia"/>
          <w:sz w:val="32"/>
          <w:szCs w:val="32"/>
        </w:rPr>
        <w:t xml:space="preserve">  </w:t>
      </w:r>
      <w:r w:rsidR="00DB18D8" w:rsidRPr="001E409E">
        <w:rPr>
          <w:rFonts w:ascii="標楷體" w:hAnsi="標楷體" w:hint="eastAsia"/>
          <w:color w:val="000000" w:themeColor="text1"/>
          <w:sz w:val="32"/>
          <w:szCs w:val="32"/>
        </w:rPr>
        <w:t>五、</w:t>
      </w:r>
      <w:bookmarkStart w:id="7" w:name="_Hlk111121745"/>
      <w:r w:rsidR="00DB18D8" w:rsidRPr="001E409E">
        <w:rPr>
          <w:rFonts w:ascii="標楷體" w:hAnsi="標楷體"/>
          <w:color w:val="000000" w:themeColor="text1"/>
          <w:sz w:val="32"/>
          <w:szCs w:val="32"/>
        </w:rPr>
        <w:t>臨時</w:t>
      </w:r>
      <w:r w:rsidR="00DB18D8" w:rsidRPr="001E409E">
        <w:rPr>
          <w:rFonts w:ascii="標楷體" w:hAnsi="標楷體"/>
          <w:sz w:val="32"/>
          <w:szCs w:val="32"/>
        </w:rPr>
        <w:t>報告</w:t>
      </w:r>
      <w:bookmarkEnd w:id="7"/>
      <w:r w:rsidR="00E022B2">
        <w:rPr>
          <w:rFonts w:ascii="標楷體" w:hAnsi="標楷體" w:hint="eastAsia"/>
          <w:sz w:val="32"/>
          <w:szCs w:val="32"/>
        </w:rPr>
        <w:t>：</w:t>
      </w:r>
      <w:r w:rsidR="00981FD7" w:rsidRPr="008066A7">
        <w:rPr>
          <w:rFonts w:ascii="標楷體" w:hAnsi="標楷體" w:hint="eastAsia"/>
          <w:sz w:val="32"/>
          <w:szCs w:val="32"/>
        </w:rPr>
        <w:t>(</w:t>
      </w:r>
      <w:r w:rsidR="00981FD7">
        <w:rPr>
          <w:rFonts w:ascii="標楷體" w:hAnsi="標楷體" w:hint="eastAsia"/>
          <w:sz w:val="32"/>
          <w:szCs w:val="32"/>
        </w:rPr>
        <w:t>無</w:t>
      </w:r>
      <w:r w:rsidR="00981FD7" w:rsidRPr="008066A7">
        <w:rPr>
          <w:rFonts w:ascii="標楷體" w:hAnsi="標楷體" w:hint="eastAsia"/>
          <w:sz w:val="32"/>
          <w:szCs w:val="32"/>
        </w:rPr>
        <w:t>)</w:t>
      </w:r>
    </w:p>
    <w:p w14:paraId="37E55FB2" w14:textId="25C1C5F9" w:rsidR="007B470A" w:rsidRPr="00B571AF" w:rsidRDefault="00A063F0" w:rsidP="00D77B67">
      <w:pPr>
        <w:kinsoku w:val="0"/>
        <w:overflowPunct w:val="0"/>
        <w:snapToGrid w:val="0"/>
        <w:spacing w:beforeLines="50" w:before="240" w:line="520" w:lineRule="atLeast"/>
        <w:jc w:val="both"/>
        <w:textAlignment w:val="baseline"/>
        <w:rPr>
          <w:rFonts w:ascii="標楷體" w:hAnsi="標楷體"/>
          <w:sz w:val="32"/>
          <w:szCs w:val="32"/>
        </w:rPr>
      </w:pPr>
      <w:r w:rsidRPr="00B571AF">
        <w:rPr>
          <w:rFonts w:ascii="標楷體" w:hAnsi="標楷體" w:hint="eastAsia"/>
          <w:sz w:val="32"/>
          <w:szCs w:val="32"/>
        </w:rPr>
        <w:t>貳</w:t>
      </w:r>
      <w:r w:rsidR="00DB18D8" w:rsidRPr="00B571AF">
        <w:rPr>
          <w:rFonts w:ascii="標楷體" w:hAnsi="標楷體"/>
          <w:sz w:val="32"/>
          <w:szCs w:val="32"/>
        </w:rPr>
        <w:t>、討論事項</w:t>
      </w:r>
      <w:r w:rsidR="00BD0EF9" w:rsidRPr="00B571AF">
        <w:rPr>
          <w:rFonts w:ascii="標楷體" w:hAnsi="標楷體" w:hint="eastAsia"/>
          <w:sz w:val="32"/>
          <w:szCs w:val="32"/>
        </w:rPr>
        <w:t>(無)</w:t>
      </w:r>
    </w:p>
    <w:p w14:paraId="5A251458" w14:textId="24E9D224" w:rsidR="00DB18D8" w:rsidRPr="00BE7035" w:rsidRDefault="00A063F0" w:rsidP="00B56B1F">
      <w:pPr>
        <w:pStyle w:val="2"/>
        <w:overflowPunct w:val="0"/>
        <w:snapToGrid w:val="0"/>
        <w:spacing w:beforeLines="50" w:before="240" w:line="520" w:lineRule="atLeast"/>
        <w:ind w:left="198" w:hangingChars="62" w:hanging="198"/>
        <w:rPr>
          <w:rFonts w:ascii="標楷體" w:hAnsi="標楷體"/>
        </w:rPr>
      </w:pPr>
      <w:r w:rsidRPr="00BE7035">
        <w:rPr>
          <w:rFonts w:ascii="標楷體" w:hAnsi="標楷體" w:hint="eastAsia"/>
        </w:rPr>
        <w:t>參</w:t>
      </w:r>
      <w:r w:rsidR="00DB18D8" w:rsidRPr="00BE7035">
        <w:rPr>
          <w:rFonts w:ascii="標楷體" w:hAnsi="標楷體"/>
        </w:rPr>
        <w:t>、臨時動議</w:t>
      </w:r>
    </w:p>
    <w:p w14:paraId="1EA7E872" w14:textId="350407B7" w:rsidR="00E3114E" w:rsidRDefault="008E4C42" w:rsidP="00123FF1">
      <w:pPr>
        <w:pStyle w:val="2"/>
        <w:overflowPunct w:val="0"/>
        <w:snapToGrid w:val="0"/>
        <w:spacing w:line="520" w:lineRule="atLeast"/>
        <w:ind w:leftChars="56" w:left="932" w:hangingChars="232" w:hanging="742"/>
        <w:rPr>
          <w:rFonts w:ascii="標楷體" w:hAnsi="標楷體"/>
        </w:rPr>
      </w:pPr>
      <w:r w:rsidRPr="00BE7035">
        <w:rPr>
          <w:rFonts w:ascii="標楷體" w:hAnsi="標楷體" w:hint="eastAsia"/>
        </w:rPr>
        <w:t xml:space="preserve"> </w:t>
      </w:r>
      <w:r w:rsidR="00123FF1">
        <w:rPr>
          <w:rFonts w:ascii="標楷體" w:hAnsi="標楷體" w:hint="eastAsia"/>
        </w:rPr>
        <w:t>一、</w:t>
      </w:r>
      <w:r w:rsidR="00B571AF" w:rsidRPr="00B571AF">
        <w:rPr>
          <w:rFonts w:ascii="標楷體" w:hAnsi="標楷體" w:hint="eastAsia"/>
          <w:spacing w:val="-10"/>
        </w:rPr>
        <w:t>考選</w:t>
      </w:r>
      <w:proofErr w:type="gramStart"/>
      <w:r w:rsidR="00B571AF" w:rsidRPr="00B571AF">
        <w:rPr>
          <w:rFonts w:ascii="標楷體" w:hAnsi="標楷體" w:hint="eastAsia"/>
          <w:spacing w:val="-10"/>
        </w:rPr>
        <w:t>部商同典</w:t>
      </w:r>
      <w:proofErr w:type="gramEnd"/>
      <w:r w:rsidR="00B571AF" w:rsidRPr="00B571AF">
        <w:rPr>
          <w:rFonts w:ascii="標楷體" w:hAnsi="標楷體" w:hint="eastAsia"/>
          <w:spacing w:val="-10"/>
        </w:rPr>
        <w:t>試委員長提：111年公務人員特種考試警察人員、</w:t>
      </w:r>
      <w:r w:rsidR="00B571AF" w:rsidRPr="00B571AF">
        <w:rPr>
          <w:rFonts w:ascii="標楷體" w:hAnsi="標楷體" w:hint="eastAsia"/>
        </w:rPr>
        <w:t>一般警察人員、國家安全局國家安全情報人員考試及111年</w:t>
      </w:r>
      <w:r w:rsidR="00B571AF" w:rsidRPr="007E4492">
        <w:rPr>
          <w:rFonts w:ascii="標楷體" w:hAnsi="標楷體" w:hint="eastAsia"/>
          <w:spacing w:val="-8"/>
        </w:rPr>
        <w:t>特種考試交通事業鐵路人員考試解除聘用委員1名名單一案，</w:t>
      </w:r>
      <w:r w:rsidR="00B571AF" w:rsidRPr="00B571AF">
        <w:rPr>
          <w:rFonts w:ascii="標楷體" w:hAnsi="標楷體" w:hint="eastAsia"/>
        </w:rPr>
        <w:t>請討論</w:t>
      </w:r>
      <w:r w:rsidR="00123FF1" w:rsidRPr="00123FF1">
        <w:rPr>
          <w:rFonts w:ascii="標楷體" w:hAnsi="標楷體" w:hint="eastAsia"/>
        </w:rPr>
        <w:t>。</w:t>
      </w:r>
    </w:p>
    <w:p w14:paraId="63E6F86B" w14:textId="73913171" w:rsidR="00123FF1" w:rsidRDefault="00123FF1" w:rsidP="00714412">
      <w:pPr>
        <w:pStyle w:val="2"/>
        <w:overflowPunct w:val="0"/>
        <w:snapToGrid w:val="0"/>
        <w:spacing w:line="520" w:lineRule="atLeast"/>
        <w:ind w:leftChars="37" w:left="990" w:hangingChars="270" w:hanging="864"/>
        <w:rPr>
          <w:rFonts w:ascii="標楷體" w:hAnsi="標楷體"/>
          <w:bCs/>
        </w:rPr>
      </w:pPr>
      <w:r>
        <w:rPr>
          <w:rFonts w:ascii="標楷體" w:hAnsi="標楷體" w:hint="eastAsia"/>
        </w:rPr>
        <w:lastRenderedPageBreak/>
        <w:t xml:space="preserve">   </w:t>
      </w:r>
      <w:r w:rsidRPr="00123FF1">
        <w:rPr>
          <w:rFonts w:ascii="標楷體" w:hAnsi="標楷體" w:hint="eastAsia"/>
          <w:b/>
        </w:rPr>
        <w:t>決議：</w:t>
      </w:r>
      <w:r w:rsidRPr="00123FF1">
        <w:rPr>
          <w:rFonts w:ascii="標楷體" w:hAnsi="標楷體" w:hint="eastAsia"/>
          <w:bCs/>
        </w:rPr>
        <w:t>照名單通過。</w:t>
      </w:r>
    </w:p>
    <w:p w14:paraId="2422B7AF" w14:textId="043E80C0" w:rsidR="00123FF1" w:rsidRDefault="00123FF1" w:rsidP="006A64C6">
      <w:pPr>
        <w:pStyle w:val="2"/>
        <w:overflowPunct w:val="0"/>
        <w:snapToGrid w:val="0"/>
        <w:spacing w:line="520" w:lineRule="atLeast"/>
        <w:ind w:leftChars="1" w:left="938" w:hangingChars="292" w:hanging="935"/>
        <w:rPr>
          <w:rFonts w:ascii="標楷體" w:hAnsi="標楷體"/>
          <w:bCs/>
        </w:rPr>
      </w:pPr>
      <w:r>
        <w:rPr>
          <w:rFonts w:ascii="標楷體" w:hAnsi="標楷體" w:hint="eastAsia"/>
          <w:b/>
        </w:rPr>
        <w:t xml:space="preserve"> </w:t>
      </w:r>
      <w:r w:rsidRPr="00123FF1">
        <w:rPr>
          <w:rFonts w:ascii="標楷體" w:hAnsi="標楷體" w:hint="eastAsia"/>
          <w:bCs/>
        </w:rPr>
        <w:t xml:space="preserve"> 二、</w:t>
      </w:r>
      <w:r w:rsidR="00B571AF" w:rsidRPr="00CE6866">
        <w:rPr>
          <w:rFonts w:ascii="標楷體" w:hAnsi="標楷體" w:hint="eastAsia"/>
          <w:bCs/>
          <w:spacing w:val="-10"/>
        </w:rPr>
        <w:t>考選</w:t>
      </w:r>
      <w:proofErr w:type="gramStart"/>
      <w:r w:rsidR="00B571AF" w:rsidRPr="00CE6866">
        <w:rPr>
          <w:rFonts w:ascii="標楷體" w:hAnsi="標楷體" w:hint="eastAsia"/>
          <w:bCs/>
          <w:spacing w:val="-10"/>
        </w:rPr>
        <w:t>部商同典</w:t>
      </w:r>
      <w:proofErr w:type="gramEnd"/>
      <w:r w:rsidR="00B571AF" w:rsidRPr="00CE6866">
        <w:rPr>
          <w:rFonts w:ascii="標楷體" w:hAnsi="標楷體" w:hint="eastAsia"/>
          <w:bCs/>
          <w:spacing w:val="-10"/>
        </w:rPr>
        <w:t>試委員長提：111年公務人員特種考試警察人員、</w:t>
      </w:r>
      <w:r w:rsidR="00B571AF" w:rsidRPr="00CE6866">
        <w:rPr>
          <w:rFonts w:ascii="標楷體" w:hAnsi="標楷體" w:hint="eastAsia"/>
          <w:bCs/>
          <w:spacing w:val="-4"/>
        </w:rPr>
        <w:t>一般警察人員、國家安全局國家安全情報人員考試及111年</w:t>
      </w:r>
      <w:r w:rsidR="00B571AF" w:rsidRPr="00CE6866">
        <w:rPr>
          <w:rFonts w:ascii="標楷體" w:hAnsi="標楷體" w:hint="eastAsia"/>
          <w:bCs/>
        </w:rPr>
        <w:t>特種考試交通事業鐵路人員考試第8次增聘口試委員1名</w:t>
      </w:r>
      <w:r w:rsidR="00B571AF" w:rsidRPr="00B571AF">
        <w:rPr>
          <w:rFonts w:ascii="標楷體" w:hAnsi="標楷體" w:hint="eastAsia"/>
          <w:bCs/>
          <w:spacing w:val="-6"/>
        </w:rPr>
        <w:t>名單一案，請討論</w:t>
      </w:r>
      <w:r w:rsidRPr="00FB0E51">
        <w:rPr>
          <w:rFonts w:ascii="標楷體" w:hAnsi="標楷體" w:hint="eastAsia"/>
          <w:bCs/>
        </w:rPr>
        <w:t>。</w:t>
      </w:r>
    </w:p>
    <w:p w14:paraId="024EEA0D" w14:textId="1D20C7EA" w:rsidR="006A64C6" w:rsidRDefault="006A64C6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</w:t>
      </w:r>
      <w:r w:rsidRPr="00123FF1">
        <w:rPr>
          <w:rFonts w:ascii="標楷體" w:hAnsi="標楷體" w:hint="eastAsia"/>
          <w:b/>
        </w:rPr>
        <w:t>決議：</w:t>
      </w:r>
      <w:r w:rsidRPr="00123FF1">
        <w:rPr>
          <w:rFonts w:ascii="標楷體" w:hAnsi="標楷體" w:hint="eastAsia"/>
          <w:bCs/>
        </w:rPr>
        <w:t>照名單通過。</w:t>
      </w:r>
    </w:p>
    <w:p w14:paraId="0DA2284A" w14:textId="58FD8FE4" w:rsidR="00FB0E51" w:rsidRPr="00FB0E51" w:rsidRDefault="00FB0E51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 w:rsidRPr="00FB0E51">
        <w:rPr>
          <w:rFonts w:ascii="標楷體" w:hAnsi="標楷體" w:hint="eastAsia"/>
          <w:bCs/>
        </w:rPr>
        <w:t xml:space="preserve"> 三、</w:t>
      </w:r>
      <w:r w:rsidR="00B571AF" w:rsidRPr="00CE6866">
        <w:rPr>
          <w:rFonts w:ascii="標楷體" w:hAnsi="標楷體" w:hint="eastAsia"/>
          <w:bCs/>
          <w:spacing w:val="-12"/>
        </w:rPr>
        <w:t>考選</w:t>
      </w:r>
      <w:proofErr w:type="gramStart"/>
      <w:r w:rsidR="00B571AF" w:rsidRPr="00CE6866">
        <w:rPr>
          <w:rFonts w:ascii="標楷體" w:hAnsi="標楷體" w:hint="eastAsia"/>
          <w:bCs/>
          <w:spacing w:val="-12"/>
        </w:rPr>
        <w:t>部商同典</w:t>
      </w:r>
      <w:proofErr w:type="gramEnd"/>
      <w:r w:rsidR="00B571AF" w:rsidRPr="00CE6866">
        <w:rPr>
          <w:rFonts w:ascii="標楷體" w:hAnsi="標楷體" w:hint="eastAsia"/>
          <w:bCs/>
          <w:spacing w:val="-12"/>
        </w:rPr>
        <w:t>試委員長提：111年專門職業及技術人員高等考試</w:t>
      </w:r>
      <w:r w:rsidR="00B571AF" w:rsidRPr="00CE6866">
        <w:rPr>
          <w:rFonts w:ascii="標楷體" w:hAnsi="標楷體" w:hint="eastAsia"/>
          <w:bCs/>
          <w:spacing w:val="-2"/>
        </w:rPr>
        <w:t>建築師、31類科技師（含第二次食品技師）、大地工程技師</w:t>
      </w:r>
      <w:r w:rsidR="00B571AF" w:rsidRPr="00B571AF">
        <w:rPr>
          <w:rFonts w:ascii="標楷體" w:hAnsi="標楷體" w:hint="eastAsia"/>
          <w:bCs/>
          <w:spacing w:val="-6"/>
        </w:rPr>
        <w:t>考試分階段考試（第二階段考試）暨普通考試不動產經紀人、記帳士考試解除聘用委員1名名單一案，請討論</w:t>
      </w:r>
      <w:r w:rsidRPr="00FB0E51">
        <w:rPr>
          <w:rFonts w:ascii="標楷體" w:hAnsi="標楷體" w:hint="eastAsia"/>
          <w:bCs/>
        </w:rPr>
        <w:t>。</w:t>
      </w:r>
    </w:p>
    <w:p w14:paraId="6774CA18" w14:textId="75A9D7DD" w:rsidR="006A64C6" w:rsidRDefault="00FB0E51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</w:t>
      </w:r>
      <w:r w:rsidRPr="00123FF1">
        <w:rPr>
          <w:rFonts w:ascii="標楷體" w:hAnsi="標楷體" w:hint="eastAsia"/>
          <w:b/>
        </w:rPr>
        <w:t>決議：</w:t>
      </w:r>
      <w:r w:rsidRPr="00123FF1">
        <w:rPr>
          <w:rFonts w:ascii="標楷體" w:hAnsi="標楷體" w:hint="eastAsia"/>
          <w:bCs/>
        </w:rPr>
        <w:t>照名單通過。</w:t>
      </w:r>
    </w:p>
    <w:p w14:paraId="476B11FC" w14:textId="2CB1401E" w:rsidR="00FB0E51" w:rsidRDefault="00FB0E51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>
        <w:rPr>
          <w:rFonts w:ascii="標楷體" w:hAnsi="標楷體" w:hint="eastAsia"/>
          <w:b/>
        </w:rPr>
        <w:t xml:space="preserve"> </w:t>
      </w:r>
      <w:r w:rsidRPr="00FB0E51">
        <w:rPr>
          <w:rFonts w:ascii="標楷體" w:hAnsi="標楷體" w:hint="eastAsia"/>
          <w:bCs/>
        </w:rPr>
        <w:t>四、</w:t>
      </w:r>
      <w:r w:rsidR="00B571AF" w:rsidRPr="00CE6866">
        <w:rPr>
          <w:rFonts w:ascii="標楷體" w:hAnsi="標楷體" w:hint="eastAsia"/>
          <w:bCs/>
          <w:spacing w:val="-12"/>
        </w:rPr>
        <w:t>考選</w:t>
      </w:r>
      <w:proofErr w:type="gramStart"/>
      <w:r w:rsidR="00B571AF" w:rsidRPr="00CE6866">
        <w:rPr>
          <w:rFonts w:ascii="標楷體" w:hAnsi="標楷體" w:hint="eastAsia"/>
          <w:bCs/>
          <w:spacing w:val="-12"/>
        </w:rPr>
        <w:t>部商同典</w:t>
      </w:r>
      <w:proofErr w:type="gramEnd"/>
      <w:r w:rsidR="00B571AF" w:rsidRPr="00CE6866">
        <w:rPr>
          <w:rFonts w:ascii="標楷體" w:hAnsi="標楷體" w:hint="eastAsia"/>
          <w:bCs/>
          <w:spacing w:val="-12"/>
        </w:rPr>
        <w:t>試委員長提：111年專門職業及技術人員高等考試</w:t>
      </w:r>
      <w:r w:rsidR="00B571AF" w:rsidRPr="00CE6866">
        <w:rPr>
          <w:rFonts w:ascii="標楷體" w:hAnsi="標楷體" w:hint="eastAsia"/>
          <w:bCs/>
          <w:spacing w:val="-2"/>
        </w:rPr>
        <w:t>建築師、31類科技師（含第二次食品技師）、大地工程技師</w:t>
      </w:r>
      <w:r w:rsidR="00B571AF" w:rsidRPr="00B571AF">
        <w:rPr>
          <w:rFonts w:ascii="標楷體" w:hAnsi="標楷體" w:hint="eastAsia"/>
          <w:bCs/>
          <w:spacing w:val="-6"/>
        </w:rPr>
        <w:t>考試分階段考試（第二階段考試）暨普通考試不動產經紀人、</w:t>
      </w:r>
      <w:r w:rsidR="00B571AF" w:rsidRPr="00CE6866">
        <w:rPr>
          <w:rFonts w:ascii="標楷體" w:hAnsi="標楷體" w:hint="eastAsia"/>
          <w:bCs/>
          <w:spacing w:val="-12"/>
        </w:rPr>
        <w:t>記帳士考試第2次增聘命題兼閱卷委員1名名單一案，請討論</w:t>
      </w:r>
      <w:r w:rsidRPr="00CE6866">
        <w:rPr>
          <w:rFonts w:ascii="標楷體" w:hAnsi="標楷體" w:hint="eastAsia"/>
          <w:bCs/>
          <w:spacing w:val="-12"/>
        </w:rPr>
        <w:t>。</w:t>
      </w:r>
    </w:p>
    <w:p w14:paraId="53BA6E67" w14:textId="5CB1C2D9" w:rsidR="00FB0E51" w:rsidRDefault="00FB0E51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</w:t>
      </w:r>
      <w:r w:rsidRPr="00123FF1">
        <w:rPr>
          <w:rFonts w:ascii="標楷體" w:hAnsi="標楷體" w:hint="eastAsia"/>
          <w:b/>
        </w:rPr>
        <w:t>決議：</w:t>
      </w:r>
      <w:r w:rsidRPr="00123FF1">
        <w:rPr>
          <w:rFonts w:ascii="標楷體" w:hAnsi="標楷體" w:hint="eastAsia"/>
          <w:bCs/>
        </w:rPr>
        <w:t>照名單通過。</w:t>
      </w:r>
    </w:p>
    <w:p w14:paraId="49E998BF" w14:textId="3C2C4E10" w:rsidR="00B571AF" w:rsidRDefault="00B571AF" w:rsidP="00B571AF">
      <w:pPr>
        <w:pStyle w:val="2"/>
        <w:overflowPunct w:val="0"/>
        <w:snapToGrid w:val="0"/>
        <w:spacing w:line="520" w:lineRule="atLeast"/>
        <w:ind w:leftChars="4" w:left="937" w:hangingChars="288" w:hanging="923"/>
        <w:rPr>
          <w:rFonts w:ascii="標楷體" w:hAnsi="標楷體"/>
          <w:bCs/>
        </w:rPr>
      </w:pPr>
      <w:r>
        <w:rPr>
          <w:rFonts w:ascii="標楷體" w:hAnsi="標楷體" w:hint="eastAsia"/>
          <w:b/>
        </w:rPr>
        <w:t xml:space="preserve">  </w:t>
      </w:r>
      <w:r>
        <w:rPr>
          <w:rFonts w:ascii="標楷體" w:hAnsi="標楷體" w:hint="eastAsia"/>
          <w:bCs/>
        </w:rPr>
        <w:t>五</w:t>
      </w:r>
      <w:r w:rsidRPr="00FB0E51">
        <w:rPr>
          <w:rFonts w:ascii="標楷體" w:hAnsi="標楷體" w:hint="eastAsia"/>
          <w:bCs/>
        </w:rPr>
        <w:t>、</w:t>
      </w:r>
      <w:r w:rsidR="00503E8A" w:rsidRPr="00503E8A">
        <w:rPr>
          <w:rFonts w:ascii="標楷體" w:hAnsi="標楷體" w:hint="eastAsia"/>
          <w:bCs/>
          <w:spacing w:val="-12"/>
        </w:rPr>
        <w:t>考選</w:t>
      </w:r>
      <w:proofErr w:type="gramStart"/>
      <w:r w:rsidR="00503E8A" w:rsidRPr="00503E8A">
        <w:rPr>
          <w:rFonts w:ascii="標楷體" w:hAnsi="標楷體" w:hint="eastAsia"/>
          <w:bCs/>
          <w:spacing w:val="-12"/>
        </w:rPr>
        <w:t>部商同典</w:t>
      </w:r>
      <w:proofErr w:type="gramEnd"/>
      <w:r w:rsidR="00503E8A" w:rsidRPr="00503E8A">
        <w:rPr>
          <w:rFonts w:ascii="標楷體" w:hAnsi="標楷體" w:hint="eastAsia"/>
          <w:bCs/>
          <w:spacing w:val="-12"/>
        </w:rPr>
        <w:t>試委員長提：111年專門職業及技術人員高等考試建築師、31類科技師（含第二次食品技師）、大地工程技師考試分階段考試（第二階段考試）暨普通考試不動產經紀人、記帳士考試第2次增聘閱卷委員56名名單一案，請討論</w:t>
      </w:r>
      <w:r w:rsidRPr="00FB0E51">
        <w:rPr>
          <w:rFonts w:ascii="標楷體" w:hAnsi="標楷體" w:hint="eastAsia"/>
          <w:bCs/>
        </w:rPr>
        <w:t>。</w:t>
      </w:r>
    </w:p>
    <w:p w14:paraId="2A8CE1F7" w14:textId="2195AE88" w:rsidR="00B571AF" w:rsidRDefault="00B571AF" w:rsidP="00B571AF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</w:t>
      </w:r>
      <w:r w:rsidRPr="00123FF1">
        <w:rPr>
          <w:rFonts w:ascii="標楷體" w:hAnsi="標楷體" w:hint="eastAsia"/>
          <w:b/>
        </w:rPr>
        <w:t>決議：</w:t>
      </w:r>
      <w:r w:rsidRPr="00123FF1">
        <w:rPr>
          <w:rFonts w:ascii="標楷體" w:hAnsi="標楷體" w:hint="eastAsia"/>
          <w:bCs/>
        </w:rPr>
        <w:t>照名單通過。</w:t>
      </w:r>
    </w:p>
    <w:p w14:paraId="62A78914" w14:textId="77777777" w:rsidR="00FB0E51" w:rsidRPr="00FB0E51" w:rsidRDefault="00FB0E51" w:rsidP="006A64C6">
      <w:pPr>
        <w:pStyle w:val="2"/>
        <w:overflowPunct w:val="0"/>
        <w:snapToGrid w:val="0"/>
        <w:spacing w:line="520" w:lineRule="atLeast"/>
        <w:ind w:leftChars="37" w:left="936" w:hangingChars="253" w:hanging="810"/>
        <w:rPr>
          <w:rFonts w:ascii="標楷體" w:hAnsi="標楷體"/>
          <w:bCs/>
        </w:rPr>
      </w:pPr>
    </w:p>
    <w:p w14:paraId="381698CF" w14:textId="75EEA006" w:rsidR="00DB18D8" w:rsidRDefault="00DB18D8" w:rsidP="00430086">
      <w:pPr>
        <w:pStyle w:val="2"/>
        <w:overflowPunct w:val="0"/>
        <w:snapToGrid w:val="0"/>
        <w:spacing w:line="520" w:lineRule="atLeast"/>
        <w:ind w:leftChars="57" w:left="994" w:hangingChars="250" w:hanging="800"/>
        <w:rPr>
          <w:rFonts w:ascii="標楷體" w:hAnsi="標楷體"/>
          <w:color w:val="FF0000"/>
        </w:rPr>
      </w:pPr>
      <w:r w:rsidRPr="00917F37">
        <w:rPr>
          <w:rFonts w:ascii="標楷體" w:hAnsi="標楷體"/>
        </w:rPr>
        <w:t>散會：</w:t>
      </w:r>
      <w:r w:rsidR="00CF3965" w:rsidRPr="00D111AB">
        <w:rPr>
          <w:rFonts w:ascii="標楷體" w:hAnsi="標楷體" w:hint="eastAsia"/>
        </w:rPr>
        <w:t>1</w:t>
      </w:r>
      <w:r w:rsidR="00CF3965" w:rsidRPr="00D111AB">
        <w:rPr>
          <w:rFonts w:ascii="標楷體" w:hAnsi="標楷體"/>
        </w:rPr>
        <w:t>0</w:t>
      </w:r>
      <w:r w:rsidR="00EC69D4" w:rsidRPr="00D111AB">
        <w:rPr>
          <w:rFonts w:ascii="標楷體" w:hAnsi="標楷體" w:hint="eastAsia"/>
        </w:rPr>
        <w:t>時</w:t>
      </w:r>
      <w:r w:rsidR="00CF3965" w:rsidRPr="00D111AB">
        <w:rPr>
          <w:rFonts w:ascii="標楷體" w:hAnsi="標楷體" w:hint="eastAsia"/>
        </w:rPr>
        <w:t>4</w:t>
      </w:r>
      <w:r w:rsidR="00CF3965" w:rsidRPr="00D111AB">
        <w:rPr>
          <w:rFonts w:ascii="標楷體" w:hAnsi="標楷體"/>
        </w:rPr>
        <w:t>4</w:t>
      </w:r>
      <w:r w:rsidR="00EC69D4" w:rsidRPr="00D111AB">
        <w:rPr>
          <w:rFonts w:ascii="標楷體" w:hAnsi="標楷體" w:hint="eastAsia"/>
        </w:rPr>
        <w:t>分</w:t>
      </w:r>
    </w:p>
    <w:p w14:paraId="55F11C48" w14:textId="58FE2120" w:rsidR="00DB18D8" w:rsidRPr="004877F7" w:rsidRDefault="000952F7" w:rsidP="00430086">
      <w:pPr>
        <w:pStyle w:val="2"/>
        <w:kinsoku/>
        <w:overflowPunct w:val="0"/>
        <w:snapToGrid w:val="0"/>
        <w:spacing w:line="520" w:lineRule="atLeast"/>
        <w:ind w:leftChars="1" w:left="643" w:hanging="640"/>
        <w:rPr>
          <w:rFonts w:ascii="標楷體" w:hAnsi="標楷體"/>
          <w:color w:val="000000"/>
        </w:rPr>
      </w:pPr>
      <w:r w:rsidRPr="004877F7">
        <w:rPr>
          <w:rFonts w:ascii="標楷體" w:hAnsi="標楷體" w:hint="eastAsia"/>
        </w:rPr>
        <w:t xml:space="preserve"> </w:t>
      </w:r>
      <w:r w:rsidR="00DB18D8" w:rsidRPr="004877F7">
        <w:rPr>
          <w:rFonts w:ascii="標楷體" w:hAnsi="標楷體" w:hint="eastAsia"/>
        </w:rPr>
        <w:t xml:space="preserve">     </w:t>
      </w:r>
      <w:r w:rsidR="00FE7FD3">
        <w:rPr>
          <w:rFonts w:ascii="標楷體" w:hAnsi="標楷體" w:hint="eastAsia"/>
        </w:rPr>
        <w:t xml:space="preserve"> </w:t>
      </w:r>
      <w:r w:rsidR="00DB18D8" w:rsidRPr="004877F7">
        <w:rPr>
          <w:rFonts w:ascii="標楷體" w:hAnsi="標楷體"/>
        </w:rPr>
        <w:t>主  席</w:t>
      </w:r>
      <w:r w:rsidR="00DB18D8" w:rsidRPr="004877F7">
        <w:rPr>
          <w:rFonts w:ascii="標楷體" w:hAnsi="標楷體" w:hint="eastAsia"/>
          <w:color w:val="000000"/>
        </w:rPr>
        <w:t xml:space="preserve">   </w:t>
      </w:r>
      <w:r w:rsidR="00AE3103" w:rsidRPr="00AE3103">
        <w:rPr>
          <w:rFonts w:ascii="標楷體" w:hAnsi="標楷體" w:hint="eastAsia"/>
          <w:color w:val="000000"/>
        </w:rPr>
        <w:t>黃</w:t>
      </w:r>
      <w:r w:rsidR="00AE3103">
        <w:rPr>
          <w:rFonts w:ascii="標楷體" w:hAnsi="標楷體" w:hint="eastAsia"/>
          <w:color w:val="000000"/>
        </w:rPr>
        <w:t xml:space="preserve">  </w:t>
      </w:r>
      <w:r w:rsidR="00AE3103" w:rsidRPr="00AE3103">
        <w:rPr>
          <w:rFonts w:ascii="標楷體" w:hAnsi="標楷體" w:hint="eastAsia"/>
          <w:color w:val="000000"/>
        </w:rPr>
        <w:t>榮</w:t>
      </w:r>
      <w:r w:rsidR="00AE3103">
        <w:rPr>
          <w:rFonts w:ascii="標楷體" w:hAnsi="標楷體" w:hint="eastAsia"/>
          <w:color w:val="000000"/>
        </w:rPr>
        <w:t xml:space="preserve">  </w:t>
      </w:r>
      <w:r w:rsidR="00AE3103" w:rsidRPr="00AE3103">
        <w:rPr>
          <w:rFonts w:ascii="標楷體" w:hAnsi="標楷體" w:hint="eastAsia"/>
          <w:color w:val="000000"/>
        </w:rPr>
        <w:t>村</w:t>
      </w:r>
    </w:p>
    <w:sectPr w:rsidR="00DB18D8" w:rsidRPr="004877F7" w:rsidSect="00070558">
      <w:footerReference w:type="even" r:id="rId8"/>
      <w:footerReference w:type="default" r:id="rId9"/>
      <w:pgSz w:w="11907" w:h="16840" w:code="9"/>
      <w:pgMar w:top="1247" w:right="1361" w:bottom="1247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36F1" w14:textId="77777777" w:rsidR="003818FC" w:rsidRDefault="003818FC">
      <w:pPr>
        <w:spacing w:line="240" w:lineRule="auto"/>
      </w:pPr>
      <w:r>
        <w:separator/>
      </w:r>
    </w:p>
  </w:endnote>
  <w:endnote w:type="continuationSeparator" w:id="0">
    <w:p w14:paraId="44335EF7" w14:textId="77777777" w:rsidR="003818FC" w:rsidRDefault="00381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AD29" w14:textId="77777777" w:rsidR="005B220E" w:rsidRDefault="00DB18D8" w:rsidP="00B774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16B2A60F" w14:textId="77777777" w:rsidR="005B220E" w:rsidRDefault="003818FC" w:rsidP="0029487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DF9" w14:textId="77777777" w:rsidR="005B220E" w:rsidRDefault="00DB18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3EF1" w:rsidRPr="00D13EF1">
      <w:rPr>
        <w:noProof/>
        <w:lang w:val="zh-TW"/>
      </w:rPr>
      <w:t>-</w:t>
    </w:r>
    <w:r w:rsidR="00D13EF1">
      <w:rPr>
        <w:noProof/>
      </w:rPr>
      <w:t xml:space="preserve"> 1 -</w:t>
    </w:r>
    <w:r>
      <w:fldChar w:fldCharType="end"/>
    </w:r>
  </w:p>
  <w:p w14:paraId="15869BD7" w14:textId="77777777" w:rsidR="005B220E" w:rsidRDefault="003818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04E8" w14:textId="77777777" w:rsidR="003818FC" w:rsidRDefault="003818FC">
      <w:pPr>
        <w:spacing w:line="240" w:lineRule="auto"/>
      </w:pPr>
      <w:r>
        <w:separator/>
      </w:r>
    </w:p>
  </w:footnote>
  <w:footnote w:type="continuationSeparator" w:id="0">
    <w:p w14:paraId="422B39E5" w14:textId="77777777" w:rsidR="003818FC" w:rsidRDefault="00381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02E2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2C2511E"/>
    <w:multiLevelType w:val="hybridMultilevel"/>
    <w:tmpl w:val="2966A8D6"/>
    <w:lvl w:ilvl="0" w:tplc="3FBEBD78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6" w:hanging="480"/>
      </w:pPr>
    </w:lvl>
    <w:lvl w:ilvl="2" w:tplc="0409001B" w:tentative="1">
      <w:start w:val="1"/>
      <w:numFmt w:val="lowerRoman"/>
      <w:lvlText w:val="%3."/>
      <w:lvlJc w:val="right"/>
      <w:pPr>
        <w:ind w:left="2096" w:hanging="480"/>
      </w:pPr>
    </w:lvl>
    <w:lvl w:ilvl="3" w:tplc="0409000F" w:tentative="1">
      <w:start w:val="1"/>
      <w:numFmt w:val="decimal"/>
      <w:lvlText w:val="%4."/>
      <w:lvlJc w:val="left"/>
      <w:pPr>
        <w:ind w:left="2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6" w:hanging="480"/>
      </w:pPr>
    </w:lvl>
    <w:lvl w:ilvl="5" w:tplc="0409001B" w:tentative="1">
      <w:start w:val="1"/>
      <w:numFmt w:val="lowerRoman"/>
      <w:lvlText w:val="%6."/>
      <w:lvlJc w:val="right"/>
      <w:pPr>
        <w:ind w:left="3536" w:hanging="480"/>
      </w:pPr>
    </w:lvl>
    <w:lvl w:ilvl="6" w:tplc="0409000F" w:tentative="1">
      <w:start w:val="1"/>
      <w:numFmt w:val="decimal"/>
      <w:lvlText w:val="%7."/>
      <w:lvlJc w:val="left"/>
      <w:pPr>
        <w:ind w:left="4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6" w:hanging="480"/>
      </w:pPr>
    </w:lvl>
    <w:lvl w:ilvl="8" w:tplc="0409001B" w:tentative="1">
      <w:start w:val="1"/>
      <w:numFmt w:val="lowerRoman"/>
      <w:lvlText w:val="%9."/>
      <w:lvlJc w:val="right"/>
      <w:pPr>
        <w:ind w:left="497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D8"/>
    <w:rsid w:val="00000C38"/>
    <w:rsid w:val="00000D55"/>
    <w:rsid w:val="00001167"/>
    <w:rsid w:val="000011CC"/>
    <w:rsid w:val="0000244E"/>
    <w:rsid w:val="00003CD0"/>
    <w:rsid w:val="00004867"/>
    <w:rsid w:val="00004BC0"/>
    <w:rsid w:val="00004C9B"/>
    <w:rsid w:val="000055C5"/>
    <w:rsid w:val="00006458"/>
    <w:rsid w:val="0000694E"/>
    <w:rsid w:val="000109B9"/>
    <w:rsid w:val="00012C47"/>
    <w:rsid w:val="00014027"/>
    <w:rsid w:val="00014045"/>
    <w:rsid w:val="00015586"/>
    <w:rsid w:val="000158EE"/>
    <w:rsid w:val="00015CF3"/>
    <w:rsid w:val="00016DFC"/>
    <w:rsid w:val="00023E4C"/>
    <w:rsid w:val="00024072"/>
    <w:rsid w:val="00024AF6"/>
    <w:rsid w:val="0002674E"/>
    <w:rsid w:val="00026C9B"/>
    <w:rsid w:val="00026D8E"/>
    <w:rsid w:val="0002796F"/>
    <w:rsid w:val="00030AAD"/>
    <w:rsid w:val="00031070"/>
    <w:rsid w:val="00031224"/>
    <w:rsid w:val="000328FD"/>
    <w:rsid w:val="00032B43"/>
    <w:rsid w:val="0003320A"/>
    <w:rsid w:val="00033CBE"/>
    <w:rsid w:val="0003528B"/>
    <w:rsid w:val="00036707"/>
    <w:rsid w:val="000407F9"/>
    <w:rsid w:val="000412F7"/>
    <w:rsid w:val="00043A4D"/>
    <w:rsid w:val="00045AEC"/>
    <w:rsid w:val="000460F1"/>
    <w:rsid w:val="00047E0C"/>
    <w:rsid w:val="00050A90"/>
    <w:rsid w:val="000515A2"/>
    <w:rsid w:val="0005189C"/>
    <w:rsid w:val="00051A16"/>
    <w:rsid w:val="000528F5"/>
    <w:rsid w:val="00052984"/>
    <w:rsid w:val="00053E33"/>
    <w:rsid w:val="00054330"/>
    <w:rsid w:val="00054567"/>
    <w:rsid w:val="00054D2A"/>
    <w:rsid w:val="00055B42"/>
    <w:rsid w:val="000602CC"/>
    <w:rsid w:val="000602E5"/>
    <w:rsid w:val="00060FD9"/>
    <w:rsid w:val="000621CE"/>
    <w:rsid w:val="000656CB"/>
    <w:rsid w:val="00065724"/>
    <w:rsid w:val="0006587C"/>
    <w:rsid w:val="000676BA"/>
    <w:rsid w:val="00070558"/>
    <w:rsid w:val="0007361C"/>
    <w:rsid w:val="00073753"/>
    <w:rsid w:val="00074386"/>
    <w:rsid w:val="0007470F"/>
    <w:rsid w:val="00074F4E"/>
    <w:rsid w:val="0007502C"/>
    <w:rsid w:val="00076A23"/>
    <w:rsid w:val="000771C1"/>
    <w:rsid w:val="00077D58"/>
    <w:rsid w:val="00077DD3"/>
    <w:rsid w:val="00077E4D"/>
    <w:rsid w:val="000803E8"/>
    <w:rsid w:val="00080891"/>
    <w:rsid w:val="00081FEA"/>
    <w:rsid w:val="00083555"/>
    <w:rsid w:val="0008387E"/>
    <w:rsid w:val="00084662"/>
    <w:rsid w:val="0008574C"/>
    <w:rsid w:val="00086C73"/>
    <w:rsid w:val="00087851"/>
    <w:rsid w:val="00090129"/>
    <w:rsid w:val="000901CC"/>
    <w:rsid w:val="0009030B"/>
    <w:rsid w:val="0009128E"/>
    <w:rsid w:val="00091322"/>
    <w:rsid w:val="00093254"/>
    <w:rsid w:val="00094D85"/>
    <w:rsid w:val="000952F7"/>
    <w:rsid w:val="0009594E"/>
    <w:rsid w:val="0009744D"/>
    <w:rsid w:val="000A0925"/>
    <w:rsid w:val="000A09F6"/>
    <w:rsid w:val="000A0F19"/>
    <w:rsid w:val="000A116B"/>
    <w:rsid w:val="000A24A5"/>
    <w:rsid w:val="000A3158"/>
    <w:rsid w:val="000A578C"/>
    <w:rsid w:val="000A5D20"/>
    <w:rsid w:val="000A6670"/>
    <w:rsid w:val="000A723C"/>
    <w:rsid w:val="000A7BA5"/>
    <w:rsid w:val="000B0A68"/>
    <w:rsid w:val="000B2615"/>
    <w:rsid w:val="000B4125"/>
    <w:rsid w:val="000B453E"/>
    <w:rsid w:val="000B472C"/>
    <w:rsid w:val="000B5051"/>
    <w:rsid w:val="000B6B0B"/>
    <w:rsid w:val="000B72DC"/>
    <w:rsid w:val="000C2084"/>
    <w:rsid w:val="000C2477"/>
    <w:rsid w:val="000C2FA8"/>
    <w:rsid w:val="000C6092"/>
    <w:rsid w:val="000C69FA"/>
    <w:rsid w:val="000D29A9"/>
    <w:rsid w:val="000D2ECC"/>
    <w:rsid w:val="000D455F"/>
    <w:rsid w:val="000D6B9D"/>
    <w:rsid w:val="000D7BE3"/>
    <w:rsid w:val="000D7FCC"/>
    <w:rsid w:val="000E02B5"/>
    <w:rsid w:val="000E0C10"/>
    <w:rsid w:val="000E108F"/>
    <w:rsid w:val="000E19D1"/>
    <w:rsid w:val="000E25AD"/>
    <w:rsid w:val="000E3370"/>
    <w:rsid w:val="000E35B5"/>
    <w:rsid w:val="000E433A"/>
    <w:rsid w:val="000E44FA"/>
    <w:rsid w:val="000E4FD9"/>
    <w:rsid w:val="000E5331"/>
    <w:rsid w:val="000E54A0"/>
    <w:rsid w:val="000E6EA5"/>
    <w:rsid w:val="000E77A0"/>
    <w:rsid w:val="000E7C72"/>
    <w:rsid w:val="000E7CA2"/>
    <w:rsid w:val="000F37ED"/>
    <w:rsid w:val="000F59BA"/>
    <w:rsid w:val="000F5BAC"/>
    <w:rsid w:val="000F6CED"/>
    <w:rsid w:val="000F6FAC"/>
    <w:rsid w:val="000F7F06"/>
    <w:rsid w:val="0010000B"/>
    <w:rsid w:val="0010001F"/>
    <w:rsid w:val="001005E6"/>
    <w:rsid w:val="00107A12"/>
    <w:rsid w:val="00110204"/>
    <w:rsid w:val="00111055"/>
    <w:rsid w:val="00112DA2"/>
    <w:rsid w:val="0011357D"/>
    <w:rsid w:val="0011401D"/>
    <w:rsid w:val="00114527"/>
    <w:rsid w:val="00114842"/>
    <w:rsid w:val="001167C5"/>
    <w:rsid w:val="00120FB7"/>
    <w:rsid w:val="00123B83"/>
    <w:rsid w:val="00123F64"/>
    <w:rsid w:val="00123FF1"/>
    <w:rsid w:val="00125FD0"/>
    <w:rsid w:val="00126053"/>
    <w:rsid w:val="001271CD"/>
    <w:rsid w:val="00130777"/>
    <w:rsid w:val="001327F2"/>
    <w:rsid w:val="00133211"/>
    <w:rsid w:val="0013383A"/>
    <w:rsid w:val="00133925"/>
    <w:rsid w:val="00133FB0"/>
    <w:rsid w:val="00134391"/>
    <w:rsid w:val="00136A84"/>
    <w:rsid w:val="00136F6F"/>
    <w:rsid w:val="0013734D"/>
    <w:rsid w:val="0014039A"/>
    <w:rsid w:val="0014072D"/>
    <w:rsid w:val="001427EA"/>
    <w:rsid w:val="00144C83"/>
    <w:rsid w:val="001456E9"/>
    <w:rsid w:val="00145A12"/>
    <w:rsid w:val="00146069"/>
    <w:rsid w:val="00147230"/>
    <w:rsid w:val="00150E4B"/>
    <w:rsid w:val="00150EEB"/>
    <w:rsid w:val="0015137D"/>
    <w:rsid w:val="001521A9"/>
    <w:rsid w:val="00152D5A"/>
    <w:rsid w:val="00153211"/>
    <w:rsid w:val="0015331C"/>
    <w:rsid w:val="00154D7C"/>
    <w:rsid w:val="00155C79"/>
    <w:rsid w:val="00157D16"/>
    <w:rsid w:val="00160267"/>
    <w:rsid w:val="00160268"/>
    <w:rsid w:val="00160BB5"/>
    <w:rsid w:val="00161298"/>
    <w:rsid w:val="0016371C"/>
    <w:rsid w:val="0016510B"/>
    <w:rsid w:val="0016550D"/>
    <w:rsid w:val="00166785"/>
    <w:rsid w:val="00166A2C"/>
    <w:rsid w:val="00166BC6"/>
    <w:rsid w:val="001710F4"/>
    <w:rsid w:val="001715B6"/>
    <w:rsid w:val="00171774"/>
    <w:rsid w:val="001724E7"/>
    <w:rsid w:val="00173D23"/>
    <w:rsid w:val="00174570"/>
    <w:rsid w:val="00174FC1"/>
    <w:rsid w:val="00175B65"/>
    <w:rsid w:val="00175E4A"/>
    <w:rsid w:val="00175EA4"/>
    <w:rsid w:val="001761B8"/>
    <w:rsid w:val="0018036F"/>
    <w:rsid w:val="001810E1"/>
    <w:rsid w:val="00181516"/>
    <w:rsid w:val="00181A24"/>
    <w:rsid w:val="001821E3"/>
    <w:rsid w:val="00184FEE"/>
    <w:rsid w:val="00190150"/>
    <w:rsid w:val="00190199"/>
    <w:rsid w:val="00190D38"/>
    <w:rsid w:val="00191265"/>
    <w:rsid w:val="00192603"/>
    <w:rsid w:val="00192A0D"/>
    <w:rsid w:val="00193D20"/>
    <w:rsid w:val="00195644"/>
    <w:rsid w:val="00196326"/>
    <w:rsid w:val="001A06A9"/>
    <w:rsid w:val="001A0C2F"/>
    <w:rsid w:val="001A0F59"/>
    <w:rsid w:val="001A172D"/>
    <w:rsid w:val="001A1875"/>
    <w:rsid w:val="001A1DB5"/>
    <w:rsid w:val="001A280B"/>
    <w:rsid w:val="001A2A2B"/>
    <w:rsid w:val="001A4092"/>
    <w:rsid w:val="001A714F"/>
    <w:rsid w:val="001B18A0"/>
    <w:rsid w:val="001B2322"/>
    <w:rsid w:val="001B245B"/>
    <w:rsid w:val="001B294F"/>
    <w:rsid w:val="001B2EA8"/>
    <w:rsid w:val="001B3C3F"/>
    <w:rsid w:val="001B46BC"/>
    <w:rsid w:val="001B5517"/>
    <w:rsid w:val="001B6B40"/>
    <w:rsid w:val="001B6FBD"/>
    <w:rsid w:val="001B7143"/>
    <w:rsid w:val="001B7594"/>
    <w:rsid w:val="001C2CE3"/>
    <w:rsid w:val="001C301D"/>
    <w:rsid w:val="001C35A7"/>
    <w:rsid w:val="001C4617"/>
    <w:rsid w:val="001C564B"/>
    <w:rsid w:val="001C5A4F"/>
    <w:rsid w:val="001C6981"/>
    <w:rsid w:val="001C6AE0"/>
    <w:rsid w:val="001C6E44"/>
    <w:rsid w:val="001C7BD7"/>
    <w:rsid w:val="001D052F"/>
    <w:rsid w:val="001D0782"/>
    <w:rsid w:val="001D2957"/>
    <w:rsid w:val="001D3984"/>
    <w:rsid w:val="001D44F4"/>
    <w:rsid w:val="001D5925"/>
    <w:rsid w:val="001D5AB8"/>
    <w:rsid w:val="001D6996"/>
    <w:rsid w:val="001D781A"/>
    <w:rsid w:val="001E0148"/>
    <w:rsid w:val="001E0EF5"/>
    <w:rsid w:val="001E1985"/>
    <w:rsid w:val="001E1B1A"/>
    <w:rsid w:val="001E1F29"/>
    <w:rsid w:val="001E1F48"/>
    <w:rsid w:val="001E409E"/>
    <w:rsid w:val="001E4B42"/>
    <w:rsid w:val="001E541E"/>
    <w:rsid w:val="001E6A4F"/>
    <w:rsid w:val="001F2694"/>
    <w:rsid w:val="001F49BA"/>
    <w:rsid w:val="001F65C8"/>
    <w:rsid w:val="00203524"/>
    <w:rsid w:val="00203CE1"/>
    <w:rsid w:val="00205F55"/>
    <w:rsid w:val="00207B36"/>
    <w:rsid w:val="00210E7D"/>
    <w:rsid w:val="00211F15"/>
    <w:rsid w:val="00213889"/>
    <w:rsid w:val="002176B8"/>
    <w:rsid w:val="00220BF4"/>
    <w:rsid w:val="002214A5"/>
    <w:rsid w:val="002216B3"/>
    <w:rsid w:val="00221BCD"/>
    <w:rsid w:val="00222306"/>
    <w:rsid w:val="002224D0"/>
    <w:rsid w:val="00224B3E"/>
    <w:rsid w:val="00231B0C"/>
    <w:rsid w:val="002324C4"/>
    <w:rsid w:val="00233264"/>
    <w:rsid w:val="00234596"/>
    <w:rsid w:val="002347CB"/>
    <w:rsid w:val="00234B39"/>
    <w:rsid w:val="00234FA2"/>
    <w:rsid w:val="002359B4"/>
    <w:rsid w:val="00237635"/>
    <w:rsid w:val="00237BD0"/>
    <w:rsid w:val="00240053"/>
    <w:rsid w:val="0024110B"/>
    <w:rsid w:val="0024148F"/>
    <w:rsid w:val="0024199A"/>
    <w:rsid w:val="00245588"/>
    <w:rsid w:val="002455CA"/>
    <w:rsid w:val="0024639B"/>
    <w:rsid w:val="00246F07"/>
    <w:rsid w:val="00247AC2"/>
    <w:rsid w:val="00250D35"/>
    <w:rsid w:val="0025109A"/>
    <w:rsid w:val="002527F4"/>
    <w:rsid w:val="002529D5"/>
    <w:rsid w:val="00253EA9"/>
    <w:rsid w:val="00255C23"/>
    <w:rsid w:val="00255E49"/>
    <w:rsid w:val="00257578"/>
    <w:rsid w:val="00257594"/>
    <w:rsid w:val="002601C1"/>
    <w:rsid w:val="002610CB"/>
    <w:rsid w:val="002616FF"/>
    <w:rsid w:val="002629D0"/>
    <w:rsid w:val="002629E5"/>
    <w:rsid w:val="00262AD8"/>
    <w:rsid w:val="00262E63"/>
    <w:rsid w:val="002634B0"/>
    <w:rsid w:val="002641AF"/>
    <w:rsid w:val="00265F93"/>
    <w:rsid w:val="00266496"/>
    <w:rsid w:val="00267632"/>
    <w:rsid w:val="0026797B"/>
    <w:rsid w:val="00270940"/>
    <w:rsid w:val="00271628"/>
    <w:rsid w:val="0027337E"/>
    <w:rsid w:val="00273ACD"/>
    <w:rsid w:val="00274218"/>
    <w:rsid w:val="002749E6"/>
    <w:rsid w:val="00280AA7"/>
    <w:rsid w:val="0028144C"/>
    <w:rsid w:val="00281889"/>
    <w:rsid w:val="00285CF1"/>
    <w:rsid w:val="00285F10"/>
    <w:rsid w:val="00286C29"/>
    <w:rsid w:val="00287AF4"/>
    <w:rsid w:val="00290844"/>
    <w:rsid w:val="00293D64"/>
    <w:rsid w:val="00294E54"/>
    <w:rsid w:val="00295863"/>
    <w:rsid w:val="00295C47"/>
    <w:rsid w:val="00295E95"/>
    <w:rsid w:val="00296B16"/>
    <w:rsid w:val="0029722C"/>
    <w:rsid w:val="00297563"/>
    <w:rsid w:val="002A2E54"/>
    <w:rsid w:val="002A38EE"/>
    <w:rsid w:val="002A5CE1"/>
    <w:rsid w:val="002A7C26"/>
    <w:rsid w:val="002B1684"/>
    <w:rsid w:val="002B16D3"/>
    <w:rsid w:val="002B17DB"/>
    <w:rsid w:val="002B1C6F"/>
    <w:rsid w:val="002B1D27"/>
    <w:rsid w:val="002B25C1"/>
    <w:rsid w:val="002B69B6"/>
    <w:rsid w:val="002B7960"/>
    <w:rsid w:val="002C0454"/>
    <w:rsid w:val="002C2397"/>
    <w:rsid w:val="002C23C6"/>
    <w:rsid w:val="002C34FC"/>
    <w:rsid w:val="002C41CD"/>
    <w:rsid w:val="002C4DD3"/>
    <w:rsid w:val="002C554A"/>
    <w:rsid w:val="002C613A"/>
    <w:rsid w:val="002D023F"/>
    <w:rsid w:val="002D1B1F"/>
    <w:rsid w:val="002D4833"/>
    <w:rsid w:val="002D486A"/>
    <w:rsid w:val="002D4C41"/>
    <w:rsid w:val="002D70B5"/>
    <w:rsid w:val="002E04AF"/>
    <w:rsid w:val="002E04D2"/>
    <w:rsid w:val="002E141D"/>
    <w:rsid w:val="002E2B95"/>
    <w:rsid w:val="002E36B2"/>
    <w:rsid w:val="002E3E9D"/>
    <w:rsid w:val="002E45AD"/>
    <w:rsid w:val="002E4689"/>
    <w:rsid w:val="002E5572"/>
    <w:rsid w:val="002E5B76"/>
    <w:rsid w:val="002E5BA2"/>
    <w:rsid w:val="002E65EF"/>
    <w:rsid w:val="002F0B59"/>
    <w:rsid w:val="002F3DCB"/>
    <w:rsid w:val="002F488D"/>
    <w:rsid w:val="002F6B16"/>
    <w:rsid w:val="002F7886"/>
    <w:rsid w:val="00302169"/>
    <w:rsid w:val="00303148"/>
    <w:rsid w:val="003039F8"/>
    <w:rsid w:val="00303A97"/>
    <w:rsid w:val="00304CE2"/>
    <w:rsid w:val="003051E4"/>
    <w:rsid w:val="003059B0"/>
    <w:rsid w:val="00306042"/>
    <w:rsid w:val="00307405"/>
    <w:rsid w:val="00310029"/>
    <w:rsid w:val="00313B83"/>
    <w:rsid w:val="0031428D"/>
    <w:rsid w:val="00315DD8"/>
    <w:rsid w:val="003224D3"/>
    <w:rsid w:val="00322D46"/>
    <w:rsid w:val="00324D7B"/>
    <w:rsid w:val="00325171"/>
    <w:rsid w:val="00327F99"/>
    <w:rsid w:val="00327FD0"/>
    <w:rsid w:val="0033345D"/>
    <w:rsid w:val="00334CF6"/>
    <w:rsid w:val="00335CA0"/>
    <w:rsid w:val="0033755E"/>
    <w:rsid w:val="003376A8"/>
    <w:rsid w:val="00337D40"/>
    <w:rsid w:val="00337F8B"/>
    <w:rsid w:val="003413E3"/>
    <w:rsid w:val="00342958"/>
    <w:rsid w:val="003435B2"/>
    <w:rsid w:val="00343CFC"/>
    <w:rsid w:val="00344806"/>
    <w:rsid w:val="00345096"/>
    <w:rsid w:val="0034550D"/>
    <w:rsid w:val="003457A2"/>
    <w:rsid w:val="00345E76"/>
    <w:rsid w:val="0035117D"/>
    <w:rsid w:val="00351277"/>
    <w:rsid w:val="003515C8"/>
    <w:rsid w:val="00352F0A"/>
    <w:rsid w:val="00353410"/>
    <w:rsid w:val="003534D6"/>
    <w:rsid w:val="00353B5F"/>
    <w:rsid w:val="00355C31"/>
    <w:rsid w:val="00355C91"/>
    <w:rsid w:val="003564AC"/>
    <w:rsid w:val="00356567"/>
    <w:rsid w:val="003578D0"/>
    <w:rsid w:val="003579AF"/>
    <w:rsid w:val="003608F9"/>
    <w:rsid w:val="0036109E"/>
    <w:rsid w:val="00361B3A"/>
    <w:rsid w:val="00362FE5"/>
    <w:rsid w:val="00363A9C"/>
    <w:rsid w:val="00364323"/>
    <w:rsid w:val="00364770"/>
    <w:rsid w:val="003647BC"/>
    <w:rsid w:val="00364DFD"/>
    <w:rsid w:val="0036510E"/>
    <w:rsid w:val="00366EAB"/>
    <w:rsid w:val="003674E0"/>
    <w:rsid w:val="0037029B"/>
    <w:rsid w:val="00370496"/>
    <w:rsid w:val="0037078C"/>
    <w:rsid w:val="00370EF6"/>
    <w:rsid w:val="00371C45"/>
    <w:rsid w:val="003729D3"/>
    <w:rsid w:val="00372F8A"/>
    <w:rsid w:val="00373074"/>
    <w:rsid w:val="00373D31"/>
    <w:rsid w:val="003740DA"/>
    <w:rsid w:val="00375115"/>
    <w:rsid w:val="00376C13"/>
    <w:rsid w:val="00376FAC"/>
    <w:rsid w:val="00377596"/>
    <w:rsid w:val="00380625"/>
    <w:rsid w:val="00380657"/>
    <w:rsid w:val="003818FC"/>
    <w:rsid w:val="003825CF"/>
    <w:rsid w:val="0038311F"/>
    <w:rsid w:val="00383467"/>
    <w:rsid w:val="00384EFB"/>
    <w:rsid w:val="00385CF6"/>
    <w:rsid w:val="00385F69"/>
    <w:rsid w:val="00387C29"/>
    <w:rsid w:val="00390EF4"/>
    <w:rsid w:val="0039107D"/>
    <w:rsid w:val="003910B8"/>
    <w:rsid w:val="00392510"/>
    <w:rsid w:val="00393582"/>
    <w:rsid w:val="00393950"/>
    <w:rsid w:val="00395150"/>
    <w:rsid w:val="00395FCB"/>
    <w:rsid w:val="00396501"/>
    <w:rsid w:val="00396CE7"/>
    <w:rsid w:val="00397C64"/>
    <w:rsid w:val="00397C7D"/>
    <w:rsid w:val="003A3877"/>
    <w:rsid w:val="003A4445"/>
    <w:rsid w:val="003A4CD2"/>
    <w:rsid w:val="003A4FC4"/>
    <w:rsid w:val="003A5307"/>
    <w:rsid w:val="003A6607"/>
    <w:rsid w:val="003B1650"/>
    <w:rsid w:val="003B23EB"/>
    <w:rsid w:val="003B24B0"/>
    <w:rsid w:val="003B3080"/>
    <w:rsid w:val="003B4955"/>
    <w:rsid w:val="003B4BD6"/>
    <w:rsid w:val="003B5E36"/>
    <w:rsid w:val="003C15E5"/>
    <w:rsid w:val="003C1E45"/>
    <w:rsid w:val="003C3A89"/>
    <w:rsid w:val="003C3F66"/>
    <w:rsid w:val="003C4669"/>
    <w:rsid w:val="003C5580"/>
    <w:rsid w:val="003C5B41"/>
    <w:rsid w:val="003C760C"/>
    <w:rsid w:val="003D034B"/>
    <w:rsid w:val="003D0B12"/>
    <w:rsid w:val="003D1F2A"/>
    <w:rsid w:val="003D52D9"/>
    <w:rsid w:val="003D5EA5"/>
    <w:rsid w:val="003E0106"/>
    <w:rsid w:val="003E068C"/>
    <w:rsid w:val="003E08E8"/>
    <w:rsid w:val="003E2B30"/>
    <w:rsid w:val="003E4013"/>
    <w:rsid w:val="003E43AA"/>
    <w:rsid w:val="003E6235"/>
    <w:rsid w:val="003E67A5"/>
    <w:rsid w:val="003F081B"/>
    <w:rsid w:val="003F185E"/>
    <w:rsid w:val="003F26AA"/>
    <w:rsid w:val="003F2A9C"/>
    <w:rsid w:val="003F2D09"/>
    <w:rsid w:val="003F3D69"/>
    <w:rsid w:val="003F426B"/>
    <w:rsid w:val="003F4880"/>
    <w:rsid w:val="003F5226"/>
    <w:rsid w:val="003F533A"/>
    <w:rsid w:val="003F7AAB"/>
    <w:rsid w:val="003F7D26"/>
    <w:rsid w:val="00400A9C"/>
    <w:rsid w:val="00406623"/>
    <w:rsid w:val="004070AD"/>
    <w:rsid w:val="00413F7B"/>
    <w:rsid w:val="00414472"/>
    <w:rsid w:val="0041496D"/>
    <w:rsid w:val="004155E0"/>
    <w:rsid w:val="00415FE3"/>
    <w:rsid w:val="004201E4"/>
    <w:rsid w:val="00420804"/>
    <w:rsid w:val="004229CC"/>
    <w:rsid w:val="00422D64"/>
    <w:rsid w:val="004243BD"/>
    <w:rsid w:val="00426089"/>
    <w:rsid w:val="00426FC0"/>
    <w:rsid w:val="00430086"/>
    <w:rsid w:val="0043209A"/>
    <w:rsid w:val="0043251B"/>
    <w:rsid w:val="004334FB"/>
    <w:rsid w:val="00433546"/>
    <w:rsid w:val="004348E3"/>
    <w:rsid w:val="004362E4"/>
    <w:rsid w:val="004362F5"/>
    <w:rsid w:val="00437465"/>
    <w:rsid w:val="0043767C"/>
    <w:rsid w:val="00440734"/>
    <w:rsid w:val="00440AAB"/>
    <w:rsid w:val="00441331"/>
    <w:rsid w:val="004420F0"/>
    <w:rsid w:val="00442914"/>
    <w:rsid w:val="00442DAC"/>
    <w:rsid w:val="00443082"/>
    <w:rsid w:val="004434CA"/>
    <w:rsid w:val="00444146"/>
    <w:rsid w:val="00447042"/>
    <w:rsid w:val="004502A2"/>
    <w:rsid w:val="00451CE9"/>
    <w:rsid w:val="00453BD3"/>
    <w:rsid w:val="00453D72"/>
    <w:rsid w:val="004548F3"/>
    <w:rsid w:val="00456099"/>
    <w:rsid w:val="004567AA"/>
    <w:rsid w:val="00456AD0"/>
    <w:rsid w:val="00457C66"/>
    <w:rsid w:val="00461860"/>
    <w:rsid w:val="00465391"/>
    <w:rsid w:val="004669AC"/>
    <w:rsid w:val="00471007"/>
    <w:rsid w:val="0047197E"/>
    <w:rsid w:val="00471D5A"/>
    <w:rsid w:val="00471FB1"/>
    <w:rsid w:val="0047452A"/>
    <w:rsid w:val="00475143"/>
    <w:rsid w:val="00475665"/>
    <w:rsid w:val="00481FD7"/>
    <w:rsid w:val="00483EEE"/>
    <w:rsid w:val="00484480"/>
    <w:rsid w:val="00484DE3"/>
    <w:rsid w:val="0048577F"/>
    <w:rsid w:val="00485BFA"/>
    <w:rsid w:val="00485CAC"/>
    <w:rsid w:val="0048652F"/>
    <w:rsid w:val="00486C4E"/>
    <w:rsid w:val="004877F7"/>
    <w:rsid w:val="00487969"/>
    <w:rsid w:val="00490D20"/>
    <w:rsid w:val="00491AEB"/>
    <w:rsid w:val="00494507"/>
    <w:rsid w:val="00495870"/>
    <w:rsid w:val="0049667C"/>
    <w:rsid w:val="00497C61"/>
    <w:rsid w:val="00497DA8"/>
    <w:rsid w:val="004A2933"/>
    <w:rsid w:val="004A2F69"/>
    <w:rsid w:val="004A3924"/>
    <w:rsid w:val="004A4998"/>
    <w:rsid w:val="004A544E"/>
    <w:rsid w:val="004A581E"/>
    <w:rsid w:val="004A5E71"/>
    <w:rsid w:val="004B0D5B"/>
    <w:rsid w:val="004B1161"/>
    <w:rsid w:val="004B2686"/>
    <w:rsid w:val="004B3F66"/>
    <w:rsid w:val="004B5EB2"/>
    <w:rsid w:val="004B6BF5"/>
    <w:rsid w:val="004B6F52"/>
    <w:rsid w:val="004B7A66"/>
    <w:rsid w:val="004B7BDD"/>
    <w:rsid w:val="004C0429"/>
    <w:rsid w:val="004C1147"/>
    <w:rsid w:val="004C1FCD"/>
    <w:rsid w:val="004C578D"/>
    <w:rsid w:val="004C7185"/>
    <w:rsid w:val="004D1973"/>
    <w:rsid w:val="004D200F"/>
    <w:rsid w:val="004D2620"/>
    <w:rsid w:val="004D4142"/>
    <w:rsid w:val="004D4254"/>
    <w:rsid w:val="004D6C3E"/>
    <w:rsid w:val="004D725D"/>
    <w:rsid w:val="004D7DB9"/>
    <w:rsid w:val="004D7E52"/>
    <w:rsid w:val="004E00A3"/>
    <w:rsid w:val="004E09E5"/>
    <w:rsid w:val="004E158D"/>
    <w:rsid w:val="004E2E51"/>
    <w:rsid w:val="004E3901"/>
    <w:rsid w:val="004E3DC4"/>
    <w:rsid w:val="004E3DDA"/>
    <w:rsid w:val="004E66B1"/>
    <w:rsid w:val="004E7F39"/>
    <w:rsid w:val="004F0D5C"/>
    <w:rsid w:val="004F29B1"/>
    <w:rsid w:val="00500741"/>
    <w:rsid w:val="00500AD9"/>
    <w:rsid w:val="0050139C"/>
    <w:rsid w:val="00502C8D"/>
    <w:rsid w:val="00503D91"/>
    <w:rsid w:val="00503E8A"/>
    <w:rsid w:val="005044AC"/>
    <w:rsid w:val="00504830"/>
    <w:rsid w:val="00504AFF"/>
    <w:rsid w:val="00505FD4"/>
    <w:rsid w:val="00506298"/>
    <w:rsid w:val="005073BF"/>
    <w:rsid w:val="0051035F"/>
    <w:rsid w:val="00511B2B"/>
    <w:rsid w:val="0051257A"/>
    <w:rsid w:val="00513948"/>
    <w:rsid w:val="00513B2D"/>
    <w:rsid w:val="005147C0"/>
    <w:rsid w:val="0051533F"/>
    <w:rsid w:val="005174B4"/>
    <w:rsid w:val="005202B1"/>
    <w:rsid w:val="005205DF"/>
    <w:rsid w:val="00520702"/>
    <w:rsid w:val="00521728"/>
    <w:rsid w:val="00521A3E"/>
    <w:rsid w:val="005223F9"/>
    <w:rsid w:val="0052317E"/>
    <w:rsid w:val="00523981"/>
    <w:rsid w:val="00523B1A"/>
    <w:rsid w:val="0052403E"/>
    <w:rsid w:val="00526EBF"/>
    <w:rsid w:val="0052728E"/>
    <w:rsid w:val="005300B1"/>
    <w:rsid w:val="00530A23"/>
    <w:rsid w:val="00532780"/>
    <w:rsid w:val="00532BA5"/>
    <w:rsid w:val="00533626"/>
    <w:rsid w:val="005349F3"/>
    <w:rsid w:val="00535F7D"/>
    <w:rsid w:val="0053753B"/>
    <w:rsid w:val="00537B51"/>
    <w:rsid w:val="0054007E"/>
    <w:rsid w:val="0054286B"/>
    <w:rsid w:val="00543D8D"/>
    <w:rsid w:val="00544AD1"/>
    <w:rsid w:val="005463E8"/>
    <w:rsid w:val="00546CAA"/>
    <w:rsid w:val="0054751A"/>
    <w:rsid w:val="00550C3F"/>
    <w:rsid w:val="00551689"/>
    <w:rsid w:val="00554D77"/>
    <w:rsid w:val="0055681C"/>
    <w:rsid w:val="00556B0E"/>
    <w:rsid w:val="00557312"/>
    <w:rsid w:val="00561104"/>
    <w:rsid w:val="00561136"/>
    <w:rsid w:val="0056125B"/>
    <w:rsid w:val="00563030"/>
    <w:rsid w:val="005638BC"/>
    <w:rsid w:val="0056448E"/>
    <w:rsid w:val="00565A83"/>
    <w:rsid w:val="00565A9F"/>
    <w:rsid w:val="00565E67"/>
    <w:rsid w:val="005700C6"/>
    <w:rsid w:val="00571B61"/>
    <w:rsid w:val="0057352F"/>
    <w:rsid w:val="00574A7A"/>
    <w:rsid w:val="0057500E"/>
    <w:rsid w:val="005753A9"/>
    <w:rsid w:val="0057619D"/>
    <w:rsid w:val="00576705"/>
    <w:rsid w:val="005779E3"/>
    <w:rsid w:val="00580312"/>
    <w:rsid w:val="00583EC4"/>
    <w:rsid w:val="00583F59"/>
    <w:rsid w:val="0058455D"/>
    <w:rsid w:val="00584733"/>
    <w:rsid w:val="005848E8"/>
    <w:rsid w:val="005849C8"/>
    <w:rsid w:val="00586805"/>
    <w:rsid w:val="00587676"/>
    <w:rsid w:val="0058788E"/>
    <w:rsid w:val="00590568"/>
    <w:rsid w:val="00590E40"/>
    <w:rsid w:val="00592CFD"/>
    <w:rsid w:val="00594DE3"/>
    <w:rsid w:val="005960B2"/>
    <w:rsid w:val="00597ED4"/>
    <w:rsid w:val="005A00BA"/>
    <w:rsid w:val="005A15AE"/>
    <w:rsid w:val="005A3009"/>
    <w:rsid w:val="005A32BA"/>
    <w:rsid w:val="005A5652"/>
    <w:rsid w:val="005A5F6B"/>
    <w:rsid w:val="005A6090"/>
    <w:rsid w:val="005A6805"/>
    <w:rsid w:val="005A6F31"/>
    <w:rsid w:val="005A7071"/>
    <w:rsid w:val="005A756E"/>
    <w:rsid w:val="005B0945"/>
    <w:rsid w:val="005B0AED"/>
    <w:rsid w:val="005B3789"/>
    <w:rsid w:val="005B66FF"/>
    <w:rsid w:val="005B69E9"/>
    <w:rsid w:val="005B723B"/>
    <w:rsid w:val="005B73E8"/>
    <w:rsid w:val="005C0C5F"/>
    <w:rsid w:val="005C0F6A"/>
    <w:rsid w:val="005C35EC"/>
    <w:rsid w:val="005C48FE"/>
    <w:rsid w:val="005C4DBF"/>
    <w:rsid w:val="005C648A"/>
    <w:rsid w:val="005C6B61"/>
    <w:rsid w:val="005D2900"/>
    <w:rsid w:val="005D5F2D"/>
    <w:rsid w:val="005D69C7"/>
    <w:rsid w:val="005D6B57"/>
    <w:rsid w:val="005E0B23"/>
    <w:rsid w:val="005E0DD4"/>
    <w:rsid w:val="005E3683"/>
    <w:rsid w:val="005E4348"/>
    <w:rsid w:val="005E47E6"/>
    <w:rsid w:val="005E4A4A"/>
    <w:rsid w:val="005E4DB5"/>
    <w:rsid w:val="005E567A"/>
    <w:rsid w:val="005E7D2E"/>
    <w:rsid w:val="005F0419"/>
    <w:rsid w:val="005F08B2"/>
    <w:rsid w:val="005F0E36"/>
    <w:rsid w:val="005F1207"/>
    <w:rsid w:val="005F1434"/>
    <w:rsid w:val="005F20BD"/>
    <w:rsid w:val="005F760D"/>
    <w:rsid w:val="005F7C2B"/>
    <w:rsid w:val="005F7FCB"/>
    <w:rsid w:val="006006FB"/>
    <w:rsid w:val="00602A13"/>
    <w:rsid w:val="006030E3"/>
    <w:rsid w:val="00603A70"/>
    <w:rsid w:val="00604105"/>
    <w:rsid w:val="0060413E"/>
    <w:rsid w:val="006052B6"/>
    <w:rsid w:val="006053FF"/>
    <w:rsid w:val="00605B3D"/>
    <w:rsid w:val="0060632C"/>
    <w:rsid w:val="006078D6"/>
    <w:rsid w:val="00610172"/>
    <w:rsid w:val="006122AE"/>
    <w:rsid w:val="00613E9D"/>
    <w:rsid w:val="00616CF8"/>
    <w:rsid w:val="00620916"/>
    <w:rsid w:val="00620A4F"/>
    <w:rsid w:val="00620BCA"/>
    <w:rsid w:val="006217C4"/>
    <w:rsid w:val="00622966"/>
    <w:rsid w:val="00622FFA"/>
    <w:rsid w:val="0063002C"/>
    <w:rsid w:val="006320E7"/>
    <w:rsid w:val="00632EFA"/>
    <w:rsid w:val="00633C43"/>
    <w:rsid w:val="0063431D"/>
    <w:rsid w:val="00635725"/>
    <w:rsid w:val="0063578C"/>
    <w:rsid w:val="00635CFF"/>
    <w:rsid w:val="00636C07"/>
    <w:rsid w:val="00637F83"/>
    <w:rsid w:val="0064170F"/>
    <w:rsid w:val="00642137"/>
    <w:rsid w:val="0064333C"/>
    <w:rsid w:val="00643385"/>
    <w:rsid w:val="00644AD7"/>
    <w:rsid w:val="00645021"/>
    <w:rsid w:val="00645340"/>
    <w:rsid w:val="00645E60"/>
    <w:rsid w:val="0064642C"/>
    <w:rsid w:val="00650712"/>
    <w:rsid w:val="00650713"/>
    <w:rsid w:val="006507B2"/>
    <w:rsid w:val="0065102A"/>
    <w:rsid w:val="006512C0"/>
    <w:rsid w:val="006518A6"/>
    <w:rsid w:val="00651BF5"/>
    <w:rsid w:val="00651DFC"/>
    <w:rsid w:val="00652172"/>
    <w:rsid w:val="006527C3"/>
    <w:rsid w:val="006556D6"/>
    <w:rsid w:val="00655D29"/>
    <w:rsid w:val="006565DB"/>
    <w:rsid w:val="00664315"/>
    <w:rsid w:val="00665805"/>
    <w:rsid w:val="00666183"/>
    <w:rsid w:val="0066651B"/>
    <w:rsid w:val="00666EC9"/>
    <w:rsid w:val="0066796C"/>
    <w:rsid w:val="0067208A"/>
    <w:rsid w:val="00672665"/>
    <w:rsid w:val="0067327A"/>
    <w:rsid w:val="00673AAB"/>
    <w:rsid w:val="00673C1A"/>
    <w:rsid w:val="006747C9"/>
    <w:rsid w:val="00675ADA"/>
    <w:rsid w:val="00676978"/>
    <w:rsid w:val="00680299"/>
    <w:rsid w:val="00681FD3"/>
    <w:rsid w:val="00682040"/>
    <w:rsid w:val="00683625"/>
    <w:rsid w:val="006841CF"/>
    <w:rsid w:val="00685F82"/>
    <w:rsid w:val="0068604C"/>
    <w:rsid w:val="00686320"/>
    <w:rsid w:val="00687FE8"/>
    <w:rsid w:val="00690377"/>
    <w:rsid w:val="00690F2C"/>
    <w:rsid w:val="00693732"/>
    <w:rsid w:val="00694E56"/>
    <w:rsid w:val="006953A4"/>
    <w:rsid w:val="0069695D"/>
    <w:rsid w:val="00696B00"/>
    <w:rsid w:val="006A07A7"/>
    <w:rsid w:val="006A0B95"/>
    <w:rsid w:val="006A1725"/>
    <w:rsid w:val="006A272E"/>
    <w:rsid w:val="006A369C"/>
    <w:rsid w:val="006A43C6"/>
    <w:rsid w:val="006A534E"/>
    <w:rsid w:val="006A58AF"/>
    <w:rsid w:val="006A64C6"/>
    <w:rsid w:val="006A66CD"/>
    <w:rsid w:val="006A6B8B"/>
    <w:rsid w:val="006A72D1"/>
    <w:rsid w:val="006A7616"/>
    <w:rsid w:val="006A7835"/>
    <w:rsid w:val="006A7D39"/>
    <w:rsid w:val="006B0600"/>
    <w:rsid w:val="006B065E"/>
    <w:rsid w:val="006B14DD"/>
    <w:rsid w:val="006B289B"/>
    <w:rsid w:val="006B30F4"/>
    <w:rsid w:val="006B313E"/>
    <w:rsid w:val="006B38E8"/>
    <w:rsid w:val="006B65B8"/>
    <w:rsid w:val="006B718A"/>
    <w:rsid w:val="006B7AB3"/>
    <w:rsid w:val="006C08E3"/>
    <w:rsid w:val="006C1F37"/>
    <w:rsid w:val="006C2D34"/>
    <w:rsid w:val="006C318A"/>
    <w:rsid w:val="006C3270"/>
    <w:rsid w:val="006C344C"/>
    <w:rsid w:val="006C428C"/>
    <w:rsid w:val="006C686E"/>
    <w:rsid w:val="006C68E9"/>
    <w:rsid w:val="006C7417"/>
    <w:rsid w:val="006C79AF"/>
    <w:rsid w:val="006D07DE"/>
    <w:rsid w:val="006D0A4C"/>
    <w:rsid w:val="006D0EFF"/>
    <w:rsid w:val="006D2642"/>
    <w:rsid w:val="006D28E4"/>
    <w:rsid w:val="006D3B5C"/>
    <w:rsid w:val="006D3CE6"/>
    <w:rsid w:val="006D40E4"/>
    <w:rsid w:val="006D47F0"/>
    <w:rsid w:val="006D5117"/>
    <w:rsid w:val="006D5370"/>
    <w:rsid w:val="006D5603"/>
    <w:rsid w:val="006D63EF"/>
    <w:rsid w:val="006D7557"/>
    <w:rsid w:val="006D7E55"/>
    <w:rsid w:val="006E04C2"/>
    <w:rsid w:val="006E14A7"/>
    <w:rsid w:val="006E161F"/>
    <w:rsid w:val="006E33A0"/>
    <w:rsid w:val="006E5B5A"/>
    <w:rsid w:val="006E6DBA"/>
    <w:rsid w:val="006F0C6F"/>
    <w:rsid w:val="006F1137"/>
    <w:rsid w:val="006F16F2"/>
    <w:rsid w:val="006F1EE7"/>
    <w:rsid w:val="006F294A"/>
    <w:rsid w:val="006F36CB"/>
    <w:rsid w:val="006F41D7"/>
    <w:rsid w:val="006F4253"/>
    <w:rsid w:val="006F49F4"/>
    <w:rsid w:val="00702C9D"/>
    <w:rsid w:val="0070366B"/>
    <w:rsid w:val="0070441A"/>
    <w:rsid w:val="0070445D"/>
    <w:rsid w:val="0070465A"/>
    <w:rsid w:val="0070506E"/>
    <w:rsid w:val="00705814"/>
    <w:rsid w:val="00711AF4"/>
    <w:rsid w:val="00712E18"/>
    <w:rsid w:val="00713052"/>
    <w:rsid w:val="0071397A"/>
    <w:rsid w:val="00713A9D"/>
    <w:rsid w:val="00713C63"/>
    <w:rsid w:val="00714412"/>
    <w:rsid w:val="00714EB9"/>
    <w:rsid w:val="00715320"/>
    <w:rsid w:val="00716544"/>
    <w:rsid w:val="007170D2"/>
    <w:rsid w:val="007178AB"/>
    <w:rsid w:val="00722D3D"/>
    <w:rsid w:val="00723369"/>
    <w:rsid w:val="007239CF"/>
    <w:rsid w:val="00723F4B"/>
    <w:rsid w:val="007243B1"/>
    <w:rsid w:val="007246E4"/>
    <w:rsid w:val="00724B78"/>
    <w:rsid w:val="00724BF1"/>
    <w:rsid w:val="00724D07"/>
    <w:rsid w:val="0072544F"/>
    <w:rsid w:val="00727E92"/>
    <w:rsid w:val="00730BEC"/>
    <w:rsid w:val="00730E49"/>
    <w:rsid w:val="007317CC"/>
    <w:rsid w:val="00731B24"/>
    <w:rsid w:val="007321C2"/>
    <w:rsid w:val="00732963"/>
    <w:rsid w:val="0073305E"/>
    <w:rsid w:val="007342CA"/>
    <w:rsid w:val="00734761"/>
    <w:rsid w:val="00734AF2"/>
    <w:rsid w:val="00734BAF"/>
    <w:rsid w:val="007356F5"/>
    <w:rsid w:val="007361E4"/>
    <w:rsid w:val="00737AA8"/>
    <w:rsid w:val="00740AB2"/>
    <w:rsid w:val="0074151D"/>
    <w:rsid w:val="00741543"/>
    <w:rsid w:val="00742400"/>
    <w:rsid w:val="00743CD6"/>
    <w:rsid w:val="007440CF"/>
    <w:rsid w:val="0074539C"/>
    <w:rsid w:val="00745D23"/>
    <w:rsid w:val="007464C5"/>
    <w:rsid w:val="007472CD"/>
    <w:rsid w:val="00747E0D"/>
    <w:rsid w:val="00750DC7"/>
    <w:rsid w:val="00750F94"/>
    <w:rsid w:val="00751B7C"/>
    <w:rsid w:val="0075218D"/>
    <w:rsid w:val="00752A0F"/>
    <w:rsid w:val="007539DF"/>
    <w:rsid w:val="00753AD9"/>
    <w:rsid w:val="007541DE"/>
    <w:rsid w:val="00754CF5"/>
    <w:rsid w:val="00755DD2"/>
    <w:rsid w:val="00756886"/>
    <w:rsid w:val="00757FDF"/>
    <w:rsid w:val="0076038C"/>
    <w:rsid w:val="007608E8"/>
    <w:rsid w:val="007614E1"/>
    <w:rsid w:val="007615E7"/>
    <w:rsid w:val="0076204F"/>
    <w:rsid w:val="00763F33"/>
    <w:rsid w:val="00764765"/>
    <w:rsid w:val="00765EB5"/>
    <w:rsid w:val="007661D8"/>
    <w:rsid w:val="007708AB"/>
    <w:rsid w:val="00770F43"/>
    <w:rsid w:val="007740DE"/>
    <w:rsid w:val="00774663"/>
    <w:rsid w:val="00776939"/>
    <w:rsid w:val="00776B53"/>
    <w:rsid w:val="007822A9"/>
    <w:rsid w:val="007839E4"/>
    <w:rsid w:val="0078511C"/>
    <w:rsid w:val="00785324"/>
    <w:rsid w:val="00785821"/>
    <w:rsid w:val="00786B08"/>
    <w:rsid w:val="007872E5"/>
    <w:rsid w:val="007875A4"/>
    <w:rsid w:val="00787D6E"/>
    <w:rsid w:val="00790A90"/>
    <w:rsid w:val="00791F5D"/>
    <w:rsid w:val="00792932"/>
    <w:rsid w:val="007932A4"/>
    <w:rsid w:val="007944DF"/>
    <w:rsid w:val="00795F1A"/>
    <w:rsid w:val="0079622C"/>
    <w:rsid w:val="00796869"/>
    <w:rsid w:val="007972C7"/>
    <w:rsid w:val="00797D4D"/>
    <w:rsid w:val="007A09C0"/>
    <w:rsid w:val="007A3690"/>
    <w:rsid w:val="007A432C"/>
    <w:rsid w:val="007A4EE7"/>
    <w:rsid w:val="007B01B9"/>
    <w:rsid w:val="007B0E97"/>
    <w:rsid w:val="007B1B6E"/>
    <w:rsid w:val="007B2E32"/>
    <w:rsid w:val="007B470A"/>
    <w:rsid w:val="007B48F8"/>
    <w:rsid w:val="007B5E7F"/>
    <w:rsid w:val="007B696C"/>
    <w:rsid w:val="007B758D"/>
    <w:rsid w:val="007B7E2B"/>
    <w:rsid w:val="007C0B29"/>
    <w:rsid w:val="007C11DA"/>
    <w:rsid w:val="007C188C"/>
    <w:rsid w:val="007C1AD6"/>
    <w:rsid w:val="007C3357"/>
    <w:rsid w:val="007C3364"/>
    <w:rsid w:val="007C4D14"/>
    <w:rsid w:val="007C506B"/>
    <w:rsid w:val="007C529E"/>
    <w:rsid w:val="007C57F1"/>
    <w:rsid w:val="007C5E36"/>
    <w:rsid w:val="007C605D"/>
    <w:rsid w:val="007C770A"/>
    <w:rsid w:val="007D1C66"/>
    <w:rsid w:val="007D2D4E"/>
    <w:rsid w:val="007D3DA1"/>
    <w:rsid w:val="007D3E15"/>
    <w:rsid w:val="007D60D6"/>
    <w:rsid w:val="007E00D5"/>
    <w:rsid w:val="007E03C0"/>
    <w:rsid w:val="007E072A"/>
    <w:rsid w:val="007E1055"/>
    <w:rsid w:val="007E156C"/>
    <w:rsid w:val="007E27C6"/>
    <w:rsid w:val="007E404D"/>
    <w:rsid w:val="007E4492"/>
    <w:rsid w:val="007E536A"/>
    <w:rsid w:val="007E66F8"/>
    <w:rsid w:val="007E7A76"/>
    <w:rsid w:val="007E7AD0"/>
    <w:rsid w:val="007E7EFB"/>
    <w:rsid w:val="007F09BD"/>
    <w:rsid w:val="007F274A"/>
    <w:rsid w:val="007F388F"/>
    <w:rsid w:val="007F3F69"/>
    <w:rsid w:val="007F4297"/>
    <w:rsid w:val="007F47F7"/>
    <w:rsid w:val="007F5AC2"/>
    <w:rsid w:val="00800122"/>
    <w:rsid w:val="00800925"/>
    <w:rsid w:val="00800B1C"/>
    <w:rsid w:val="00803755"/>
    <w:rsid w:val="00805BBA"/>
    <w:rsid w:val="008066A7"/>
    <w:rsid w:val="00806C9C"/>
    <w:rsid w:val="0081001C"/>
    <w:rsid w:val="00810E46"/>
    <w:rsid w:val="00812C90"/>
    <w:rsid w:val="0081505A"/>
    <w:rsid w:val="0081564D"/>
    <w:rsid w:val="00816266"/>
    <w:rsid w:val="008167B8"/>
    <w:rsid w:val="00817838"/>
    <w:rsid w:val="00817F80"/>
    <w:rsid w:val="00820D62"/>
    <w:rsid w:val="00821152"/>
    <w:rsid w:val="00822C60"/>
    <w:rsid w:val="00823059"/>
    <w:rsid w:val="00823214"/>
    <w:rsid w:val="008232BD"/>
    <w:rsid w:val="00823DD4"/>
    <w:rsid w:val="00823EDF"/>
    <w:rsid w:val="00824910"/>
    <w:rsid w:val="0082595E"/>
    <w:rsid w:val="00825FD5"/>
    <w:rsid w:val="008262DA"/>
    <w:rsid w:val="008319BB"/>
    <w:rsid w:val="00831B02"/>
    <w:rsid w:val="00831D82"/>
    <w:rsid w:val="0083297E"/>
    <w:rsid w:val="008350A9"/>
    <w:rsid w:val="00835201"/>
    <w:rsid w:val="0083522A"/>
    <w:rsid w:val="00836A63"/>
    <w:rsid w:val="00836BA7"/>
    <w:rsid w:val="00840F51"/>
    <w:rsid w:val="00840FAF"/>
    <w:rsid w:val="00841A8C"/>
    <w:rsid w:val="00841CD6"/>
    <w:rsid w:val="00842078"/>
    <w:rsid w:val="008421AE"/>
    <w:rsid w:val="0084336F"/>
    <w:rsid w:val="00843D12"/>
    <w:rsid w:val="008451E9"/>
    <w:rsid w:val="0085026E"/>
    <w:rsid w:val="008507E0"/>
    <w:rsid w:val="00851037"/>
    <w:rsid w:val="00851BB7"/>
    <w:rsid w:val="00852B37"/>
    <w:rsid w:val="0085512A"/>
    <w:rsid w:val="00856B77"/>
    <w:rsid w:val="00857538"/>
    <w:rsid w:val="00857CDA"/>
    <w:rsid w:val="00860182"/>
    <w:rsid w:val="008626EE"/>
    <w:rsid w:val="008632A7"/>
    <w:rsid w:val="00863B9D"/>
    <w:rsid w:val="00865D3E"/>
    <w:rsid w:val="008665E2"/>
    <w:rsid w:val="00867240"/>
    <w:rsid w:val="00871CAD"/>
    <w:rsid w:val="00874C14"/>
    <w:rsid w:val="008754BD"/>
    <w:rsid w:val="008765E7"/>
    <w:rsid w:val="00876829"/>
    <w:rsid w:val="00876B40"/>
    <w:rsid w:val="008771FE"/>
    <w:rsid w:val="00880D72"/>
    <w:rsid w:val="00881184"/>
    <w:rsid w:val="00881F28"/>
    <w:rsid w:val="00883AF7"/>
    <w:rsid w:val="00883C28"/>
    <w:rsid w:val="00886853"/>
    <w:rsid w:val="00886B3C"/>
    <w:rsid w:val="00886BC3"/>
    <w:rsid w:val="00890274"/>
    <w:rsid w:val="0089055A"/>
    <w:rsid w:val="008907D8"/>
    <w:rsid w:val="008909C0"/>
    <w:rsid w:val="008916D1"/>
    <w:rsid w:val="008924D9"/>
    <w:rsid w:val="008929DD"/>
    <w:rsid w:val="0089327A"/>
    <w:rsid w:val="008937AC"/>
    <w:rsid w:val="00894355"/>
    <w:rsid w:val="00895CA7"/>
    <w:rsid w:val="008960A0"/>
    <w:rsid w:val="008969EB"/>
    <w:rsid w:val="008A0E62"/>
    <w:rsid w:val="008A15FE"/>
    <w:rsid w:val="008A1B04"/>
    <w:rsid w:val="008A28A8"/>
    <w:rsid w:val="008A2ECC"/>
    <w:rsid w:val="008A338E"/>
    <w:rsid w:val="008A37D2"/>
    <w:rsid w:val="008A46F1"/>
    <w:rsid w:val="008A470D"/>
    <w:rsid w:val="008A5333"/>
    <w:rsid w:val="008A5634"/>
    <w:rsid w:val="008A5DE7"/>
    <w:rsid w:val="008A6B1E"/>
    <w:rsid w:val="008A6D1A"/>
    <w:rsid w:val="008A6D9D"/>
    <w:rsid w:val="008B14A6"/>
    <w:rsid w:val="008B2328"/>
    <w:rsid w:val="008B3045"/>
    <w:rsid w:val="008B3B05"/>
    <w:rsid w:val="008B3E73"/>
    <w:rsid w:val="008B49BE"/>
    <w:rsid w:val="008B5F6D"/>
    <w:rsid w:val="008B62DE"/>
    <w:rsid w:val="008B68BB"/>
    <w:rsid w:val="008B73AC"/>
    <w:rsid w:val="008C03D2"/>
    <w:rsid w:val="008C0796"/>
    <w:rsid w:val="008C348C"/>
    <w:rsid w:val="008C3D59"/>
    <w:rsid w:val="008C3FA8"/>
    <w:rsid w:val="008C4050"/>
    <w:rsid w:val="008C4420"/>
    <w:rsid w:val="008C5A4E"/>
    <w:rsid w:val="008C61CF"/>
    <w:rsid w:val="008C66DE"/>
    <w:rsid w:val="008C7F95"/>
    <w:rsid w:val="008D0949"/>
    <w:rsid w:val="008D0F10"/>
    <w:rsid w:val="008D2253"/>
    <w:rsid w:val="008D3148"/>
    <w:rsid w:val="008D3F7D"/>
    <w:rsid w:val="008D4A31"/>
    <w:rsid w:val="008D4EB4"/>
    <w:rsid w:val="008D79CD"/>
    <w:rsid w:val="008D7F29"/>
    <w:rsid w:val="008E15C1"/>
    <w:rsid w:val="008E2D8A"/>
    <w:rsid w:val="008E3F21"/>
    <w:rsid w:val="008E4C42"/>
    <w:rsid w:val="008E52C6"/>
    <w:rsid w:val="008E6BC5"/>
    <w:rsid w:val="008F021B"/>
    <w:rsid w:val="008F07D5"/>
    <w:rsid w:val="008F1017"/>
    <w:rsid w:val="008F1C20"/>
    <w:rsid w:val="008F2942"/>
    <w:rsid w:val="008F417C"/>
    <w:rsid w:val="008F4DC9"/>
    <w:rsid w:val="008F592F"/>
    <w:rsid w:val="008F641E"/>
    <w:rsid w:val="008F6798"/>
    <w:rsid w:val="008F6C8E"/>
    <w:rsid w:val="00900D64"/>
    <w:rsid w:val="009030C3"/>
    <w:rsid w:val="0090336C"/>
    <w:rsid w:val="009035DD"/>
    <w:rsid w:val="00904988"/>
    <w:rsid w:val="00904BDD"/>
    <w:rsid w:val="00905835"/>
    <w:rsid w:val="00905912"/>
    <w:rsid w:val="00906656"/>
    <w:rsid w:val="0090676E"/>
    <w:rsid w:val="00906AE5"/>
    <w:rsid w:val="009074EC"/>
    <w:rsid w:val="00907569"/>
    <w:rsid w:val="009076D8"/>
    <w:rsid w:val="00907C1E"/>
    <w:rsid w:val="009108A7"/>
    <w:rsid w:val="009120AC"/>
    <w:rsid w:val="009129FA"/>
    <w:rsid w:val="0091382E"/>
    <w:rsid w:val="00913ABC"/>
    <w:rsid w:val="00913B01"/>
    <w:rsid w:val="00914738"/>
    <w:rsid w:val="00914C72"/>
    <w:rsid w:val="00915044"/>
    <w:rsid w:val="00916647"/>
    <w:rsid w:val="00917F37"/>
    <w:rsid w:val="0092011C"/>
    <w:rsid w:val="0092081C"/>
    <w:rsid w:val="00920E52"/>
    <w:rsid w:val="0092148C"/>
    <w:rsid w:val="0092353A"/>
    <w:rsid w:val="009259B2"/>
    <w:rsid w:val="00925D9C"/>
    <w:rsid w:val="00931DFF"/>
    <w:rsid w:val="009322BF"/>
    <w:rsid w:val="00932DF0"/>
    <w:rsid w:val="009333D1"/>
    <w:rsid w:val="00933D7C"/>
    <w:rsid w:val="00936C7F"/>
    <w:rsid w:val="00936EAA"/>
    <w:rsid w:val="00940171"/>
    <w:rsid w:val="00940AD9"/>
    <w:rsid w:val="00940B52"/>
    <w:rsid w:val="00941E5A"/>
    <w:rsid w:val="0094226A"/>
    <w:rsid w:val="00942281"/>
    <w:rsid w:val="0094242B"/>
    <w:rsid w:val="009429FA"/>
    <w:rsid w:val="00943B1E"/>
    <w:rsid w:val="00945F05"/>
    <w:rsid w:val="009461A3"/>
    <w:rsid w:val="009470BF"/>
    <w:rsid w:val="00950D67"/>
    <w:rsid w:val="0095235D"/>
    <w:rsid w:val="00952F63"/>
    <w:rsid w:val="00956340"/>
    <w:rsid w:val="00956EE7"/>
    <w:rsid w:val="009570AA"/>
    <w:rsid w:val="00957153"/>
    <w:rsid w:val="00957340"/>
    <w:rsid w:val="00960545"/>
    <w:rsid w:val="00961211"/>
    <w:rsid w:val="009629B9"/>
    <w:rsid w:val="00964A92"/>
    <w:rsid w:val="00965BAE"/>
    <w:rsid w:val="00965C3A"/>
    <w:rsid w:val="009660D3"/>
    <w:rsid w:val="0096747D"/>
    <w:rsid w:val="00967B2D"/>
    <w:rsid w:val="00971837"/>
    <w:rsid w:val="00973BBC"/>
    <w:rsid w:val="00973C39"/>
    <w:rsid w:val="00973DC3"/>
    <w:rsid w:val="0097575D"/>
    <w:rsid w:val="009764D4"/>
    <w:rsid w:val="00976616"/>
    <w:rsid w:val="009773D3"/>
    <w:rsid w:val="00977EC0"/>
    <w:rsid w:val="00977F8F"/>
    <w:rsid w:val="00981FD7"/>
    <w:rsid w:val="0098220F"/>
    <w:rsid w:val="00983424"/>
    <w:rsid w:val="00983AF6"/>
    <w:rsid w:val="00983E27"/>
    <w:rsid w:val="00985104"/>
    <w:rsid w:val="009854C2"/>
    <w:rsid w:val="00987341"/>
    <w:rsid w:val="00990276"/>
    <w:rsid w:val="00990A54"/>
    <w:rsid w:val="00990CFC"/>
    <w:rsid w:val="0099170A"/>
    <w:rsid w:val="009917B4"/>
    <w:rsid w:val="00992013"/>
    <w:rsid w:val="00993429"/>
    <w:rsid w:val="00993B6A"/>
    <w:rsid w:val="00993E64"/>
    <w:rsid w:val="009A1015"/>
    <w:rsid w:val="009A16A0"/>
    <w:rsid w:val="009A18CB"/>
    <w:rsid w:val="009A1EFA"/>
    <w:rsid w:val="009A3297"/>
    <w:rsid w:val="009A45F8"/>
    <w:rsid w:val="009A563E"/>
    <w:rsid w:val="009A6D60"/>
    <w:rsid w:val="009B329D"/>
    <w:rsid w:val="009B3D08"/>
    <w:rsid w:val="009B4042"/>
    <w:rsid w:val="009B6D38"/>
    <w:rsid w:val="009B6F23"/>
    <w:rsid w:val="009B71E6"/>
    <w:rsid w:val="009B7DEB"/>
    <w:rsid w:val="009B7FAC"/>
    <w:rsid w:val="009C10B3"/>
    <w:rsid w:val="009C1212"/>
    <w:rsid w:val="009C22CB"/>
    <w:rsid w:val="009C4580"/>
    <w:rsid w:val="009C474B"/>
    <w:rsid w:val="009C4A6A"/>
    <w:rsid w:val="009C4ADA"/>
    <w:rsid w:val="009C591A"/>
    <w:rsid w:val="009C5DF7"/>
    <w:rsid w:val="009C61AA"/>
    <w:rsid w:val="009C6F42"/>
    <w:rsid w:val="009D0128"/>
    <w:rsid w:val="009D1231"/>
    <w:rsid w:val="009D239C"/>
    <w:rsid w:val="009D2807"/>
    <w:rsid w:val="009D28E3"/>
    <w:rsid w:val="009D2BA7"/>
    <w:rsid w:val="009D368B"/>
    <w:rsid w:val="009D48AE"/>
    <w:rsid w:val="009D5DCC"/>
    <w:rsid w:val="009D7E2B"/>
    <w:rsid w:val="009E1CB5"/>
    <w:rsid w:val="009E2FCC"/>
    <w:rsid w:val="009E49FD"/>
    <w:rsid w:val="009E4F12"/>
    <w:rsid w:val="009E4F98"/>
    <w:rsid w:val="009E552F"/>
    <w:rsid w:val="009E55D8"/>
    <w:rsid w:val="009E7A65"/>
    <w:rsid w:val="009F2A05"/>
    <w:rsid w:val="009F3A02"/>
    <w:rsid w:val="009F3DB6"/>
    <w:rsid w:val="009F55A7"/>
    <w:rsid w:val="009F57B8"/>
    <w:rsid w:val="009F5F11"/>
    <w:rsid w:val="009F7340"/>
    <w:rsid w:val="009F77E4"/>
    <w:rsid w:val="009F7BAD"/>
    <w:rsid w:val="00A01312"/>
    <w:rsid w:val="00A02086"/>
    <w:rsid w:val="00A02514"/>
    <w:rsid w:val="00A04329"/>
    <w:rsid w:val="00A04CC0"/>
    <w:rsid w:val="00A063F0"/>
    <w:rsid w:val="00A06A14"/>
    <w:rsid w:val="00A11751"/>
    <w:rsid w:val="00A12019"/>
    <w:rsid w:val="00A12AFB"/>
    <w:rsid w:val="00A15B61"/>
    <w:rsid w:val="00A177A8"/>
    <w:rsid w:val="00A21322"/>
    <w:rsid w:val="00A2156D"/>
    <w:rsid w:val="00A21A04"/>
    <w:rsid w:val="00A23ADB"/>
    <w:rsid w:val="00A26071"/>
    <w:rsid w:val="00A26FAF"/>
    <w:rsid w:val="00A272D4"/>
    <w:rsid w:val="00A27D38"/>
    <w:rsid w:val="00A30F59"/>
    <w:rsid w:val="00A33FB3"/>
    <w:rsid w:val="00A372BA"/>
    <w:rsid w:val="00A37EB3"/>
    <w:rsid w:val="00A434B9"/>
    <w:rsid w:val="00A439AC"/>
    <w:rsid w:val="00A4415F"/>
    <w:rsid w:val="00A457B3"/>
    <w:rsid w:val="00A464AF"/>
    <w:rsid w:val="00A47740"/>
    <w:rsid w:val="00A47BC8"/>
    <w:rsid w:val="00A50264"/>
    <w:rsid w:val="00A505C9"/>
    <w:rsid w:val="00A51032"/>
    <w:rsid w:val="00A52325"/>
    <w:rsid w:val="00A53004"/>
    <w:rsid w:val="00A550E7"/>
    <w:rsid w:val="00A563E2"/>
    <w:rsid w:val="00A575A6"/>
    <w:rsid w:val="00A60146"/>
    <w:rsid w:val="00A603FE"/>
    <w:rsid w:val="00A61429"/>
    <w:rsid w:val="00A63AF1"/>
    <w:rsid w:val="00A642A4"/>
    <w:rsid w:val="00A67B61"/>
    <w:rsid w:val="00A67F86"/>
    <w:rsid w:val="00A712A4"/>
    <w:rsid w:val="00A73524"/>
    <w:rsid w:val="00A73B57"/>
    <w:rsid w:val="00A7418F"/>
    <w:rsid w:val="00A742A9"/>
    <w:rsid w:val="00A74DE1"/>
    <w:rsid w:val="00A765DF"/>
    <w:rsid w:val="00A76667"/>
    <w:rsid w:val="00A76C1C"/>
    <w:rsid w:val="00A80B86"/>
    <w:rsid w:val="00A839D1"/>
    <w:rsid w:val="00A83D89"/>
    <w:rsid w:val="00A84BE9"/>
    <w:rsid w:val="00A84D6F"/>
    <w:rsid w:val="00A85F29"/>
    <w:rsid w:val="00A86982"/>
    <w:rsid w:val="00A86C1F"/>
    <w:rsid w:val="00A8774E"/>
    <w:rsid w:val="00A906D8"/>
    <w:rsid w:val="00A90D0F"/>
    <w:rsid w:val="00A92990"/>
    <w:rsid w:val="00A95AF0"/>
    <w:rsid w:val="00A95B81"/>
    <w:rsid w:val="00A96661"/>
    <w:rsid w:val="00A96EF7"/>
    <w:rsid w:val="00A975B6"/>
    <w:rsid w:val="00A97B07"/>
    <w:rsid w:val="00AA022D"/>
    <w:rsid w:val="00AA039A"/>
    <w:rsid w:val="00AA2294"/>
    <w:rsid w:val="00AA3B8D"/>
    <w:rsid w:val="00AA4AB2"/>
    <w:rsid w:val="00AA4BBD"/>
    <w:rsid w:val="00AA713C"/>
    <w:rsid w:val="00AB014A"/>
    <w:rsid w:val="00AB0303"/>
    <w:rsid w:val="00AB05CC"/>
    <w:rsid w:val="00AB1EC3"/>
    <w:rsid w:val="00AB5219"/>
    <w:rsid w:val="00AB5857"/>
    <w:rsid w:val="00AB6BFD"/>
    <w:rsid w:val="00AB7460"/>
    <w:rsid w:val="00AB7C4B"/>
    <w:rsid w:val="00AC22ED"/>
    <w:rsid w:val="00AC30F0"/>
    <w:rsid w:val="00AC31D9"/>
    <w:rsid w:val="00AC3C86"/>
    <w:rsid w:val="00AC3F79"/>
    <w:rsid w:val="00AC4875"/>
    <w:rsid w:val="00AC5B95"/>
    <w:rsid w:val="00AC5F13"/>
    <w:rsid w:val="00AC6B1E"/>
    <w:rsid w:val="00AC7D01"/>
    <w:rsid w:val="00AD0703"/>
    <w:rsid w:val="00AD3833"/>
    <w:rsid w:val="00AD41D8"/>
    <w:rsid w:val="00AD680F"/>
    <w:rsid w:val="00AD6CFC"/>
    <w:rsid w:val="00AD7257"/>
    <w:rsid w:val="00AE0728"/>
    <w:rsid w:val="00AE09A3"/>
    <w:rsid w:val="00AE0A85"/>
    <w:rsid w:val="00AE1B97"/>
    <w:rsid w:val="00AE1E72"/>
    <w:rsid w:val="00AE2139"/>
    <w:rsid w:val="00AE284A"/>
    <w:rsid w:val="00AE3103"/>
    <w:rsid w:val="00AE3D90"/>
    <w:rsid w:val="00AE6095"/>
    <w:rsid w:val="00AE6245"/>
    <w:rsid w:val="00AE6861"/>
    <w:rsid w:val="00AE6BCE"/>
    <w:rsid w:val="00AE6E0A"/>
    <w:rsid w:val="00AE6F13"/>
    <w:rsid w:val="00AF0B68"/>
    <w:rsid w:val="00AF1E05"/>
    <w:rsid w:val="00AF2F52"/>
    <w:rsid w:val="00AF6E8C"/>
    <w:rsid w:val="00AF7A30"/>
    <w:rsid w:val="00AF7C4F"/>
    <w:rsid w:val="00B005E2"/>
    <w:rsid w:val="00B00A95"/>
    <w:rsid w:val="00B0152E"/>
    <w:rsid w:val="00B028C5"/>
    <w:rsid w:val="00B037C0"/>
    <w:rsid w:val="00B0472B"/>
    <w:rsid w:val="00B04C66"/>
    <w:rsid w:val="00B10249"/>
    <w:rsid w:val="00B107B7"/>
    <w:rsid w:val="00B11AB4"/>
    <w:rsid w:val="00B14EDE"/>
    <w:rsid w:val="00B15F00"/>
    <w:rsid w:val="00B17964"/>
    <w:rsid w:val="00B17DC9"/>
    <w:rsid w:val="00B215AC"/>
    <w:rsid w:val="00B217B3"/>
    <w:rsid w:val="00B231DD"/>
    <w:rsid w:val="00B2406E"/>
    <w:rsid w:val="00B24250"/>
    <w:rsid w:val="00B2525A"/>
    <w:rsid w:val="00B2589D"/>
    <w:rsid w:val="00B25BDE"/>
    <w:rsid w:val="00B26157"/>
    <w:rsid w:val="00B27817"/>
    <w:rsid w:val="00B278E9"/>
    <w:rsid w:val="00B30317"/>
    <w:rsid w:val="00B304DA"/>
    <w:rsid w:val="00B30C90"/>
    <w:rsid w:val="00B3292B"/>
    <w:rsid w:val="00B32C4F"/>
    <w:rsid w:val="00B3389C"/>
    <w:rsid w:val="00B33B94"/>
    <w:rsid w:val="00B340CB"/>
    <w:rsid w:val="00B35175"/>
    <w:rsid w:val="00B370CB"/>
    <w:rsid w:val="00B41E8A"/>
    <w:rsid w:val="00B43D60"/>
    <w:rsid w:val="00B443FD"/>
    <w:rsid w:val="00B44B25"/>
    <w:rsid w:val="00B50101"/>
    <w:rsid w:val="00B5363F"/>
    <w:rsid w:val="00B54411"/>
    <w:rsid w:val="00B554C7"/>
    <w:rsid w:val="00B56B1F"/>
    <w:rsid w:val="00B571AF"/>
    <w:rsid w:val="00B612D2"/>
    <w:rsid w:val="00B63678"/>
    <w:rsid w:val="00B63B3D"/>
    <w:rsid w:val="00B65022"/>
    <w:rsid w:val="00B66A5B"/>
    <w:rsid w:val="00B6792D"/>
    <w:rsid w:val="00B67E00"/>
    <w:rsid w:val="00B71236"/>
    <w:rsid w:val="00B71A49"/>
    <w:rsid w:val="00B726E9"/>
    <w:rsid w:val="00B72C75"/>
    <w:rsid w:val="00B75666"/>
    <w:rsid w:val="00B768DC"/>
    <w:rsid w:val="00B7733B"/>
    <w:rsid w:val="00B81926"/>
    <w:rsid w:val="00B844F1"/>
    <w:rsid w:val="00B86541"/>
    <w:rsid w:val="00B90CEB"/>
    <w:rsid w:val="00B911CF"/>
    <w:rsid w:val="00B93683"/>
    <w:rsid w:val="00B93828"/>
    <w:rsid w:val="00B93B96"/>
    <w:rsid w:val="00B93D98"/>
    <w:rsid w:val="00B94908"/>
    <w:rsid w:val="00B94F01"/>
    <w:rsid w:val="00B9508E"/>
    <w:rsid w:val="00B95C9F"/>
    <w:rsid w:val="00B9678E"/>
    <w:rsid w:val="00BA083C"/>
    <w:rsid w:val="00BA0CC4"/>
    <w:rsid w:val="00BA18D3"/>
    <w:rsid w:val="00BA286F"/>
    <w:rsid w:val="00BA2C36"/>
    <w:rsid w:val="00BA50A8"/>
    <w:rsid w:val="00BA7FE0"/>
    <w:rsid w:val="00BB0060"/>
    <w:rsid w:val="00BB0927"/>
    <w:rsid w:val="00BB1C04"/>
    <w:rsid w:val="00BB1FC6"/>
    <w:rsid w:val="00BB27F9"/>
    <w:rsid w:val="00BB2ED5"/>
    <w:rsid w:val="00BB6C99"/>
    <w:rsid w:val="00BB79AA"/>
    <w:rsid w:val="00BB7E47"/>
    <w:rsid w:val="00BC0316"/>
    <w:rsid w:val="00BC06F1"/>
    <w:rsid w:val="00BC1582"/>
    <w:rsid w:val="00BC2F4E"/>
    <w:rsid w:val="00BC3FC9"/>
    <w:rsid w:val="00BC47D6"/>
    <w:rsid w:val="00BC7EEF"/>
    <w:rsid w:val="00BD0EF9"/>
    <w:rsid w:val="00BD0F25"/>
    <w:rsid w:val="00BD304C"/>
    <w:rsid w:val="00BD425C"/>
    <w:rsid w:val="00BD7C8A"/>
    <w:rsid w:val="00BE0466"/>
    <w:rsid w:val="00BE04EE"/>
    <w:rsid w:val="00BE0B98"/>
    <w:rsid w:val="00BE0F41"/>
    <w:rsid w:val="00BE168D"/>
    <w:rsid w:val="00BE1BA8"/>
    <w:rsid w:val="00BE3F18"/>
    <w:rsid w:val="00BE45EA"/>
    <w:rsid w:val="00BE4B5D"/>
    <w:rsid w:val="00BE4EB2"/>
    <w:rsid w:val="00BE5041"/>
    <w:rsid w:val="00BE6CF6"/>
    <w:rsid w:val="00BE7031"/>
    <w:rsid w:val="00BE7035"/>
    <w:rsid w:val="00BE7E94"/>
    <w:rsid w:val="00BF0197"/>
    <w:rsid w:val="00BF02C4"/>
    <w:rsid w:val="00BF13FB"/>
    <w:rsid w:val="00BF15B8"/>
    <w:rsid w:val="00BF1CA5"/>
    <w:rsid w:val="00BF25B9"/>
    <w:rsid w:val="00BF2F05"/>
    <w:rsid w:val="00C0099B"/>
    <w:rsid w:val="00C00D21"/>
    <w:rsid w:val="00C01A71"/>
    <w:rsid w:val="00C02CD0"/>
    <w:rsid w:val="00C03505"/>
    <w:rsid w:val="00C036A2"/>
    <w:rsid w:val="00C042C2"/>
    <w:rsid w:val="00C05036"/>
    <w:rsid w:val="00C06162"/>
    <w:rsid w:val="00C067BD"/>
    <w:rsid w:val="00C06DDD"/>
    <w:rsid w:val="00C07499"/>
    <w:rsid w:val="00C1266B"/>
    <w:rsid w:val="00C1323D"/>
    <w:rsid w:val="00C13891"/>
    <w:rsid w:val="00C13EE0"/>
    <w:rsid w:val="00C1455A"/>
    <w:rsid w:val="00C14F77"/>
    <w:rsid w:val="00C1530E"/>
    <w:rsid w:val="00C166B7"/>
    <w:rsid w:val="00C171F2"/>
    <w:rsid w:val="00C17522"/>
    <w:rsid w:val="00C176BE"/>
    <w:rsid w:val="00C177D8"/>
    <w:rsid w:val="00C20E3B"/>
    <w:rsid w:val="00C210FB"/>
    <w:rsid w:val="00C2226B"/>
    <w:rsid w:val="00C248C4"/>
    <w:rsid w:val="00C2530A"/>
    <w:rsid w:val="00C2554B"/>
    <w:rsid w:val="00C26521"/>
    <w:rsid w:val="00C26B28"/>
    <w:rsid w:val="00C300C4"/>
    <w:rsid w:val="00C31EC1"/>
    <w:rsid w:val="00C31F2E"/>
    <w:rsid w:val="00C3305B"/>
    <w:rsid w:val="00C356CF"/>
    <w:rsid w:val="00C37300"/>
    <w:rsid w:val="00C41B60"/>
    <w:rsid w:val="00C4224E"/>
    <w:rsid w:val="00C42E7F"/>
    <w:rsid w:val="00C43B5B"/>
    <w:rsid w:val="00C45E81"/>
    <w:rsid w:val="00C466EB"/>
    <w:rsid w:val="00C46A7B"/>
    <w:rsid w:val="00C47034"/>
    <w:rsid w:val="00C47BDD"/>
    <w:rsid w:val="00C508C1"/>
    <w:rsid w:val="00C50D4F"/>
    <w:rsid w:val="00C5101F"/>
    <w:rsid w:val="00C51EB3"/>
    <w:rsid w:val="00C52F96"/>
    <w:rsid w:val="00C544EF"/>
    <w:rsid w:val="00C54FEF"/>
    <w:rsid w:val="00C55D1B"/>
    <w:rsid w:val="00C57E7A"/>
    <w:rsid w:val="00C61943"/>
    <w:rsid w:val="00C623B7"/>
    <w:rsid w:val="00C62B3D"/>
    <w:rsid w:val="00C64014"/>
    <w:rsid w:val="00C64963"/>
    <w:rsid w:val="00C65164"/>
    <w:rsid w:val="00C6529B"/>
    <w:rsid w:val="00C652C9"/>
    <w:rsid w:val="00C674A6"/>
    <w:rsid w:val="00C701B9"/>
    <w:rsid w:val="00C70D2F"/>
    <w:rsid w:val="00C71735"/>
    <w:rsid w:val="00C71963"/>
    <w:rsid w:val="00C71D4C"/>
    <w:rsid w:val="00C72486"/>
    <w:rsid w:val="00C72AC4"/>
    <w:rsid w:val="00C72EA7"/>
    <w:rsid w:val="00C7375B"/>
    <w:rsid w:val="00C7379E"/>
    <w:rsid w:val="00C73D27"/>
    <w:rsid w:val="00C753A6"/>
    <w:rsid w:val="00C762C6"/>
    <w:rsid w:val="00C77144"/>
    <w:rsid w:val="00C77593"/>
    <w:rsid w:val="00C77F09"/>
    <w:rsid w:val="00C80D3E"/>
    <w:rsid w:val="00C83202"/>
    <w:rsid w:val="00C84067"/>
    <w:rsid w:val="00C84541"/>
    <w:rsid w:val="00C84DAE"/>
    <w:rsid w:val="00C85EAE"/>
    <w:rsid w:val="00C91452"/>
    <w:rsid w:val="00C917AA"/>
    <w:rsid w:val="00C94C67"/>
    <w:rsid w:val="00C95917"/>
    <w:rsid w:val="00C966CD"/>
    <w:rsid w:val="00C969DC"/>
    <w:rsid w:val="00C96AFF"/>
    <w:rsid w:val="00C97517"/>
    <w:rsid w:val="00C97568"/>
    <w:rsid w:val="00C978D1"/>
    <w:rsid w:val="00C97F88"/>
    <w:rsid w:val="00CA3BEF"/>
    <w:rsid w:val="00CA48F1"/>
    <w:rsid w:val="00CA5071"/>
    <w:rsid w:val="00CA6656"/>
    <w:rsid w:val="00CA741F"/>
    <w:rsid w:val="00CB4FB0"/>
    <w:rsid w:val="00CB6116"/>
    <w:rsid w:val="00CB632A"/>
    <w:rsid w:val="00CC0C86"/>
    <w:rsid w:val="00CC1340"/>
    <w:rsid w:val="00CC2DF4"/>
    <w:rsid w:val="00CC49B7"/>
    <w:rsid w:val="00CC4E55"/>
    <w:rsid w:val="00CC60B6"/>
    <w:rsid w:val="00CC6D86"/>
    <w:rsid w:val="00CC6EA0"/>
    <w:rsid w:val="00CD2146"/>
    <w:rsid w:val="00CD22C6"/>
    <w:rsid w:val="00CD25EE"/>
    <w:rsid w:val="00CD3590"/>
    <w:rsid w:val="00CD3B83"/>
    <w:rsid w:val="00CD4315"/>
    <w:rsid w:val="00CD44A2"/>
    <w:rsid w:val="00CD5D7D"/>
    <w:rsid w:val="00CD65DD"/>
    <w:rsid w:val="00CD723D"/>
    <w:rsid w:val="00CE0BE2"/>
    <w:rsid w:val="00CE2ABB"/>
    <w:rsid w:val="00CE4090"/>
    <w:rsid w:val="00CE4CCC"/>
    <w:rsid w:val="00CE5E33"/>
    <w:rsid w:val="00CE61B6"/>
    <w:rsid w:val="00CE61BE"/>
    <w:rsid w:val="00CE6866"/>
    <w:rsid w:val="00CE6A5C"/>
    <w:rsid w:val="00CE741B"/>
    <w:rsid w:val="00CF02A8"/>
    <w:rsid w:val="00CF33E3"/>
    <w:rsid w:val="00CF3965"/>
    <w:rsid w:val="00CF573C"/>
    <w:rsid w:val="00CF5F2B"/>
    <w:rsid w:val="00CF64B0"/>
    <w:rsid w:val="00CF74F8"/>
    <w:rsid w:val="00CF7E87"/>
    <w:rsid w:val="00D01264"/>
    <w:rsid w:val="00D01614"/>
    <w:rsid w:val="00D03981"/>
    <w:rsid w:val="00D04833"/>
    <w:rsid w:val="00D0629B"/>
    <w:rsid w:val="00D06420"/>
    <w:rsid w:val="00D066CF"/>
    <w:rsid w:val="00D074B1"/>
    <w:rsid w:val="00D111AB"/>
    <w:rsid w:val="00D12A5A"/>
    <w:rsid w:val="00D13613"/>
    <w:rsid w:val="00D13E5B"/>
    <w:rsid w:val="00D13EF1"/>
    <w:rsid w:val="00D14549"/>
    <w:rsid w:val="00D16BEB"/>
    <w:rsid w:val="00D17D6F"/>
    <w:rsid w:val="00D223FF"/>
    <w:rsid w:val="00D23606"/>
    <w:rsid w:val="00D248D7"/>
    <w:rsid w:val="00D27F5C"/>
    <w:rsid w:val="00D31A08"/>
    <w:rsid w:val="00D32207"/>
    <w:rsid w:val="00D32E2B"/>
    <w:rsid w:val="00D36BB3"/>
    <w:rsid w:val="00D37C76"/>
    <w:rsid w:val="00D37D12"/>
    <w:rsid w:val="00D40B62"/>
    <w:rsid w:val="00D40F1F"/>
    <w:rsid w:val="00D40FEA"/>
    <w:rsid w:val="00D41DBE"/>
    <w:rsid w:val="00D42673"/>
    <w:rsid w:val="00D42C4E"/>
    <w:rsid w:val="00D44EFA"/>
    <w:rsid w:val="00D4563E"/>
    <w:rsid w:val="00D45E7B"/>
    <w:rsid w:val="00D4631E"/>
    <w:rsid w:val="00D46C7C"/>
    <w:rsid w:val="00D52DEC"/>
    <w:rsid w:val="00D53439"/>
    <w:rsid w:val="00D5441A"/>
    <w:rsid w:val="00D553BA"/>
    <w:rsid w:val="00D5580F"/>
    <w:rsid w:val="00D565CD"/>
    <w:rsid w:val="00D56F74"/>
    <w:rsid w:val="00D57DF7"/>
    <w:rsid w:val="00D57F95"/>
    <w:rsid w:val="00D604C8"/>
    <w:rsid w:val="00D6095A"/>
    <w:rsid w:val="00D60CBF"/>
    <w:rsid w:val="00D61D73"/>
    <w:rsid w:val="00D61DF3"/>
    <w:rsid w:val="00D632A2"/>
    <w:rsid w:val="00D63A94"/>
    <w:rsid w:val="00D64715"/>
    <w:rsid w:val="00D648A0"/>
    <w:rsid w:val="00D67D57"/>
    <w:rsid w:val="00D717B8"/>
    <w:rsid w:val="00D723A9"/>
    <w:rsid w:val="00D73822"/>
    <w:rsid w:val="00D75B8D"/>
    <w:rsid w:val="00D76B27"/>
    <w:rsid w:val="00D77B67"/>
    <w:rsid w:val="00D8039B"/>
    <w:rsid w:val="00D81AF3"/>
    <w:rsid w:val="00D81E9F"/>
    <w:rsid w:val="00D82008"/>
    <w:rsid w:val="00D822A0"/>
    <w:rsid w:val="00D830D0"/>
    <w:rsid w:val="00D844BC"/>
    <w:rsid w:val="00D852A1"/>
    <w:rsid w:val="00D869EB"/>
    <w:rsid w:val="00D86D90"/>
    <w:rsid w:val="00D87463"/>
    <w:rsid w:val="00D87DB4"/>
    <w:rsid w:val="00D90670"/>
    <w:rsid w:val="00D90917"/>
    <w:rsid w:val="00D9155F"/>
    <w:rsid w:val="00D92C2A"/>
    <w:rsid w:val="00D92E8E"/>
    <w:rsid w:val="00D93D14"/>
    <w:rsid w:val="00D941AF"/>
    <w:rsid w:val="00D96228"/>
    <w:rsid w:val="00D96457"/>
    <w:rsid w:val="00DA0A73"/>
    <w:rsid w:val="00DA1A22"/>
    <w:rsid w:val="00DA26D9"/>
    <w:rsid w:val="00DA2E02"/>
    <w:rsid w:val="00DA350D"/>
    <w:rsid w:val="00DA374F"/>
    <w:rsid w:val="00DA3EFA"/>
    <w:rsid w:val="00DA5181"/>
    <w:rsid w:val="00DA6B34"/>
    <w:rsid w:val="00DA7B21"/>
    <w:rsid w:val="00DB03BE"/>
    <w:rsid w:val="00DB0B6F"/>
    <w:rsid w:val="00DB1723"/>
    <w:rsid w:val="00DB18D8"/>
    <w:rsid w:val="00DB264D"/>
    <w:rsid w:val="00DB4717"/>
    <w:rsid w:val="00DB4B35"/>
    <w:rsid w:val="00DB558A"/>
    <w:rsid w:val="00DB61AA"/>
    <w:rsid w:val="00DB662C"/>
    <w:rsid w:val="00DC0DF4"/>
    <w:rsid w:val="00DC0DF6"/>
    <w:rsid w:val="00DC36BF"/>
    <w:rsid w:val="00DC6177"/>
    <w:rsid w:val="00DC61E4"/>
    <w:rsid w:val="00DC63B1"/>
    <w:rsid w:val="00DC7878"/>
    <w:rsid w:val="00DC7B3F"/>
    <w:rsid w:val="00DD2701"/>
    <w:rsid w:val="00DD2760"/>
    <w:rsid w:val="00DD56E2"/>
    <w:rsid w:val="00DD5A2E"/>
    <w:rsid w:val="00DD5D06"/>
    <w:rsid w:val="00DD67B7"/>
    <w:rsid w:val="00DD6C3F"/>
    <w:rsid w:val="00DE0A52"/>
    <w:rsid w:val="00DE0F7E"/>
    <w:rsid w:val="00DE13A0"/>
    <w:rsid w:val="00DE15EA"/>
    <w:rsid w:val="00DE2DC6"/>
    <w:rsid w:val="00DE44BC"/>
    <w:rsid w:val="00DE4701"/>
    <w:rsid w:val="00DE501E"/>
    <w:rsid w:val="00DE50EF"/>
    <w:rsid w:val="00DE5FBD"/>
    <w:rsid w:val="00DE61A5"/>
    <w:rsid w:val="00DE6219"/>
    <w:rsid w:val="00DE7905"/>
    <w:rsid w:val="00DF0DCF"/>
    <w:rsid w:val="00DF1950"/>
    <w:rsid w:val="00DF1BF8"/>
    <w:rsid w:val="00DF44FA"/>
    <w:rsid w:val="00DF4D0C"/>
    <w:rsid w:val="00DF5240"/>
    <w:rsid w:val="00DF6640"/>
    <w:rsid w:val="00DF7688"/>
    <w:rsid w:val="00DF7BD7"/>
    <w:rsid w:val="00E00015"/>
    <w:rsid w:val="00E020A9"/>
    <w:rsid w:val="00E022B2"/>
    <w:rsid w:val="00E03780"/>
    <w:rsid w:val="00E06B2D"/>
    <w:rsid w:val="00E0779F"/>
    <w:rsid w:val="00E12727"/>
    <w:rsid w:val="00E13E2E"/>
    <w:rsid w:val="00E1446E"/>
    <w:rsid w:val="00E14C74"/>
    <w:rsid w:val="00E15DBB"/>
    <w:rsid w:val="00E175CC"/>
    <w:rsid w:val="00E17FF5"/>
    <w:rsid w:val="00E204DB"/>
    <w:rsid w:val="00E21FC5"/>
    <w:rsid w:val="00E226A1"/>
    <w:rsid w:val="00E22CE7"/>
    <w:rsid w:val="00E22E69"/>
    <w:rsid w:val="00E2349D"/>
    <w:rsid w:val="00E247A5"/>
    <w:rsid w:val="00E2628A"/>
    <w:rsid w:val="00E30BB1"/>
    <w:rsid w:val="00E3114E"/>
    <w:rsid w:val="00E312B8"/>
    <w:rsid w:val="00E317CA"/>
    <w:rsid w:val="00E31921"/>
    <w:rsid w:val="00E340B6"/>
    <w:rsid w:val="00E34C70"/>
    <w:rsid w:val="00E34DE8"/>
    <w:rsid w:val="00E352D6"/>
    <w:rsid w:val="00E35527"/>
    <w:rsid w:val="00E36D1A"/>
    <w:rsid w:val="00E37C60"/>
    <w:rsid w:val="00E416E9"/>
    <w:rsid w:val="00E42E4F"/>
    <w:rsid w:val="00E4485F"/>
    <w:rsid w:val="00E44B85"/>
    <w:rsid w:val="00E458BD"/>
    <w:rsid w:val="00E5033E"/>
    <w:rsid w:val="00E51A5F"/>
    <w:rsid w:val="00E52C1C"/>
    <w:rsid w:val="00E535EF"/>
    <w:rsid w:val="00E53A3B"/>
    <w:rsid w:val="00E5404E"/>
    <w:rsid w:val="00E542FE"/>
    <w:rsid w:val="00E547E5"/>
    <w:rsid w:val="00E54B4A"/>
    <w:rsid w:val="00E55551"/>
    <w:rsid w:val="00E555C7"/>
    <w:rsid w:val="00E55E6D"/>
    <w:rsid w:val="00E568FB"/>
    <w:rsid w:val="00E56E53"/>
    <w:rsid w:val="00E57DEC"/>
    <w:rsid w:val="00E57E80"/>
    <w:rsid w:val="00E60286"/>
    <w:rsid w:val="00E61E87"/>
    <w:rsid w:val="00E6248D"/>
    <w:rsid w:val="00E63FC2"/>
    <w:rsid w:val="00E70A73"/>
    <w:rsid w:val="00E731C8"/>
    <w:rsid w:val="00E73870"/>
    <w:rsid w:val="00E74536"/>
    <w:rsid w:val="00E746B4"/>
    <w:rsid w:val="00E778C9"/>
    <w:rsid w:val="00E77CCF"/>
    <w:rsid w:val="00E812B4"/>
    <w:rsid w:val="00E83EA9"/>
    <w:rsid w:val="00E84200"/>
    <w:rsid w:val="00E852B6"/>
    <w:rsid w:val="00E854CC"/>
    <w:rsid w:val="00E85BE9"/>
    <w:rsid w:val="00E860EB"/>
    <w:rsid w:val="00E86229"/>
    <w:rsid w:val="00E86F75"/>
    <w:rsid w:val="00E8780C"/>
    <w:rsid w:val="00E913A6"/>
    <w:rsid w:val="00E9158B"/>
    <w:rsid w:val="00E91D67"/>
    <w:rsid w:val="00E91F4C"/>
    <w:rsid w:val="00E92426"/>
    <w:rsid w:val="00E946E3"/>
    <w:rsid w:val="00E95128"/>
    <w:rsid w:val="00E96F05"/>
    <w:rsid w:val="00EA1AF0"/>
    <w:rsid w:val="00EA391E"/>
    <w:rsid w:val="00EA4181"/>
    <w:rsid w:val="00EA4183"/>
    <w:rsid w:val="00EA477E"/>
    <w:rsid w:val="00EA5BA2"/>
    <w:rsid w:val="00EA66AC"/>
    <w:rsid w:val="00EA7440"/>
    <w:rsid w:val="00EB2394"/>
    <w:rsid w:val="00EB35D1"/>
    <w:rsid w:val="00EB37FD"/>
    <w:rsid w:val="00EB3C70"/>
    <w:rsid w:val="00EB3D9E"/>
    <w:rsid w:val="00EB4072"/>
    <w:rsid w:val="00EB623C"/>
    <w:rsid w:val="00EB6368"/>
    <w:rsid w:val="00EB7A20"/>
    <w:rsid w:val="00EC2CBA"/>
    <w:rsid w:val="00EC2DF8"/>
    <w:rsid w:val="00EC35AE"/>
    <w:rsid w:val="00EC3732"/>
    <w:rsid w:val="00EC4967"/>
    <w:rsid w:val="00EC5760"/>
    <w:rsid w:val="00EC59EC"/>
    <w:rsid w:val="00EC637D"/>
    <w:rsid w:val="00EC69D4"/>
    <w:rsid w:val="00EC6A67"/>
    <w:rsid w:val="00ED0EC5"/>
    <w:rsid w:val="00ED245A"/>
    <w:rsid w:val="00ED2495"/>
    <w:rsid w:val="00ED2564"/>
    <w:rsid w:val="00ED2F42"/>
    <w:rsid w:val="00ED3856"/>
    <w:rsid w:val="00ED4843"/>
    <w:rsid w:val="00ED5AB9"/>
    <w:rsid w:val="00ED5E73"/>
    <w:rsid w:val="00ED7E38"/>
    <w:rsid w:val="00EE0715"/>
    <w:rsid w:val="00EE2249"/>
    <w:rsid w:val="00EE2E24"/>
    <w:rsid w:val="00EE48E1"/>
    <w:rsid w:val="00EE54CB"/>
    <w:rsid w:val="00EE6AF7"/>
    <w:rsid w:val="00EE7055"/>
    <w:rsid w:val="00EF12D9"/>
    <w:rsid w:val="00EF1970"/>
    <w:rsid w:val="00EF1D63"/>
    <w:rsid w:val="00EF271F"/>
    <w:rsid w:val="00EF2BA1"/>
    <w:rsid w:val="00EF32D4"/>
    <w:rsid w:val="00EF3426"/>
    <w:rsid w:val="00EF4901"/>
    <w:rsid w:val="00EF627F"/>
    <w:rsid w:val="00EF74D2"/>
    <w:rsid w:val="00F004C9"/>
    <w:rsid w:val="00F01057"/>
    <w:rsid w:val="00F010FD"/>
    <w:rsid w:val="00F0187F"/>
    <w:rsid w:val="00F021CB"/>
    <w:rsid w:val="00F02C0B"/>
    <w:rsid w:val="00F03388"/>
    <w:rsid w:val="00F03459"/>
    <w:rsid w:val="00F052C2"/>
    <w:rsid w:val="00F05721"/>
    <w:rsid w:val="00F06FCE"/>
    <w:rsid w:val="00F15528"/>
    <w:rsid w:val="00F1729C"/>
    <w:rsid w:val="00F174A0"/>
    <w:rsid w:val="00F17594"/>
    <w:rsid w:val="00F177C8"/>
    <w:rsid w:val="00F20528"/>
    <w:rsid w:val="00F20FED"/>
    <w:rsid w:val="00F2218B"/>
    <w:rsid w:val="00F222B7"/>
    <w:rsid w:val="00F23653"/>
    <w:rsid w:val="00F24C45"/>
    <w:rsid w:val="00F254E9"/>
    <w:rsid w:val="00F25F0B"/>
    <w:rsid w:val="00F27F9C"/>
    <w:rsid w:val="00F309D9"/>
    <w:rsid w:val="00F30B2B"/>
    <w:rsid w:val="00F336AE"/>
    <w:rsid w:val="00F3532E"/>
    <w:rsid w:val="00F35A75"/>
    <w:rsid w:val="00F4010D"/>
    <w:rsid w:val="00F42DEF"/>
    <w:rsid w:val="00F46017"/>
    <w:rsid w:val="00F47617"/>
    <w:rsid w:val="00F47B54"/>
    <w:rsid w:val="00F50099"/>
    <w:rsid w:val="00F52DF3"/>
    <w:rsid w:val="00F53842"/>
    <w:rsid w:val="00F54189"/>
    <w:rsid w:val="00F554DA"/>
    <w:rsid w:val="00F563F5"/>
    <w:rsid w:val="00F5659F"/>
    <w:rsid w:val="00F57282"/>
    <w:rsid w:val="00F57B96"/>
    <w:rsid w:val="00F607D8"/>
    <w:rsid w:val="00F624E0"/>
    <w:rsid w:val="00F6256A"/>
    <w:rsid w:val="00F635A6"/>
    <w:rsid w:val="00F65736"/>
    <w:rsid w:val="00F65949"/>
    <w:rsid w:val="00F65A21"/>
    <w:rsid w:val="00F66661"/>
    <w:rsid w:val="00F67C4E"/>
    <w:rsid w:val="00F70C90"/>
    <w:rsid w:val="00F70DAB"/>
    <w:rsid w:val="00F73D88"/>
    <w:rsid w:val="00F7485D"/>
    <w:rsid w:val="00F76CDC"/>
    <w:rsid w:val="00F76FCE"/>
    <w:rsid w:val="00F7787A"/>
    <w:rsid w:val="00F8172F"/>
    <w:rsid w:val="00F825B5"/>
    <w:rsid w:val="00F83201"/>
    <w:rsid w:val="00F8437D"/>
    <w:rsid w:val="00F87D7F"/>
    <w:rsid w:val="00F91314"/>
    <w:rsid w:val="00F924D7"/>
    <w:rsid w:val="00F92D70"/>
    <w:rsid w:val="00F946C3"/>
    <w:rsid w:val="00F947C3"/>
    <w:rsid w:val="00F96BC3"/>
    <w:rsid w:val="00F97C3A"/>
    <w:rsid w:val="00FA164E"/>
    <w:rsid w:val="00FA228B"/>
    <w:rsid w:val="00FA498D"/>
    <w:rsid w:val="00FA6785"/>
    <w:rsid w:val="00FB01E5"/>
    <w:rsid w:val="00FB0E51"/>
    <w:rsid w:val="00FB20CC"/>
    <w:rsid w:val="00FB2599"/>
    <w:rsid w:val="00FB313A"/>
    <w:rsid w:val="00FB4295"/>
    <w:rsid w:val="00FB452A"/>
    <w:rsid w:val="00FC0B5C"/>
    <w:rsid w:val="00FC126D"/>
    <w:rsid w:val="00FC2598"/>
    <w:rsid w:val="00FC2BEC"/>
    <w:rsid w:val="00FC322A"/>
    <w:rsid w:val="00FC3307"/>
    <w:rsid w:val="00FC4CCF"/>
    <w:rsid w:val="00FC58B7"/>
    <w:rsid w:val="00FC5BE7"/>
    <w:rsid w:val="00FC5F0C"/>
    <w:rsid w:val="00FC6A79"/>
    <w:rsid w:val="00FC6BDE"/>
    <w:rsid w:val="00FC6D8A"/>
    <w:rsid w:val="00FC7973"/>
    <w:rsid w:val="00FD24D4"/>
    <w:rsid w:val="00FD4221"/>
    <w:rsid w:val="00FD494B"/>
    <w:rsid w:val="00FD49C5"/>
    <w:rsid w:val="00FD5A3E"/>
    <w:rsid w:val="00FD5F15"/>
    <w:rsid w:val="00FE0587"/>
    <w:rsid w:val="00FE1052"/>
    <w:rsid w:val="00FE24A4"/>
    <w:rsid w:val="00FE37C0"/>
    <w:rsid w:val="00FE4640"/>
    <w:rsid w:val="00FE4E8A"/>
    <w:rsid w:val="00FE4F90"/>
    <w:rsid w:val="00FE59EF"/>
    <w:rsid w:val="00FE6116"/>
    <w:rsid w:val="00FE61EB"/>
    <w:rsid w:val="00FE7FD3"/>
    <w:rsid w:val="00FF055A"/>
    <w:rsid w:val="00FF11DB"/>
    <w:rsid w:val="00FF1252"/>
    <w:rsid w:val="00FF176F"/>
    <w:rsid w:val="00FF2807"/>
    <w:rsid w:val="00FF443E"/>
    <w:rsid w:val="00FF4931"/>
    <w:rsid w:val="00FF5606"/>
    <w:rsid w:val="00FF5640"/>
    <w:rsid w:val="00FF56C0"/>
    <w:rsid w:val="00FF6B8B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0BCF"/>
  <w15:docId w15:val="{4FABBA46-CB21-4D17-8B43-9B70DC7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18D8"/>
    <w:pPr>
      <w:widowControl w:val="0"/>
      <w:spacing w:line="480" w:lineRule="exact"/>
    </w:pPr>
    <w:rPr>
      <w:rFonts w:ascii="Times New Roman" w:eastAsia="標楷體" w:hAnsi="Times New Roman" w:cs="Times New Roman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凸排3 字元"/>
    <w:link w:val="30"/>
    <w:rsid w:val="00DB18D8"/>
    <w:rPr>
      <w:rFonts w:eastAsia="標楷體"/>
      <w:sz w:val="32"/>
      <w:szCs w:val="32"/>
    </w:rPr>
  </w:style>
  <w:style w:type="character" w:customStyle="1" w:styleId="a4">
    <w:name w:val="本文 字元"/>
    <w:aliases w:val="本文 字元 字元 字元,本文 字元2 字元"/>
    <w:link w:val="a5"/>
    <w:rsid w:val="00DB18D8"/>
    <w:rPr>
      <w:rFonts w:eastAsia="標楷體"/>
      <w:sz w:val="32"/>
    </w:rPr>
  </w:style>
  <w:style w:type="paragraph" w:styleId="a5">
    <w:name w:val="Body Text"/>
    <w:aliases w:val="本文 字元 字元,本文 字元2"/>
    <w:basedOn w:val="a0"/>
    <w:link w:val="a4"/>
    <w:rsid w:val="00DB18D8"/>
    <w:pPr>
      <w:kinsoku w:val="0"/>
      <w:jc w:val="both"/>
      <w:textAlignment w:val="baseline"/>
    </w:pPr>
    <w:rPr>
      <w:rFonts w:asciiTheme="minorHAnsi" w:hAnsiTheme="minorHAnsi" w:cstheme="minorBidi"/>
      <w:sz w:val="32"/>
      <w:szCs w:val="22"/>
    </w:rPr>
  </w:style>
  <w:style w:type="character" w:customStyle="1" w:styleId="1">
    <w:name w:val="本文 字元1"/>
    <w:basedOn w:val="a1"/>
    <w:uiPriority w:val="99"/>
    <w:semiHidden/>
    <w:rsid w:val="00DB18D8"/>
    <w:rPr>
      <w:rFonts w:ascii="Times New Roman" w:eastAsia="標楷體" w:hAnsi="Times New Roman" w:cs="Times New Roman"/>
      <w:sz w:val="34"/>
      <w:szCs w:val="20"/>
    </w:rPr>
  </w:style>
  <w:style w:type="paragraph" w:styleId="a6">
    <w:name w:val="Title"/>
    <w:basedOn w:val="a0"/>
    <w:link w:val="a7"/>
    <w:qFormat/>
    <w:rsid w:val="00DB18D8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7">
    <w:name w:val="標題 字元"/>
    <w:basedOn w:val="a1"/>
    <w:link w:val="a6"/>
    <w:rsid w:val="00DB18D8"/>
    <w:rPr>
      <w:rFonts w:ascii="Arial" w:eastAsia="新細明體" w:hAnsi="Arial" w:cs="Arial"/>
      <w:b/>
      <w:bCs/>
      <w:sz w:val="32"/>
      <w:szCs w:val="32"/>
    </w:rPr>
  </w:style>
  <w:style w:type="paragraph" w:customStyle="1" w:styleId="2">
    <w:name w:val="凸排2"/>
    <w:basedOn w:val="a0"/>
    <w:rsid w:val="00DB18D8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0">
    <w:name w:val="凸排3"/>
    <w:basedOn w:val="a0"/>
    <w:link w:val="3"/>
    <w:rsid w:val="00DB18D8"/>
    <w:pPr>
      <w:kinsoku w:val="0"/>
      <w:adjustRightInd w:val="0"/>
      <w:ind w:left="300" w:hangingChars="300" w:hanging="300"/>
      <w:jc w:val="both"/>
      <w:textAlignment w:val="baseline"/>
    </w:pPr>
    <w:rPr>
      <w:rFonts w:asciiTheme="minorHAnsi" w:hAnsiTheme="minorHAnsi" w:cstheme="minorBidi"/>
      <w:sz w:val="32"/>
      <w:szCs w:val="32"/>
    </w:rPr>
  </w:style>
  <w:style w:type="paragraph" w:styleId="a8">
    <w:name w:val="footer"/>
    <w:basedOn w:val="a0"/>
    <w:link w:val="a9"/>
    <w:uiPriority w:val="99"/>
    <w:rsid w:val="00DB18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DB18D8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1"/>
    <w:semiHidden/>
    <w:rsid w:val="00DB18D8"/>
  </w:style>
  <w:style w:type="paragraph" w:styleId="ab">
    <w:name w:val="header"/>
    <w:basedOn w:val="a0"/>
    <w:link w:val="ac"/>
    <w:uiPriority w:val="99"/>
    <w:unhideWhenUsed/>
    <w:rsid w:val="00EE6A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uiPriority w:val="99"/>
    <w:rsid w:val="00EE6AF7"/>
    <w:rPr>
      <w:rFonts w:ascii="Times New Roman" w:eastAsia="標楷體" w:hAnsi="Times New Roman" w:cs="Times New Roman"/>
      <w:sz w:val="20"/>
      <w:szCs w:val="20"/>
    </w:rPr>
  </w:style>
  <w:style w:type="character" w:styleId="ad">
    <w:name w:val="Strong"/>
    <w:basedOn w:val="a1"/>
    <w:uiPriority w:val="22"/>
    <w:qFormat/>
    <w:rsid w:val="00D60CBF"/>
    <w:rPr>
      <w:b/>
      <w:bCs/>
    </w:rPr>
  </w:style>
  <w:style w:type="paragraph" w:styleId="ae">
    <w:name w:val="Document Map"/>
    <w:basedOn w:val="a0"/>
    <w:link w:val="af"/>
    <w:semiHidden/>
    <w:rsid w:val="00364770"/>
    <w:pPr>
      <w:shd w:val="clear" w:color="auto" w:fill="000080"/>
    </w:pPr>
    <w:rPr>
      <w:rFonts w:ascii="Arial" w:eastAsia="新細明體" w:hAnsi="Arial"/>
    </w:rPr>
  </w:style>
  <w:style w:type="character" w:customStyle="1" w:styleId="af">
    <w:name w:val="文件引導模式 字元"/>
    <w:basedOn w:val="a1"/>
    <w:link w:val="ae"/>
    <w:semiHidden/>
    <w:rsid w:val="00364770"/>
    <w:rPr>
      <w:rFonts w:ascii="Arial" w:eastAsia="新細明體" w:hAnsi="Arial" w:cs="Times New Roman"/>
      <w:sz w:val="34"/>
      <w:szCs w:val="20"/>
      <w:shd w:val="clear" w:color="auto" w:fill="000080"/>
    </w:rPr>
  </w:style>
  <w:style w:type="paragraph" w:customStyle="1" w:styleId="Default">
    <w:name w:val="Default"/>
    <w:rsid w:val="00497D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0">
    <w:name w:val="List Paragraph"/>
    <w:basedOn w:val="a0"/>
    <w:uiPriority w:val="34"/>
    <w:qFormat/>
    <w:rsid w:val="00776B53"/>
    <w:pPr>
      <w:ind w:leftChars="200" w:left="480"/>
    </w:pPr>
  </w:style>
  <w:style w:type="paragraph" w:styleId="af1">
    <w:name w:val="Revision"/>
    <w:hidden/>
    <w:uiPriority w:val="99"/>
    <w:semiHidden/>
    <w:rsid w:val="008D2253"/>
    <w:rPr>
      <w:rFonts w:ascii="Times New Roman" w:eastAsia="標楷體" w:hAnsi="Times New Roman" w:cs="Times New Roman"/>
      <w:sz w:val="34"/>
      <w:szCs w:val="20"/>
    </w:rPr>
  </w:style>
  <w:style w:type="paragraph" w:styleId="a">
    <w:name w:val="List Bullet"/>
    <w:basedOn w:val="a0"/>
    <w:uiPriority w:val="99"/>
    <w:unhideWhenUsed/>
    <w:rsid w:val="00EB407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6FE-4B7D-466D-8CBB-3D4F00E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卞亞珍</dc:creator>
  <cp:lastModifiedBy>藍慶煌</cp:lastModifiedBy>
  <cp:revision>3</cp:revision>
  <cp:lastPrinted>2022-11-18T01:51:00Z</cp:lastPrinted>
  <dcterms:created xsi:type="dcterms:W3CDTF">2022-11-21T00:41:00Z</dcterms:created>
  <dcterms:modified xsi:type="dcterms:W3CDTF">2022-11-21T00:41:00Z</dcterms:modified>
</cp:coreProperties>
</file>