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007F2B22"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B92D90">
        <w:rPr>
          <w:rFonts w:ascii="標楷體" w:eastAsia="標楷體" w:hAnsi="標楷體"/>
          <w:b w:val="0"/>
          <w:sz w:val="36"/>
          <w:szCs w:val="36"/>
        </w:rPr>
        <w:t>3</w:t>
      </w:r>
      <w:r w:rsidR="003A4618">
        <w:rPr>
          <w:rFonts w:ascii="標楷體" w:eastAsia="標楷體" w:hAnsi="標楷體" w:hint="eastAsia"/>
          <w:b w:val="0"/>
          <w:sz w:val="36"/>
          <w:szCs w:val="36"/>
        </w:rPr>
        <w:t>9</w:t>
      </w:r>
      <w:r w:rsidRPr="0024110B">
        <w:rPr>
          <w:rFonts w:ascii="標楷體" w:eastAsia="標楷體" w:hAnsi="標楷體"/>
          <w:b w:val="0"/>
          <w:sz w:val="36"/>
          <w:szCs w:val="36"/>
        </w:rPr>
        <w:t>次會議紀錄</w:t>
      </w:r>
    </w:p>
    <w:p w14:paraId="625813A0" w14:textId="445616BE"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74184C">
        <w:rPr>
          <w:rFonts w:ascii="標楷體" w:hAnsi="標楷體" w:hint="eastAsia"/>
          <w:color w:val="000000"/>
          <w:szCs w:val="32"/>
        </w:rPr>
        <w:t>5</w:t>
      </w:r>
      <w:r w:rsidRPr="007A4EE7">
        <w:rPr>
          <w:rFonts w:ascii="標楷體" w:hAnsi="標楷體"/>
          <w:color w:val="000000"/>
          <w:szCs w:val="32"/>
        </w:rPr>
        <w:t>月</w:t>
      </w:r>
      <w:r w:rsidR="003A4618">
        <w:rPr>
          <w:rFonts w:ascii="標楷體" w:hAnsi="標楷體" w:hint="eastAsia"/>
          <w:color w:val="000000"/>
          <w:szCs w:val="32"/>
        </w:rPr>
        <w:t>25</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41B041A9" w14:textId="77777777" w:rsidR="00E83FFC" w:rsidRPr="00E83FFC" w:rsidRDefault="00DB18D8" w:rsidP="003F1EB5">
      <w:pPr>
        <w:tabs>
          <w:tab w:val="left" w:pos="5400"/>
        </w:tabs>
        <w:kinsoku w:val="0"/>
        <w:overflowPunct w:val="0"/>
        <w:spacing w:line="440" w:lineRule="exact"/>
        <w:ind w:leftChars="-4" w:left="1260" w:hangingChars="398" w:hanging="1274"/>
        <w:jc w:val="both"/>
        <w:rPr>
          <w:rFonts w:ascii="標楷體" w:hAnsi="標楷體"/>
          <w:sz w:val="32"/>
          <w:szCs w:val="32"/>
        </w:rPr>
      </w:pPr>
      <w:r w:rsidRPr="004877F7">
        <w:rPr>
          <w:rFonts w:ascii="標楷體" w:hAnsi="標楷體"/>
          <w:color w:val="000000"/>
          <w:sz w:val="32"/>
          <w:szCs w:val="32"/>
        </w:rPr>
        <w:t>出席者：</w:t>
      </w:r>
      <w:bookmarkStart w:id="0" w:name="_Hlk127432309"/>
      <w:r w:rsidR="009B6E66" w:rsidRPr="007A6AC1">
        <w:rPr>
          <w:rFonts w:ascii="標楷體" w:hAnsi="標楷體" w:cs="Arial" w:hint="eastAsia"/>
          <w:sz w:val="32"/>
          <w:szCs w:val="32"/>
        </w:rPr>
        <w:t>黃榮村</w:t>
      </w:r>
      <w:r w:rsidR="009B6E66">
        <w:rPr>
          <w:rFonts w:ascii="標楷體" w:hAnsi="標楷體" w:cs="Arial" w:hint="eastAsia"/>
          <w:sz w:val="32"/>
          <w:szCs w:val="32"/>
        </w:rPr>
        <w:t xml:space="preserve">  </w:t>
      </w:r>
      <w:r w:rsidR="007A6AC1" w:rsidRPr="007A6AC1">
        <w:rPr>
          <w:rFonts w:ascii="標楷體" w:hAnsi="標楷體" w:hint="eastAsia"/>
          <w:color w:val="000000"/>
          <w:sz w:val="32"/>
          <w:szCs w:val="32"/>
        </w:rPr>
        <w:t>周弘憲</w:t>
      </w:r>
      <w:bookmarkEnd w:id="0"/>
      <w:r w:rsidR="0029145D">
        <w:rPr>
          <w:rFonts w:ascii="標楷體" w:hAnsi="標楷體" w:hint="eastAsia"/>
          <w:color w:val="000000"/>
          <w:sz w:val="32"/>
          <w:szCs w:val="32"/>
        </w:rPr>
        <w:t xml:space="preserve">  </w:t>
      </w:r>
      <w:r w:rsidR="00171BCE" w:rsidRPr="00E83FFC">
        <w:rPr>
          <w:rFonts w:ascii="標楷體" w:hAnsi="標楷體" w:cs="Arial" w:hint="eastAsia"/>
          <w:sz w:val="32"/>
          <w:szCs w:val="32"/>
        </w:rPr>
        <w:t xml:space="preserve">姚立德  </w:t>
      </w:r>
      <w:r w:rsidR="00171BCE" w:rsidRPr="00E83FFC">
        <w:rPr>
          <w:rFonts w:ascii="標楷體" w:hAnsi="標楷體" w:hint="eastAsia"/>
          <w:sz w:val="32"/>
          <w:szCs w:val="32"/>
        </w:rPr>
        <w:t xml:space="preserve">楊雅惠  </w:t>
      </w:r>
      <w:r w:rsidR="00171BCE" w:rsidRPr="00E83FFC">
        <w:rPr>
          <w:rFonts w:hAnsi="標楷體" w:hint="eastAsia"/>
          <w:sz w:val="32"/>
          <w:szCs w:val="32"/>
        </w:rPr>
        <w:t>王秀紅</w:t>
      </w:r>
      <w:r w:rsidR="00171BCE" w:rsidRPr="00E83FFC">
        <w:rPr>
          <w:rFonts w:hAnsi="標楷體" w:hint="eastAsia"/>
          <w:sz w:val="32"/>
          <w:szCs w:val="32"/>
        </w:rPr>
        <w:t xml:space="preserve">  </w:t>
      </w:r>
      <w:r w:rsidR="00E83FFC" w:rsidRPr="00E83FFC">
        <w:rPr>
          <w:rFonts w:ascii="標楷體" w:hAnsi="標楷體" w:hint="eastAsia"/>
          <w:sz w:val="32"/>
          <w:szCs w:val="32"/>
        </w:rPr>
        <w:t>何怡澄</w:t>
      </w:r>
    </w:p>
    <w:p w14:paraId="006BBEA8" w14:textId="407DDD37" w:rsidR="00E83FFC" w:rsidRPr="00E83FFC" w:rsidRDefault="00E83FFC" w:rsidP="00E83FFC">
      <w:pPr>
        <w:tabs>
          <w:tab w:val="left" w:pos="5400"/>
        </w:tabs>
        <w:kinsoku w:val="0"/>
        <w:overflowPunct w:val="0"/>
        <w:spacing w:line="440" w:lineRule="exact"/>
        <w:ind w:leftChars="-4" w:left="1260" w:hangingChars="398" w:hanging="1274"/>
        <w:jc w:val="both"/>
        <w:rPr>
          <w:rFonts w:ascii="標楷體" w:hAnsi="標楷體" w:cs="Arial"/>
          <w:sz w:val="32"/>
          <w:szCs w:val="32"/>
        </w:rPr>
      </w:pPr>
      <w:r w:rsidRPr="00E83FFC">
        <w:rPr>
          <w:rFonts w:ascii="標楷體" w:hAnsi="標楷體" w:hint="eastAsia"/>
          <w:sz w:val="32"/>
          <w:szCs w:val="32"/>
        </w:rPr>
        <w:t xml:space="preserve">        </w:t>
      </w:r>
      <w:r w:rsidR="00806817" w:rsidRPr="00E83FFC">
        <w:rPr>
          <w:rFonts w:hAnsi="標楷體" w:hint="eastAsia"/>
          <w:sz w:val="32"/>
          <w:szCs w:val="32"/>
        </w:rPr>
        <w:t>伊萬</w:t>
      </w:r>
      <w:proofErr w:type="gramStart"/>
      <w:r w:rsidR="00806817" w:rsidRPr="00E83FFC">
        <w:rPr>
          <w:rFonts w:hAnsi="標楷體" w:hint="eastAsia"/>
          <w:sz w:val="32"/>
          <w:szCs w:val="32"/>
        </w:rPr>
        <w:t>•</w:t>
      </w:r>
      <w:proofErr w:type="gramEnd"/>
      <w:r w:rsidR="00806817" w:rsidRPr="00E83FFC">
        <w:rPr>
          <w:rFonts w:hAnsi="標楷體" w:hint="eastAsia"/>
          <w:sz w:val="32"/>
          <w:szCs w:val="32"/>
        </w:rPr>
        <w:t>納威</w:t>
      </w:r>
      <w:r w:rsidRPr="00E83FFC">
        <w:rPr>
          <w:rFonts w:hAnsi="標楷體" w:hint="eastAsia"/>
          <w:spacing w:val="-20"/>
          <w:sz w:val="32"/>
          <w:szCs w:val="32"/>
        </w:rPr>
        <w:t xml:space="preserve">        </w:t>
      </w:r>
      <w:r w:rsidRPr="00E83FFC">
        <w:rPr>
          <w:rFonts w:ascii="標楷體" w:hAnsi="標楷體" w:cs="Arial" w:hint="eastAsia"/>
          <w:sz w:val="32"/>
          <w:szCs w:val="32"/>
        </w:rPr>
        <w:t xml:space="preserve">吳新興  陳錦生  </w:t>
      </w:r>
      <w:r w:rsidRPr="00E83FFC">
        <w:rPr>
          <w:rFonts w:ascii="標楷體" w:hAnsi="標楷體" w:hint="eastAsia"/>
          <w:sz w:val="32"/>
          <w:szCs w:val="32"/>
        </w:rPr>
        <w:t xml:space="preserve">陳慈陽  </w:t>
      </w:r>
      <w:r w:rsidR="00171BCE" w:rsidRPr="00E83FFC">
        <w:rPr>
          <w:rFonts w:ascii="標楷體" w:hAnsi="標楷體" w:cs="Arial" w:hint="eastAsia"/>
          <w:sz w:val="32"/>
          <w:szCs w:val="32"/>
        </w:rPr>
        <w:t>周蓮香</w:t>
      </w:r>
      <w:bookmarkStart w:id="1" w:name="_Hlk121898923"/>
    </w:p>
    <w:p w14:paraId="14815580" w14:textId="2108E9DE" w:rsidR="00E0779F" w:rsidRPr="00E13E2E" w:rsidRDefault="00E83FFC" w:rsidP="00E83FFC">
      <w:pPr>
        <w:tabs>
          <w:tab w:val="left" w:pos="5400"/>
        </w:tabs>
        <w:kinsoku w:val="0"/>
        <w:overflowPunct w:val="0"/>
        <w:spacing w:line="440" w:lineRule="exact"/>
        <w:ind w:leftChars="-4" w:left="1260" w:hangingChars="398" w:hanging="1274"/>
        <w:jc w:val="both"/>
        <w:rPr>
          <w:rFonts w:hAnsi="標楷體"/>
          <w:sz w:val="32"/>
          <w:szCs w:val="32"/>
        </w:rPr>
      </w:pPr>
      <w:r>
        <w:rPr>
          <w:rFonts w:ascii="標楷體" w:hAnsi="標楷體" w:cs="Arial" w:hint="eastAsia"/>
          <w:color w:val="C00000"/>
          <w:sz w:val="32"/>
          <w:szCs w:val="32"/>
        </w:rPr>
        <w:t xml:space="preserve">      </w:t>
      </w:r>
      <w:r w:rsidR="00171BCE">
        <w:rPr>
          <w:rFonts w:ascii="標楷體" w:hAnsi="標楷體" w:cs="Arial" w:hint="eastAsia"/>
          <w:color w:val="C00000"/>
          <w:sz w:val="32"/>
          <w:szCs w:val="32"/>
        </w:rPr>
        <w:t xml:space="preserve">  </w:t>
      </w:r>
      <w:proofErr w:type="gramStart"/>
      <w:r w:rsidR="00171BCE" w:rsidRPr="00EE6092">
        <w:rPr>
          <w:rFonts w:hAnsi="標楷體" w:hint="eastAsia"/>
          <w:sz w:val="32"/>
          <w:szCs w:val="32"/>
        </w:rPr>
        <w:t>許</w:t>
      </w:r>
      <w:r w:rsidR="00171BCE" w:rsidRPr="00E13E2E">
        <w:rPr>
          <w:rFonts w:hAnsi="標楷體" w:hint="eastAsia"/>
          <w:sz w:val="32"/>
          <w:szCs w:val="32"/>
        </w:rPr>
        <w:t>舒翔</w:t>
      </w:r>
      <w:bookmarkStart w:id="2" w:name="_Hlk123203900"/>
      <w:bookmarkEnd w:id="1"/>
      <w:proofErr w:type="gramEnd"/>
      <w:r w:rsidR="00171BCE">
        <w:rPr>
          <w:rFonts w:hAnsi="標楷體" w:hint="eastAsia"/>
          <w:sz w:val="32"/>
          <w:szCs w:val="32"/>
        </w:rPr>
        <w:t xml:space="preserve">  </w:t>
      </w:r>
      <w:r w:rsidR="00171BCE"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4C819593" w14:textId="61DC0ADF" w:rsidR="00C14FFF" w:rsidRDefault="00DB18D8" w:rsidP="003A4618">
      <w:pPr>
        <w:tabs>
          <w:tab w:val="left" w:pos="5400"/>
        </w:tabs>
        <w:kinsoku w:val="0"/>
        <w:overflowPunct w:val="0"/>
        <w:spacing w:line="450" w:lineRule="exact"/>
        <w:ind w:left="1280" w:hangingChars="400" w:hanging="1280"/>
        <w:jc w:val="both"/>
        <w:rPr>
          <w:rFonts w:ascii="標楷體" w:hAnsi="標楷體" w:cs="Arial"/>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6864B2">
        <w:rPr>
          <w:rFonts w:hAnsi="標楷體" w:hint="eastAsia"/>
          <w:sz w:val="32"/>
          <w:szCs w:val="32"/>
        </w:rPr>
        <w:t xml:space="preserve">  </w:t>
      </w:r>
      <w:r w:rsidR="00F653F8" w:rsidRPr="00F90407">
        <w:rPr>
          <w:rFonts w:ascii="標楷體" w:hAnsi="標楷體" w:cs="Arial" w:hint="eastAsia"/>
          <w:sz w:val="32"/>
          <w:szCs w:val="32"/>
        </w:rPr>
        <w:t>劉約蘭</w:t>
      </w:r>
      <w:bookmarkEnd w:id="3"/>
      <w:r w:rsidR="003A4618">
        <w:rPr>
          <w:rFonts w:ascii="標楷體" w:hAnsi="標楷體" w:cs="Arial" w:hint="eastAsia"/>
          <w:sz w:val="32"/>
          <w:szCs w:val="32"/>
        </w:rPr>
        <w:t xml:space="preserve">  </w:t>
      </w:r>
      <w:r w:rsidR="00E27F87">
        <w:rPr>
          <w:rFonts w:ascii="標楷體" w:hAnsi="標楷體" w:hint="eastAsia"/>
          <w:kern w:val="0"/>
          <w:sz w:val="32"/>
          <w:szCs w:val="32"/>
        </w:rPr>
        <w:t>侯景芳</w:t>
      </w:r>
      <w:r w:rsidR="003A4618">
        <w:rPr>
          <w:rFonts w:ascii="標楷體" w:hAnsi="標楷體" w:hint="eastAsia"/>
          <w:kern w:val="0"/>
          <w:sz w:val="32"/>
          <w:szCs w:val="32"/>
        </w:rPr>
        <w:t xml:space="preserve">  </w:t>
      </w:r>
      <w:r w:rsidR="00627F45">
        <w:rPr>
          <w:rFonts w:ascii="標楷體" w:hAnsi="標楷體" w:hint="eastAsia"/>
          <w:kern w:val="0"/>
          <w:sz w:val="32"/>
          <w:szCs w:val="32"/>
        </w:rPr>
        <w:t>呂建德</w:t>
      </w:r>
    </w:p>
    <w:p w14:paraId="23C121F2" w14:textId="79292E9D" w:rsidR="003A4618" w:rsidRDefault="003A4618" w:rsidP="005141A1">
      <w:pPr>
        <w:tabs>
          <w:tab w:val="left" w:pos="5400"/>
        </w:tabs>
        <w:kinsoku w:val="0"/>
        <w:overflowPunct w:val="0"/>
        <w:spacing w:beforeLines="30" w:before="144" w:afterLines="30" w:after="144" w:line="450" w:lineRule="exact"/>
        <w:ind w:leftChars="-8" w:left="1186" w:hangingChars="379" w:hanging="1213"/>
        <w:jc w:val="both"/>
        <w:rPr>
          <w:rFonts w:ascii="標楷體" w:hAnsi="標楷體"/>
          <w:spacing w:val="-4"/>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proofErr w:type="gramStart"/>
      <w:r w:rsidRPr="00E13E2E">
        <w:rPr>
          <w:rFonts w:ascii="標楷體" w:hAnsi="標楷體" w:hint="eastAsia"/>
          <w:kern w:val="0"/>
          <w:sz w:val="32"/>
          <w:szCs w:val="32"/>
        </w:rPr>
        <w:t>朱楠賢</w:t>
      </w:r>
      <w:proofErr w:type="gramEnd"/>
      <w:r>
        <w:rPr>
          <w:rFonts w:ascii="標楷體" w:hAnsi="標楷體" w:hint="eastAsia"/>
          <w:kern w:val="0"/>
          <w:sz w:val="32"/>
          <w:szCs w:val="32"/>
        </w:rPr>
        <w:t xml:space="preserve">休假  </w:t>
      </w:r>
      <w:r w:rsidRPr="00D6600B">
        <w:rPr>
          <w:rFonts w:ascii="標楷體" w:hAnsi="標楷體" w:cs="Arial" w:hint="eastAsia"/>
          <w:sz w:val="32"/>
          <w:szCs w:val="32"/>
        </w:rPr>
        <w:t>許秀春</w:t>
      </w:r>
      <w:r>
        <w:rPr>
          <w:rFonts w:ascii="標楷體" w:hAnsi="標楷體" w:cs="Arial" w:hint="eastAsia"/>
          <w:sz w:val="32"/>
          <w:szCs w:val="32"/>
        </w:rPr>
        <w:t>休</w:t>
      </w:r>
      <w:r w:rsidRPr="00D6600B">
        <w:rPr>
          <w:rFonts w:ascii="標楷體" w:hAnsi="標楷體" w:cs="Arial" w:hint="eastAsia"/>
          <w:sz w:val="32"/>
          <w:szCs w:val="32"/>
        </w:rPr>
        <w:t>假</w:t>
      </w:r>
    </w:p>
    <w:p w14:paraId="05E9A5ED" w14:textId="3C4E5289"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9B6E66" w:rsidRPr="009B6E66">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F90407">
      <w:pPr>
        <w:kinsoku w:val="0"/>
        <w:overflowPunct w:val="0"/>
        <w:snapToGrid w:val="0"/>
        <w:spacing w:beforeLines="50" w:before="240" w:line="48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2440D281" w:rsidR="00DB18D8" w:rsidRPr="004877F7" w:rsidRDefault="00DB18D8" w:rsidP="00F90407">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9A671A">
        <w:rPr>
          <w:rFonts w:ascii="標楷體" w:hAnsi="標楷體" w:hint="eastAsia"/>
        </w:rPr>
        <w:t>3</w:t>
      </w:r>
      <w:r w:rsidR="009E397D">
        <w:rPr>
          <w:rFonts w:ascii="標楷體" w:hAnsi="標楷體" w:hint="eastAsia"/>
        </w:rPr>
        <w:t>8</w:t>
      </w:r>
      <w:r w:rsidRPr="004877F7">
        <w:rPr>
          <w:rFonts w:ascii="標楷體" w:hAnsi="標楷體"/>
        </w:rPr>
        <w:t>次會議紀錄。</w:t>
      </w:r>
    </w:p>
    <w:p w14:paraId="0E1B11C8" w14:textId="33F48DD7" w:rsidR="00571B61" w:rsidRPr="00571B61" w:rsidRDefault="00DB18D8" w:rsidP="00F9040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sidR="003D630E">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2FE97FE6" w14:textId="1B5A787E" w:rsidR="0074184C" w:rsidRDefault="00DB18D8" w:rsidP="00F90407">
      <w:pPr>
        <w:pStyle w:val="30"/>
        <w:overflowPunct w:val="0"/>
        <w:snapToGrid w:val="0"/>
        <w:spacing w:line="480" w:lineRule="atLeast"/>
        <w:ind w:leftChars="95" w:left="339" w:hangingChars="5" w:hanging="16"/>
        <w:rPr>
          <w:rFonts w:ascii="標楷體" w:hAnsi="標楷體"/>
        </w:rPr>
      </w:pPr>
      <w:r w:rsidRPr="004877F7">
        <w:rPr>
          <w:rFonts w:ascii="標楷體" w:hAnsi="標楷體"/>
        </w:rPr>
        <w:t>二、會議決議事項執行之情形</w:t>
      </w:r>
    </w:p>
    <w:p w14:paraId="78CD45E6" w14:textId="296B2ACE" w:rsidR="009E397D" w:rsidRDefault="009E397D" w:rsidP="00037A3C">
      <w:pPr>
        <w:pStyle w:val="30"/>
        <w:overflowPunct w:val="0"/>
        <w:snapToGrid w:val="0"/>
        <w:spacing w:line="480" w:lineRule="atLeast"/>
        <w:ind w:leftChars="49" w:left="1287" w:hangingChars="350" w:hanging="1120"/>
        <w:rPr>
          <w:rFonts w:ascii="標楷體" w:hAnsi="標楷體"/>
        </w:rPr>
      </w:pPr>
      <w:r>
        <w:rPr>
          <w:rFonts w:ascii="標楷體" w:hAnsi="標楷體" w:hint="eastAsia"/>
        </w:rPr>
        <w:t xml:space="preserve"> </w:t>
      </w:r>
      <w:r w:rsidRPr="009E397D">
        <w:rPr>
          <w:rFonts w:ascii="標楷體" w:hAnsi="標楷體" w:hint="eastAsia"/>
        </w:rPr>
        <w:t>（一）</w:t>
      </w:r>
      <w:r w:rsidRPr="00044883">
        <w:rPr>
          <w:rFonts w:ascii="標楷體" w:hAnsi="標楷體" w:hint="eastAsia"/>
          <w:spacing w:val="-4"/>
        </w:rPr>
        <w:t>第137次會議，本院人事室案陳考試院處</w:t>
      </w:r>
      <w:proofErr w:type="gramStart"/>
      <w:r w:rsidRPr="00044883">
        <w:rPr>
          <w:rFonts w:ascii="標楷體" w:hAnsi="標楷體" w:hint="eastAsia"/>
          <w:spacing w:val="-4"/>
        </w:rPr>
        <w:t>務</w:t>
      </w:r>
      <w:proofErr w:type="gramEnd"/>
      <w:r w:rsidRPr="00044883">
        <w:rPr>
          <w:rFonts w:ascii="標楷體" w:hAnsi="標楷體" w:hint="eastAsia"/>
          <w:spacing w:val="-4"/>
        </w:rPr>
        <w:t>規程修正草案</w:t>
      </w:r>
      <w:r w:rsidRPr="009E397D">
        <w:rPr>
          <w:rFonts w:ascii="標楷體" w:hAnsi="標楷體" w:hint="eastAsia"/>
        </w:rPr>
        <w:t>總說明及條文對照表暨編制表草案一案，經決議：「照案</w:t>
      </w:r>
      <w:r w:rsidRPr="00044883">
        <w:rPr>
          <w:rFonts w:ascii="標楷體" w:hAnsi="標楷體" w:hint="eastAsia"/>
          <w:spacing w:val="-10"/>
        </w:rPr>
        <w:t>通過，會議紀錄同時確定。」紀錄在卷。業於中華民國112年</w:t>
      </w:r>
      <w:r w:rsidRPr="009E397D">
        <w:rPr>
          <w:rFonts w:ascii="標楷體" w:hAnsi="標楷體" w:hint="eastAsia"/>
        </w:rPr>
        <w:t>5月16日修正(訂定)發布及函送立法院。</w:t>
      </w:r>
    </w:p>
    <w:p w14:paraId="0F55E58C" w14:textId="3F6CE7AF" w:rsidR="00044883" w:rsidRDefault="00044883" w:rsidP="008D7CB3">
      <w:pPr>
        <w:pStyle w:val="30"/>
        <w:overflowPunct w:val="0"/>
        <w:snapToGrid w:val="0"/>
        <w:spacing w:line="480" w:lineRule="atLeast"/>
        <w:ind w:leftChars="46" w:left="1289" w:hangingChars="354" w:hanging="1133"/>
        <w:rPr>
          <w:rFonts w:ascii="標楷體" w:hAnsi="標楷體"/>
        </w:rPr>
      </w:pPr>
      <w:r>
        <w:rPr>
          <w:rFonts w:ascii="標楷體" w:hAnsi="標楷體" w:hint="eastAsia"/>
        </w:rPr>
        <w:t xml:space="preserve">     </w:t>
      </w:r>
      <w:bookmarkStart w:id="5" w:name="_Hlk135813115"/>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bookmarkEnd w:id="5"/>
      <w:proofErr w:type="gramEnd"/>
    </w:p>
    <w:p w14:paraId="5000F5F2" w14:textId="5994C057" w:rsidR="00044883" w:rsidRDefault="00044883" w:rsidP="008D7CB3">
      <w:pPr>
        <w:pStyle w:val="30"/>
        <w:overflowPunct w:val="0"/>
        <w:snapToGrid w:val="0"/>
        <w:spacing w:line="480" w:lineRule="atLeast"/>
        <w:ind w:leftChars="41" w:left="1269" w:hangingChars="353" w:hanging="1130"/>
        <w:rPr>
          <w:rFonts w:ascii="標楷體" w:hAnsi="標楷體"/>
          <w:spacing w:val="-12"/>
        </w:rPr>
      </w:pPr>
      <w:r>
        <w:rPr>
          <w:rFonts w:ascii="標楷體" w:hAnsi="標楷體" w:hint="eastAsia"/>
        </w:rPr>
        <w:t xml:space="preserve"> </w:t>
      </w:r>
      <w:r w:rsidRPr="00044883">
        <w:rPr>
          <w:rFonts w:ascii="標楷體" w:hAnsi="標楷體" w:hint="eastAsia"/>
        </w:rPr>
        <w:t>（二）</w:t>
      </w:r>
      <w:r w:rsidRPr="00692D80">
        <w:rPr>
          <w:rFonts w:ascii="標楷體" w:hAnsi="標楷體" w:hint="eastAsia"/>
          <w:spacing w:val="-9"/>
        </w:rPr>
        <w:t>第137次會議，銓敘部</w:t>
      </w:r>
      <w:proofErr w:type="gramStart"/>
      <w:r w:rsidRPr="00692D80">
        <w:rPr>
          <w:rFonts w:ascii="標楷體" w:hAnsi="標楷體" w:hint="eastAsia"/>
          <w:spacing w:val="-9"/>
        </w:rPr>
        <w:t>研</w:t>
      </w:r>
      <w:proofErr w:type="gramEnd"/>
      <w:r w:rsidRPr="00692D80">
        <w:rPr>
          <w:rFonts w:ascii="標楷體" w:hAnsi="標楷體" w:hint="eastAsia"/>
          <w:spacing w:val="-9"/>
        </w:rPr>
        <w:t>提公務人員退休撫</w:t>
      </w:r>
      <w:proofErr w:type="gramStart"/>
      <w:r w:rsidRPr="00692D80">
        <w:rPr>
          <w:rFonts w:ascii="標楷體" w:hAnsi="標楷體" w:hint="eastAsia"/>
          <w:spacing w:val="-9"/>
        </w:rPr>
        <w:t>卹</w:t>
      </w:r>
      <w:proofErr w:type="gramEnd"/>
      <w:r w:rsidRPr="00692D80">
        <w:rPr>
          <w:rFonts w:ascii="標楷體" w:hAnsi="標楷體" w:hint="eastAsia"/>
          <w:spacing w:val="-9"/>
        </w:rPr>
        <w:t>基金管理條例</w:t>
      </w:r>
      <w:r w:rsidRPr="00044883">
        <w:rPr>
          <w:rFonts w:ascii="標楷體" w:hAnsi="標楷體" w:hint="eastAsia"/>
        </w:rPr>
        <w:t>部分條文之施行日期一案，經決議：「</w:t>
      </w:r>
      <w:proofErr w:type="gramStart"/>
      <w:r w:rsidRPr="00044883">
        <w:rPr>
          <w:rFonts w:ascii="標楷體" w:hAnsi="標楷體" w:hint="eastAsia"/>
        </w:rPr>
        <w:t>照部擬通過</w:t>
      </w:r>
      <w:proofErr w:type="gramEnd"/>
      <w:r w:rsidRPr="00044883">
        <w:rPr>
          <w:rFonts w:ascii="標楷體" w:hAnsi="標楷體" w:hint="eastAsia"/>
        </w:rPr>
        <w:t>，會議</w:t>
      </w:r>
      <w:r w:rsidRPr="000A0641">
        <w:rPr>
          <w:rFonts w:ascii="標楷體" w:hAnsi="標楷體" w:hint="eastAsia"/>
          <w:spacing w:val="-8"/>
        </w:rPr>
        <w:t>紀錄同時確定。」紀錄在卷。業於中華民國112年5月11日</w:t>
      </w:r>
      <w:r w:rsidRPr="000A0641">
        <w:rPr>
          <w:rFonts w:ascii="標楷體" w:hAnsi="標楷體" w:hint="eastAsia"/>
          <w:spacing w:val="-12"/>
        </w:rPr>
        <w:t>函請行政院同意會銜發布及送請立法院查照，另函知銓敘部。</w:t>
      </w:r>
    </w:p>
    <w:p w14:paraId="3AA3BB33" w14:textId="6115225E" w:rsidR="000A0641" w:rsidRDefault="000A0641" w:rsidP="000A0641">
      <w:pPr>
        <w:pStyle w:val="30"/>
        <w:overflowPunct w:val="0"/>
        <w:snapToGrid w:val="0"/>
        <w:spacing w:line="480" w:lineRule="atLeast"/>
        <w:ind w:leftChars="42" w:left="1203" w:hangingChars="358" w:hanging="1060"/>
        <w:rPr>
          <w:rFonts w:ascii="標楷體" w:hAnsi="標楷體"/>
        </w:rPr>
      </w:pPr>
      <w:r>
        <w:rPr>
          <w:rFonts w:ascii="標楷體" w:hAnsi="標楷體" w:hint="eastAsia"/>
          <w:spacing w:val="-12"/>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04FF4840" w14:textId="6A1A37D5" w:rsidR="00FD38C8" w:rsidRDefault="009E6C63" w:rsidP="00F40D02">
      <w:pPr>
        <w:pStyle w:val="30"/>
        <w:overflowPunct w:val="0"/>
        <w:snapToGrid w:val="0"/>
        <w:spacing w:line="48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6" w:name="_Hlk129266573"/>
      <w:bookmarkStart w:id="7" w:name="_Hlk117163760"/>
      <w:r w:rsidR="00DB18D8" w:rsidRPr="004877F7">
        <w:rPr>
          <w:rFonts w:ascii="標楷體" w:hAnsi="標楷體"/>
          <w:color w:val="000000" w:themeColor="text1"/>
        </w:rPr>
        <w:t>書面報告</w:t>
      </w:r>
    </w:p>
    <w:p w14:paraId="2ACDAC43" w14:textId="47302949" w:rsidR="008E02E0" w:rsidRDefault="008E02E0" w:rsidP="005E290C">
      <w:pPr>
        <w:pStyle w:val="30"/>
        <w:overflowPunct w:val="0"/>
        <w:snapToGrid w:val="0"/>
        <w:spacing w:line="480" w:lineRule="atLeast"/>
        <w:ind w:left="1274" w:hangingChars="398" w:hanging="1274"/>
        <w:rPr>
          <w:rFonts w:ascii="標楷體" w:hAnsi="標楷體"/>
          <w:color w:val="C00000"/>
        </w:rPr>
      </w:pPr>
      <w:r>
        <w:rPr>
          <w:rFonts w:ascii="標楷體" w:hAnsi="標楷體" w:hint="eastAsia"/>
        </w:rPr>
        <w:t xml:space="preserve"> </w:t>
      </w:r>
      <w:bookmarkEnd w:id="6"/>
      <w:r w:rsidR="00750287">
        <w:rPr>
          <w:rFonts w:ascii="標楷體" w:hAnsi="標楷體"/>
        </w:rPr>
        <w:t xml:space="preserve"> </w:t>
      </w:r>
      <w:r w:rsidR="00B92D90" w:rsidRPr="00B92D90">
        <w:rPr>
          <w:rFonts w:ascii="標楷體" w:hAnsi="標楷體" w:hint="eastAsia"/>
        </w:rPr>
        <w:t>（一）</w:t>
      </w:r>
      <w:r w:rsidR="00BE394C" w:rsidRPr="00BE394C">
        <w:rPr>
          <w:rFonts w:ascii="標楷體" w:hAnsi="標楷體" w:hint="eastAsia"/>
          <w:spacing w:val="-9"/>
        </w:rPr>
        <w:t>有關考選部組織法業經總統令公布暨</w:t>
      </w:r>
      <w:proofErr w:type="gramStart"/>
      <w:r w:rsidR="00BE394C" w:rsidRPr="00BE394C">
        <w:rPr>
          <w:rFonts w:ascii="標楷體" w:hAnsi="標楷體" w:hint="eastAsia"/>
          <w:spacing w:val="-9"/>
        </w:rPr>
        <w:t>立法院函以經</w:t>
      </w:r>
      <w:proofErr w:type="gramEnd"/>
      <w:r w:rsidR="00BE394C" w:rsidRPr="00BE394C">
        <w:rPr>
          <w:rFonts w:ascii="標楷體" w:hAnsi="標楷體" w:hint="eastAsia"/>
          <w:spacing w:val="-9"/>
        </w:rPr>
        <w:t>提報該院</w:t>
      </w:r>
      <w:r w:rsidR="00BE394C" w:rsidRPr="00BE394C">
        <w:rPr>
          <w:rFonts w:ascii="標楷體" w:hAnsi="標楷體" w:hint="eastAsia"/>
        </w:rPr>
        <w:t>會議通過，並已</w:t>
      </w:r>
      <w:proofErr w:type="gramStart"/>
      <w:r w:rsidR="00BE394C" w:rsidRPr="00BE394C">
        <w:rPr>
          <w:rFonts w:ascii="標楷體" w:hAnsi="標楷體" w:hint="eastAsia"/>
        </w:rPr>
        <w:t>咨</w:t>
      </w:r>
      <w:proofErr w:type="gramEnd"/>
      <w:r w:rsidR="00BE394C" w:rsidRPr="00BE394C">
        <w:rPr>
          <w:rFonts w:ascii="標楷體" w:hAnsi="標楷體" w:hint="eastAsia"/>
        </w:rPr>
        <w:t>請總統公布等二案，報請查照</w:t>
      </w:r>
      <w:r w:rsidR="007E0A6A" w:rsidRPr="00BE394C">
        <w:rPr>
          <w:rFonts w:ascii="標楷體" w:hAnsi="標楷體" w:hint="eastAsia"/>
        </w:rPr>
        <w:t>。</w:t>
      </w:r>
    </w:p>
    <w:p w14:paraId="6B86AA42" w14:textId="4D6A9C08" w:rsidR="008A02BC" w:rsidRDefault="008E02E0" w:rsidP="00F40D02">
      <w:pPr>
        <w:pStyle w:val="30"/>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009239E8">
        <w:rPr>
          <w:rFonts w:ascii="標楷體" w:hAnsi="標楷體" w:hint="eastAsia"/>
          <w:b/>
          <w:bCs/>
        </w:rPr>
        <w:t xml:space="preserve">  </w:t>
      </w:r>
      <w:r w:rsidR="00FD38C8" w:rsidRPr="00FD38C8">
        <w:rPr>
          <w:rFonts w:ascii="標楷體" w:hAnsi="標楷體" w:hint="eastAsia"/>
          <w:b/>
          <w:bCs/>
        </w:rPr>
        <w:t>決定：</w:t>
      </w:r>
      <w:bookmarkStart w:id="8" w:name="_Hlk124153257"/>
      <w:proofErr w:type="gramStart"/>
      <w:r w:rsidR="00A13552">
        <w:rPr>
          <w:rFonts w:ascii="標楷體" w:hAnsi="標楷體" w:hint="eastAsia"/>
        </w:rPr>
        <w:t>洽悉</w:t>
      </w:r>
      <w:r w:rsidR="00E2481B" w:rsidRPr="008A02BC">
        <w:rPr>
          <w:rFonts w:ascii="標楷體" w:hAnsi="標楷體" w:hint="eastAsia"/>
        </w:rPr>
        <w:t>。</w:t>
      </w:r>
      <w:bookmarkEnd w:id="8"/>
      <w:proofErr w:type="gramEnd"/>
    </w:p>
    <w:p w14:paraId="74976511" w14:textId="2F163A5F" w:rsidR="00B92D90" w:rsidRDefault="00B92D90" w:rsidP="00710DBE">
      <w:pPr>
        <w:pStyle w:val="30"/>
        <w:overflowPunct w:val="0"/>
        <w:snapToGrid w:val="0"/>
        <w:spacing w:line="480" w:lineRule="atLeast"/>
        <w:ind w:leftChars="91" w:left="1273" w:firstLineChars="0" w:hanging="964"/>
        <w:rPr>
          <w:rFonts w:ascii="標楷體" w:hAnsi="標楷體"/>
        </w:rPr>
      </w:pPr>
      <w:r w:rsidRPr="00B92D90">
        <w:rPr>
          <w:rFonts w:ascii="標楷體" w:hAnsi="標楷體" w:hint="eastAsia"/>
        </w:rPr>
        <w:lastRenderedPageBreak/>
        <w:t>（二）</w:t>
      </w:r>
      <w:r w:rsidR="009437B1" w:rsidRPr="009437B1">
        <w:rPr>
          <w:rFonts w:ascii="標楷體" w:hAnsi="標楷體" w:hint="eastAsia"/>
          <w:spacing w:val="-8"/>
        </w:rPr>
        <w:t>總統民國112年5月3日令公布廢止少年輔育院條例一案，</w:t>
      </w:r>
      <w:r w:rsidR="009437B1" w:rsidRPr="009437B1">
        <w:rPr>
          <w:rFonts w:ascii="標楷體" w:hAnsi="標楷體" w:hint="eastAsia"/>
        </w:rPr>
        <w:t>報請查照</w:t>
      </w:r>
      <w:r w:rsidR="007E0A6A" w:rsidRPr="009437B1">
        <w:rPr>
          <w:rFonts w:ascii="標楷體" w:hAnsi="標楷體" w:hint="eastAsia"/>
        </w:rPr>
        <w:t>。</w:t>
      </w:r>
    </w:p>
    <w:p w14:paraId="1FDCBD7B" w14:textId="77777777" w:rsidR="009437B1" w:rsidRDefault="00B92D90" w:rsidP="00EE3F7C">
      <w:pPr>
        <w:pStyle w:val="30"/>
        <w:overflowPunct w:val="0"/>
        <w:snapToGrid w:val="0"/>
        <w:spacing w:line="480" w:lineRule="atLeast"/>
        <w:ind w:left="1242" w:firstLineChars="0" w:hanging="1242"/>
        <w:rPr>
          <w:rFonts w:ascii="標楷體" w:hAnsi="標楷體"/>
        </w:rPr>
      </w:pPr>
      <w:r>
        <w:rPr>
          <w:rFonts w:ascii="標楷體" w:hAnsi="標楷體" w:hint="eastAsia"/>
        </w:rPr>
        <w:t xml:space="preserve"> </w:t>
      </w:r>
      <w:r>
        <w:rPr>
          <w:rFonts w:ascii="標楷體" w:hAnsi="標楷體"/>
        </w:rPr>
        <w:t xml:space="preserve">   </w:t>
      </w:r>
      <w:r w:rsidR="006673CE">
        <w:rPr>
          <w:rFonts w:ascii="標楷體" w:hAnsi="標楷體" w:hint="eastAsia"/>
        </w:rPr>
        <w:t xml:space="preserve">　</w:t>
      </w:r>
      <w:bookmarkStart w:id="9" w:name="_Hlk135813378"/>
      <w:r w:rsidRPr="00FD38C8">
        <w:rPr>
          <w:rFonts w:ascii="標楷體" w:hAnsi="標楷體" w:hint="eastAsia"/>
          <w:b/>
          <w:bCs/>
        </w:rPr>
        <w:t>決定：</w:t>
      </w:r>
      <w:proofErr w:type="gramStart"/>
      <w:r w:rsidR="00A13552">
        <w:rPr>
          <w:rFonts w:ascii="標楷體" w:hAnsi="標楷體" w:hint="eastAsia"/>
        </w:rPr>
        <w:t>洽悉</w:t>
      </w:r>
      <w:r w:rsidRPr="00E2481B">
        <w:rPr>
          <w:rFonts w:ascii="標楷體" w:hAnsi="標楷體" w:hint="eastAsia"/>
        </w:rPr>
        <w:t>。</w:t>
      </w:r>
      <w:bookmarkEnd w:id="9"/>
      <w:proofErr w:type="gramEnd"/>
    </w:p>
    <w:p w14:paraId="76E647DE" w14:textId="5EABA8E4" w:rsidR="00CD0F9F" w:rsidRDefault="009437B1" w:rsidP="009437B1">
      <w:pPr>
        <w:pStyle w:val="30"/>
        <w:overflowPunct w:val="0"/>
        <w:snapToGrid w:val="0"/>
        <w:spacing w:line="480" w:lineRule="atLeast"/>
        <w:ind w:left="1288" w:firstLineChars="0" w:hanging="1288"/>
        <w:rPr>
          <w:rFonts w:ascii="標楷體" w:hAnsi="標楷體"/>
        </w:rPr>
      </w:pPr>
      <w:r>
        <w:rPr>
          <w:rFonts w:ascii="標楷體" w:hAnsi="標楷體" w:hint="eastAsia"/>
          <w:b/>
          <w:bCs/>
        </w:rPr>
        <w:t xml:space="preserve">  </w:t>
      </w:r>
      <w:r w:rsidRPr="009437B1">
        <w:rPr>
          <w:rFonts w:ascii="標楷體" w:hAnsi="標楷體" w:hint="eastAsia"/>
        </w:rPr>
        <w:t>（三）</w:t>
      </w:r>
      <w:r w:rsidRPr="009437B1">
        <w:rPr>
          <w:rFonts w:ascii="標楷體" w:hAnsi="標楷體" w:hint="eastAsia"/>
          <w:spacing w:val="-10"/>
        </w:rPr>
        <w:t>本院</w:t>
      </w:r>
      <w:proofErr w:type="gramStart"/>
      <w:r w:rsidRPr="009437B1">
        <w:rPr>
          <w:rFonts w:ascii="標楷體" w:hAnsi="標楷體" w:hint="eastAsia"/>
          <w:spacing w:val="-10"/>
        </w:rPr>
        <w:t>第三組案陳</w:t>
      </w:r>
      <w:proofErr w:type="gramEnd"/>
      <w:r w:rsidRPr="009437B1">
        <w:rPr>
          <w:rFonts w:ascii="標楷體" w:hAnsi="標楷體" w:hint="eastAsia"/>
          <w:spacing w:val="-10"/>
        </w:rPr>
        <w:t>考試院會議規則部分條文修正草案及考試院</w:t>
      </w:r>
      <w:r w:rsidRPr="009437B1">
        <w:rPr>
          <w:rFonts w:ascii="標楷體" w:hAnsi="標楷體" w:hint="eastAsia"/>
        </w:rPr>
        <w:t>會議決議及決定事項執行情形追蹤管制要點修正草案等二案，報請查照</w:t>
      </w:r>
      <w:r>
        <w:rPr>
          <w:rFonts w:ascii="標楷體" w:hAnsi="標楷體" w:hint="eastAsia"/>
        </w:rPr>
        <w:t>。</w:t>
      </w:r>
    </w:p>
    <w:p w14:paraId="7A7B1B93" w14:textId="5372E0EB" w:rsidR="009437B1" w:rsidRDefault="009437B1" w:rsidP="009437B1">
      <w:pPr>
        <w:pStyle w:val="30"/>
        <w:overflowPunct w:val="0"/>
        <w:snapToGrid w:val="0"/>
        <w:spacing w:line="480" w:lineRule="atLeast"/>
        <w:ind w:left="1242" w:firstLineChars="0" w:hanging="1228"/>
        <w:rPr>
          <w:rFonts w:ascii="標楷體" w:hAnsi="標楷體"/>
        </w:rPr>
      </w:pPr>
      <w:r>
        <w:rPr>
          <w:rFonts w:ascii="標楷體" w:hAnsi="標楷體" w:hint="eastAsia"/>
        </w:rPr>
        <w:t xml:space="preserve">      </w:t>
      </w:r>
      <w:r w:rsidRPr="00FD38C8">
        <w:rPr>
          <w:rFonts w:ascii="標楷體" w:hAnsi="標楷體" w:hint="eastAsia"/>
          <w:b/>
          <w:bCs/>
        </w:rPr>
        <w:t>決定：</w:t>
      </w:r>
      <w:r w:rsidR="00BB61D1">
        <w:rPr>
          <w:rFonts w:ascii="標楷體" w:hAnsi="標楷體" w:hint="eastAsia"/>
        </w:rPr>
        <w:t>准予核備</w:t>
      </w:r>
      <w:r w:rsidRPr="00E2481B">
        <w:rPr>
          <w:rFonts w:ascii="標楷體" w:hAnsi="標楷體" w:hint="eastAsia"/>
        </w:rPr>
        <w:t>。</w:t>
      </w:r>
    </w:p>
    <w:p w14:paraId="2C59F01B" w14:textId="21C4D792" w:rsidR="007017AE" w:rsidRDefault="007017AE" w:rsidP="007138DF">
      <w:pPr>
        <w:pStyle w:val="30"/>
        <w:overflowPunct w:val="0"/>
        <w:snapToGrid w:val="0"/>
        <w:spacing w:line="480" w:lineRule="atLeast"/>
        <w:ind w:left="1302" w:firstLineChars="0" w:hanging="1288"/>
        <w:rPr>
          <w:rFonts w:ascii="標楷體" w:hAnsi="標楷體"/>
        </w:rPr>
      </w:pPr>
      <w:r>
        <w:rPr>
          <w:rFonts w:ascii="標楷體" w:hAnsi="標楷體" w:hint="eastAsia"/>
          <w:b/>
          <w:bCs/>
        </w:rPr>
        <w:t xml:space="preserve">  </w:t>
      </w:r>
      <w:r w:rsidRPr="007017AE">
        <w:rPr>
          <w:rFonts w:ascii="標楷體" w:hAnsi="標楷體" w:hint="eastAsia"/>
        </w:rPr>
        <w:t>（四）</w:t>
      </w:r>
      <w:r w:rsidRPr="007138DF">
        <w:rPr>
          <w:rFonts w:ascii="標楷體" w:hAnsi="標楷體" w:hint="eastAsia"/>
          <w:spacing w:val="-20"/>
        </w:rPr>
        <w:t>考選</w:t>
      </w:r>
      <w:proofErr w:type="gramStart"/>
      <w:r w:rsidRPr="007138DF">
        <w:rPr>
          <w:rFonts w:ascii="標楷體" w:hAnsi="標楷體" w:hint="eastAsia"/>
          <w:spacing w:val="-20"/>
        </w:rPr>
        <w:t>部函陳</w:t>
      </w:r>
      <w:proofErr w:type="gramEnd"/>
      <w:r w:rsidRPr="007138DF">
        <w:rPr>
          <w:rFonts w:ascii="標楷體" w:hAnsi="標楷體" w:hint="eastAsia"/>
          <w:spacing w:val="-20"/>
        </w:rPr>
        <w:t>112年專門職業及技術人員普通考試導遊人員、領隊</w:t>
      </w:r>
      <w:r w:rsidRPr="007138DF">
        <w:rPr>
          <w:rFonts w:ascii="標楷體" w:hAnsi="標楷體" w:hint="eastAsia"/>
          <w:spacing w:val="-12"/>
        </w:rPr>
        <w:t>人員</w:t>
      </w:r>
      <w:proofErr w:type="gramStart"/>
      <w:r w:rsidRPr="007138DF">
        <w:rPr>
          <w:rFonts w:ascii="標楷體" w:hAnsi="標楷體" w:hint="eastAsia"/>
          <w:spacing w:val="-12"/>
        </w:rPr>
        <w:t>考試典試及試務</w:t>
      </w:r>
      <w:proofErr w:type="gramEnd"/>
      <w:r w:rsidRPr="007138DF">
        <w:rPr>
          <w:rFonts w:ascii="標楷體" w:hAnsi="標楷體" w:hint="eastAsia"/>
          <w:spacing w:val="-12"/>
        </w:rPr>
        <w:t>辦理情形及關係文件一案，報請查照。</w:t>
      </w:r>
    </w:p>
    <w:p w14:paraId="576C2964" w14:textId="5C87F076" w:rsidR="00EC385A" w:rsidRPr="008E51D8" w:rsidRDefault="007017AE" w:rsidP="007017AE">
      <w:pPr>
        <w:pStyle w:val="30"/>
        <w:overflowPunct w:val="0"/>
        <w:snapToGrid w:val="0"/>
        <w:spacing w:line="480" w:lineRule="atLeast"/>
        <w:ind w:left="1288" w:firstLineChars="0" w:hanging="1274"/>
        <w:rPr>
          <w:rFonts w:ascii="標楷體" w:hAnsi="標楷體"/>
          <w:color w:val="C00000"/>
        </w:rPr>
      </w:pPr>
      <w:r>
        <w:rPr>
          <w:rFonts w:ascii="標楷體" w:hAnsi="標楷體" w:hint="eastAsia"/>
        </w:rPr>
        <w:t xml:space="preserve">      </w:t>
      </w:r>
      <w:proofErr w:type="gramStart"/>
      <w:r w:rsidRPr="008E51D8">
        <w:rPr>
          <w:rFonts w:ascii="標楷體" w:hAnsi="標楷體" w:hint="eastAsia"/>
          <w:b/>
          <w:bCs/>
        </w:rPr>
        <w:t>王委員秀紅</w:t>
      </w:r>
      <w:proofErr w:type="gramEnd"/>
      <w:r w:rsidRPr="008E51D8">
        <w:rPr>
          <w:rFonts w:ascii="標楷體" w:hAnsi="標楷體" w:hint="eastAsia"/>
          <w:b/>
          <w:bCs/>
        </w:rPr>
        <w:t>：</w:t>
      </w:r>
      <w:r w:rsidR="008E51D8" w:rsidRPr="008E51D8">
        <w:rPr>
          <w:rFonts w:ascii="標楷體" w:hAnsi="標楷體" w:hint="eastAsia"/>
        </w:rPr>
        <w:t>1.本考試於本（112）年3月11日至12日舉行筆試，這是本院最後一次辦理導遊及領隊考試，感謝</w:t>
      </w:r>
      <w:proofErr w:type="gramStart"/>
      <w:r w:rsidR="008E51D8" w:rsidRPr="008E51D8">
        <w:rPr>
          <w:rFonts w:ascii="標楷體" w:hAnsi="標楷體" w:hint="eastAsia"/>
        </w:rPr>
        <w:t>考選部的同仁</w:t>
      </w:r>
      <w:proofErr w:type="gramEnd"/>
      <w:r w:rsidR="008E51D8" w:rsidRPr="008E51D8">
        <w:rPr>
          <w:rFonts w:ascii="標楷體" w:hAnsi="標楷體" w:hint="eastAsia"/>
        </w:rPr>
        <w:t>仍然非常嚴謹辦理所有試</w:t>
      </w:r>
      <w:proofErr w:type="gramStart"/>
      <w:r w:rsidR="008E51D8" w:rsidRPr="008E51D8">
        <w:rPr>
          <w:rFonts w:ascii="標楷體" w:hAnsi="標楷體" w:hint="eastAsia"/>
        </w:rPr>
        <w:t>務</w:t>
      </w:r>
      <w:proofErr w:type="gramEnd"/>
      <w:r w:rsidR="008E51D8" w:rsidRPr="008E51D8">
        <w:rPr>
          <w:rFonts w:ascii="標楷體" w:hAnsi="標楷體" w:hint="eastAsia"/>
        </w:rPr>
        <w:t>工作，也感謝考試</w:t>
      </w:r>
      <w:r w:rsidR="008E51D8" w:rsidRPr="007A5F06">
        <w:rPr>
          <w:rFonts w:ascii="標楷體" w:hAnsi="標楷體" w:hint="eastAsia"/>
          <w:spacing w:val="-6"/>
        </w:rPr>
        <w:t>委員擔任各</w:t>
      </w:r>
      <w:proofErr w:type="gramStart"/>
      <w:r w:rsidR="008E51D8" w:rsidRPr="007A5F06">
        <w:rPr>
          <w:rFonts w:ascii="標楷體" w:hAnsi="標楷體" w:hint="eastAsia"/>
          <w:spacing w:val="-6"/>
        </w:rPr>
        <w:t>分區典</w:t>
      </w:r>
      <w:proofErr w:type="gramEnd"/>
      <w:r w:rsidR="008E51D8" w:rsidRPr="007A5F06">
        <w:rPr>
          <w:rFonts w:ascii="標楷體" w:hAnsi="標楷體" w:hint="eastAsia"/>
          <w:spacing w:val="-6"/>
        </w:rPr>
        <w:t>試委員，讓考試進行相當順利。2.本考試</w:t>
      </w:r>
      <w:r w:rsidR="008E51D8" w:rsidRPr="008E51D8">
        <w:rPr>
          <w:rFonts w:ascii="標楷體" w:hAnsi="標楷體" w:hint="eastAsia"/>
        </w:rPr>
        <w:t>過去2年報名人數約在1萬5千人至1萬8千人</w:t>
      </w:r>
      <w:proofErr w:type="gramStart"/>
      <w:r w:rsidR="008E51D8" w:rsidRPr="008E51D8">
        <w:rPr>
          <w:rFonts w:ascii="標楷體" w:hAnsi="標楷體" w:hint="eastAsia"/>
        </w:rPr>
        <w:t>之間，</w:t>
      </w:r>
      <w:proofErr w:type="gramEnd"/>
      <w:r w:rsidR="008E51D8" w:rsidRPr="007A5F06">
        <w:rPr>
          <w:rFonts w:ascii="標楷體" w:hAnsi="標楷體" w:hint="eastAsia"/>
          <w:spacing w:val="-6"/>
        </w:rPr>
        <w:t>而本次考試報名人數為2萬1千多人，為最近3年最高，</w:t>
      </w:r>
      <w:r w:rsidR="008E51D8" w:rsidRPr="008E51D8">
        <w:rPr>
          <w:rFonts w:ascii="標楷體" w:hAnsi="標楷體" w:hint="eastAsia"/>
        </w:rPr>
        <w:t>整體考試規模頗大。個人認為報名人數增加，除因</w:t>
      </w:r>
      <w:proofErr w:type="gramStart"/>
      <w:r w:rsidR="008E51D8" w:rsidRPr="008E51D8">
        <w:rPr>
          <w:rFonts w:ascii="標楷體" w:hAnsi="標楷體" w:hint="eastAsia"/>
        </w:rPr>
        <w:t>疫情趨緩外</w:t>
      </w:r>
      <w:proofErr w:type="gramEnd"/>
      <w:r w:rsidR="008E51D8" w:rsidRPr="008E51D8">
        <w:rPr>
          <w:rFonts w:ascii="標楷體" w:hAnsi="標楷體" w:hint="eastAsia"/>
        </w:rPr>
        <w:t>，或與本次考試為本院最後一次辦理有關，應考人仍有意取得國家考試及格證書。3.本考試計有4個類科，包含外語導遊、華語導遊，以及外語領隊與華語領隊等。其中，外語導遊人員已辦理第一試筆試，預定於本年5月27日至28日進行第二試口試，其餘3個類科考試則已辦理完畢；在考試及格率部分，觀察近3年的差異不大，華語領隊及格率較低，約為25%至30%</w:t>
      </w:r>
      <w:proofErr w:type="gramStart"/>
      <w:r w:rsidR="008E51D8" w:rsidRPr="008E51D8">
        <w:rPr>
          <w:rFonts w:ascii="標楷體" w:hAnsi="標楷體" w:hint="eastAsia"/>
        </w:rPr>
        <w:t>之間，</w:t>
      </w:r>
      <w:proofErr w:type="gramEnd"/>
      <w:r w:rsidR="008E51D8" w:rsidRPr="008E51D8">
        <w:rPr>
          <w:rFonts w:ascii="標楷體" w:hAnsi="標楷體" w:hint="eastAsia"/>
        </w:rPr>
        <w:t>而外語導遊第一試筆試及格率較高，約為60%，惟仍須視口試的辦理結果而定。4.本考試提出的試題疑義較去年為低，</w:t>
      </w:r>
      <w:proofErr w:type="gramStart"/>
      <w:r w:rsidR="008E51D8" w:rsidRPr="008E51D8">
        <w:rPr>
          <w:rFonts w:ascii="標楷體" w:hAnsi="標楷體" w:hint="eastAsia"/>
        </w:rPr>
        <w:t>均依相關</w:t>
      </w:r>
      <w:proofErr w:type="gramEnd"/>
      <w:r w:rsidR="008E51D8" w:rsidRPr="008E51D8">
        <w:rPr>
          <w:rFonts w:ascii="標楷體" w:hAnsi="標楷體" w:hint="eastAsia"/>
        </w:rPr>
        <w:t>規定妥適處理。5.本考試自113年起將改由交通部觀光局</w:t>
      </w:r>
      <w:r w:rsidR="008E51D8" w:rsidRPr="007A5F06">
        <w:rPr>
          <w:rFonts w:ascii="標楷體" w:hAnsi="標楷體" w:hint="eastAsia"/>
          <w:spacing w:val="-6"/>
        </w:rPr>
        <w:t>承接，本次考試期間觀光局亦派員學習觀摩相關試</w:t>
      </w:r>
      <w:proofErr w:type="gramStart"/>
      <w:r w:rsidR="008E51D8" w:rsidRPr="007A5F06">
        <w:rPr>
          <w:rFonts w:ascii="標楷體" w:hAnsi="標楷體" w:hint="eastAsia"/>
          <w:spacing w:val="-6"/>
        </w:rPr>
        <w:t>務</w:t>
      </w:r>
      <w:proofErr w:type="gramEnd"/>
      <w:r w:rsidR="008E51D8" w:rsidRPr="007A5F06">
        <w:rPr>
          <w:rFonts w:ascii="標楷體" w:hAnsi="標楷體" w:hint="eastAsia"/>
          <w:spacing w:val="-6"/>
        </w:rPr>
        <w:t>工作，</w:t>
      </w:r>
      <w:r w:rsidR="008E51D8" w:rsidRPr="008E51D8">
        <w:rPr>
          <w:rFonts w:ascii="標楷體" w:hAnsi="標楷體" w:hint="eastAsia"/>
        </w:rPr>
        <w:t>相信於本院辦理期間能夠劃下圓滿句點。</w:t>
      </w:r>
    </w:p>
    <w:p w14:paraId="7EE36913" w14:textId="6F38CFA9" w:rsidR="007017AE" w:rsidRPr="007017AE" w:rsidRDefault="007255C3" w:rsidP="007017AE">
      <w:pPr>
        <w:pStyle w:val="30"/>
        <w:overflowPunct w:val="0"/>
        <w:snapToGrid w:val="0"/>
        <w:spacing w:line="480" w:lineRule="atLeast"/>
        <w:ind w:left="1288" w:firstLineChars="0" w:hanging="1274"/>
        <w:rPr>
          <w:rFonts w:ascii="標楷體" w:hAnsi="標楷體"/>
        </w:rPr>
      </w:pPr>
      <w:r>
        <w:rPr>
          <w:rFonts w:ascii="標楷體" w:hAnsi="標楷體" w:hint="eastAsia"/>
          <w:b/>
          <w:bCs/>
          <w:color w:val="C00000"/>
        </w:rPr>
        <w:t xml:space="preserve">      </w:t>
      </w:r>
      <w:r w:rsidR="007017AE" w:rsidRPr="00FD38C8">
        <w:rPr>
          <w:rFonts w:ascii="標楷體" w:hAnsi="標楷體" w:hint="eastAsia"/>
          <w:b/>
          <w:bCs/>
        </w:rPr>
        <w:t>決定：</w:t>
      </w:r>
      <w:r w:rsidR="00BB61D1">
        <w:rPr>
          <w:rFonts w:ascii="標楷體" w:hAnsi="標楷體" w:hint="eastAsia"/>
        </w:rPr>
        <w:t>准予核備</w:t>
      </w:r>
      <w:r w:rsidR="007017AE" w:rsidRPr="00E2481B">
        <w:rPr>
          <w:rFonts w:ascii="標楷體" w:hAnsi="標楷體" w:hint="eastAsia"/>
        </w:rPr>
        <w:t>。</w:t>
      </w:r>
    </w:p>
    <w:bookmarkEnd w:id="7"/>
    <w:p w14:paraId="64F538DE" w14:textId="4241DB39" w:rsidR="00515156" w:rsidRDefault="00DB18D8" w:rsidP="006353F9">
      <w:pPr>
        <w:kinsoku w:val="0"/>
        <w:overflowPunct w:val="0"/>
        <w:snapToGrid w:val="0"/>
        <w:spacing w:line="480" w:lineRule="atLeast"/>
        <w:ind w:leftChars="102" w:left="990" w:hangingChars="201" w:hanging="643"/>
        <w:jc w:val="both"/>
        <w:textAlignment w:val="baseline"/>
        <w:rPr>
          <w:rFonts w:ascii="標楷體" w:hAnsi="標楷體"/>
          <w:kern w:val="0"/>
          <w:sz w:val="32"/>
          <w:szCs w:val="32"/>
        </w:rPr>
      </w:pPr>
      <w:r w:rsidRPr="00DC6752">
        <w:rPr>
          <w:rFonts w:ascii="標楷體" w:hAnsi="標楷體" w:hint="eastAsia"/>
          <w:kern w:val="0"/>
          <w:sz w:val="32"/>
          <w:szCs w:val="32"/>
        </w:rPr>
        <w:lastRenderedPageBreak/>
        <w:t>四、</w:t>
      </w:r>
      <w:bookmarkStart w:id="10" w:name="_Hlk116558272"/>
      <w:r w:rsidR="00713FB0" w:rsidRPr="00713FB0">
        <w:rPr>
          <w:rFonts w:ascii="標楷體" w:hAnsi="標楷體" w:hint="eastAsia"/>
          <w:spacing w:val="-8"/>
          <w:kern w:val="0"/>
          <w:sz w:val="32"/>
          <w:szCs w:val="32"/>
        </w:rPr>
        <w:t>銓敘部</w:t>
      </w:r>
      <w:r w:rsidR="00C20DEA" w:rsidRPr="00713FB0">
        <w:rPr>
          <w:rFonts w:ascii="標楷體" w:hAnsi="標楷體" w:hint="eastAsia"/>
          <w:spacing w:val="-8"/>
          <w:kern w:val="0"/>
          <w:sz w:val="32"/>
          <w:szCs w:val="32"/>
        </w:rPr>
        <w:t>業務報告(</w:t>
      </w:r>
      <w:bookmarkStart w:id="11" w:name="_Hlk121233143"/>
      <w:r w:rsidR="00713FB0" w:rsidRPr="00713FB0">
        <w:rPr>
          <w:rFonts w:ascii="標楷體" w:hAnsi="標楷體" w:hint="eastAsia"/>
          <w:spacing w:val="-8"/>
          <w:kern w:val="0"/>
          <w:sz w:val="32"/>
          <w:szCs w:val="32"/>
        </w:rPr>
        <w:t>周</w:t>
      </w:r>
      <w:r w:rsidR="007E0A6A" w:rsidRPr="00713FB0">
        <w:rPr>
          <w:rFonts w:ascii="標楷體" w:hAnsi="標楷體" w:hint="eastAsia"/>
          <w:spacing w:val="-8"/>
          <w:kern w:val="0"/>
          <w:sz w:val="32"/>
          <w:szCs w:val="32"/>
        </w:rPr>
        <w:t>部長</w:t>
      </w:r>
      <w:r w:rsidR="00713FB0" w:rsidRPr="00713FB0">
        <w:rPr>
          <w:rFonts w:ascii="標楷體" w:hAnsi="標楷體" w:hint="eastAsia"/>
          <w:spacing w:val="-8"/>
          <w:kern w:val="0"/>
          <w:sz w:val="32"/>
          <w:szCs w:val="32"/>
        </w:rPr>
        <w:t>志宏</w:t>
      </w:r>
      <w:r w:rsidR="00C20DEA" w:rsidRPr="00713FB0">
        <w:rPr>
          <w:rFonts w:ascii="標楷體" w:hAnsi="標楷體" w:hint="eastAsia"/>
          <w:spacing w:val="-8"/>
          <w:kern w:val="0"/>
          <w:sz w:val="32"/>
          <w:szCs w:val="32"/>
        </w:rPr>
        <w:t>報告</w:t>
      </w:r>
      <w:bookmarkEnd w:id="11"/>
      <w:r w:rsidR="00C20DEA" w:rsidRPr="00713FB0">
        <w:rPr>
          <w:rFonts w:ascii="標楷體" w:hAnsi="標楷體" w:hint="eastAsia"/>
          <w:spacing w:val="-8"/>
          <w:kern w:val="0"/>
          <w:sz w:val="32"/>
          <w:szCs w:val="32"/>
        </w:rPr>
        <w:t>)：</w:t>
      </w:r>
      <w:bookmarkEnd w:id="10"/>
      <w:r w:rsidR="00713FB0" w:rsidRPr="00713FB0">
        <w:rPr>
          <w:rFonts w:ascii="標楷體" w:hAnsi="標楷體" w:hint="eastAsia"/>
          <w:spacing w:val="-8"/>
          <w:kern w:val="0"/>
          <w:sz w:val="32"/>
          <w:szCs w:val="32"/>
        </w:rPr>
        <w:t>111年銓敘統計年報提要</w:t>
      </w:r>
      <w:r w:rsidR="00713FB0" w:rsidRPr="00713FB0">
        <w:rPr>
          <w:rFonts w:ascii="標楷體" w:hAnsi="標楷體" w:hint="eastAsia"/>
          <w:kern w:val="0"/>
          <w:sz w:val="32"/>
          <w:szCs w:val="32"/>
        </w:rPr>
        <w:t>報告</w:t>
      </w:r>
    </w:p>
    <w:p w14:paraId="059A59DA" w14:textId="6832B6D2" w:rsidR="008E4579" w:rsidRPr="00BC578F" w:rsidRDefault="00515156" w:rsidP="00BC578F">
      <w:pPr>
        <w:kinsoku w:val="0"/>
        <w:overflowPunct w:val="0"/>
        <w:snapToGrid w:val="0"/>
        <w:spacing w:line="480" w:lineRule="atLeast"/>
        <w:ind w:leftChars="103" w:left="977" w:hangingChars="196" w:hanging="627"/>
        <w:jc w:val="both"/>
        <w:textAlignment w:val="baseline"/>
        <w:rPr>
          <w:sz w:val="32"/>
          <w:szCs w:val="32"/>
        </w:rPr>
      </w:pPr>
      <w:r>
        <w:rPr>
          <w:rFonts w:ascii="標楷體" w:hAnsi="標楷體" w:hint="eastAsia"/>
          <w:kern w:val="0"/>
          <w:sz w:val="32"/>
          <w:szCs w:val="32"/>
        </w:rPr>
        <w:t xml:space="preserve">  </w:t>
      </w:r>
      <w:r w:rsidR="003A6C88" w:rsidRPr="00815C6F">
        <w:rPr>
          <w:rFonts w:hint="eastAsia"/>
          <w:b/>
          <w:bCs/>
          <w:sz w:val="32"/>
          <w:szCs w:val="32"/>
        </w:rPr>
        <w:t>陳委員錦生：</w:t>
      </w:r>
      <w:r w:rsidR="00066EE8" w:rsidRPr="00815C6F">
        <w:rPr>
          <w:rFonts w:hint="eastAsia"/>
          <w:sz w:val="32"/>
          <w:szCs w:val="32"/>
        </w:rPr>
        <w:t>1.</w:t>
      </w:r>
      <w:r w:rsidR="00066EE8" w:rsidRPr="00815C6F">
        <w:rPr>
          <w:rFonts w:hint="eastAsia"/>
          <w:sz w:val="32"/>
          <w:szCs w:val="32"/>
        </w:rPr>
        <w:t>據書面報告所示，</w:t>
      </w:r>
      <w:r w:rsidR="00066EE8" w:rsidRPr="00815C6F">
        <w:rPr>
          <w:rFonts w:hint="eastAsia"/>
          <w:sz w:val="32"/>
          <w:szCs w:val="32"/>
        </w:rPr>
        <w:t>111</w:t>
      </w:r>
      <w:r w:rsidR="00066EE8" w:rsidRPr="00815C6F">
        <w:rPr>
          <w:rFonts w:hint="eastAsia"/>
          <w:sz w:val="32"/>
          <w:szCs w:val="32"/>
        </w:rPr>
        <w:t>年底全國公務人員人數</w:t>
      </w:r>
      <w:r w:rsidR="00066EE8" w:rsidRPr="00815C6F">
        <w:rPr>
          <w:rFonts w:hint="eastAsia"/>
          <w:spacing w:val="-6"/>
          <w:sz w:val="32"/>
          <w:szCs w:val="32"/>
        </w:rPr>
        <w:t>總計為</w:t>
      </w:r>
      <w:r w:rsidR="00066EE8" w:rsidRPr="00815C6F">
        <w:rPr>
          <w:rFonts w:hint="eastAsia"/>
          <w:spacing w:val="-6"/>
          <w:sz w:val="32"/>
          <w:szCs w:val="32"/>
        </w:rPr>
        <w:t>36</w:t>
      </w:r>
      <w:r w:rsidR="00066EE8" w:rsidRPr="00815C6F">
        <w:rPr>
          <w:rFonts w:hint="eastAsia"/>
          <w:spacing w:val="-6"/>
          <w:sz w:val="32"/>
          <w:szCs w:val="32"/>
        </w:rPr>
        <w:t>萬</w:t>
      </w:r>
      <w:r w:rsidR="00066EE8" w:rsidRPr="00815C6F">
        <w:rPr>
          <w:rFonts w:hint="eastAsia"/>
          <w:spacing w:val="-6"/>
          <w:sz w:val="32"/>
          <w:szCs w:val="32"/>
        </w:rPr>
        <w:t>4,654</w:t>
      </w:r>
      <w:r w:rsidR="00066EE8" w:rsidRPr="00815C6F">
        <w:rPr>
          <w:rFonts w:hint="eastAsia"/>
          <w:spacing w:val="-6"/>
          <w:sz w:val="32"/>
          <w:szCs w:val="32"/>
        </w:rPr>
        <w:t>人，較</w:t>
      </w:r>
      <w:r w:rsidR="00066EE8" w:rsidRPr="00815C6F">
        <w:rPr>
          <w:rFonts w:hint="eastAsia"/>
          <w:spacing w:val="-6"/>
          <w:sz w:val="32"/>
          <w:szCs w:val="32"/>
        </w:rPr>
        <w:t>110</w:t>
      </w:r>
      <w:r w:rsidR="00066EE8" w:rsidRPr="00815C6F">
        <w:rPr>
          <w:rFonts w:hint="eastAsia"/>
          <w:spacing w:val="-6"/>
          <w:sz w:val="32"/>
          <w:szCs w:val="32"/>
        </w:rPr>
        <w:t>年底增加</w:t>
      </w:r>
      <w:r w:rsidR="00066EE8" w:rsidRPr="00815C6F">
        <w:rPr>
          <w:rFonts w:hint="eastAsia"/>
          <w:spacing w:val="-6"/>
          <w:sz w:val="32"/>
          <w:szCs w:val="32"/>
        </w:rPr>
        <w:t>1,457</w:t>
      </w:r>
      <w:r w:rsidR="00066EE8" w:rsidRPr="00815C6F">
        <w:rPr>
          <w:rFonts w:hint="eastAsia"/>
          <w:spacing w:val="-6"/>
          <w:sz w:val="32"/>
          <w:szCs w:val="32"/>
        </w:rPr>
        <w:t>人，惟較</w:t>
      </w:r>
      <w:r w:rsidR="00066EE8" w:rsidRPr="00815C6F">
        <w:rPr>
          <w:rFonts w:hint="eastAsia"/>
          <w:spacing w:val="-6"/>
          <w:sz w:val="32"/>
          <w:szCs w:val="32"/>
        </w:rPr>
        <w:t>109</w:t>
      </w:r>
      <w:r w:rsidR="00066EE8" w:rsidRPr="00815C6F">
        <w:rPr>
          <w:rFonts w:hint="eastAsia"/>
          <w:spacing w:val="-6"/>
          <w:sz w:val="32"/>
          <w:szCs w:val="32"/>
        </w:rPr>
        <w:t>年</w:t>
      </w:r>
      <w:r w:rsidR="00066EE8" w:rsidRPr="00815C6F">
        <w:rPr>
          <w:rFonts w:hint="eastAsia"/>
          <w:sz w:val="32"/>
          <w:szCs w:val="32"/>
        </w:rPr>
        <w:t>底減少</w:t>
      </w:r>
      <w:r w:rsidR="00066EE8" w:rsidRPr="00815C6F">
        <w:rPr>
          <w:rFonts w:hint="eastAsia"/>
          <w:sz w:val="32"/>
          <w:szCs w:val="32"/>
        </w:rPr>
        <w:t>1,840</w:t>
      </w:r>
      <w:r w:rsidR="00066EE8" w:rsidRPr="00815C6F">
        <w:rPr>
          <w:rFonts w:hint="eastAsia"/>
          <w:sz w:val="32"/>
          <w:szCs w:val="32"/>
        </w:rPr>
        <w:t>人</w:t>
      </w:r>
      <w:r w:rsidR="00DC725E" w:rsidRPr="00815C6F">
        <w:rPr>
          <w:rFonts w:hint="eastAsia"/>
          <w:sz w:val="32"/>
          <w:szCs w:val="32"/>
        </w:rPr>
        <w:t>，</w:t>
      </w:r>
      <w:r w:rsidR="00066EE8" w:rsidRPr="00815C6F">
        <w:rPr>
          <w:rFonts w:hint="eastAsia"/>
          <w:sz w:val="32"/>
          <w:szCs w:val="32"/>
        </w:rPr>
        <w:t>請教其消長的原因是否因</w:t>
      </w:r>
      <w:proofErr w:type="gramStart"/>
      <w:r w:rsidR="00066EE8" w:rsidRPr="00815C6F">
        <w:rPr>
          <w:rFonts w:hint="eastAsia"/>
          <w:sz w:val="32"/>
          <w:szCs w:val="32"/>
        </w:rPr>
        <w:t>疫</w:t>
      </w:r>
      <w:proofErr w:type="gramEnd"/>
      <w:r w:rsidR="00066EE8" w:rsidRPr="00815C6F">
        <w:rPr>
          <w:rFonts w:hint="eastAsia"/>
          <w:sz w:val="32"/>
          <w:szCs w:val="32"/>
        </w:rPr>
        <w:t>情影響分發</w:t>
      </w:r>
      <w:r w:rsidR="00DC725E" w:rsidRPr="00815C6F">
        <w:rPr>
          <w:rFonts w:hint="eastAsia"/>
          <w:sz w:val="32"/>
          <w:szCs w:val="32"/>
        </w:rPr>
        <w:t>？</w:t>
      </w:r>
      <w:r w:rsidR="00066EE8" w:rsidRPr="00815C6F">
        <w:rPr>
          <w:rFonts w:hint="eastAsia"/>
          <w:sz w:val="32"/>
          <w:szCs w:val="32"/>
        </w:rPr>
        <w:t>抑或有其他原因？</w:t>
      </w:r>
      <w:r w:rsidR="00066EE8" w:rsidRPr="00815C6F">
        <w:rPr>
          <w:rFonts w:hint="eastAsia"/>
          <w:sz w:val="32"/>
          <w:szCs w:val="32"/>
        </w:rPr>
        <w:t>2.</w:t>
      </w:r>
      <w:r w:rsidR="00066EE8" w:rsidRPr="00815C6F">
        <w:rPr>
          <w:rFonts w:hint="eastAsia"/>
          <w:sz w:val="32"/>
          <w:szCs w:val="32"/>
        </w:rPr>
        <w:t>近</w:t>
      </w:r>
      <w:r w:rsidR="00066EE8" w:rsidRPr="00815C6F">
        <w:rPr>
          <w:rFonts w:hint="eastAsia"/>
          <w:sz w:val="32"/>
          <w:szCs w:val="32"/>
        </w:rPr>
        <w:t>10</w:t>
      </w:r>
      <w:r w:rsidR="00066EE8" w:rsidRPr="00815C6F">
        <w:rPr>
          <w:rFonts w:hint="eastAsia"/>
          <w:sz w:val="32"/>
          <w:szCs w:val="32"/>
        </w:rPr>
        <w:t>年來，公務人員女性比率有逐年</w:t>
      </w:r>
      <w:r w:rsidR="00066EE8" w:rsidRPr="00BC578F">
        <w:rPr>
          <w:rFonts w:hint="eastAsia"/>
          <w:spacing w:val="-6"/>
          <w:sz w:val="32"/>
          <w:szCs w:val="32"/>
        </w:rPr>
        <w:t>增加趨勢，是否與女性參加國家考試人數及其錄取率有關</w:t>
      </w:r>
      <w:r w:rsidR="00BC578F" w:rsidRPr="00BC578F">
        <w:rPr>
          <w:rFonts w:hint="eastAsia"/>
          <w:spacing w:val="-6"/>
          <w:sz w:val="32"/>
          <w:szCs w:val="32"/>
        </w:rPr>
        <w:t>？</w:t>
      </w:r>
      <w:r w:rsidR="00066EE8" w:rsidRPr="00815C6F">
        <w:rPr>
          <w:rFonts w:hint="eastAsia"/>
          <w:sz w:val="32"/>
          <w:szCs w:val="32"/>
        </w:rPr>
        <w:t>請部進一步說明。</w:t>
      </w:r>
      <w:r w:rsidR="00066EE8" w:rsidRPr="00815C6F">
        <w:rPr>
          <w:rFonts w:hint="eastAsia"/>
          <w:sz w:val="32"/>
          <w:szCs w:val="32"/>
        </w:rPr>
        <w:t>3.</w:t>
      </w:r>
      <w:r w:rsidR="00066EE8" w:rsidRPr="00815C6F">
        <w:rPr>
          <w:rFonts w:hint="eastAsia"/>
          <w:sz w:val="32"/>
          <w:szCs w:val="32"/>
        </w:rPr>
        <w:t>有關公務人員年齡結構部分，</w:t>
      </w:r>
      <w:r w:rsidR="00066EE8" w:rsidRPr="00815C6F">
        <w:rPr>
          <w:rFonts w:hint="eastAsia"/>
          <w:sz w:val="32"/>
          <w:szCs w:val="32"/>
        </w:rPr>
        <w:t>102</w:t>
      </w:r>
      <w:r w:rsidR="00066EE8" w:rsidRPr="00815C6F">
        <w:rPr>
          <w:rFonts w:hint="eastAsia"/>
          <w:sz w:val="32"/>
          <w:szCs w:val="32"/>
        </w:rPr>
        <w:t>年底呈現常態分布曲線，惟</w:t>
      </w:r>
      <w:r w:rsidR="00066EE8" w:rsidRPr="00815C6F">
        <w:rPr>
          <w:rFonts w:hint="eastAsia"/>
          <w:sz w:val="32"/>
          <w:szCs w:val="32"/>
        </w:rPr>
        <w:t>111</w:t>
      </w:r>
      <w:r w:rsidR="00066EE8" w:rsidRPr="00815C6F">
        <w:rPr>
          <w:rFonts w:hint="eastAsia"/>
          <w:sz w:val="32"/>
          <w:szCs w:val="32"/>
        </w:rPr>
        <w:t>年底</w:t>
      </w:r>
      <w:r w:rsidR="00066EE8" w:rsidRPr="00815C6F">
        <w:rPr>
          <w:rFonts w:hint="eastAsia"/>
          <w:sz w:val="32"/>
          <w:szCs w:val="32"/>
        </w:rPr>
        <w:t>40</w:t>
      </w:r>
      <w:r w:rsidR="00066EE8" w:rsidRPr="00815C6F">
        <w:rPr>
          <w:rFonts w:hint="eastAsia"/>
          <w:sz w:val="32"/>
          <w:szCs w:val="32"/>
        </w:rPr>
        <w:t>歲至</w:t>
      </w:r>
      <w:r w:rsidR="00066EE8" w:rsidRPr="00815C6F">
        <w:rPr>
          <w:rFonts w:hint="eastAsia"/>
          <w:sz w:val="32"/>
          <w:szCs w:val="32"/>
        </w:rPr>
        <w:t>49</w:t>
      </w:r>
      <w:r w:rsidR="00066EE8" w:rsidRPr="00815C6F">
        <w:rPr>
          <w:rFonts w:hint="eastAsia"/>
          <w:sz w:val="32"/>
          <w:szCs w:val="32"/>
        </w:rPr>
        <w:t>歲比率明顯下降，</w:t>
      </w:r>
      <w:r w:rsidR="00066EE8" w:rsidRPr="00815C6F">
        <w:rPr>
          <w:rFonts w:hint="eastAsia"/>
          <w:sz w:val="32"/>
          <w:szCs w:val="32"/>
        </w:rPr>
        <w:t>50</w:t>
      </w:r>
      <w:r w:rsidR="00066EE8" w:rsidRPr="00815C6F">
        <w:rPr>
          <w:rFonts w:hint="eastAsia"/>
          <w:sz w:val="32"/>
          <w:szCs w:val="32"/>
        </w:rPr>
        <w:t>歲至</w:t>
      </w:r>
      <w:r w:rsidR="00066EE8" w:rsidRPr="00815C6F">
        <w:rPr>
          <w:rFonts w:hint="eastAsia"/>
          <w:sz w:val="32"/>
          <w:szCs w:val="32"/>
        </w:rPr>
        <w:t>59</w:t>
      </w:r>
      <w:r w:rsidR="00066EE8" w:rsidRPr="00815C6F">
        <w:rPr>
          <w:rFonts w:hint="eastAsia"/>
          <w:sz w:val="32"/>
          <w:szCs w:val="32"/>
        </w:rPr>
        <w:t>歲比率略增，是</w:t>
      </w:r>
      <w:r w:rsidR="00853929">
        <w:rPr>
          <w:rFonts w:hint="eastAsia"/>
          <w:sz w:val="32"/>
          <w:szCs w:val="32"/>
        </w:rPr>
        <w:t>何</w:t>
      </w:r>
      <w:r w:rsidR="00066EE8" w:rsidRPr="00815C6F">
        <w:rPr>
          <w:rFonts w:hint="eastAsia"/>
          <w:sz w:val="32"/>
          <w:szCs w:val="32"/>
        </w:rPr>
        <w:t>原因？</w:t>
      </w:r>
      <w:r w:rsidR="00066EE8" w:rsidRPr="00815C6F">
        <w:rPr>
          <w:rFonts w:hint="eastAsia"/>
          <w:sz w:val="32"/>
          <w:szCs w:val="32"/>
        </w:rPr>
        <w:t>4.</w:t>
      </w:r>
      <w:r w:rsidR="00066EE8" w:rsidRPr="00815C6F">
        <w:rPr>
          <w:rFonts w:hint="eastAsia"/>
          <w:sz w:val="32"/>
          <w:szCs w:val="32"/>
        </w:rPr>
        <w:t>另由簡報第</w:t>
      </w:r>
      <w:r w:rsidR="00066EE8" w:rsidRPr="00815C6F">
        <w:rPr>
          <w:rFonts w:hint="eastAsia"/>
          <w:sz w:val="32"/>
          <w:szCs w:val="32"/>
        </w:rPr>
        <w:t>23</w:t>
      </w:r>
      <w:r w:rsidR="00066EE8" w:rsidRPr="00815C6F">
        <w:rPr>
          <w:rFonts w:hint="eastAsia"/>
          <w:sz w:val="32"/>
          <w:szCs w:val="32"/>
        </w:rPr>
        <w:t>頁</w:t>
      </w:r>
      <w:r w:rsidR="00066EE8" w:rsidRPr="00815C6F">
        <w:rPr>
          <w:rFonts w:hint="eastAsia"/>
          <w:sz w:val="32"/>
          <w:szCs w:val="32"/>
        </w:rPr>
        <w:t>111</w:t>
      </w:r>
      <w:r w:rsidR="00066EE8" w:rsidRPr="00815C6F">
        <w:rPr>
          <w:rFonts w:hint="eastAsia"/>
          <w:sz w:val="32"/>
          <w:szCs w:val="32"/>
        </w:rPr>
        <w:t>年底原住民族擔任公務人員及其占各族人口數比率來看，若排除母數較少的族別，</w:t>
      </w:r>
      <w:proofErr w:type="gramStart"/>
      <w:r w:rsidR="00066EE8" w:rsidRPr="00815C6F">
        <w:rPr>
          <w:rFonts w:hint="eastAsia"/>
          <w:sz w:val="32"/>
          <w:szCs w:val="32"/>
        </w:rPr>
        <w:t>似以賽德克族占比</w:t>
      </w:r>
      <w:proofErr w:type="gramEnd"/>
      <w:r w:rsidR="00066EE8" w:rsidRPr="00815C6F">
        <w:rPr>
          <w:rFonts w:hint="eastAsia"/>
          <w:sz w:val="32"/>
          <w:szCs w:val="32"/>
        </w:rPr>
        <w:t>最高，建議或可再比較各族別報名國家考試人數，以瞭解各族別通過國家考試的情形。</w:t>
      </w:r>
      <w:r w:rsidR="00066EE8" w:rsidRPr="00815C6F">
        <w:rPr>
          <w:rFonts w:hint="eastAsia"/>
          <w:sz w:val="32"/>
          <w:szCs w:val="32"/>
        </w:rPr>
        <w:t>5.111</w:t>
      </w:r>
      <w:r w:rsidR="00066EE8" w:rsidRPr="00815C6F">
        <w:rPr>
          <w:rFonts w:hint="eastAsia"/>
          <w:sz w:val="32"/>
          <w:szCs w:val="32"/>
        </w:rPr>
        <w:t>年底原住民族擔任公務人數占全國公務人員人數比率為</w:t>
      </w:r>
      <w:r w:rsidR="00066EE8" w:rsidRPr="00815C6F">
        <w:rPr>
          <w:rFonts w:hint="eastAsia"/>
          <w:sz w:val="32"/>
          <w:szCs w:val="32"/>
        </w:rPr>
        <w:t>1.84%</w:t>
      </w:r>
      <w:r w:rsidR="00066EE8" w:rsidRPr="00815C6F">
        <w:rPr>
          <w:rFonts w:hint="eastAsia"/>
          <w:sz w:val="32"/>
          <w:szCs w:val="32"/>
        </w:rPr>
        <w:t>，而原住民族人數占全國總人口數比率為</w:t>
      </w:r>
      <w:r w:rsidR="00066EE8" w:rsidRPr="00815C6F">
        <w:rPr>
          <w:rFonts w:hint="eastAsia"/>
          <w:sz w:val="32"/>
          <w:szCs w:val="32"/>
        </w:rPr>
        <w:t>2.5%</w:t>
      </w:r>
      <w:r w:rsidR="00066EE8" w:rsidRPr="00815C6F">
        <w:rPr>
          <w:rFonts w:hint="eastAsia"/>
          <w:sz w:val="32"/>
          <w:szCs w:val="32"/>
        </w:rPr>
        <w:t>，兩者尚有部分差距；</w:t>
      </w:r>
      <w:r w:rsidR="00815C6F" w:rsidRPr="00815C6F">
        <w:rPr>
          <w:rFonts w:hint="eastAsia"/>
          <w:sz w:val="32"/>
          <w:szCs w:val="32"/>
        </w:rPr>
        <w:t>另</w:t>
      </w:r>
      <w:r w:rsidR="00066EE8" w:rsidRPr="00815C6F">
        <w:rPr>
          <w:rFonts w:hint="eastAsia"/>
          <w:sz w:val="32"/>
          <w:szCs w:val="32"/>
        </w:rPr>
        <w:t>身心障礙者擔任公務人員占全國公務人員人數比率</w:t>
      </w:r>
      <w:r w:rsidR="00893E7A" w:rsidRPr="00815C6F">
        <w:rPr>
          <w:rFonts w:hint="eastAsia"/>
          <w:sz w:val="32"/>
          <w:szCs w:val="32"/>
        </w:rPr>
        <w:t>為</w:t>
      </w:r>
      <w:r w:rsidR="00066EE8" w:rsidRPr="00815C6F">
        <w:rPr>
          <w:rFonts w:hint="eastAsia"/>
          <w:sz w:val="32"/>
          <w:szCs w:val="32"/>
        </w:rPr>
        <w:t>1.90%</w:t>
      </w:r>
      <w:r w:rsidR="00066EE8" w:rsidRPr="00815C6F">
        <w:rPr>
          <w:rFonts w:hint="eastAsia"/>
          <w:sz w:val="32"/>
          <w:szCs w:val="32"/>
        </w:rPr>
        <w:t>，而身心障礙者占全國總人口數比率為</w:t>
      </w:r>
      <w:r w:rsidR="00066EE8" w:rsidRPr="00815C6F">
        <w:rPr>
          <w:rFonts w:hint="eastAsia"/>
          <w:sz w:val="32"/>
          <w:szCs w:val="32"/>
        </w:rPr>
        <w:t>5.1</w:t>
      </w:r>
      <w:r w:rsidR="00066EE8" w:rsidRPr="00815C6F">
        <w:rPr>
          <w:rFonts w:hint="eastAsia"/>
          <w:sz w:val="32"/>
          <w:szCs w:val="32"/>
        </w:rPr>
        <w:t>％，兩者亦有</w:t>
      </w:r>
      <w:r w:rsidR="00BC578F">
        <w:rPr>
          <w:rFonts w:hint="eastAsia"/>
          <w:sz w:val="32"/>
          <w:szCs w:val="32"/>
        </w:rPr>
        <w:t>些許</w:t>
      </w:r>
      <w:r w:rsidR="00066EE8" w:rsidRPr="00815C6F">
        <w:rPr>
          <w:rFonts w:hint="eastAsia"/>
          <w:sz w:val="32"/>
          <w:szCs w:val="32"/>
        </w:rPr>
        <w:t>差距。建議部進一步瞭解其原因。</w:t>
      </w:r>
      <w:r w:rsidR="00066EE8" w:rsidRPr="00815C6F">
        <w:rPr>
          <w:rFonts w:hint="eastAsia"/>
          <w:sz w:val="32"/>
          <w:szCs w:val="32"/>
        </w:rPr>
        <w:t>6.</w:t>
      </w:r>
      <w:r w:rsidR="00066EE8" w:rsidRPr="00815C6F">
        <w:rPr>
          <w:rFonts w:hint="eastAsia"/>
          <w:sz w:val="32"/>
          <w:szCs w:val="32"/>
        </w:rPr>
        <w:t>有關身心障礙者擔任公務人員部分，其中慢性精神疾病人數呈現逐年增加趨勢，渠等能否適任現職</w:t>
      </w:r>
      <w:r w:rsidR="00815C6F" w:rsidRPr="00815C6F">
        <w:rPr>
          <w:rFonts w:hint="eastAsia"/>
          <w:sz w:val="32"/>
          <w:szCs w:val="32"/>
        </w:rPr>
        <w:t>工作</w:t>
      </w:r>
      <w:r w:rsidR="00066EE8" w:rsidRPr="00815C6F">
        <w:rPr>
          <w:rFonts w:hint="eastAsia"/>
          <w:sz w:val="32"/>
          <w:szCs w:val="32"/>
        </w:rPr>
        <w:t>？</w:t>
      </w:r>
      <w:r w:rsidR="00815C6F" w:rsidRPr="00815C6F">
        <w:rPr>
          <w:rFonts w:hint="eastAsia"/>
          <w:sz w:val="32"/>
          <w:szCs w:val="32"/>
        </w:rPr>
        <w:t>又</w:t>
      </w:r>
      <w:r w:rsidR="00066EE8" w:rsidRPr="00815C6F">
        <w:rPr>
          <w:rFonts w:hint="eastAsia"/>
          <w:sz w:val="32"/>
          <w:szCs w:val="32"/>
        </w:rPr>
        <w:t>如何提供適切的輔導與協助方式？均值得相關人事單位</w:t>
      </w:r>
      <w:r w:rsidR="00203B93">
        <w:rPr>
          <w:rFonts w:hint="eastAsia"/>
          <w:sz w:val="32"/>
          <w:szCs w:val="32"/>
        </w:rPr>
        <w:t>再</w:t>
      </w:r>
      <w:r w:rsidR="00066EE8" w:rsidRPr="00815C6F">
        <w:rPr>
          <w:rFonts w:hint="eastAsia"/>
          <w:sz w:val="32"/>
          <w:szCs w:val="32"/>
        </w:rPr>
        <w:t>深入瞭解與探究。</w:t>
      </w:r>
      <w:r w:rsidR="00EA6179" w:rsidRPr="00066EE8">
        <w:rPr>
          <w:rFonts w:hint="eastAsia"/>
          <w:color w:val="C00000"/>
          <w:sz w:val="32"/>
          <w:szCs w:val="32"/>
        </w:rPr>
        <w:t xml:space="preserve"> </w:t>
      </w:r>
    </w:p>
    <w:p w14:paraId="713727BC" w14:textId="3FB67AD2" w:rsidR="00EA6179" w:rsidRPr="00257B29" w:rsidRDefault="00EA6179" w:rsidP="00F40D02">
      <w:pPr>
        <w:kinsoku w:val="0"/>
        <w:overflowPunct w:val="0"/>
        <w:snapToGrid w:val="0"/>
        <w:spacing w:line="480" w:lineRule="atLeast"/>
        <w:ind w:leftChars="103" w:left="978" w:hangingChars="196" w:hanging="628"/>
        <w:jc w:val="both"/>
        <w:textAlignment w:val="baseline"/>
        <w:rPr>
          <w:color w:val="C00000"/>
          <w:sz w:val="32"/>
          <w:szCs w:val="32"/>
        </w:rPr>
      </w:pPr>
      <w:r>
        <w:rPr>
          <w:rFonts w:ascii="標楷體" w:hAnsi="標楷體" w:hint="eastAsia"/>
          <w:b/>
          <w:bCs/>
          <w:color w:val="C00000"/>
          <w:sz w:val="32"/>
          <w:szCs w:val="32"/>
        </w:rPr>
        <w:t xml:space="preserve">  </w:t>
      </w:r>
      <w:proofErr w:type="gramStart"/>
      <w:r w:rsidRPr="00257B29">
        <w:rPr>
          <w:rFonts w:ascii="標楷體" w:hAnsi="標楷體" w:hint="eastAsia"/>
          <w:b/>
          <w:bCs/>
          <w:sz w:val="32"/>
          <w:szCs w:val="32"/>
        </w:rPr>
        <w:t>王委員秀紅</w:t>
      </w:r>
      <w:proofErr w:type="gramEnd"/>
      <w:r w:rsidRPr="00257B29">
        <w:rPr>
          <w:rFonts w:ascii="標楷體" w:hAnsi="標楷體" w:hint="eastAsia"/>
          <w:b/>
          <w:bCs/>
          <w:sz w:val="32"/>
          <w:szCs w:val="32"/>
        </w:rPr>
        <w:t>：</w:t>
      </w:r>
      <w:r w:rsidR="00257B29" w:rsidRPr="00257B29">
        <w:rPr>
          <w:rFonts w:ascii="標楷體" w:hAnsi="標楷體" w:hint="eastAsia"/>
          <w:sz w:val="32"/>
          <w:szCs w:val="32"/>
        </w:rPr>
        <w:t>1.今日部進行111年銓敘統計年報提要報告，呈現全國公務人力相關統計數據的現況，惟有些數據背後的原因仍待進一步研究調查分析。2.據簡報第9頁所示，111年底政務人員、簡任（派）、法官與檢察官等職務的女性比率已有提升，這是很好的現象；另由簡報第13頁行政機關簡任（派）人員女性比率來看，可以觀察到外交僑務、財稅</w:t>
      </w:r>
      <w:r w:rsidR="00257B29" w:rsidRPr="00257B29">
        <w:rPr>
          <w:rFonts w:ascii="標楷體" w:hAnsi="標楷體" w:hint="eastAsia"/>
          <w:spacing w:val="-6"/>
          <w:sz w:val="32"/>
          <w:szCs w:val="32"/>
        </w:rPr>
        <w:t>行政、社會福利及衛生行政等領域，也有越來越多高階女性，</w:t>
      </w:r>
      <w:r w:rsidR="00257B29" w:rsidRPr="00257B29">
        <w:rPr>
          <w:rFonts w:ascii="標楷體" w:hAnsi="標楷體" w:hint="eastAsia"/>
          <w:sz w:val="32"/>
          <w:szCs w:val="32"/>
        </w:rPr>
        <w:lastRenderedPageBreak/>
        <w:t>其中，外交僑務機關簡任（派）以上的女性外交官比率約增</w:t>
      </w:r>
      <w:r w:rsidR="00257B29" w:rsidRPr="00257B29">
        <w:rPr>
          <w:rFonts w:ascii="標楷體" w:hAnsi="標楷體" w:hint="eastAsia"/>
          <w:spacing w:val="-6"/>
          <w:sz w:val="32"/>
          <w:szCs w:val="32"/>
        </w:rPr>
        <w:t>加12.63％，代表女性於各專業領域擔任決策者的比率增加，</w:t>
      </w:r>
      <w:r w:rsidR="00257B29" w:rsidRPr="00257B29">
        <w:rPr>
          <w:rFonts w:ascii="標楷體" w:hAnsi="標楷體" w:hint="eastAsia"/>
          <w:sz w:val="32"/>
          <w:szCs w:val="32"/>
        </w:rPr>
        <w:t>就此現象而言，應是一種職業屬性的轉變與突破。3.另據簡報第17頁所示，近10年來初任公務人員平均年齡約在</w:t>
      </w:r>
      <w:r w:rsidR="00C644CD" w:rsidRPr="00257B29">
        <w:rPr>
          <w:rFonts w:ascii="標楷體" w:hAnsi="標楷體" w:hint="eastAsia"/>
          <w:sz w:val="32"/>
          <w:szCs w:val="32"/>
        </w:rPr>
        <w:t>26.69</w:t>
      </w:r>
      <w:r w:rsidR="00257B29" w:rsidRPr="00257B29">
        <w:rPr>
          <w:rFonts w:ascii="標楷體" w:hAnsi="標楷體" w:hint="eastAsia"/>
          <w:sz w:val="32"/>
          <w:szCs w:val="32"/>
        </w:rPr>
        <w:t>歲到</w:t>
      </w:r>
      <w:r w:rsidR="00C644CD" w:rsidRPr="00257B29">
        <w:rPr>
          <w:rFonts w:ascii="標楷體" w:hAnsi="標楷體" w:hint="eastAsia"/>
          <w:sz w:val="32"/>
          <w:szCs w:val="32"/>
        </w:rPr>
        <w:t>26.75</w:t>
      </w:r>
      <w:r w:rsidR="00257B29" w:rsidRPr="00257B29">
        <w:rPr>
          <w:rFonts w:ascii="標楷體" w:hAnsi="標楷體" w:hint="eastAsia"/>
          <w:sz w:val="32"/>
          <w:szCs w:val="32"/>
        </w:rPr>
        <w:t>歲</w:t>
      </w:r>
      <w:proofErr w:type="gramStart"/>
      <w:r w:rsidR="00257B29" w:rsidRPr="00257B29">
        <w:rPr>
          <w:rFonts w:ascii="標楷體" w:hAnsi="標楷體" w:hint="eastAsia"/>
          <w:sz w:val="32"/>
          <w:szCs w:val="32"/>
        </w:rPr>
        <w:t>之間，</w:t>
      </w:r>
      <w:proofErr w:type="gramEnd"/>
      <w:r w:rsidR="00257B29" w:rsidRPr="00257B29">
        <w:rPr>
          <w:rFonts w:ascii="標楷體" w:hAnsi="標楷體" w:hint="eastAsia"/>
          <w:sz w:val="32"/>
          <w:szCs w:val="32"/>
        </w:rPr>
        <w:t>變動幅度不大，整體初任公務人員的年齡層相當穩定，</w:t>
      </w:r>
      <w:proofErr w:type="gramStart"/>
      <w:r w:rsidR="00257B29" w:rsidRPr="00257B29">
        <w:rPr>
          <w:rFonts w:ascii="標楷體" w:hAnsi="標楷體" w:hint="eastAsia"/>
          <w:sz w:val="32"/>
          <w:szCs w:val="32"/>
        </w:rPr>
        <w:t>或意謂</w:t>
      </w:r>
      <w:proofErr w:type="gramEnd"/>
      <w:r w:rsidR="00257B29" w:rsidRPr="00257B29">
        <w:rPr>
          <w:rFonts w:ascii="標楷體" w:hAnsi="標楷體" w:hint="eastAsia"/>
          <w:sz w:val="32"/>
          <w:szCs w:val="32"/>
        </w:rPr>
        <w:t>我國年輕人仍願意投身公部門服務，而非如外界所稱年輕人不願報考公務人員。4.簡報第24頁提及原住民族擔任公務人員情形，其中行政人員最多，其次是警察人員及</w:t>
      </w:r>
      <w:proofErr w:type="gramStart"/>
      <w:r w:rsidR="00257B29" w:rsidRPr="00257B29">
        <w:rPr>
          <w:rFonts w:ascii="標楷體" w:hAnsi="標楷體" w:hint="eastAsia"/>
          <w:sz w:val="32"/>
          <w:szCs w:val="32"/>
        </w:rPr>
        <w:t>醫</w:t>
      </w:r>
      <w:proofErr w:type="gramEnd"/>
      <w:r w:rsidR="00257B29" w:rsidRPr="00257B29">
        <w:rPr>
          <w:rFonts w:ascii="標楷體" w:hAnsi="標楷體" w:hint="eastAsia"/>
          <w:sz w:val="32"/>
          <w:szCs w:val="32"/>
        </w:rPr>
        <w:t>事人員等，而</w:t>
      </w:r>
      <w:proofErr w:type="gramStart"/>
      <w:r w:rsidR="00257B29" w:rsidRPr="00257B29">
        <w:rPr>
          <w:rFonts w:ascii="標楷體" w:hAnsi="標楷體" w:hint="eastAsia"/>
          <w:sz w:val="32"/>
          <w:szCs w:val="32"/>
        </w:rPr>
        <w:t>醫</w:t>
      </w:r>
      <w:proofErr w:type="gramEnd"/>
      <w:r w:rsidR="00257B29" w:rsidRPr="00257B29">
        <w:rPr>
          <w:rFonts w:ascii="標楷體" w:hAnsi="標楷體" w:hint="eastAsia"/>
          <w:sz w:val="32"/>
          <w:szCs w:val="32"/>
        </w:rPr>
        <w:t>事人員部分或可為未來大專校院座談會的主要對象。據個人瞭解，目前國內有5所大專校院設有護理師原民專班，且教育部與原民會持續提供該專班相關資源，建議</w:t>
      </w:r>
      <w:proofErr w:type="gramStart"/>
      <w:r w:rsidR="00257B29" w:rsidRPr="00257B29">
        <w:rPr>
          <w:rFonts w:ascii="標楷體" w:hAnsi="標楷體" w:hint="eastAsia"/>
          <w:sz w:val="32"/>
          <w:szCs w:val="32"/>
        </w:rPr>
        <w:t>考選端宜有</w:t>
      </w:r>
      <w:proofErr w:type="gramEnd"/>
      <w:r w:rsidR="00257B29" w:rsidRPr="00257B29">
        <w:rPr>
          <w:rFonts w:ascii="標楷體" w:hAnsi="標楷體" w:hint="eastAsia"/>
          <w:sz w:val="32"/>
          <w:szCs w:val="32"/>
        </w:rPr>
        <w:t>相應的配套措施，並瞭解該專班的辦理情形及其對國家考試的看法，</w:t>
      </w:r>
      <w:proofErr w:type="gramStart"/>
      <w:r w:rsidR="00257B29" w:rsidRPr="00257B29">
        <w:rPr>
          <w:rFonts w:ascii="標楷體" w:hAnsi="標楷體" w:hint="eastAsia"/>
          <w:sz w:val="32"/>
          <w:szCs w:val="32"/>
        </w:rPr>
        <w:t>讓教考用</w:t>
      </w:r>
      <w:proofErr w:type="gramEnd"/>
      <w:r w:rsidR="00257B29" w:rsidRPr="00257B29">
        <w:rPr>
          <w:rFonts w:ascii="標楷體" w:hAnsi="標楷體" w:hint="eastAsia"/>
          <w:sz w:val="32"/>
          <w:szCs w:val="32"/>
        </w:rPr>
        <w:t>能緊密鏈結。</w:t>
      </w:r>
      <w:r w:rsidRPr="00257B29">
        <w:rPr>
          <w:rFonts w:ascii="標楷體" w:hAnsi="標楷體" w:hint="eastAsia"/>
          <w:color w:val="C00000"/>
          <w:sz w:val="32"/>
          <w:szCs w:val="32"/>
        </w:rPr>
        <w:t xml:space="preserve"> </w:t>
      </w:r>
    </w:p>
    <w:p w14:paraId="62FAFB6E" w14:textId="13ECDFFE" w:rsidR="003167A8" w:rsidRDefault="008E4579" w:rsidP="00F40D02">
      <w:pPr>
        <w:kinsoku w:val="0"/>
        <w:overflowPunct w:val="0"/>
        <w:snapToGrid w:val="0"/>
        <w:spacing w:line="480" w:lineRule="atLeast"/>
        <w:ind w:leftChars="103" w:left="978" w:hangingChars="196" w:hanging="628"/>
        <w:jc w:val="both"/>
        <w:textAlignment w:val="baseline"/>
        <w:rPr>
          <w:rFonts w:ascii="標楷體" w:hAnsi="標楷體"/>
          <w:b/>
          <w:bCs/>
          <w:color w:val="C00000"/>
          <w:sz w:val="32"/>
          <w:szCs w:val="32"/>
        </w:rPr>
      </w:pPr>
      <w:r w:rsidRPr="00C875BD">
        <w:rPr>
          <w:rFonts w:hint="eastAsia"/>
          <w:b/>
          <w:bCs/>
          <w:color w:val="C00000"/>
          <w:sz w:val="32"/>
          <w:szCs w:val="32"/>
        </w:rPr>
        <w:t xml:space="preserve"> </w:t>
      </w:r>
      <w:r w:rsidRPr="00C875BD">
        <w:rPr>
          <w:rFonts w:hint="eastAsia"/>
          <w:color w:val="C00000"/>
          <w:sz w:val="32"/>
          <w:szCs w:val="32"/>
        </w:rPr>
        <w:t xml:space="preserve"> </w:t>
      </w:r>
      <w:r w:rsidR="003167A8" w:rsidRPr="002604A3">
        <w:rPr>
          <w:rFonts w:ascii="標楷體" w:hAnsi="標楷體" w:hint="eastAsia"/>
          <w:b/>
          <w:bCs/>
          <w:sz w:val="32"/>
          <w:szCs w:val="32"/>
        </w:rPr>
        <w:t>伊萬</w:t>
      </w:r>
      <w:proofErr w:type="gramStart"/>
      <w:r w:rsidR="003167A8" w:rsidRPr="002604A3">
        <w:rPr>
          <w:rFonts w:ascii="標楷體" w:hAnsi="標楷體" w:hint="eastAsia"/>
          <w:b/>
          <w:bCs/>
          <w:sz w:val="32"/>
          <w:szCs w:val="32"/>
        </w:rPr>
        <w:t>•</w:t>
      </w:r>
      <w:proofErr w:type="gramEnd"/>
      <w:r w:rsidR="003167A8" w:rsidRPr="002604A3">
        <w:rPr>
          <w:rFonts w:ascii="標楷體" w:hAnsi="標楷體" w:hint="eastAsia"/>
          <w:b/>
          <w:bCs/>
          <w:sz w:val="32"/>
          <w:szCs w:val="32"/>
        </w:rPr>
        <w:t>納威委員：</w:t>
      </w:r>
      <w:r w:rsidR="002604A3" w:rsidRPr="002604A3">
        <w:rPr>
          <w:rFonts w:ascii="標楷體" w:hAnsi="標楷體" w:hint="eastAsia"/>
          <w:sz w:val="32"/>
          <w:szCs w:val="32"/>
        </w:rPr>
        <w:t>1.</w:t>
      </w:r>
      <w:r w:rsidR="002604A3" w:rsidRPr="002604A3">
        <w:rPr>
          <w:rFonts w:ascii="標楷體" w:hAnsi="標楷體" w:hint="eastAsia"/>
          <w:spacing w:val="-8"/>
          <w:sz w:val="32"/>
          <w:szCs w:val="32"/>
        </w:rPr>
        <w:t>今日部進行111年銓敘統計年報提要報告，</w:t>
      </w:r>
      <w:r w:rsidR="002604A3" w:rsidRPr="002604A3">
        <w:rPr>
          <w:rFonts w:ascii="標楷體" w:hAnsi="標楷體" w:hint="eastAsia"/>
          <w:sz w:val="32"/>
          <w:szCs w:val="32"/>
        </w:rPr>
        <w:t>使用數據</w:t>
      </w:r>
      <w:proofErr w:type="gramStart"/>
      <w:r w:rsidR="002604A3" w:rsidRPr="002604A3">
        <w:rPr>
          <w:rFonts w:ascii="標楷體" w:hAnsi="標楷體" w:hint="eastAsia"/>
          <w:sz w:val="32"/>
          <w:szCs w:val="32"/>
        </w:rPr>
        <w:t>整合部與行政院</w:t>
      </w:r>
      <w:proofErr w:type="gramEnd"/>
      <w:r w:rsidR="002604A3" w:rsidRPr="002604A3">
        <w:rPr>
          <w:rFonts w:ascii="標楷體" w:hAnsi="標楷體" w:hint="eastAsia"/>
          <w:sz w:val="32"/>
          <w:szCs w:val="32"/>
        </w:rPr>
        <w:t>人事行政總處的人事資料，部分內容</w:t>
      </w:r>
      <w:proofErr w:type="gramStart"/>
      <w:r w:rsidR="002604A3" w:rsidRPr="002604A3">
        <w:rPr>
          <w:rFonts w:ascii="標楷體" w:hAnsi="標楷體" w:hint="eastAsia"/>
          <w:sz w:val="32"/>
          <w:szCs w:val="32"/>
        </w:rPr>
        <w:t>亦參引</w:t>
      </w:r>
      <w:proofErr w:type="gramEnd"/>
      <w:r w:rsidR="002604A3" w:rsidRPr="002604A3">
        <w:rPr>
          <w:rFonts w:ascii="標楷體" w:hAnsi="標楷體" w:hint="eastAsia"/>
          <w:sz w:val="32"/>
          <w:szCs w:val="32"/>
        </w:rPr>
        <w:t>教育部、內政部與原民會統計數據，有利交叉比對與分析，內容相當完整。</w:t>
      </w:r>
      <w:r w:rsidR="002604A3">
        <w:rPr>
          <w:rFonts w:ascii="標楷體" w:hAnsi="標楷體" w:hint="eastAsia"/>
          <w:sz w:val="32"/>
          <w:szCs w:val="32"/>
        </w:rPr>
        <w:t>2.</w:t>
      </w:r>
      <w:r w:rsidR="002604A3" w:rsidRPr="002604A3">
        <w:rPr>
          <w:rFonts w:ascii="標楷體" w:hAnsi="標楷體" w:hint="eastAsia"/>
          <w:sz w:val="32"/>
          <w:szCs w:val="32"/>
        </w:rPr>
        <w:t>公立學校職員的平均年齡，102年為44.19歲，111年已增加為47.5歲，高於一般行政機關42.75歲，而公立學校職員的平均年資為19.49年，也高於一般行政機關15.85年。上開</w:t>
      </w:r>
      <w:proofErr w:type="gramStart"/>
      <w:r w:rsidR="002604A3" w:rsidRPr="002604A3">
        <w:rPr>
          <w:rFonts w:ascii="標楷體" w:hAnsi="標楷體" w:hint="eastAsia"/>
          <w:sz w:val="32"/>
          <w:szCs w:val="32"/>
        </w:rPr>
        <w:t>數據似意謂</w:t>
      </w:r>
      <w:proofErr w:type="gramEnd"/>
      <w:r w:rsidR="002604A3" w:rsidRPr="002604A3">
        <w:rPr>
          <w:rFonts w:ascii="標楷體" w:hAnsi="標楷體" w:hint="eastAsia"/>
          <w:sz w:val="32"/>
          <w:szCs w:val="32"/>
        </w:rPr>
        <w:t>公立學校職員年齡有逐漸的上升趨勢，請教其原因為何？是否符合正常機關的人力發展曲線？抑或是公立學校特殊的人力供需狀況？建議宜持續關注其人力結構的變化情形</w:t>
      </w:r>
      <w:r w:rsidR="00176957">
        <w:rPr>
          <w:rFonts w:ascii="標楷體" w:hAnsi="標楷體" w:hint="eastAsia"/>
          <w:sz w:val="32"/>
          <w:szCs w:val="32"/>
        </w:rPr>
        <w:t>。3</w:t>
      </w:r>
      <w:r w:rsidR="00176957" w:rsidRPr="00176957">
        <w:rPr>
          <w:rFonts w:ascii="標楷體" w:hAnsi="標楷體" w:hint="eastAsia"/>
          <w:sz w:val="32"/>
          <w:szCs w:val="32"/>
        </w:rPr>
        <w:t>.111年全國公務人員人數為36萬4,656人，較上年底增加0.40％，且近10年來平均年增率為0.59％，其中106年至109年略有增加，而109年至111年又微幅下降，請教其原因為何？4.</w:t>
      </w:r>
      <w:r w:rsidR="00176957" w:rsidRPr="00176957">
        <w:rPr>
          <w:rFonts w:ascii="標楷體" w:hAnsi="標楷體" w:hint="eastAsia"/>
          <w:spacing w:val="-6"/>
          <w:sz w:val="32"/>
          <w:szCs w:val="32"/>
        </w:rPr>
        <w:t>我國警察人數共有87,176人，其中女性警察僅有10,379人，</w:t>
      </w:r>
      <w:r w:rsidR="00176957" w:rsidRPr="00176957">
        <w:rPr>
          <w:rFonts w:ascii="標楷體" w:hAnsi="標楷體" w:hint="eastAsia"/>
          <w:sz w:val="32"/>
          <w:szCs w:val="32"/>
        </w:rPr>
        <w:t>雖然有逐年增加趨勢，但占比不多，請教</w:t>
      </w:r>
      <w:proofErr w:type="gramStart"/>
      <w:r w:rsidR="00176957" w:rsidRPr="00176957">
        <w:rPr>
          <w:rFonts w:ascii="標楷體" w:hAnsi="標楷體" w:hint="eastAsia"/>
          <w:sz w:val="32"/>
          <w:szCs w:val="32"/>
        </w:rPr>
        <w:t>部內、外軌</w:t>
      </w:r>
      <w:proofErr w:type="gramEnd"/>
      <w:r w:rsidR="00176957" w:rsidRPr="00176957">
        <w:rPr>
          <w:rFonts w:ascii="標楷體" w:hAnsi="標楷體" w:hint="eastAsia"/>
          <w:sz w:val="32"/>
          <w:szCs w:val="32"/>
        </w:rPr>
        <w:t>來源的</w:t>
      </w:r>
      <w:r w:rsidR="00176957" w:rsidRPr="00176957">
        <w:rPr>
          <w:rFonts w:ascii="標楷體" w:hAnsi="標楷體" w:hint="eastAsia"/>
          <w:sz w:val="32"/>
          <w:szCs w:val="32"/>
        </w:rPr>
        <w:lastRenderedPageBreak/>
        <w:t>情況</w:t>
      </w:r>
      <w:r w:rsidR="00176957">
        <w:rPr>
          <w:rFonts w:ascii="標楷體" w:hAnsi="標楷體" w:hint="eastAsia"/>
          <w:sz w:val="32"/>
          <w:szCs w:val="32"/>
        </w:rPr>
        <w:t>為何</w:t>
      </w:r>
      <w:r w:rsidR="00176957" w:rsidRPr="00176957">
        <w:rPr>
          <w:rFonts w:ascii="標楷體" w:hAnsi="標楷體" w:hint="eastAsia"/>
          <w:sz w:val="32"/>
          <w:szCs w:val="32"/>
        </w:rPr>
        <w:t>？</w:t>
      </w:r>
      <w:r w:rsidR="00176957">
        <w:rPr>
          <w:rFonts w:ascii="標楷體" w:hAnsi="標楷體" w:hint="eastAsia"/>
          <w:sz w:val="32"/>
          <w:szCs w:val="32"/>
        </w:rPr>
        <w:t>5.由111</w:t>
      </w:r>
      <w:r w:rsidR="00176957" w:rsidRPr="00176957">
        <w:rPr>
          <w:rFonts w:ascii="標楷體" w:hAnsi="標楷體" w:hint="eastAsia"/>
          <w:sz w:val="32"/>
          <w:szCs w:val="32"/>
        </w:rPr>
        <w:t>年底原住民族任公務人員數及其占各族人口數比率來看，其意在呈現原住民族公務人員於各族的占比，例如阿美族公務人員人數雖多達1,491人，惟因該族人口母數較大，爰占比僅有0.68%。</w:t>
      </w:r>
      <w:r w:rsidR="00176957">
        <w:rPr>
          <w:rFonts w:ascii="標楷體" w:hAnsi="標楷體" w:hint="eastAsia"/>
          <w:sz w:val="32"/>
          <w:szCs w:val="32"/>
        </w:rPr>
        <w:t>6.</w:t>
      </w:r>
      <w:r w:rsidR="00176957" w:rsidRPr="00176957">
        <w:rPr>
          <w:rFonts w:ascii="標楷體" w:hAnsi="標楷體" w:hint="eastAsia"/>
          <w:sz w:val="32"/>
          <w:szCs w:val="32"/>
        </w:rPr>
        <w:t>111年底原住民族擔任法官及檢察官增加為4人，但個人認為，原住民族擔任法官、檢察官的比率仍舊非常低。縱使原民會與教育部在原住民族法律專業人才的培育已</w:t>
      </w:r>
      <w:proofErr w:type="gramStart"/>
      <w:r w:rsidR="00176957" w:rsidRPr="00176957">
        <w:rPr>
          <w:rFonts w:ascii="標楷體" w:hAnsi="標楷體" w:hint="eastAsia"/>
          <w:sz w:val="32"/>
          <w:szCs w:val="32"/>
        </w:rPr>
        <w:t>挹</w:t>
      </w:r>
      <w:proofErr w:type="gramEnd"/>
      <w:r w:rsidR="00176957" w:rsidRPr="00176957">
        <w:rPr>
          <w:rFonts w:ascii="標楷體" w:hAnsi="標楷體" w:hint="eastAsia"/>
          <w:sz w:val="32"/>
          <w:szCs w:val="32"/>
        </w:rPr>
        <w:t>注許多資源，並設立原住民族法律專班，且原住民族就讀法律系所亦有一定的就學人數，最終擔任司法官的人數卻十分有限。建議應透過跨部會合作方式共同</w:t>
      </w:r>
      <w:proofErr w:type="gramStart"/>
      <w:r w:rsidR="00176957" w:rsidRPr="00176957">
        <w:rPr>
          <w:rFonts w:ascii="標楷體" w:hAnsi="標楷體" w:hint="eastAsia"/>
          <w:sz w:val="32"/>
          <w:szCs w:val="32"/>
        </w:rPr>
        <w:t>研</w:t>
      </w:r>
      <w:proofErr w:type="gramEnd"/>
      <w:r w:rsidR="00176957" w:rsidRPr="00176957">
        <w:rPr>
          <w:rFonts w:ascii="標楷體" w:hAnsi="標楷體" w:hint="eastAsia"/>
          <w:sz w:val="32"/>
          <w:szCs w:val="32"/>
        </w:rPr>
        <w:t>商，針對原住民族的法律專業相關領域提出「重點人才培育專案計畫」，以協助原住民族的人才發展。</w:t>
      </w:r>
      <w:r w:rsidR="00176957">
        <w:rPr>
          <w:rFonts w:ascii="標楷體" w:hAnsi="標楷體" w:hint="eastAsia"/>
          <w:sz w:val="32"/>
          <w:szCs w:val="32"/>
        </w:rPr>
        <w:t>7.</w:t>
      </w:r>
      <w:r w:rsidR="00176957" w:rsidRPr="00176957">
        <w:rPr>
          <w:rFonts w:ascii="標楷體" w:hAnsi="標楷體" w:hint="eastAsia"/>
          <w:sz w:val="32"/>
          <w:szCs w:val="32"/>
        </w:rPr>
        <w:t>有關身心障礙者擔任公務人員部分，近10年慢性精神疾病人數持續增加，建議部將相關資訊提供給人事總處及各機關參考，讓相關部會攜手合作建立協助與關懷機制。</w:t>
      </w:r>
      <w:r w:rsidR="00176957">
        <w:rPr>
          <w:rFonts w:ascii="標楷體" w:hAnsi="標楷體" w:hint="eastAsia"/>
          <w:sz w:val="32"/>
          <w:szCs w:val="32"/>
        </w:rPr>
        <w:t>8.</w:t>
      </w:r>
      <w:r w:rsidR="00176957" w:rsidRPr="00176957">
        <w:rPr>
          <w:rFonts w:ascii="標楷體" w:hAnsi="標楷體" w:hint="eastAsia"/>
          <w:sz w:val="32"/>
          <w:szCs w:val="32"/>
        </w:rPr>
        <w:t>有關公務人員離職原因部分，其中原住民</w:t>
      </w:r>
      <w:proofErr w:type="gramStart"/>
      <w:r w:rsidR="00176957" w:rsidRPr="00176957">
        <w:rPr>
          <w:rFonts w:ascii="標楷體" w:hAnsi="標楷體" w:hint="eastAsia"/>
          <w:sz w:val="32"/>
          <w:szCs w:val="32"/>
        </w:rPr>
        <w:t>族因免</w:t>
      </w:r>
      <w:proofErr w:type="gramEnd"/>
      <w:r w:rsidR="00176957" w:rsidRPr="00176957">
        <w:rPr>
          <w:rFonts w:ascii="標楷體" w:hAnsi="標楷體" w:hint="eastAsia"/>
          <w:sz w:val="32"/>
          <w:szCs w:val="32"/>
        </w:rPr>
        <w:t>(撤)職及死亡而離職的比率高於全國公務人員，值得進一步了解實際情形</w:t>
      </w:r>
      <w:r w:rsidR="00176957">
        <w:rPr>
          <w:rFonts w:ascii="標楷體" w:hAnsi="標楷體" w:hint="eastAsia"/>
          <w:sz w:val="32"/>
          <w:szCs w:val="32"/>
        </w:rPr>
        <w:t>。</w:t>
      </w:r>
    </w:p>
    <w:p w14:paraId="78DD9016" w14:textId="4930135B" w:rsidR="00E275C1" w:rsidRDefault="003167A8" w:rsidP="00F40D02">
      <w:pPr>
        <w:kinsoku w:val="0"/>
        <w:overflowPunct w:val="0"/>
        <w:snapToGrid w:val="0"/>
        <w:spacing w:line="480" w:lineRule="atLeast"/>
        <w:ind w:leftChars="103" w:left="978" w:hangingChars="196" w:hanging="628"/>
        <w:jc w:val="both"/>
        <w:textAlignment w:val="baseline"/>
        <w:rPr>
          <w:rFonts w:ascii="標楷體" w:hAnsi="標楷體"/>
          <w:b/>
          <w:bCs/>
          <w:color w:val="C00000"/>
          <w:sz w:val="32"/>
          <w:szCs w:val="32"/>
        </w:rPr>
      </w:pPr>
      <w:r>
        <w:rPr>
          <w:rFonts w:ascii="標楷體" w:hAnsi="標楷體" w:hint="eastAsia"/>
          <w:b/>
          <w:bCs/>
          <w:color w:val="C00000"/>
          <w:sz w:val="32"/>
          <w:szCs w:val="32"/>
        </w:rPr>
        <w:t xml:space="preserve">  </w:t>
      </w:r>
      <w:r w:rsidR="00E275C1" w:rsidRPr="006353F9">
        <w:rPr>
          <w:rFonts w:ascii="標楷體" w:hAnsi="標楷體" w:hint="eastAsia"/>
          <w:b/>
          <w:bCs/>
          <w:sz w:val="32"/>
          <w:szCs w:val="32"/>
        </w:rPr>
        <w:t>楊委員雅惠：</w:t>
      </w:r>
      <w:r w:rsidR="006353F9" w:rsidRPr="006353F9">
        <w:rPr>
          <w:rFonts w:ascii="標楷體" w:hAnsi="標楷體" w:hint="eastAsia"/>
          <w:sz w:val="32"/>
          <w:szCs w:val="32"/>
        </w:rPr>
        <w:t>今日部報告111年全國公務人力概況與結構，從人數、性別、年齡、教育程度、年資、考試任用、官等及人事異動原因等面向，客觀呈現統計分析結果，極具政策參考價值，惟相關數據變動原因，仍請部進一步說明：1.在各官等結構部分，近10年公務人員簡任比率逐年增加，惟委任比率卻逐年減少，請教其原因為何？是否政府用人需求有結構性改變，原因何在？2.在年齡結構部分，近10年公務人員年齡分布出現極大變化，40歲至49歲比率下降，其他年齡層比率上升，使得公務人員年齡分布趨於平緩，此與全國人口高齡化而各</w:t>
      </w:r>
      <w:proofErr w:type="gramStart"/>
      <w:r w:rsidR="006353F9" w:rsidRPr="006353F9">
        <w:rPr>
          <w:rFonts w:ascii="標楷體" w:hAnsi="標楷體" w:hint="eastAsia"/>
          <w:sz w:val="32"/>
          <w:szCs w:val="32"/>
        </w:rPr>
        <w:t>年齡層皆較</w:t>
      </w:r>
      <w:proofErr w:type="gramEnd"/>
      <w:r w:rsidR="006353F9" w:rsidRPr="006353F9">
        <w:rPr>
          <w:rFonts w:ascii="標楷體" w:hAnsi="標楷體" w:hint="eastAsia"/>
          <w:sz w:val="32"/>
          <w:szCs w:val="32"/>
        </w:rPr>
        <w:t>具生產力有關？抑或有其他因素影響公務人員年齡結構？3.在初任公職年齡部分，111年底初任公職平均年齡</w:t>
      </w:r>
      <w:r w:rsidR="001060F9">
        <w:rPr>
          <w:rFonts w:ascii="標楷體" w:hAnsi="標楷體" w:hint="eastAsia"/>
          <w:sz w:val="32"/>
          <w:szCs w:val="32"/>
        </w:rPr>
        <w:t>為</w:t>
      </w:r>
      <w:r w:rsidR="006353F9" w:rsidRPr="006353F9">
        <w:rPr>
          <w:rFonts w:ascii="標楷體" w:hAnsi="標楷體" w:hint="eastAsia"/>
          <w:sz w:val="32"/>
          <w:szCs w:val="32"/>
        </w:rPr>
        <w:t>26.69歲，其中中央各機關高於</w:t>
      </w:r>
      <w:r w:rsidR="006353F9" w:rsidRPr="006353F9">
        <w:rPr>
          <w:rFonts w:ascii="標楷體" w:hAnsi="標楷體" w:hint="eastAsia"/>
          <w:sz w:val="32"/>
          <w:szCs w:val="32"/>
        </w:rPr>
        <w:lastRenderedPageBreak/>
        <w:t>地方各機關，請教其原因為何？4.在人事異動率部分，111年人事異動率為31.24%，高於110年25.59％，請教是否有特殊原因？建議未來宜持續關注公務人員異動原因，並透過長時間的觀察，</w:t>
      </w:r>
      <w:proofErr w:type="gramStart"/>
      <w:r w:rsidR="006353F9" w:rsidRPr="006353F9">
        <w:rPr>
          <w:rFonts w:ascii="標楷體" w:hAnsi="標楷體" w:hint="eastAsia"/>
          <w:sz w:val="32"/>
          <w:szCs w:val="32"/>
        </w:rPr>
        <w:t>俾</w:t>
      </w:r>
      <w:proofErr w:type="gramEnd"/>
      <w:r w:rsidR="006353F9" w:rsidRPr="006353F9">
        <w:rPr>
          <w:rFonts w:ascii="標楷體" w:hAnsi="標楷體" w:hint="eastAsia"/>
          <w:sz w:val="32"/>
          <w:szCs w:val="32"/>
        </w:rPr>
        <w:t>有更深入的瞭解與討論。5.在教育程度部分，111年底公務人員大專以上占93.92%，較102年底增加7.29%，</w:t>
      </w:r>
      <w:proofErr w:type="gramStart"/>
      <w:r w:rsidR="006353F9" w:rsidRPr="006353F9">
        <w:rPr>
          <w:rFonts w:ascii="標楷體" w:hAnsi="標楷體" w:hint="eastAsia"/>
          <w:sz w:val="32"/>
          <w:szCs w:val="32"/>
        </w:rPr>
        <w:t>部已與</w:t>
      </w:r>
      <w:proofErr w:type="gramEnd"/>
      <w:r w:rsidR="006353F9" w:rsidRPr="006353F9">
        <w:rPr>
          <w:rFonts w:ascii="標楷體" w:hAnsi="標楷體" w:hint="eastAsia"/>
          <w:sz w:val="32"/>
          <w:szCs w:val="32"/>
        </w:rPr>
        <w:t>整體社會教育結構比較，顯示公務人員平均教育程度較高。建議其他公務人員結構資料亦可考慮與整體社會結構進行比較，以瞭解整體社會中公務人員</w:t>
      </w:r>
      <w:r w:rsidR="00FA730B">
        <w:rPr>
          <w:rFonts w:ascii="標楷體" w:hAnsi="標楷體" w:hint="eastAsia"/>
          <w:sz w:val="32"/>
          <w:szCs w:val="32"/>
        </w:rPr>
        <w:t>的</w:t>
      </w:r>
      <w:r w:rsidR="006353F9" w:rsidRPr="006353F9">
        <w:rPr>
          <w:rFonts w:ascii="標楷體" w:hAnsi="標楷體" w:hint="eastAsia"/>
          <w:sz w:val="32"/>
          <w:szCs w:val="32"/>
        </w:rPr>
        <w:t>特質屬性。</w:t>
      </w:r>
    </w:p>
    <w:p w14:paraId="59BCA590" w14:textId="35A3D525" w:rsidR="0022614E" w:rsidRDefault="00FE6B95" w:rsidP="00FE6B95">
      <w:pPr>
        <w:kinsoku w:val="0"/>
        <w:overflowPunct w:val="0"/>
        <w:snapToGrid w:val="0"/>
        <w:spacing w:line="480" w:lineRule="atLeast"/>
        <w:ind w:leftChars="103" w:left="97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1669BC">
        <w:rPr>
          <w:rFonts w:ascii="標楷體" w:hAnsi="標楷體" w:hint="eastAsia"/>
          <w:b/>
          <w:bCs/>
          <w:sz w:val="32"/>
          <w:szCs w:val="32"/>
        </w:rPr>
        <w:t>何委員</w:t>
      </w:r>
      <w:proofErr w:type="gramStart"/>
      <w:r w:rsidRPr="001669BC">
        <w:rPr>
          <w:rFonts w:ascii="標楷體" w:hAnsi="標楷體" w:hint="eastAsia"/>
          <w:b/>
          <w:bCs/>
          <w:sz w:val="32"/>
          <w:szCs w:val="32"/>
        </w:rPr>
        <w:t>怡澄</w:t>
      </w:r>
      <w:proofErr w:type="gramEnd"/>
      <w:r w:rsidRPr="001669BC">
        <w:rPr>
          <w:rFonts w:ascii="標楷體" w:hAnsi="標楷體" w:hint="eastAsia"/>
          <w:b/>
          <w:bCs/>
          <w:sz w:val="32"/>
          <w:szCs w:val="32"/>
        </w:rPr>
        <w:t>：</w:t>
      </w:r>
      <w:r w:rsidR="0022614E" w:rsidRPr="0022614E">
        <w:rPr>
          <w:rFonts w:ascii="標楷體" w:hAnsi="標楷體" w:hint="eastAsia"/>
          <w:sz w:val="32"/>
          <w:szCs w:val="32"/>
        </w:rPr>
        <w:t>1.據書面資料附表1所示，全國公務人員人數在106年至109年間有顯著成長，3年內增加將近1萬7千人，請教其原因為何？2.今日部提供111年全國公務人員統計數據，該數據對於</w:t>
      </w:r>
      <w:proofErr w:type="gramStart"/>
      <w:r w:rsidR="0022614E" w:rsidRPr="0022614E">
        <w:rPr>
          <w:rFonts w:ascii="標楷體" w:hAnsi="標楷體" w:hint="eastAsia"/>
          <w:sz w:val="32"/>
          <w:szCs w:val="32"/>
        </w:rPr>
        <w:t>考選部與保</w:t>
      </w:r>
      <w:proofErr w:type="gramEnd"/>
      <w:r w:rsidR="0022614E" w:rsidRPr="0022614E">
        <w:rPr>
          <w:rFonts w:ascii="標楷體" w:hAnsi="標楷體" w:hint="eastAsia"/>
          <w:sz w:val="32"/>
          <w:szCs w:val="32"/>
        </w:rPr>
        <w:t>訓</w:t>
      </w:r>
      <w:proofErr w:type="gramStart"/>
      <w:r w:rsidR="0022614E" w:rsidRPr="0022614E">
        <w:rPr>
          <w:rFonts w:ascii="標楷體" w:hAnsi="標楷體" w:hint="eastAsia"/>
          <w:sz w:val="32"/>
          <w:szCs w:val="32"/>
        </w:rPr>
        <w:t>會均有業務</w:t>
      </w:r>
      <w:proofErr w:type="gramEnd"/>
      <w:r w:rsidR="0022614E" w:rsidRPr="0022614E">
        <w:rPr>
          <w:rFonts w:ascii="標楷體" w:hAnsi="標楷體" w:hint="eastAsia"/>
          <w:sz w:val="32"/>
          <w:szCs w:val="32"/>
        </w:rPr>
        <w:t>上的意涵。由附表22數據來看，金門縣及連江縣政府於108年至111年間，公務人員平均異動率達33.6％，對比其他地方政府及中央政府各年度的異動率略微偏高，顯示金門縣及連江縣政府確有留才困難的問題，該數據可作為考選部規劃離島特考的論證依據。3.另據書面資料第9頁所示，111年全國公務人員人事異動率為31.24%，</w:t>
      </w:r>
      <w:proofErr w:type="gramStart"/>
      <w:r w:rsidR="0022614E" w:rsidRPr="0022614E">
        <w:rPr>
          <w:rFonts w:ascii="標楷體" w:hAnsi="標楷體" w:hint="eastAsia"/>
          <w:sz w:val="32"/>
          <w:szCs w:val="32"/>
        </w:rPr>
        <w:t>其異動</w:t>
      </w:r>
      <w:proofErr w:type="gramEnd"/>
      <w:r w:rsidR="0022614E" w:rsidRPr="0022614E">
        <w:rPr>
          <w:rFonts w:ascii="標楷體" w:hAnsi="標楷體" w:hint="eastAsia"/>
          <w:sz w:val="32"/>
          <w:szCs w:val="32"/>
        </w:rPr>
        <w:t>情形包含本機關內調動、調職、新進及離職等，</w:t>
      </w:r>
      <w:r w:rsidR="00075CF4" w:rsidRPr="0022614E">
        <w:rPr>
          <w:rFonts w:ascii="標楷體" w:hAnsi="標楷體" w:hint="eastAsia"/>
          <w:sz w:val="32"/>
          <w:szCs w:val="32"/>
        </w:rPr>
        <w:t>日後</w:t>
      </w:r>
      <w:r w:rsidR="0022614E" w:rsidRPr="0022614E">
        <w:rPr>
          <w:rFonts w:ascii="標楷體" w:hAnsi="標楷體" w:hint="eastAsia"/>
          <w:sz w:val="32"/>
          <w:szCs w:val="32"/>
        </w:rPr>
        <w:t>若可再細分出調離原機關或變更職系</w:t>
      </w:r>
      <w:r w:rsidR="001669BC">
        <w:rPr>
          <w:rFonts w:ascii="標楷體" w:hAnsi="標楷體" w:hint="eastAsia"/>
          <w:sz w:val="32"/>
          <w:szCs w:val="32"/>
        </w:rPr>
        <w:t>的</w:t>
      </w:r>
      <w:r w:rsidR="0022614E" w:rsidRPr="0022614E">
        <w:rPr>
          <w:rFonts w:ascii="標楷體" w:hAnsi="標楷體" w:hint="eastAsia"/>
          <w:sz w:val="32"/>
          <w:szCs w:val="32"/>
        </w:rPr>
        <w:t>統計數據，</w:t>
      </w:r>
      <w:r w:rsidR="001669BC">
        <w:rPr>
          <w:rFonts w:ascii="標楷體" w:hAnsi="標楷體" w:hint="eastAsia"/>
          <w:sz w:val="32"/>
          <w:szCs w:val="32"/>
        </w:rPr>
        <w:t>將有</w:t>
      </w:r>
      <w:r w:rsidR="0022614E" w:rsidRPr="0022614E">
        <w:rPr>
          <w:rFonts w:ascii="標楷體" w:hAnsi="標楷體" w:hint="eastAsia"/>
          <w:sz w:val="32"/>
          <w:szCs w:val="32"/>
        </w:rPr>
        <w:t>利職系整</w:t>
      </w:r>
      <w:proofErr w:type="gramStart"/>
      <w:r w:rsidR="0022614E" w:rsidRPr="0022614E">
        <w:rPr>
          <w:rFonts w:ascii="標楷體" w:hAnsi="標楷體" w:hint="eastAsia"/>
          <w:sz w:val="32"/>
          <w:szCs w:val="32"/>
        </w:rPr>
        <w:t>併</w:t>
      </w:r>
      <w:proofErr w:type="gramEnd"/>
      <w:r w:rsidR="0022614E" w:rsidRPr="0022614E">
        <w:rPr>
          <w:rFonts w:ascii="標楷體" w:hAnsi="標楷體" w:hint="eastAsia"/>
          <w:sz w:val="32"/>
          <w:szCs w:val="32"/>
        </w:rPr>
        <w:t>、考試類科調整或用人機關參與選才政策</w:t>
      </w:r>
      <w:proofErr w:type="gramStart"/>
      <w:r w:rsidR="0022614E" w:rsidRPr="0022614E">
        <w:rPr>
          <w:rFonts w:ascii="標楷體" w:hAnsi="標楷體" w:hint="eastAsia"/>
          <w:sz w:val="32"/>
          <w:szCs w:val="32"/>
        </w:rPr>
        <w:t>研</w:t>
      </w:r>
      <w:proofErr w:type="gramEnd"/>
      <w:r w:rsidR="0022614E" w:rsidRPr="0022614E">
        <w:rPr>
          <w:rFonts w:ascii="標楷體" w:hAnsi="標楷體" w:hint="eastAsia"/>
          <w:sz w:val="32"/>
          <w:szCs w:val="32"/>
        </w:rPr>
        <w:t>擬</w:t>
      </w:r>
      <w:r w:rsidR="001669BC">
        <w:rPr>
          <w:rFonts w:ascii="標楷體" w:hAnsi="標楷體" w:hint="eastAsia"/>
          <w:sz w:val="32"/>
          <w:szCs w:val="32"/>
        </w:rPr>
        <w:t>的</w:t>
      </w:r>
      <w:r w:rsidR="0022614E" w:rsidRPr="0022614E">
        <w:rPr>
          <w:rFonts w:ascii="標楷體" w:hAnsi="標楷體" w:hint="eastAsia"/>
          <w:sz w:val="32"/>
          <w:szCs w:val="32"/>
        </w:rPr>
        <w:t>參考。另外，個人認為人事異動率31.24%，意謂公務機關內部每年有將近1/3以上的職務異動，其對於公務人力調度與業務穩定推展，恐仍有一定程度的影響，建議藉由相關數據</w:t>
      </w:r>
      <w:proofErr w:type="gramStart"/>
      <w:r w:rsidR="0022614E" w:rsidRPr="0022614E">
        <w:rPr>
          <w:rFonts w:ascii="標楷體" w:hAnsi="標楷體" w:hint="eastAsia"/>
          <w:sz w:val="32"/>
          <w:szCs w:val="32"/>
        </w:rPr>
        <w:t>研</w:t>
      </w:r>
      <w:proofErr w:type="gramEnd"/>
      <w:r w:rsidR="0022614E" w:rsidRPr="0022614E">
        <w:rPr>
          <w:rFonts w:ascii="標楷體" w:hAnsi="標楷體" w:hint="eastAsia"/>
          <w:sz w:val="32"/>
          <w:szCs w:val="32"/>
        </w:rPr>
        <w:t>擬因應方案，期讓統計數據具備更積極的功能。</w:t>
      </w:r>
    </w:p>
    <w:p w14:paraId="12221D1E" w14:textId="0D699A42" w:rsidR="00E275C1" w:rsidRPr="00F30AE8" w:rsidRDefault="00FE6B95" w:rsidP="00FE6B95">
      <w:pPr>
        <w:kinsoku w:val="0"/>
        <w:overflowPunct w:val="0"/>
        <w:snapToGrid w:val="0"/>
        <w:spacing w:line="480" w:lineRule="atLeast"/>
        <w:ind w:leftChars="103" w:left="978" w:hangingChars="196" w:hanging="628"/>
        <w:jc w:val="both"/>
        <w:textAlignment w:val="baseline"/>
        <w:rPr>
          <w:rFonts w:ascii="標楷體" w:hAnsi="標楷體"/>
          <w:sz w:val="32"/>
          <w:szCs w:val="32"/>
        </w:rPr>
      </w:pPr>
      <w:r w:rsidRPr="00C875BD">
        <w:rPr>
          <w:rFonts w:ascii="標楷體" w:hAnsi="標楷體" w:hint="eastAsia"/>
          <w:b/>
          <w:bCs/>
          <w:color w:val="C00000"/>
          <w:sz w:val="32"/>
          <w:szCs w:val="32"/>
        </w:rPr>
        <w:t xml:space="preserve">  </w:t>
      </w:r>
      <w:r w:rsidRPr="00F30AE8">
        <w:rPr>
          <w:rFonts w:ascii="標楷體" w:hAnsi="標楷體" w:hint="eastAsia"/>
          <w:b/>
          <w:bCs/>
          <w:sz w:val="32"/>
          <w:szCs w:val="32"/>
        </w:rPr>
        <w:t>周委員蓮香：</w:t>
      </w:r>
      <w:r w:rsidR="00F30AE8" w:rsidRPr="00F30AE8">
        <w:rPr>
          <w:rFonts w:ascii="標楷體" w:hAnsi="標楷體" w:hint="eastAsia"/>
          <w:sz w:val="32"/>
          <w:szCs w:val="32"/>
        </w:rPr>
        <w:t>1.據簡報第27頁及</w:t>
      </w:r>
      <w:r w:rsidR="0069389D">
        <w:rPr>
          <w:rFonts w:ascii="標楷體" w:hAnsi="標楷體" w:hint="eastAsia"/>
          <w:sz w:val="32"/>
          <w:szCs w:val="32"/>
        </w:rPr>
        <w:t>第</w:t>
      </w:r>
      <w:r w:rsidR="00F30AE8" w:rsidRPr="00F30AE8">
        <w:rPr>
          <w:rFonts w:ascii="標楷體" w:hAnsi="標楷體" w:hint="eastAsia"/>
          <w:sz w:val="32"/>
          <w:szCs w:val="32"/>
        </w:rPr>
        <w:t>28頁資料，在身心障礙者擔任公務人員的障礙類別與等級中，視覺障礙及聽覺機能障礙的人數有逐年增加趨勢，尤其視覺障礙類別較10年</w:t>
      </w:r>
      <w:r w:rsidR="00F30AE8" w:rsidRPr="00F30AE8">
        <w:rPr>
          <w:rFonts w:ascii="標楷體" w:hAnsi="標楷體" w:hint="eastAsia"/>
          <w:sz w:val="32"/>
          <w:szCs w:val="32"/>
        </w:rPr>
        <w:lastRenderedPageBreak/>
        <w:t>前增加約1.5倍，且視覺障礙等級為重度以上人員頗多，建議適時瞭解重度視覺障礙者的實際工作內容，是否安排於最適合的職位服務？另慢性精神疾病人數亦有增加趨勢，相</w:t>
      </w:r>
      <w:r w:rsidR="00F30AE8" w:rsidRPr="00F30AE8">
        <w:rPr>
          <w:rFonts w:ascii="標楷體" w:hAnsi="標楷體" w:hint="eastAsia"/>
          <w:spacing w:val="-6"/>
          <w:sz w:val="32"/>
          <w:szCs w:val="32"/>
        </w:rPr>
        <w:t>關人事單位應進一步瞭解其職場工作情形。2.有關公務人</w:t>
      </w:r>
      <w:r w:rsidR="00F30AE8" w:rsidRPr="0069389D">
        <w:rPr>
          <w:rFonts w:ascii="標楷體" w:hAnsi="標楷體" w:hint="eastAsia"/>
          <w:spacing w:val="-6"/>
          <w:sz w:val="32"/>
          <w:szCs w:val="32"/>
        </w:rPr>
        <w:t>員人事異動概況部分，111年全國公務人員異動率為31.24%，</w:t>
      </w:r>
      <w:r w:rsidR="00F30AE8" w:rsidRPr="00F30AE8">
        <w:rPr>
          <w:rFonts w:ascii="標楷體" w:hAnsi="標楷體" w:hint="eastAsia"/>
          <w:sz w:val="32"/>
          <w:szCs w:val="32"/>
        </w:rPr>
        <w:t>其中地方機關異動率高於中央機關，是否意謂公務人員較傾向於中央機關服務？又若各機關約有1/3人員異動，會否影響行政效能及業務推動？3.公務人員</w:t>
      </w:r>
      <w:proofErr w:type="gramStart"/>
      <w:r w:rsidR="00F30AE8" w:rsidRPr="00F30AE8">
        <w:rPr>
          <w:rFonts w:ascii="標楷體" w:hAnsi="標楷體" w:hint="eastAsia"/>
          <w:sz w:val="32"/>
          <w:szCs w:val="32"/>
        </w:rPr>
        <w:t>異動可分為</w:t>
      </w:r>
      <w:proofErr w:type="gramEnd"/>
      <w:r w:rsidR="00F30AE8" w:rsidRPr="00F30AE8">
        <w:rPr>
          <w:rFonts w:ascii="標楷體" w:hAnsi="標楷體" w:hint="eastAsia"/>
          <w:sz w:val="32"/>
          <w:szCs w:val="32"/>
        </w:rPr>
        <w:t>離職與非離職兩大類，離職原因包括辭職、免（撤）職、解僱、退休（職）、資遣、死亡及其他。111年原住民族及身心障礙者因死亡離職的比例略高，仍請相關人事單位多予關注。另在人事異動的非離職部分，職位調動有利於人員成長，亦可能影響單位工作效能，建議未來人事異動統計資料可再區分機關、單位、工作類別、官等及職等等，</w:t>
      </w:r>
      <w:proofErr w:type="gramStart"/>
      <w:r w:rsidR="00F30AE8" w:rsidRPr="00F30AE8">
        <w:rPr>
          <w:rFonts w:ascii="標楷體" w:hAnsi="標楷體" w:hint="eastAsia"/>
          <w:sz w:val="32"/>
          <w:szCs w:val="32"/>
        </w:rPr>
        <w:t>俾</w:t>
      </w:r>
      <w:proofErr w:type="gramEnd"/>
      <w:r w:rsidR="00F30AE8" w:rsidRPr="00F30AE8">
        <w:rPr>
          <w:rFonts w:ascii="標楷體" w:hAnsi="標楷體" w:hint="eastAsia"/>
          <w:sz w:val="32"/>
          <w:szCs w:val="32"/>
        </w:rPr>
        <w:t>利深入研究及後續追蹤。</w:t>
      </w:r>
    </w:p>
    <w:p w14:paraId="6D1E9DBA" w14:textId="313E248E" w:rsidR="00FE6B95" w:rsidRPr="007104EE" w:rsidRDefault="00E275C1" w:rsidP="00F40D02">
      <w:pPr>
        <w:kinsoku w:val="0"/>
        <w:overflowPunct w:val="0"/>
        <w:snapToGrid w:val="0"/>
        <w:spacing w:line="480" w:lineRule="atLeast"/>
        <w:ind w:leftChars="103" w:left="978" w:hangingChars="196" w:hanging="628"/>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00FE6B95" w:rsidRPr="007104EE">
        <w:rPr>
          <w:rFonts w:ascii="標楷體" w:hAnsi="標楷體" w:hint="eastAsia"/>
          <w:b/>
          <w:bCs/>
          <w:sz w:val="32"/>
          <w:szCs w:val="32"/>
        </w:rPr>
        <w:t>姚委員立德：</w:t>
      </w:r>
      <w:r w:rsidR="007104EE" w:rsidRPr="007104EE">
        <w:rPr>
          <w:rFonts w:ascii="標楷體" w:hAnsi="標楷體" w:hint="eastAsia"/>
          <w:sz w:val="32"/>
          <w:szCs w:val="32"/>
        </w:rPr>
        <w:t>1.本次報告內容提及公務人員結構與人事異動等重要統計數據，建議未來或可</w:t>
      </w:r>
      <w:proofErr w:type="gramStart"/>
      <w:r w:rsidR="007104EE" w:rsidRPr="007104EE">
        <w:rPr>
          <w:rFonts w:ascii="標楷體" w:hAnsi="標楷體" w:hint="eastAsia"/>
          <w:sz w:val="32"/>
          <w:szCs w:val="32"/>
        </w:rPr>
        <w:t>研</w:t>
      </w:r>
      <w:proofErr w:type="gramEnd"/>
      <w:r w:rsidR="007104EE" w:rsidRPr="007104EE">
        <w:rPr>
          <w:rFonts w:ascii="標楷體" w:hAnsi="標楷體" w:hint="eastAsia"/>
          <w:sz w:val="32"/>
          <w:szCs w:val="32"/>
        </w:rPr>
        <w:t>議以程式自動產製，並提供各機關首長及人事單位參考，相信對於用人機關瞭解人員動態及人事管理業務有所助益。2.據簡報第4頁所示，107年至111年全國公務人員人數似有顯著增加趨勢，</w:t>
      </w:r>
      <w:r w:rsidR="007104EE">
        <w:rPr>
          <w:rFonts w:ascii="標楷體" w:hAnsi="標楷體" w:hint="eastAsia"/>
          <w:sz w:val="32"/>
          <w:szCs w:val="32"/>
        </w:rPr>
        <w:t>再</w:t>
      </w:r>
      <w:r w:rsidR="007104EE" w:rsidRPr="007104EE">
        <w:rPr>
          <w:rFonts w:ascii="標楷體" w:hAnsi="標楷體" w:hint="eastAsia"/>
          <w:sz w:val="32"/>
          <w:szCs w:val="32"/>
        </w:rPr>
        <w:t>由簡報第14頁及第15頁來看，50歲以上公務人員人數於107年以後亦有略增，該數據除為退撫基金營運及政府政策的極佳參考，亦可讓各機關首長瞭解公務人員的年齡分布情形。3.另據簡報第17頁所示，111年底初任公職平均年齡為26.69歲，亦即應屆大專校院學生似不易通過國家考試，大約需要4至5年時間，建議未來配合高</w:t>
      </w:r>
      <w:proofErr w:type="gramStart"/>
      <w:r w:rsidR="007104EE" w:rsidRPr="007104EE">
        <w:rPr>
          <w:rFonts w:ascii="標楷體" w:hAnsi="標楷體" w:hint="eastAsia"/>
          <w:sz w:val="32"/>
          <w:szCs w:val="32"/>
        </w:rPr>
        <w:t>普考減科後</w:t>
      </w:r>
      <w:proofErr w:type="gramEnd"/>
      <w:r w:rsidR="007104EE" w:rsidRPr="007104EE">
        <w:rPr>
          <w:rFonts w:ascii="標楷體" w:hAnsi="標楷體" w:hint="eastAsia"/>
          <w:sz w:val="32"/>
          <w:szCs w:val="32"/>
        </w:rPr>
        <w:t>，持續關注初任公職平均年齡是否有所降低，以</w:t>
      </w:r>
      <w:proofErr w:type="gramStart"/>
      <w:r w:rsidR="007104EE">
        <w:rPr>
          <w:rFonts w:ascii="標楷體" w:hAnsi="標楷體" w:hint="eastAsia"/>
          <w:sz w:val="32"/>
          <w:szCs w:val="32"/>
        </w:rPr>
        <w:t>瞭</w:t>
      </w:r>
      <w:r w:rsidR="007104EE" w:rsidRPr="007104EE">
        <w:rPr>
          <w:rFonts w:ascii="標楷體" w:hAnsi="標楷體" w:hint="eastAsia"/>
          <w:sz w:val="32"/>
          <w:szCs w:val="32"/>
        </w:rPr>
        <w:t>解減科後</w:t>
      </w:r>
      <w:proofErr w:type="gramEnd"/>
      <w:r w:rsidR="007104EE" w:rsidRPr="007104EE">
        <w:rPr>
          <w:rFonts w:ascii="標楷體" w:hAnsi="標楷體" w:hint="eastAsia"/>
          <w:sz w:val="32"/>
          <w:szCs w:val="32"/>
        </w:rPr>
        <w:t>是否讓大學畢業生較易通過</w:t>
      </w:r>
      <w:r w:rsidR="00B44F06">
        <w:rPr>
          <w:rFonts w:ascii="標楷體" w:hAnsi="標楷體" w:hint="eastAsia"/>
          <w:sz w:val="32"/>
          <w:szCs w:val="32"/>
        </w:rPr>
        <w:t>國家</w:t>
      </w:r>
      <w:r w:rsidR="007104EE" w:rsidRPr="007104EE">
        <w:rPr>
          <w:rFonts w:ascii="標楷體" w:hAnsi="標楷體" w:hint="eastAsia"/>
          <w:sz w:val="32"/>
          <w:szCs w:val="32"/>
        </w:rPr>
        <w:t>考</w:t>
      </w:r>
      <w:r w:rsidR="00B44F06">
        <w:rPr>
          <w:rFonts w:ascii="標楷體" w:hAnsi="標楷體" w:hint="eastAsia"/>
          <w:sz w:val="32"/>
          <w:szCs w:val="32"/>
        </w:rPr>
        <w:t>試</w:t>
      </w:r>
      <w:r w:rsidR="007104EE" w:rsidRPr="007104EE">
        <w:rPr>
          <w:rFonts w:ascii="標楷體" w:hAnsi="標楷體" w:hint="eastAsia"/>
          <w:sz w:val="32"/>
          <w:szCs w:val="32"/>
        </w:rPr>
        <w:t>。4.由簡報第9頁來看，無論是政務人員、簡任</w:t>
      </w:r>
      <w:r w:rsidR="00B44F06">
        <w:rPr>
          <w:rFonts w:ascii="標楷體" w:hAnsi="標楷體" w:hint="eastAsia"/>
          <w:sz w:val="32"/>
          <w:szCs w:val="32"/>
        </w:rPr>
        <w:t>（派）</w:t>
      </w:r>
      <w:r w:rsidR="007104EE" w:rsidRPr="007104EE">
        <w:rPr>
          <w:rFonts w:ascii="標楷體" w:hAnsi="標楷體" w:hint="eastAsia"/>
          <w:sz w:val="32"/>
          <w:szCs w:val="32"/>
        </w:rPr>
        <w:t>官等、法官及檢察官等的女性比</w:t>
      </w:r>
      <w:r w:rsidR="007104EE" w:rsidRPr="007104EE">
        <w:rPr>
          <w:rFonts w:ascii="標楷體" w:hAnsi="標楷體" w:hint="eastAsia"/>
          <w:sz w:val="32"/>
          <w:szCs w:val="32"/>
        </w:rPr>
        <w:lastRenderedPageBreak/>
        <w:t>率均有逐年增加趨勢，此為極佳的現象。另女性警察人員比率較10年前增加一倍，亦值得留意。</w:t>
      </w:r>
      <w:r w:rsidR="00C3522D" w:rsidRPr="007104EE">
        <w:rPr>
          <w:rFonts w:ascii="標楷體" w:hAnsi="標楷體" w:hint="eastAsia"/>
          <w:color w:val="C00000"/>
          <w:sz w:val="32"/>
          <w:szCs w:val="32"/>
        </w:rPr>
        <w:t xml:space="preserve"> </w:t>
      </w:r>
    </w:p>
    <w:p w14:paraId="2816D0AC" w14:textId="24ACAD3E" w:rsidR="008E5FED" w:rsidRPr="00583E30" w:rsidRDefault="00FE6B95" w:rsidP="00F40D02">
      <w:pPr>
        <w:kinsoku w:val="0"/>
        <w:overflowPunct w:val="0"/>
        <w:snapToGrid w:val="0"/>
        <w:spacing w:line="480" w:lineRule="atLeast"/>
        <w:ind w:leftChars="103" w:left="978" w:hangingChars="196" w:hanging="628"/>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00F01F95" w:rsidRPr="00583E30">
        <w:rPr>
          <w:rFonts w:ascii="標楷體" w:hAnsi="標楷體" w:hint="eastAsia"/>
          <w:b/>
          <w:bCs/>
          <w:sz w:val="32"/>
          <w:szCs w:val="32"/>
        </w:rPr>
        <w:t>吳委員新興：</w:t>
      </w:r>
      <w:r w:rsidR="00583E30" w:rsidRPr="00583E30">
        <w:rPr>
          <w:rFonts w:ascii="標楷體" w:hAnsi="標楷體" w:hint="eastAsia"/>
          <w:sz w:val="32"/>
          <w:szCs w:val="32"/>
        </w:rPr>
        <w:t>1.今日部報告整理的很好，可以提供政策制定及公務人力運用現況的參考與解讀。由於我國新住民家庭越來越多，有些新住民子女已經大學畢業，也可以參加國家考試，在此提出一個前瞻性的思考，建議部開始瞭解新住民子女參加國家考試及投入國家體系運作的情形，是否有逐年成長的現象？相信這個分析資料對於人口學、族群研究及政治</w:t>
      </w:r>
      <w:proofErr w:type="gramStart"/>
      <w:r w:rsidR="00583E30" w:rsidRPr="00583E30">
        <w:rPr>
          <w:rFonts w:ascii="標楷體" w:hAnsi="標楷體" w:hint="eastAsia"/>
          <w:sz w:val="32"/>
          <w:szCs w:val="32"/>
        </w:rPr>
        <w:t>經濟等意涵</w:t>
      </w:r>
      <w:proofErr w:type="gramEnd"/>
      <w:r w:rsidR="00583E30" w:rsidRPr="00583E30">
        <w:rPr>
          <w:rFonts w:ascii="標楷體" w:hAnsi="標楷體" w:hint="eastAsia"/>
          <w:sz w:val="32"/>
          <w:szCs w:val="32"/>
        </w:rPr>
        <w:t>，</w:t>
      </w:r>
      <w:proofErr w:type="gramStart"/>
      <w:r w:rsidR="00583E30" w:rsidRPr="00583E30">
        <w:rPr>
          <w:rFonts w:ascii="標楷體" w:hAnsi="標楷體" w:hint="eastAsia"/>
          <w:sz w:val="32"/>
          <w:szCs w:val="32"/>
        </w:rPr>
        <w:t>未來均會具有</w:t>
      </w:r>
      <w:proofErr w:type="gramEnd"/>
      <w:r w:rsidR="00583E30" w:rsidRPr="00583E30">
        <w:rPr>
          <w:rFonts w:ascii="標楷體" w:hAnsi="標楷體" w:hint="eastAsia"/>
          <w:sz w:val="32"/>
          <w:szCs w:val="32"/>
        </w:rPr>
        <w:t>重大的象徵意義。2.據部簡報第3頁所示，原住民族擔任公務人員占全國公務人員人數比率為1.84%，而身心障礙者擔任公務人員占全國公務人員人數比率為1.90%，建議相關數據宜對照全國原住民族及身心障礙者人數占我國人口的比</w:t>
      </w:r>
      <w:r w:rsidR="00AA4779">
        <w:rPr>
          <w:rFonts w:ascii="標楷體" w:hAnsi="標楷體" w:hint="eastAsia"/>
          <w:sz w:val="32"/>
          <w:szCs w:val="32"/>
        </w:rPr>
        <w:t>率</w:t>
      </w:r>
      <w:r w:rsidR="00583E30" w:rsidRPr="00583E30">
        <w:rPr>
          <w:rFonts w:ascii="標楷體" w:hAnsi="標楷體" w:hint="eastAsia"/>
          <w:sz w:val="32"/>
          <w:szCs w:val="32"/>
        </w:rPr>
        <w:t>來比較，方能瞭解原住民族及身心障礙者擔任公務人員究係較高抑或偏低？3.另由簡報第15頁全國公務人員年齡分布結構來看，111年60歲以上公務人員占比為6.8%，換算全國公務人員人數約為2萬4千多人，請教</w:t>
      </w:r>
      <w:proofErr w:type="gramStart"/>
      <w:r w:rsidR="00583E30" w:rsidRPr="00583E30">
        <w:rPr>
          <w:rFonts w:ascii="標楷體" w:hAnsi="標楷體" w:hint="eastAsia"/>
          <w:sz w:val="32"/>
          <w:szCs w:val="32"/>
        </w:rPr>
        <w:t>65歲屆齡退休</w:t>
      </w:r>
      <w:proofErr w:type="gramEnd"/>
      <w:r w:rsidR="00583E30" w:rsidRPr="00583E30">
        <w:rPr>
          <w:rFonts w:ascii="標楷體" w:hAnsi="標楷體" w:hint="eastAsia"/>
          <w:sz w:val="32"/>
          <w:szCs w:val="32"/>
        </w:rPr>
        <w:t>的人數比</w:t>
      </w:r>
      <w:r w:rsidR="00AA4779">
        <w:rPr>
          <w:rFonts w:ascii="標楷體" w:hAnsi="標楷體" w:hint="eastAsia"/>
          <w:sz w:val="32"/>
          <w:szCs w:val="32"/>
        </w:rPr>
        <w:t>率</w:t>
      </w:r>
      <w:r w:rsidR="00583E30" w:rsidRPr="00583E30">
        <w:rPr>
          <w:rFonts w:ascii="標楷體" w:hAnsi="標楷體" w:hint="eastAsia"/>
          <w:sz w:val="32"/>
          <w:szCs w:val="32"/>
        </w:rPr>
        <w:t>為何？建議未來或可進一步提供相關資料，並</w:t>
      </w:r>
      <w:proofErr w:type="gramStart"/>
      <w:r w:rsidR="00583E30" w:rsidRPr="00583E30">
        <w:rPr>
          <w:rFonts w:ascii="標楷體" w:hAnsi="標楷體" w:hint="eastAsia"/>
          <w:sz w:val="32"/>
          <w:szCs w:val="32"/>
        </w:rPr>
        <w:t>研</w:t>
      </w:r>
      <w:proofErr w:type="gramEnd"/>
      <w:r w:rsidR="00583E30" w:rsidRPr="00583E30">
        <w:rPr>
          <w:rFonts w:ascii="標楷體" w:hAnsi="標楷體" w:hint="eastAsia"/>
          <w:sz w:val="32"/>
          <w:szCs w:val="32"/>
        </w:rPr>
        <w:t>議納入退休後再就業的情形，</w:t>
      </w:r>
      <w:proofErr w:type="gramStart"/>
      <w:r w:rsidR="00583E30" w:rsidRPr="00583E30">
        <w:rPr>
          <w:rFonts w:ascii="標楷體" w:hAnsi="標楷體" w:hint="eastAsia"/>
          <w:sz w:val="32"/>
          <w:szCs w:val="32"/>
        </w:rPr>
        <w:t>俾</w:t>
      </w:r>
      <w:proofErr w:type="gramEnd"/>
      <w:r w:rsidR="00583E30" w:rsidRPr="00583E30">
        <w:rPr>
          <w:rFonts w:ascii="標楷體" w:hAnsi="標楷體" w:hint="eastAsia"/>
          <w:sz w:val="32"/>
          <w:szCs w:val="32"/>
        </w:rPr>
        <w:t>讓公務人力資料更為完備。</w:t>
      </w:r>
    </w:p>
    <w:p w14:paraId="310379CB" w14:textId="07A003AC" w:rsidR="008E5FED" w:rsidRPr="00C875BD" w:rsidRDefault="00F01F95" w:rsidP="00C17481">
      <w:pPr>
        <w:kinsoku w:val="0"/>
        <w:overflowPunct w:val="0"/>
        <w:snapToGrid w:val="0"/>
        <w:spacing w:line="480" w:lineRule="atLeast"/>
        <w:ind w:leftChars="103" w:left="978" w:hangingChars="196" w:hanging="628"/>
        <w:jc w:val="both"/>
        <w:textAlignment w:val="baseline"/>
        <w:rPr>
          <w:rFonts w:ascii="標楷體" w:hAnsi="標楷體"/>
          <w:spacing w:val="-12"/>
          <w:sz w:val="32"/>
          <w:szCs w:val="32"/>
        </w:rPr>
      </w:pPr>
      <w:r w:rsidRPr="00C875BD">
        <w:rPr>
          <w:rFonts w:ascii="標楷體" w:hAnsi="標楷體" w:hint="eastAsia"/>
          <w:b/>
          <w:bCs/>
          <w:color w:val="C00000"/>
          <w:sz w:val="32"/>
          <w:szCs w:val="32"/>
        </w:rPr>
        <w:t xml:space="preserve">  </w:t>
      </w:r>
      <w:bookmarkStart w:id="12" w:name="_Hlk135816173"/>
      <w:r w:rsidR="00C875BD" w:rsidRPr="00C875BD">
        <w:rPr>
          <w:rFonts w:ascii="標楷體" w:hAnsi="標楷體" w:hint="eastAsia"/>
          <w:b/>
          <w:bCs/>
          <w:spacing w:val="-12"/>
          <w:sz w:val="32"/>
          <w:szCs w:val="32"/>
        </w:rPr>
        <w:t>周</w:t>
      </w:r>
      <w:r w:rsidR="007E0A6A" w:rsidRPr="00C875BD">
        <w:rPr>
          <w:rFonts w:ascii="標楷體" w:hAnsi="標楷體" w:hint="eastAsia"/>
          <w:b/>
          <w:bCs/>
          <w:spacing w:val="-12"/>
          <w:sz w:val="32"/>
          <w:szCs w:val="32"/>
        </w:rPr>
        <w:t>部長</w:t>
      </w:r>
      <w:r w:rsidR="00C875BD" w:rsidRPr="00C875BD">
        <w:rPr>
          <w:rFonts w:ascii="標楷體" w:hAnsi="標楷體" w:hint="eastAsia"/>
          <w:b/>
          <w:bCs/>
          <w:spacing w:val="-12"/>
          <w:sz w:val="32"/>
          <w:szCs w:val="32"/>
        </w:rPr>
        <w:t>志宏</w:t>
      </w:r>
      <w:r w:rsidR="00C875BD" w:rsidRPr="00237BDE">
        <w:rPr>
          <w:rFonts w:ascii="標楷體" w:hAnsi="標楷體" w:hint="eastAsia"/>
          <w:b/>
          <w:bCs/>
          <w:spacing w:val="-12"/>
          <w:sz w:val="32"/>
          <w:szCs w:val="32"/>
        </w:rPr>
        <w:t>、王主任雪芳</w:t>
      </w:r>
      <w:r w:rsidR="007E50D6" w:rsidRPr="00C875BD">
        <w:rPr>
          <w:rFonts w:ascii="標楷體" w:hAnsi="標楷體" w:hint="eastAsia"/>
          <w:b/>
          <w:bCs/>
          <w:spacing w:val="-12"/>
          <w:sz w:val="32"/>
          <w:szCs w:val="32"/>
        </w:rPr>
        <w:t>補充報告：</w:t>
      </w:r>
      <w:r w:rsidR="007E50D6" w:rsidRPr="00C875BD">
        <w:rPr>
          <w:rFonts w:ascii="標楷體" w:hAnsi="標楷體" w:hint="eastAsia"/>
          <w:spacing w:val="-12"/>
          <w:sz w:val="32"/>
          <w:szCs w:val="32"/>
        </w:rPr>
        <w:t>對各委員意見加以說明(略)。</w:t>
      </w:r>
      <w:bookmarkEnd w:id="12"/>
    </w:p>
    <w:p w14:paraId="1566A39A" w14:textId="40FE487B" w:rsidR="008E5FED" w:rsidRPr="002B4161" w:rsidRDefault="003E313F" w:rsidP="008E5FED">
      <w:pPr>
        <w:kinsoku w:val="0"/>
        <w:overflowPunct w:val="0"/>
        <w:snapToGrid w:val="0"/>
        <w:spacing w:line="480" w:lineRule="atLeast"/>
        <w:ind w:leftChars="111" w:left="969" w:hangingChars="192" w:hanging="592"/>
        <w:jc w:val="both"/>
        <w:textAlignment w:val="baseline"/>
        <w:rPr>
          <w:rFonts w:ascii="標楷體" w:hAnsi="標楷體"/>
          <w:sz w:val="32"/>
          <w:szCs w:val="32"/>
        </w:rPr>
      </w:pPr>
      <w:r>
        <w:rPr>
          <w:rFonts w:ascii="標楷體" w:hAnsi="標楷體" w:hint="eastAsia"/>
          <w:b/>
          <w:bCs/>
          <w:spacing w:val="-6"/>
          <w:sz w:val="32"/>
          <w:szCs w:val="32"/>
        </w:rPr>
        <w:t xml:space="preserve">  </w:t>
      </w:r>
      <w:r w:rsidR="00260509" w:rsidRPr="00C359C8">
        <w:rPr>
          <w:rFonts w:ascii="標楷體" w:hAnsi="標楷體" w:hint="eastAsia"/>
          <w:b/>
          <w:bCs/>
          <w:sz w:val="32"/>
          <w:szCs w:val="32"/>
        </w:rPr>
        <w:t>院長意見：</w:t>
      </w:r>
      <w:r w:rsidR="00160AF8" w:rsidRPr="002B4161">
        <w:rPr>
          <w:rFonts w:ascii="標楷體" w:hAnsi="標楷體" w:hint="eastAsia"/>
          <w:spacing w:val="-6"/>
          <w:sz w:val="32"/>
          <w:szCs w:val="32"/>
        </w:rPr>
        <w:t>1.</w:t>
      </w:r>
      <w:r w:rsidR="00851096" w:rsidRPr="002B4161">
        <w:rPr>
          <w:rFonts w:ascii="標楷體" w:hAnsi="標楷體" w:hint="eastAsia"/>
          <w:spacing w:val="-6"/>
          <w:sz w:val="32"/>
          <w:szCs w:val="32"/>
        </w:rPr>
        <w:t>任何統計資料的呈現，</w:t>
      </w:r>
      <w:r w:rsidR="008E5FED" w:rsidRPr="002B4161">
        <w:rPr>
          <w:rFonts w:ascii="標楷體" w:hAnsi="標楷體" w:hint="eastAsia"/>
          <w:spacing w:val="-6"/>
          <w:sz w:val="32"/>
          <w:szCs w:val="32"/>
        </w:rPr>
        <w:t>應</w:t>
      </w:r>
      <w:r w:rsidR="00851096" w:rsidRPr="002B4161">
        <w:rPr>
          <w:rFonts w:ascii="標楷體" w:hAnsi="標楷體" w:hint="eastAsia"/>
          <w:spacing w:val="-6"/>
          <w:sz w:val="32"/>
          <w:szCs w:val="32"/>
        </w:rPr>
        <w:t>朝研究問題方向去設計，</w:t>
      </w:r>
      <w:proofErr w:type="gramStart"/>
      <w:r w:rsidR="008E5FED">
        <w:rPr>
          <w:rFonts w:ascii="標楷體" w:hAnsi="標楷體" w:hint="eastAsia"/>
          <w:sz w:val="32"/>
          <w:szCs w:val="32"/>
        </w:rPr>
        <w:t>俾</w:t>
      </w:r>
      <w:proofErr w:type="gramEnd"/>
      <w:r w:rsidR="008E5FED">
        <w:rPr>
          <w:rFonts w:ascii="標楷體" w:hAnsi="標楷體" w:hint="eastAsia"/>
          <w:sz w:val="32"/>
          <w:szCs w:val="32"/>
        </w:rPr>
        <w:t>利</w:t>
      </w:r>
      <w:r w:rsidR="00851096" w:rsidRPr="00851096">
        <w:rPr>
          <w:rFonts w:ascii="標楷體" w:hAnsi="標楷體" w:hint="eastAsia"/>
          <w:sz w:val="32"/>
          <w:szCs w:val="32"/>
        </w:rPr>
        <w:t>詮釋</w:t>
      </w:r>
      <w:r w:rsidR="00965E64">
        <w:rPr>
          <w:rFonts w:ascii="標楷體" w:hAnsi="標楷體" w:hint="eastAsia"/>
          <w:sz w:val="32"/>
          <w:szCs w:val="32"/>
        </w:rPr>
        <w:t>相關</w:t>
      </w:r>
      <w:r w:rsidR="00851096" w:rsidRPr="00851096">
        <w:rPr>
          <w:rFonts w:ascii="標楷體" w:hAnsi="標楷體" w:hint="eastAsia"/>
          <w:sz w:val="32"/>
          <w:szCs w:val="32"/>
        </w:rPr>
        <w:t>數據代表的意義及其隱含的現象。</w:t>
      </w:r>
      <w:r w:rsidR="008E5FED">
        <w:rPr>
          <w:rFonts w:ascii="標楷體" w:hAnsi="標楷體" w:hint="eastAsia"/>
          <w:sz w:val="32"/>
          <w:szCs w:val="32"/>
        </w:rPr>
        <w:t>例如：原住民族</w:t>
      </w:r>
      <w:r w:rsidR="00C175C8">
        <w:rPr>
          <w:rFonts w:ascii="標楷體" w:hAnsi="標楷體" w:hint="eastAsia"/>
          <w:sz w:val="32"/>
          <w:szCs w:val="32"/>
        </w:rPr>
        <w:t>與</w:t>
      </w:r>
      <w:r w:rsidR="008E5FED">
        <w:rPr>
          <w:rFonts w:ascii="標楷體" w:hAnsi="標楷體" w:hint="eastAsia"/>
          <w:sz w:val="32"/>
          <w:szCs w:val="32"/>
        </w:rPr>
        <w:t>身心障礙者於全國人口數</w:t>
      </w:r>
      <w:r w:rsidR="00C175C8">
        <w:rPr>
          <w:rFonts w:ascii="標楷體" w:hAnsi="標楷體" w:hint="eastAsia"/>
          <w:sz w:val="32"/>
          <w:szCs w:val="32"/>
        </w:rPr>
        <w:t>及</w:t>
      </w:r>
      <w:r w:rsidR="008E5FED">
        <w:rPr>
          <w:rFonts w:ascii="標楷體" w:hAnsi="標楷體" w:hint="eastAsia"/>
          <w:sz w:val="32"/>
          <w:szCs w:val="32"/>
        </w:rPr>
        <w:t>其擔任公務人員的統計</w:t>
      </w:r>
      <w:r w:rsidR="008E5FED" w:rsidRPr="002B4161">
        <w:rPr>
          <w:rFonts w:ascii="標楷體" w:hAnsi="標楷體" w:hint="eastAsia"/>
          <w:spacing w:val="-6"/>
          <w:sz w:val="32"/>
          <w:szCs w:val="32"/>
        </w:rPr>
        <w:t>數據</w:t>
      </w:r>
      <w:r w:rsidR="00965E64" w:rsidRPr="002B4161">
        <w:rPr>
          <w:rFonts w:ascii="標楷體" w:hAnsi="標楷體" w:hint="eastAsia"/>
          <w:spacing w:val="-6"/>
          <w:sz w:val="32"/>
          <w:szCs w:val="32"/>
        </w:rPr>
        <w:t>原</w:t>
      </w:r>
      <w:r w:rsidR="008E5FED" w:rsidRPr="002B4161">
        <w:rPr>
          <w:rFonts w:ascii="標楷體" w:hAnsi="標楷體" w:hint="eastAsia"/>
          <w:spacing w:val="-6"/>
          <w:sz w:val="32"/>
          <w:szCs w:val="32"/>
        </w:rPr>
        <w:t>有不同，若能同時</w:t>
      </w:r>
      <w:proofErr w:type="gramStart"/>
      <w:r w:rsidR="008E5FED" w:rsidRPr="002B4161">
        <w:rPr>
          <w:rFonts w:ascii="標楷體" w:hAnsi="標楷體" w:hint="eastAsia"/>
          <w:spacing w:val="-6"/>
          <w:sz w:val="32"/>
          <w:szCs w:val="32"/>
        </w:rPr>
        <w:t>併</w:t>
      </w:r>
      <w:proofErr w:type="gramEnd"/>
      <w:r w:rsidR="008E5FED" w:rsidRPr="002B4161">
        <w:rPr>
          <w:rFonts w:ascii="標楷體" w:hAnsi="標楷體" w:hint="eastAsia"/>
          <w:spacing w:val="-6"/>
          <w:sz w:val="32"/>
          <w:szCs w:val="32"/>
        </w:rPr>
        <w:t>列</w:t>
      </w:r>
      <w:r w:rsidR="007C4539" w:rsidRPr="002B4161">
        <w:rPr>
          <w:rFonts w:ascii="標楷體" w:hAnsi="標楷體" w:hint="eastAsia"/>
          <w:spacing w:val="-6"/>
          <w:sz w:val="32"/>
          <w:szCs w:val="32"/>
        </w:rPr>
        <w:t>相關</w:t>
      </w:r>
      <w:r w:rsidR="008E5FED" w:rsidRPr="002B4161">
        <w:rPr>
          <w:rFonts w:ascii="標楷體" w:hAnsi="標楷體" w:hint="eastAsia"/>
          <w:spacing w:val="-6"/>
          <w:sz w:val="32"/>
          <w:szCs w:val="32"/>
        </w:rPr>
        <w:t>資料，相信有助後續的研究</w:t>
      </w:r>
      <w:r w:rsidR="00570180">
        <w:rPr>
          <w:rFonts w:ascii="標楷體" w:hAnsi="標楷體" w:hint="eastAsia"/>
          <w:sz w:val="32"/>
          <w:szCs w:val="32"/>
        </w:rPr>
        <w:t>或</w:t>
      </w:r>
      <w:r w:rsidR="008E5FED">
        <w:rPr>
          <w:rFonts w:ascii="標楷體" w:hAnsi="標楷體" w:hint="eastAsia"/>
          <w:sz w:val="32"/>
          <w:szCs w:val="32"/>
        </w:rPr>
        <w:t>討論。</w:t>
      </w:r>
      <w:r w:rsidR="00C175C8">
        <w:rPr>
          <w:rFonts w:ascii="標楷體" w:hAnsi="標楷體" w:hint="eastAsia"/>
          <w:sz w:val="32"/>
          <w:szCs w:val="32"/>
        </w:rPr>
        <w:t>2.</w:t>
      </w:r>
      <w:r w:rsidR="007C4539" w:rsidRPr="007C4539">
        <w:rPr>
          <w:rFonts w:ascii="標楷體" w:hAnsi="標楷體" w:hint="eastAsia"/>
          <w:sz w:val="32"/>
          <w:szCs w:val="32"/>
        </w:rPr>
        <w:t>我國公務人力結構</w:t>
      </w:r>
      <w:r w:rsidR="007C4539">
        <w:rPr>
          <w:rFonts w:ascii="標楷體" w:hAnsi="標楷體" w:hint="eastAsia"/>
          <w:sz w:val="32"/>
          <w:szCs w:val="32"/>
        </w:rPr>
        <w:t>及</w:t>
      </w:r>
      <w:r w:rsidR="007C4539" w:rsidRPr="007C4539">
        <w:rPr>
          <w:rFonts w:ascii="標楷體" w:hAnsi="標楷體" w:hint="eastAsia"/>
          <w:sz w:val="32"/>
          <w:szCs w:val="32"/>
        </w:rPr>
        <w:t>選才方式與</w:t>
      </w:r>
      <w:r w:rsidR="007C4539" w:rsidRPr="007C4539">
        <w:rPr>
          <w:rFonts w:ascii="標楷體" w:hAnsi="標楷體" w:hint="eastAsia"/>
          <w:spacing w:val="-4"/>
          <w:sz w:val="32"/>
          <w:szCs w:val="32"/>
        </w:rPr>
        <w:t>他國</w:t>
      </w:r>
      <w:r w:rsidR="007C4539" w:rsidRPr="007C4539">
        <w:rPr>
          <w:rFonts w:ascii="標楷體" w:hAnsi="標楷體" w:hint="eastAsia"/>
          <w:sz w:val="32"/>
          <w:szCs w:val="32"/>
        </w:rPr>
        <w:t>未盡相同，</w:t>
      </w:r>
      <w:r w:rsidR="007C4539" w:rsidRPr="002B4161">
        <w:rPr>
          <w:rFonts w:ascii="標楷體" w:hAnsi="標楷體" w:hint="eastAsia"/>
          <w:spacing w:val="-8"/>
          <w:sz w:val="32"/>
          <w:szCs w:val="32"/>
        </w:rPr>
        <w:t>在進行國際文官制度交流時，應思考如何呈現我國政府獨有的</w:t>
      </w:r>
      <w:r w:rsidR="007C4539" w:rsidRPr="007C4539">
        <w:rPr>
          <w:rFonts w:ascii="標楷體" w:hAnsi="標楷體" w:hint="eastAsia"/>
          <w:sz w:val="32"/>
          <w:szCs w:val="32"/>
        </w:rPr>
        <w:t>特性，例如：女性、原住民族及身心障礙者擔任公務人員的</w:t>
      </w:r>
      <w:r w:rsidR="007C4539" w:rsidRPr="002B4161">
        <w:rPr>
          <w:rFonts w:ascii="標楷體" w:hAnsi="標楷體" w:hint="eastAsia"/>
          <w:sz w:val="32"/>
          <w:szCs w:val="32"/>
        </w:rPr>
        <w:t>情形等。3.</w:t>
      </w:r>
      <w:r w:rsidR="00570180" w:rsidRPr="002B4161">
        <w:rPr>
          <w:rFonts w:ascii="標楷體" w:hAnsi="標楷體" w:hint="eastAsia"/>
          <w:sz w:val="32"/>
          <w:szCs w:val="32"/>
        </w:rPr>
        <w:t>本報告</w:t>
      </w:r>
      <w:r w:rsidR="00B774C4" w:rsidRPr="002B4161">
        <w:rPr>
          <w:rFonts w:ascii="標楷體" w:hAnsi="標楷體" w:hint="eastAsia"/>
          <w:sz w:val="32"/>
          <w:szCs w:val="32"/>
        </w:rPr>
        <w:t>提</w:t>
      </w:r>
      <w:r w:rsidR="00570180" w:rsidRPr="002B4161">
        <w:rPr>
          <w:rFonts w:ascii="標楷體" w:hAnsi="標楷體" w:hint="eastAsia"/>
          <w:sz w:val="32"/>
          <w:szCs w:val="32"/>
        </w:rPr>
        <w:t>及全國公務人員</w:t>
      </w:r>
      <w:r w:rsidR="00B774C4" w:rsidRPr="002B4161">
        <w:rPr>
          <w:rFonts w:ascii="標楷體" w:hAnsi="標楷體" w:hint="eastAsia"/>
          <w:sz w:val="32"/>
          <w:szCs w:val="32"/>
        </w:rPr>
        <w:t>異動情形包含</w:t>
      </w:r>
      <w:r w:rsidR="00570180" w:rsidRPr="002B4161">
        <w:rPr>
          <w:rFonts w:ascii="標楷體" w:hAnsi="標楷體" w:hint="eastAsia"/>
          <w:sz w:val="32"/>
          <w:szCs w:val="32"/>
        </w:rPr>
        <w:t>本機關調</w:t>
      </w:r>
      <w:r w:rsidR="00570180" w:rsidRPr="002B4161">
        <w:rPr>
          <w:rFonts w:ascii="標楷體" w:hAnsi="標楷體" w:hint="eastAsia"/>
          <w:spacing w:val="-6"/>
          <w:sz w:val="32"/>
          <w:szCs w:val="32"/>
        </w:rPr>
        <w:t>動</w:t>
      </w:r>
      <w:r w:rsidR="00B774C4" w:rsidRPr="002B4161">
        <w:rPr>
          <w:rFonts w:ascii="標楷體" w:hAnsi="標楷體" w:hint="eastAsia"/>
          <w:spacing w:val="-6"/>
          <w:sz w:val="32"/>
          <w:szCs w:val="32"/>
        </w:rPr>
        <w:t>、調職、新進及離職等</w:t>
      </w:r>
      <w:r w:rsidR="00965E64" w:rsidRPr="002B4161">
        <w:rPr>
          <w:rFonts w:ascii="標楷體" w:hAnsi="標楷體" w:hint="eastAsia"/>
          <w:spacing w:val="-6"/>
          <w:sz w:val="32"/>
          <w:szCs w:val="32"/>
        </w:rPr>
        <w:t>類型</w:t>
      </w:r>
      <w:r w:rsidR="00B774C4" w:rsidRPr="002B4161">
        <w:rPr>
          <w:rFonts w:ascii="標楷體" w:hAnsi="標楷體" w:hint="eastAsia"/>
          <w:spacing w:val="-6"/>
          <w:sz w:val="32"/>
          <w:szCs w:val="32"/>
        </w:rPr>
        <w:t>，</w:t>
      </w:r>
      <w:r w:rsidR="00965E64" w:rsidRPr="002B4161">
        <w:rPr>
          <w:rFonts w:ascii="標楷體" w:hAnsi="標楷體" w:hint="eastAsia"/>
          <w:spacing w:val="-6"/>
          <w:sz w:val="32"/>
          <w:szCs w:val="32"/>
        </w:rPr>
        <w:t>該部分數據資料有助於</w:t>
      </w:r>
      <w:r w:rsidR="007C4539" w:rsidRPr="002B4161">
        <w:rPr>
          <w:rFonts w:ascii="標楷體" w:hAnsi="標楷體" w:hint="eastAsia"/>
          <w:spacing w:val="-6"/>
          <w:sz w:val="32"/>
          <w:szCs w:val="32"/>
        </w:rPr>
        <w:t>瞭解</w:t>
      </w:r>
      <w:r w:rsidR="00B774C4" w:rsidRPr="002B4161">
        <w:rPr>
          <w:rFonts w:ascii="標楷體" w:hAnsi="標楷體" w:hint="eastAsia"/>
          <w:sz w:val="32"/>
          <w:szCs w:val="32"/>
        </w:rPr>
        <w:lastRenderedPageBreak/>
        <w:t>各機關所面臨的問題，建議</w:t>
      </w:r>
      <w:r w:rsidR="00CD6999" w:rsidRPr="002B4161">
        <w:rPr>
          <w:rFonts w:ascii="標楷體" w:hAnsi="標楷體" w:hint="eastAsia"/>
          <w:sz w:val="32"/>
          <w:szCs w:val="32"/>
        </w:rPr>
        <w:t>或</w:t>
      </w:r>
      <w:r w:rsidR="00B774C4" w:rsidRPr="002B4161">
        <w:rPr>
          <w:rFonts w:ascii="標楷體" w:hAnsi="標楷體" w:hint="eastAsia"/>
          <w:sz w:val="32"/>
          <w:szCs w:val="32"/>
        </w:rPr>
        <w:t>可再定義異常的異動資料，並</w:t>
      </w:r>
      <w:r w:rsidR="00CD6999" w:rsidRPr="002B4161">
        <w:rPr>
          <w:rFonts w:ascii="標楷體" w:hAnsi="標楷體" w:hint="eastAsia"/>
          <w:spacing w:val="-6"/>
          <w:sz w:val="32"/>
          <w:szCs w:val="32"/>
        </w:rPr>
        <w:t>將統計數據</w:t>
      </w:r>
      <w:r w:rsidR="00B774C4" w:rsidRPr="002B4161">
        <w:rPr>
          <w:rFonts w:ascii="標楷體" w:hAnsi="標楷體" w:hint="eastAsia"/>
          <w:spacing w:val="-6"/>
          <w:sz w:val="32"/>
          <w:szCs w:val="32"/>
        </w:rPr>
        <w:t>提供用人機關參考</w:t>
      </w:r>
      <w:r w:rsidR="00965E64" w:rsidRPr="002B4161">
        <w:rPr>
          <w:rFonts w:ascii="標楷體" w:hAnsi="標楷體" w:hint="eastAsia"/>
          <w:spacing w:val="-6"/>
          <w:sz w:val="32"/>
          <w:szCs w:val="32"/>
        </w:rPr>
        <w:t>。4.</w:t>
      </w:r>
      <w:r w:rsidR="00B774C4" w:rsidRPr="002B4161">
        <w:rPr>
          <w:rFonts w:ascii="標楷體" w:hAnsi="標楷體" w:hint="eastAsia"/>
          <w:spacing w:val="-6"/>
          <w:sz w:val="32"/>
          <w:szCs w:val="32"/>
        </w:rPr>
        <w:t>委員建議</w:t>
      </w:r>
      <w:r w:rsidR="00CD6999" w:rsidRPr="002B4161">
        <w:rPr>
          <w:rFonts w:ascii="標楷體" w:hAnsi="標楷體" w:hint="eastAsia"/>
          <w:spacing w:val="-6"/>
          <w:sz w:val="32"/>
          <w:szCs w:val="32"/>
        </w:rPr>
        <w:t>著手</w:t>
      </w:r>
      <w:r w:rsidR="004131CF" w:rsidRPr="002B4161">
        <w:rPr>
          <w:rFonts w:ascii="標楷體" w:hAnsi="標楷體" w:hint="eastAsia"/>
          <w:spacing w:val="-6"/>
          <w:sz w:val="32"/>
          <w:szCs w:val="32"/>
        </w:rPr>
        <w:t>統計新住民</w:t>
      </w:r>
      <w:r w:rsidR="004131CF" w:rsidRPr="002B4161">
        <w:rPr>
          <w:rFonts w:ascii="標楷體" w:hAnsi="標楷體" w:hint="eastAsia"/>
          <w:sz w:val="32"/>
          <w:szCs w:val="32"/>
        </w:rPr>
        <w:t>子</w:t>
      </w:r>
      <w:r w:rsidR="004131CF" w:rsidRPr="002B4161">
        <w:rPr>
          <w:rFonts w:ascii="標楷體" w:hAnsi="標楷體" w:hint="eastAsia"/>
          <w:spacing w:val="-8"/>
          <w:sz w:val="32"/>
          <w:szCs w:val="32"/>
        </w:rPr>
        <w:t>女參加國家考試與擔任公務人員情形，以及公務人員退休後</w:t>
      </w:r>
      <w:r w:rsidR="004131CF" w:rsidRPr="002B4161">
        <w:rPr>
          <w:rFonts w:ascii="標楷體" w:hAnsi="標楷體" w:hint="eastAsia"/>
          <w:sz w:val="32"/>
          <w:szCs w:val="32"/>
        </w:rPr>
        <w:t>再就業等</w:t>
      </w:r>
      <w:r w:rsidR="00965E64" w:rsidRPr="002B4161">
        <w:rPr>
          <w:rFonts w:ascii="標楷體" w:hAnsi="標楷體" w:hint="eastAsia"/>
          <w:sz w:val="32"/>
          <w:szCs w:val="32"/>
        </w:rPr>
        <w:t>問題</w:t>
      </w:r>
      <w:r w:rsidR="004131CF" w:rsidRPr="002B4161">
        <w:rPr>
          <w:rFonts w:ascii="標楷體" w:hAnsi="標楷體" w:hint="eastAsia"/>
          <w:sz w:val="32"/>
          <w:szCs w:val="32"/>
        </w:rPr>
        <w:t>，請</w:t>
      </w:r>
      <w:r w:rsidR="00CD6999" w:rsidRPr="002B4161">
        <w:rPr>
          <w:rFonts w:ascii="標楷體" w:hAnsi="標楷體" w:hint="eastAsia"/>
          <w:sz w:val="32"/>
          <w:szCs w:val="32"/>
        </w:rPr>
        <w:t>部</w:t>
      </w:r>
      <w:r w:rsidR="004131CF" w:rsidRPr="002B4161">
        <w:rPr>
          <w:rFonts w:ascii="標楷體" w:hAnsi="標楷體" w:hint="eastAsia"/>
          <w:sz w:val="32"/>
          <w:szCs w:val="32"/>
        </w:rPr>
        <w:t>納入</w:t>
      </w:r>
      <w:proofErr w:type="gramStart"/>
      <w:r w:rsidR="004131CF" w:rsidRPr="002B4161">
        <w:rPr>
          <w:rFonts w:ascii="標楷體" w:hAnsi="標楷體" w:hint="eastAsia"/>
          <w:sz w:val="32"/>
          <w:szCs w:val="32"/>
        </w:rPr>
        <w:t>研</w:t>
      </w:r>
      <w:proofErr w:type="gramEnd"/>
      <w:r w:rsidR="004131CF" w:rsidRPr="002B4161">
        <w:rPr>
          <w:rFonts w:ascii="標楷體" w:hAnsi="標楷體" w:hint="eastAsia"/>
          <w:sz w:val="32"/>
          <w:szCs w:val="32"/>
        </w:rPr>
        <w:t>議。</w:t>
      </w:r>
    </w:p>
    <w:p w14:paraId="7F5ACED9" w14:textId="449D59B2" w:rsidR="00BF7209" w:rsidRDefault="00260509" w:rsidP="00C17481">
      <w:pPr>
        <w:kinsoku w:val="0"/>
        <w:overflowPunct w:val="0"/>
        <w:snapToGrid w:val="0"/>
        <w:spacing w:line="480" w:lineRule="atLeast"/>
        <w:ind w:leftChars="103" w:left="994" w:hangingChars="201" w:hanging="644"/>
        <w:jc w:val="both"/>
        <w:textAlignment w:val="baseline"/>
        <w:rPr>
          <w:rFonts w:ascii="標楷體" w:hAnsi="標楷體"/>
          <w:sz w:val="32"/>
          <w:szCs w:val="32"/>
        </w:rPr>
      </w:pPr>
      <w:r w:rsidRPr="00260509">
        <w:rPr>
          <w:rFonts w:ascii="標楷體" w:hAnsi="標楷體" w:hint="eastAsia"/>
          <w:b/>
          <w:bCs/>
          <w:color w:val="C00000"/>
          <w:sz w:val="32"/>
          <w:szCs w:val="32"/>
        </w:rPr>
        <w:t xml:space="preserve">  </w:t>
      </w:r>
      <w:r w:rsidR="00C87087" w:rsidRPr="00C97517">
        <w:rPr>
          <w:rFonts w:ascii="標楷體" w:hAnsi="標楷體" w:hint="eastAsia"/>
          <w:b/>
          <w:bCs/>
          <w:sz w:val="32"/>
          <w:szCs w:val="32"/>
        </w:rPr>
        <w:t>決定：</w:t>
      </w:r>
      <w:proofErr w:type="gramStart"/>
      <w:r w:rsidR="008C7635" w:rsidRPr="008C7635">
        <w:rPr>
          <w:rFonts w:ascii="標楷體" w:hAnsi="標楷體" w:hint="eastAsia"/>
          <w:sz w:val="32"/>
          <w:szCs w:val="32"/>
        </w:rPr>
        <w:t>洽悉</w:t>
      </w:r>
      <w:r w:rsidR="005200EB" w:rsidRPr="008C7635">
        <w:rPr>
          <w:rFonts w:ascii="標楷體" w:hAnsi="標楷體" w:hint="eastAsia"/>
          <w:sz w:val="32"/>
          <w:szCs w:val="32"/>
        </w:rPr>
        <w:t>。</w:t>
      </w:r>
      <w:proofErr w:type="gramEnd"/>
    </w:p>
    <w:p w14:paraId="5899972D" w14:textId="1A5DD4E5" w:rsidR="00BD6033" w:rsidRPr="00A22821" w:rsidRDefault="00DB18D8" w:rsidP="0027588E">
      <w:pPr>
        <w:kinsoku w:val="0"/>
        <w:overflowPunct w:val="0"/>
        <w:snapToGrid w:val="0"/>
        <w:spacing w:line="480" w:lineRule="atLeast"/>
        <w:ind w:leftChars="98" w:left="944" w:hangingChars="191" w:hanging="611"/>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3" w:name="_Hlk111121745"/>
      <w:bookmarkStart w:id="14"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3"/>
      <w:r w:rsidR="0027588E">
        <w:rPr>
          <w:rFonts w:ascii="標楷體" w:hAnsi="標楷體" w:hint="eastAsia"/>
          <w:sz w:val="32"/>
          <w:szCs w:val="32"/>
        </w:rPr>
        <w:t>（無）</w:t>
      </w:r>
    </w:p>
    <w:bookmarkEnd w:id="14"/>
    <w:p w14:paraId="774BDBD1" w14:textId="16174952" w:rsidR="00E87D90" w:rsidRDefault="00303CBE" w:rsidP="00BD6033">
      <w:pPr>
        <w:kinsoku w:val="0"/>
        <w:overflowPunct w:val="0"/>
        <w:snapToGrid w:val="0"/>
        <w:spacing w:beforeLines="50" w:before="240" w:line="48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24C0524C" w14:textId="65A131C2" w:rsidR="00C17481" w:rsidRDefault="00C17481" w:rsidP="00C17481">
      <w:pPr>
        <w:kinsoku w:val="0"/>
        <w:overflowPunct w:val="0"/>
        <w:snapToGrid w:val="0"/>
        <w:spacing w:line="480" w:lineRule="atLeast"/>
        <w:ind w:left="950" w:hangingChars="297" w:hanging="950"/>
        <w:jc w:val="both"/>
        <w:textAlignment w:val="baseline"/>
        <w:rPr>
          <w:rFonts w:ascii="標楷體" w:hAnsi="標楷體"/>
          <w:sz w:val="32"/>
          <w:szCs w:val="32"/>
        </w:rPr>
      </w:pPr>
      <w:r>
        <w:rPr>
          <w:rFonts w:ascii="標楷體" w:hAnsi="標楷體" w:hint="eastAsia"/>
          <w:sz w:val="32"/>
          <w:szCs w:val="32"/>
        </w:rPr>
        <w:t xml:space="preserve">  </w:t>
      </w:r>
      <w:r w:rsidRPr="00C17481">
        <w:rPr>
          <w:rFonts w:ascii="標楷體" w:hAnsi="標楷體" w:hint="eastAsia"/>
          <w:sz w:val="32"/>
          <w:szCs w:val="32"/>
        </w:rPr>
        <w:t>一、本院會計室案</w:t>
      </w:r>
      <w:proofErr w:type="gramStart"/>
      <w:r w:rsidRPr="00C17481">
        <w:rPr>
          <w:rFonts w:ascii="標楷體" w:hAnsi="標楷體" w:hint="eastAsia"/>
          <w:sz w:val="32"/>
          <w:szCs w:val="32"/>
        </w:rPr>
        <w:t>陳本院暨</w:t>
      </w:r>
      <w:proofErr w:type="gramEnd"/>
      <w:r w:rsidRPr="00C17481">
        <w:rPr>
          <w:rFonts w:ascii="標楷體" w:hAnsi="標楷體" w:hint="eastAsia"/>
          <w:sz w:val="32"/>
          <w:szCs w:val="32"/>
        </w:rPr>
        <w:t>所屬各部會</w:t>
      </w:r>
      <w:proofErr w:type="gramStart"/>
      <w:r w:rsidRPr="00C17481">
        <w:rPr>
          <w:rFonts w:ascii="標楷體" w:hAnsi="標楷體" w:hint="eastAsia"/>
          <w:sz w:val="32"/>
          <w:szCs w:val="32"/>
        </w:rPr>
        <w:t>113</w:t>
      </w:r>
      <w:proofErr w:type="gramEnd"/>
      <w:r w:rsidRPr="00C17481">
        <w:rPr>
          <w:rFonts w:ascii="標楷體" w:hAnsi="標楷體" w:hint="eastAsia"/>
          <w:sz w:val="32"/>
          <w:szCs w:val="32"/>
        </w:rPr>
        <w:t>年度概算編列情形一案，請討論</w:t>
      </w:r>
      <w:r>
        <w:rPr>
          <w:rFonts w:ascii="標楷體" w:hAnsi="標楷體" w:hint="eastAsia"/>
          <w:sz w:val="32"/>
          <w:szCs w:val="32"/>
        </w:rPr>
        <w:t>。</w:t>
      </w:r>
    </w:p>
    <w:p w14:paraId="73FECAD9" w14:textId="030E2871" w:rsidR="00C17481" w:rsidRDefault="00C17481" w:rsidP="00C17481">
      <w:pPr>
        <w:kinsoku w:val="0"/>
        <w:overflowPunct w:val="0"/>
        <w:snapToGrid w:val="0"/>
        <w:spacing w:line="480" w:lineRule="atLeast"/>
        <w:ind w:left="950" w:hangingChars="297" w:hanging="950"/>
        <w:jc w:val="both"/>
        <w:textAlignment w:val="baseline"/>
        <w:rPr>
          <w:rFonts w:ascii="標楷體" w:hAnsi="標楷體"/>
          <w:sz w:val="32"/>
          <w:szCs w:val="32"/>
        </w:rPr>
      </w:pPr>
      <w:r w:rsidRPr="00C17481">
        <w:rPr>
          <w:rFonts w:ascii="標楷體" w:hAnsi="標楷體" w:hint="eastAsia"/>
          <w:sz w:val="32"/>
          <w:szCs w:val="32"/>
        </w:rPr>
        <w:t xml:space="preserve">    </w:t>
      </w:r>
      <w:r w:rsidRPr="00C17481">
        <w:rPr>
          <w:rFonts w:ascii="標楷體" w:hAnsi="標楷體" w:hint="eastAsia"/>
          <w:b/>
          <w:bCs/>
          <w:sz w:val="32"/>
          <w:szCs w:val="32"/>
        </w:rPr>
        <w:t>決議：</w:t>
      </w:r>
      <w:r w:rsidRPr="00C17481">
        <w:rPr>
          <w:rFonts w:ascii="標楷體" w:hAnsi="標楷體" w:hint="eastAsia"/>
          <w:sz w:val="32"/>
          <w:szCs w:val="32"/>
        </w:rPr>
        <w:t>照案通過，會議紀錄同時確定。</w:t>
      </w:r>
    </w:p>
    <w:p w14:paraId="513229B4" w14:textId="019BC343" w:rsidR="00F64FA0" w:rsidRDefault="00F64FA0" w:rsidP="00724A3A">
      <w:pPr>
        <w:kinsoku w:val="0"/>
        <w:overflowPunct w:val="0"/>
        <w:snapToGrid w:val="0"/>
        <w:spacing w:line="480" w:lineRule="atLeast"/>
        <w:ind w:left="964" w:hangingChars="301" w:hanging="964"/>
        <w:jc w:val="both"/>
        <w:textAlignment w:val="baseline"/>
        <w:rPr>
          <w:rFonts w:ascii="標楷體" w:hAnsi="標楷體"/>
          <w:sz w:val="32"/>
          <w:szCs w:val="32"/>
        </w:rPr>
      </w:pPr>
      <w:r>
        <w:rPr>
          <w:rFonts w:ascii="標楷體" w:hAnsi="標楷體" w:hint="eastAsia"/>
          <w:b/>
          <w:bCs/>
          <w:sz w:val="32"/>
          <w:szCs w:val="32"/>
        </w:rPr>
        <w:t xml:space="preserve">  </w:t>
      </w:r>
      <w:r w:rsidRPr="00F64FA0">
        <w:rPr>
          <w:rFonts w:ascii="標楷體" w:hAnsi="標楷體" w:hint="eastAsia"/>
          <w:sz w:val="32"/>
          <w:szCs w:val="32"/>
        </w:rPr>
        <w:t>二、</w:t>
      </w:r>
      <w:r w:rsidRPr="00F64FA0">
        <w:rPr>
          <w:rFonts w:ascii="標楷體" w:hAnsi="標楷體" w:hint="eastAsia"/>
          <w:spacing w:val="-9"/>
          <w:sz w:val="32"/>
          <w:szCs w:val="32"/>
        </w:rPr>
        <w:t>考選</w:t>
      </w:r>
      <w:proofErr w:type="gramStart"/>
      <w:r w:rsidRPr="00F64FA0">
        <w:rPr>
          <w:rFonts w:ascii="標楷體" w:hAnsi="標楷體" w:hint="eastAsia"/>
          <w:spacing w:val="-9"/>
          <w:sz w:val="32"/>
          <w:szCs w:val="32"/>
        </w:rPr>
        <w:t>部函陳</w:t>
      </w:r>
      <w:proofErr w:type="gramEnd"/>
      <w:r w:rsidRPr="00F64FA0">
        <w:rPr>
          <w:rFonts w:ascii="標楷體" w:hAnsi="標楷體" w:hint="eastAsia"/>
          <w:spacing w:val="-9"/>
          <w:sz w:val="32"/>
          <w:szCs w:val="32"/>
        </w:rPr>
        <w:t>專門職業及技術人員高等考試技師考試規則第2條</w:t>
      </w:r>
      <w:r w:rsidRPr="00F64FA0">
        <w:rPr>
          <w:rFonts w:ascii="標楷體" w:hAnsi="標楷體" w:hint="eastAsia"/>
          <w:spacing w:val="6"/>
          <w:sz w:val="32"/>
          <w:szCs w:val="32"/>
        </w:rPr>
        <w:t>修正草案及專技高考大地工程技師考試分階段考試規則</w:t>
      </w:r>
      <w:r w:rsidRPr="00F64FA0">
        <w:rPr>
          <w:rFonts w:ascii="標楷體" w:hAnsi="標楷體" w:hint="eastAsia"/>
          <w:sz w:val="32"/>
          <w:szCs w:val="32"/>
        </w:rPr>
        <w:t>第7條修正草案一案，請討論</w:t>
      </w:r>
      <w:r>
        <w:rPr>
          <w:rFonts w:ascii="標楷體" w:hAnsi="標楷體" w:hint="eastAsia"/>
          <w:sz w:val="32"/>
          <w:szCs w:val="32"/>
        </w:rPr>
        <w:t>。</w:t>
      </w:r>
    </w:p>
    <w:p w14:paraId="4A01ED43" w14:textId="77777777" w:rsidR="003E76E0" w:rsidRPr="003E76E0" w:rsidRDefault="00F64FA0" w:rsidP="003E76E0">
      <w:pPr>
        <w:kinsoku w:val="0"/>
        <w:overflowPunct w:val="0"/>
        <w:snapToGrid w:val="0"/>
        <w:spacing w:line="480" w:lineRule="atLeast"/>
        <w:ind w:left="963" w:hangingChars="301" w:hanging="963"/>
        <w:jc w:val="both"/>
        <w:textAlignment w:val="baseline"/>
        <w:rPr>
          <w:rFonts w:ascii="標楷體" w:hAnsi="標楷體"/>
          <w:sz w:val="32"/>
          <w:szCs w:val="32"/>
        </w:rPr>
      </w:pPr>
      <w:r>
        <w:rPr>
          <w:rFonts w:ascii="標楷體" w:hAnsi="標楷體" w:hint="eastAsia"/>
          <w:sz w:val="32"/>
          <w:szCs w:val="32"/>
        </w:rPr>
        <w:t xml:space="preserve">    </w:t>
      </w:r>
      <w:r w:rsidR="003E76E0" w:rsidRPr="003E76E0">
        <w:rPr>
          <w:rFonts w:ascii="標楷體" w:hAnsi="標楷體" w:hint="eastAsia"/>
          <w:b/>
          <w:bCs/>
          <w:sz w:val="32"/>
          <w:szCs w:val="32"/>
        </w:rPr>
        <w:t>決議：</w:t>
      </w:r>
      <w:r w:rsidR="003E76E0" w:rsidRPr="003E76E0">
        <w:rPr>
          <w:rFonts w:ascii="標楷體" w:hAnsi="標楷體" w:hint="eastAsia"/>
          <w:sz w:val="32"/>
          <w:szCs w:val="32"/>
        </w:rPr>
        <w:t>1.交審查會審查，由周副院長弘憲擔任召集人。</w:t>
      </w:r>
    </w:p>
    <w:p w14:paraId="4F9E95F0" w14:textId="0ACB9A15" w:rsidR="00F64FA0" w:rsidRDefault="003E76E0" w:rsidP="003E76E0">
      <w:pPr>
        <w:kinsoku w:val="0"/>
        <w:overflowPunct w:val="0"/>
        <w:snapToGrid w:val="0"/>
        <w:spacing w:line="480" w:lineRule="atLeast"/>
        <w:ind w:left="963" w:hangingChars="301" w:hanging="963"/>
        <w:jc w:val="both"/>
        <w:textAlignment w:val="baseline"/>
        <w:rPr>
          <w:rFonts w:ascii="標楷體" w:hAnsi="標楷體"/>
          <w:sz w:val="32"/>
          <w:szCs w:val="32"/>
        </w:rPr>
      </w:pPr>
      <w:r w:rsidRPr="003E76E0">
        <w:rPr>
          <w:rFonts w:ascii="標楷體" w:hAnsi="標楷體" w:hint="eastAsia"/>
          <w:sz w:val="32"/>
          <w:szCs w:val="32"/>
        </w:rPr>
        <w:t xml:space="preserve">          2.會議紀錄同時確定。</w:t>
      </w:r>
    </w:p>
    <w:p w14:paraId="3FE2CA35" w14:textId="3791F6B8" w:rsidR="003E76E0" w:rsidRDefault="003E76E0" w:rsidP="00E4458E">
      <w:pPr>
        <w:kinsoku w:val="0"/>
        <w:overflowPunct w:val="0"/>
        <w:snapToGrid w:val="0"/>
        <w:spacing w:line="480" w:lineRule="atLeast"/>
        <w:ind w:leftChars="8" w:left="961" w:hangingChars="292" w:hanging="934"/>
        <w:jc w:val="both"/>
        <w:textAlignment w:val="baseline"/>
        <w:rPr>
          <w:rFonts w:ascii="標楷體" w:hAnsi="標楷體"/>
          <w:spacing w:val="-12"/>
          <w:sz w:val="32"/>
          <w:szCs w:val="32"/>
        </w:rPr>
      </w:pPr>
      <w:r>
        <w:rPr>
          <w:rFonts w:ascii="標楷體" w:hAnsi="標楷體" w:hint="eastAsia"/>
          <w:sz w:val="32"/>
          <w:szCs w:val="32"/>
        </w:rPr>
        <w:t xml:space="preserve">  </w:t>
      </w:r>
      <w:r w:rsidRPr="003E76E0">
        <w:rPr>
          <w:rFonts w:ascii="標楷體" w:hAnsi="標楷體" w:hint="eastAsia"/>
          <w:sz w:val="32"/>
          <w:szCs w:val="32"/>
        </w:rPr>
        <w:t>三、</w:t>
      </w:r>
      <w:r w:rsidRPr="00CD12C0">
        <w:rPr>
          <w:rFonts w:ascii="標楷體" w:hAnsi="標楷體" w:hint="eastAsia"/>
          <w:spacing w:val="4"/>
          <w:sz w:val="32"/>
          <w:szCs w:val="32"/>
        </w:rPr>
        <w:t>銓敘</w:t>
      </w:r>
      <w:proofErr w:type="gramStart"/>
      <w:r w:rsidRPr="00CD12C0">
        <w:rPr>
          <w:rFonts w:ascii="標楷體" w:hAnsi="標楷體" w:hint="eastAsia"/>
          <w:spacing w:val="4"/>
          <w:sz w:val="32"/>
          <w:szCs w:val="32"/>
        </w:rPr>
        <w:t>部函陳職</w:t>
      </w:r>
      <w:proofErr w:type="gramEnd"/>
      <w:r w:rsidRPr="00CD12C0">
        <w:rPr>
          <w:rFonts w:ascii="標楷體" w:hAnsi="標楷體" w:hint="eastAsia"/>
          <w:spacing w:val="4"/>
          <w:sz w:val="32"/>
          <w:szCs w:val="32"/>
        </w:rPr>
        <w:t>系說明書修正草案總說明及對照表一案，</w:t>
      </w:r>
      <w:r w:rsidRPr="00CD12C0">
        <w:rPr>
          <w:rFonts w:ascii="標楷體" w:hAnsi="標楷體" w:hint="eastAsia"/>
          <w:spacing w:val="6"/>
          <w:sz w:val="32"/>
          <w:szCs w:val="32"/>
        </w:rPr>
        <w:t>請</w:t>
      </w:r>
      <w:r w:rsidRPr="00CD12C0">
        <w:rPr>
          <w:rFonts w:ascii="標楷體" w:hAnsi="標楷體" w:hint="eastAsia"/>
          <w:sz w:val="32"/>
          <w:szCs w:val="32"/>
        </w:rPr>
        <w:t>討論。</w:t>
      </w:r>
    </w:p>
    <w:p w14:paraId="75B2BE9E" w14:textId="496DB0B2" w:rsidR="00112FA7" w:rsidRPr="00112FA7" w:rsidRDefault="00112FA7" w:rsidP="00E4458E">
      <w:pPr>
        <w:kinsoku w:val="0"/>
        <w:overflowPunct w:val="0"/>
        <w:snapToGrid w:val="0"/>
        <w:spacing w:line="480" w:lineRule="atLeast"/>
        <w:ind w:leftChars="-8" w:left="891" w:hangingChars="310" w:hanging="918"/>
        <w:jc w:val="both"/>
        <w:textAlignment w:val="baseline"/>
        <w:rPr>
          <w:rFonts w:ascii="標楷體" w:hAnsi="標楷體"/>
          <w:sz w:val="32"/>
          <w:szCs w:val="32"/>
        </w:rPr>
      </w:pPr>
      <w:r>
        <w:rPr>
          <w:rFonts w:ascii="標楷體" w:hAnsi="標楷體" w:hint="eastAsia"/>
          <w:spacing w:val="-12"/>
          <w:sz w:val="32"/>
          <w:szCs w:val="32"/>
        </w:rPr>
        <w:t xml:space="preserve">     </w:t>
      </w:r>
      <w:r w:rsidRPr="00112FA7">
        <w:rPr>
          <w:rFonts w:ascii="標楷體" w:hAnsi="標楷體" w:hint="eastAsia"/>
          <w:b/>
          <w:bCs/>
          <w:sz w:val="32"/>
          <w:szCs w:val="32"/>
        </w:rPr>
        <w:t>決議：</w:t>
      </w:r>
      <w:proofErr w:type="gramStart"/>
      <w:r w:rsidRPr="00112FA7">
        <w:rPr>
          <w:rFonts w:ascii="標楷體" w:hAnsi="標楷體" w:hint="eastAsia"/>
          <w:sz w:val="32"/>
          <w:szCs w:val="32"/>
        </w:rPr>
        <w:t>照部擬及</w:t>
      </w:r>
      <w:proofErr w:type="gramEnd"/>
      <w:r w:rsidRPr="00112FA7">
        <w:rPr>
          <w:rFonts w:ascii="標楷體" w:hAnsi="標楷體" w:hint="eastAsia"/>
          <w:sz w:val="32"/>
          <w:szCs w:val="32"/>
        </w:rPr>
        <w:t>本院法規委員會、第二組意見通過。</w:t>
      </w:r>
    </w:p>
    <w:p w14:paraId="226FCBBF" w14:textId="0F9D688B" w:rsidR="008C7635" w:rsidRPr="00FE04DB" w:rsidRDefault="00303CBE" w:rsidP="00BD6033">
      <w:pPr>
        <w:kinsoku w:val="0"/>
        <w:overflowPunct w:val="0"/>
        <w:snapToGrid w:val="0"/>
        <w:spacing w:beforeLines="50" w:before="240" w:line="480" w:lineRule="atLeast"/>
        <w:ind w:leftChars="-8" w:left="-1" w:hangingChars="8" w:hanging="26"/>
        <w:jc w:val="both"/>
        <w:textAlignment w:val="baseline"/>
        <w:rPr>
          <w:rFonts w:ascii="標楷體" w:hAnsi="標楷體"/>
          <w:sz w:val="32"/>
          <w:szCs w:val="32"/>
        </w:rPr>
      </w:pPr>
      <w:r w:rsidRPr="00FE04DB">
        <w:rPr>
          <w:rFonts w:ascii="標楷體" w:hAnsi="標楷體" w:hint="eastAsia"/>
          <w:sz w:val="32"/>
          <w:szCs w:val="32"/>
        </w:rPr>
        <w:t>參</w:t>
      </w:r>
      <w:r w:rsidR="00DB18D8" w:rsidRPr="00FE04DB">
        <w:rPr>
          <w:rFonts w:ascii="標楷體" w:hAnsi="標楷體"/>
          <w:sz w:val="32"/>
          <w:szCs w:val="32"/>
        </w:rPr>
        <w:t>、臨時動議</w:t>
      </w:r>
    </w:p>
    <w:p w14:paraId="0DD84DC2" w14:textId="24496409" w:rsidR="00622BFC" w:rsidRDefault="00622BFC" w:rsidP="001A7ECE">
      <w:pPr>
        <w:pStyle w:val="2"/>
        <w:overflowPunct w:val="0"/>
        <w:snapToGrid w:val="0"/>
        <w:spacing w:line="480" w:lineRule="atLeast"/>
        <w:ind w:leftChars="15" w:left="1021" w:hangingChars="303" w:hanging="970"/>
        <w:rPr>
          <w:rFonts w:ascii="標楷體" w:hAnsi="標楷體"/>
        </w:rPr>
      </w:pPr>
      <w:r>
        <w:rPr>
          <w:rFonts w:ascii="標楷體" w:hAnsi="標楷體" w:hint="eastAsia"/>
        </w:rPr>
        <w:t xml:space="preserve">  一、</w:t>
      </w:r>
      <w:r w:rsidR="00112FA7" w:rsidRPr="00112FA7">
        <w:rPr>
          <w:rFonts w:ascii="標楷體" w:hAnsi="標楷體" w:hint="eastAsia"/>
          <w:spacing w:val="-13"/>
        </w:rPr>
        <w:t>考選</w:t>
      </w:r>
      <w:proofErr w:type="gramStart"/>
      <w:r w:rsidR="00112FA7" w:rsidRPr="00112FA7">
        <w:rPr>
          <w:rFonts w:ascii="標楷體" w:hAnsi="標楷體" w:hint="eastAsia"/>
          <w:spacing w:val="-13"/>
        </w:rPr>
        <w:t>部商同典</w:t>
      </w:r>
      <w:proofErr w:type="gramEnd"/>
      <w:r w:rsidR="00112FA7" w:rsidRPr="00112FA7">
        <w:rPr>
          <w:rFonts w:ascii="標楷體" w:hAnsi="標楷體" w:hint="eastAsia"/>
          <w:spacing w:val="-13"/>
        </w:rPr>
        <w:t>試委員長提：112年公務人員特種考試警察人員、</w:t>
      </w:r>
      <w:r w:rsidR="00112FA7" w:rsidRPr="00112FA7">
        <w:rPr>
          <w:rFonts w:ascii="標楷體" w:hAnsi="標楷體" w:hint="eastAsia"/>
        </w:rPr>
        <w:t>一般警察人員、國家安全局國家安全情報人員考試及112年</w:t>
      </w:r>
      <w:r w:rsidR="00112FA7" w:rsidRPr="00112FA7">
        <w:rPr>
          <w:rFonts w:ascii="標楷體" w:hAnsi="標楷體" w:hint="eastAsia"/>
          <w:spacing w:val="-6"/>
        </w:rPr>
        <w:t>特種考試交通事業鐵路人員、退除役軍人轉任公務人員考試</w:t>
      </w:r>
      <w:r w:rsidR="00112FA7" w:rsidRPr="00112FA7">
        <w:rPr>
          <w:rFonts w:ascii="標楷體" w:hAnsi="標楷體" w:hint="eastAsia"/>
        </w:rPr>
        <w:t>解除聘用委員1名名單一案，請討論。</w:t>
      </w:r>
    </w:p>
    <w:p w14:paraId="3E51A653" w14:textId="1745C6F2" w:rsidR="009B642B" w:rsidRDefault="009B642B" w:rsidP="00112FA7">
      <w:pPr>
        <w:pStyle w:val="2"/>
        <w:overflowPunct w:val="0"/>
        <w:snapToGrid w:val="0"/>
        <w:spacing w:line="480" w:lineRule="atLeast"/>
        <w:ind w:leftChars="12" w:left="809" w:hangingChars="240" w:hanging="768"/>
        <w:rPr>
          <w:rFonts w:ascii="標楷體" w:hAnsi="標楷體"/>
        </w:rPr>
      </w:pPr>
      <w:r>
        <w:rPr>
          <w:rFonts w:ascii="標楷體" w:hAnsi="標楷體" w:hint="eastAsia"/>
        </w:rPr>
        <w:t xml:space="preserve">    </w:t>
      </w:r>
      <w:r w:rsidRPr="00622BFC">
        <w:rPr>
          <w:rFonts w:ascii="標楷體" w:hAnsi="標楷體" w:hint="eastAsia"/>
          <w:b/>
          <w:bCs/>
        </w:rPr>
        <w:t>決議：</w:t>
      </w:r>
      <w:r w:rsidR="00112FA7" w:rsidRPr="00622BFC">
        <w:rPr>
          <w:rFonts w:ascii="標楷體" w:hAnsi="標楷體" w:hint="eastAsia"/>
        </w:rPr>
        <w:t>照名單通過。</w:t>
      </w:r>
    </w:p>
    <w:p w14:paraId="2CBEAE2D" w14:textId="38493BDD" w:rsidR="00622BFC" w:rsidRPr="00622BFC" w:rsidRDefault="00622BFC" w:rsidP="00112FA7">
      <w:pPr>
        <w:pStyle w:val="2"/>
        <w:overflowPunct w:val="0"/>
        <w:snapToGrid w:val="0"/>
        <w:spacing w:line="480" w:lineRule="atLeast"/>
        <w:ind w:leftChars="12" w:left="1008" w:hangingChars="302" w:hanging="967"/>
        <w:rPr>
          <w:rFonts w:ascii="標楷體" w:hAnsi="標楷體"/>
        </w:rPr>
      </w:pPr>
      <w:r>
        <w:rPr>
          <w:rFonts w:ascii="標楷體" w:hAnsi="標楷體" w:hint="eastAsia"/>
          <w:b/>
          <w:bCs/>
        </w:rPr>
        <w:t xml:space="preserve">  </w:t>
      </w:r>
      <w:r w:rsidRPr="00622BFC">
        <w:rPr>
          <w:rFonts w:ascii="標楷體" w:hAnsi="標楷體" w:hint="eastAsia"/>
        </w:rPr>
        <w:t>二、</w:t>
      </w:r>
      <w:r w:rsidR="00112FA7" w:rsidRPr="00112FA7">
        <w:rPr>
          <w:rFonts w:ascii="標楷體" w:hAnsi="標楷體" w:hint="eastAsia"/>
          <w:spacing w:val="-14"/>
        </w:rPr>
        <w:t>考選</w:t>
      </w:r>
      <w:proofErr w:type="gramStart"/>
      <w:r w:rsidR="00112FA7" w:rsidRPr="00112FA7">
        <w:rPr>
          <w:rFonts w:ascii="標楷體" w:hAnsi="標楷體" w:hint="eastAsia"/>
          <w:spacing w:val="-14"/>
        </w:rPr>
        <w:t>部商同典</w:t>
      </w:r>
      <w:proofErr w:type="gramEnd"/>
      <w:r w:rsidR="00112FA7" w:rsidRPr="00112FA7">
        <w:rPr>
          <w:rFonts w:ascii="標楷體" w:hAnsi="標楷體" w:hint="eastAsia"/>
          <w:spacing w:val="-14"/>
        </w:rPr>
        <w:t>試委員長提：112年公務人員特種考試警察人員、</w:t>
      </w:r>
      <w:r w:rsidR="00112FA7" w:rsidRPr="00112FA7">
        <w:rPr>
          <w:rFonts w:ascii="標楷體" w:hAnsi="標楷體" w:hint="eastAsia"/>
          <w:spacing w:val="-2"/>
        </w:rPr>
        <w:t>一般警察人員、國家安全局國家安全情報人員考試及112年特種考試交通事業鐵路人員、退除役軍人轉任公務人員考試第2次增聘口試委員、閱卷委員25名名單一案，請討論。</w:t>
      </w:r>
    </w:p>
    <w:p w14:paraId="17EAC36E" w14:textId="7495FA86" w:rsidR="00622BFC" w:rsidRDefault="00622BFC" w:rsidP="00112FA7">
      <w:pPr>
        <w:pStyle w:val="2"/>
        <w:overflowPunct w:val="0"/>
        <w:snapToGrid w:val="0"/>
        <w:spacing w:line="480" w:lineRule="atLeast"/>
        <w:ind w:leftChars="12" w:left="195" w:hangingChars="48" w:hanging="154"/>
        <w:rPr>
          <w:rFonts w:ascii="標楷體" w:hAnsi="標楷體"/>
        </w:rPr>
      </w:pPr>
      <w:r w:rsidRPr="00622BFC">
        <w:rPr>
          <w:rFonts w:ascii="標楷體" w:hAnsi="標楷體" w:hint="eastAsia"/>
        </w:rPr>
        <w:lastRenderedPageBreak/>
        <w:t xml:space="preserve">    </w:t>
      </w:r>
      <w:bookmarkStart w:id="15" w:name="_Hlk135223149"/>
      <w:r w:rsidRPr="00622BFC">
        <w:rPr>
          <w:rFonts w:ascii="標楷體" w:hAnsi="標楷體" w:hint="eastAsia"/>
          <w:b/>
          <w:bCs/>
        </w:rPr>
        <w:t>決議：</w:t>
      </w:r>
      <w:r w:rsidRPr="00622BFC">
        <w:rPr>
          <w:rFonts w:ascii="標楷體" w:hAnsi="標楷體" w:hint="eastAsia"/>
        </w:rPr>
        <w:t>照名單通過。</w:t>
      </w:r>
      <w:bookmarkEnd w:id="15"/>
    </w:p>
    <w:p w14:paraId="38B8ECCD" w14:textId="488E2C62" w:rsidR="00622BFC" w:rsidRDefault="00622BFC" w:rsidP="009900B4">
      <w:pPr>
        <w:pStyle w:val="2"/>
        <w:overflowPunct w:val="0"/>
        <w:snapToGrid w:val="0"/>
        <w:spacing w:line="480" w:lineRule="atLeast"/>
        <w:ind w:leftChars="12" w:left="1008" w:hangingChars="302" w:hanging="967"/>
        <w:rPr>
          <w:rFonts w:ascii="標楷體" w:hAnsi="標楷體"/>
        </w:rPr>
      </w:pPr>
      <w:r>
        <w:rPr>
          <w:rFonts w:ascii="標楷體" w:hAnsi="標楷體" w:hint="eastAsia"/>
          <w:b/>
          <w:bCs/>
        </w:rPr>
        <w:t xml:space="preserve">  </w:t>
      </w:r>
      <w:r w:rsidRPr="00622BFC">
        <w:rPr>
          <w:rFonts w:ascii="標楷體" w:hAnsi="標楷體" w:hint="eastAsia"/>
        </w:rPr>
        <w:t>三、</w:t>
      </w:r>
      <w:r w:rsidR="009900B4" w:rsidRPr="009900B4">
        <w:rPr>
          <w:rFonts w:ascii="標楷體" w:hAnsi="標楷體" w:hint="eastAsia"/>
          <w:spacing w:val="-8"/>
        </w:rPr>
        <w:t>考選</w:t>
      </w:r>
      <w:proofErr w:type="gramStart"/>
      <w:r w:rsidR="009900B4" w:rsidRPr="009900B4">
        <w:rPr>
          <w:rFonts w:ascii="標楷體" w:hAnsi="標楷體" w:hint="eastAsia"/>
          <w:spacing w:val="-8"/>
        </w:rPr>
        <w:t>部商同典</w:t>
      </w:r>
      <w:proofErr w:type="gramEnd"/>
      <w:r w:rsidR="009900B4" w:rsidRPr="009900B4">
        <w:rPr>
          <w:rFonts w:ascii="標楷體" w:hAnsi="標楷體" w:hint="eastAsia"/>
          <w:spacing w:val="-8"/>
        </w:rPr>
        <w:t>試委員長提：112年公務人員高等考試三級考試</w:t>
      </w:r>
      <w:r w:rsidR="009900B4" w:rsidRPr="009900B4">
        <w:rPr>
          <w:rFonts w:ascii="標楷體" w:hAnsi="標楷體" w:hint="eastAsia"/>
          <w:spacing w:val="-14"/>
        </w:rPr>
        <w:t>暨普通考試第3次增聘命題兼閱卷委員2名名單一案，請討論。</w:t>
      </w:r>
    </w:p>
    <w:p w14:paraId="6EC2916D" w14:textId="475F101B" w:rsidR="009B642B" w:rsidRPr="009B642B" w:rsidRDefault="00622BFC" w:rsidP="00041859">
      <w:pPr>
        <w:pStyle w:val="2"/>
        <w:overflowPunct w:val="0"/>
        <w:snapToGrid w:val="0"/>
        <w:spacing w:line="480" w:lineRule="atLeast"/>
        <w:ind w:leftChars="12" w:left="943" w:hangingChars="282" w:hanging="902"/>
        <w:rPr>
          <w:rFonts w:ascii="標楷體" w:hAnsi="標楷體"/>
        </w:rPr>
      </w:pPr>
      <w:r>
        <w:rPr>
          <w:rFonts w:ascii="標楷體" w:hAnsi="標楷體" w:hint="eastAsia"/>
        </w:rPr>
        <w:t xml:space="preserve">    </w:t>
      </w:r>
      <w:r w:rsidRPr="00622BFC">
        <w:rPr>
          <w:rFonts w:ascii="標楷體" w:hAnsi="標楷體" w:hint="eastAsia"/>
          <w:b/>
          <w:bCs/>
        </w:rPr>
        <w:t>決議：</w:t>
      </w:r>
      <w:r w:rsidRPr="00622BFC">
        <w:rPr>
          <w:rFonts w:ascii="標楷體" w:hAnsi="標楷體" w:hint="eastAsia"/>
        </w:rPr>
        <w:t>照名單通過</w:t>
      </w:r>
      <w:r w:rsidR="009900B4" w:rsidRPr="00CF66BE">
        <w:rPr>
          <w:rFonts w:ascii="標楷體" w:hAnsi="標楷體" w:hint="eastAsia"/>
        </w:rPr>
        <w:t>，會議紀錄同時確定</w:t>
      </w:r>
      <w:r w:rsidRPr="00622BFC">
        <w:rPr>
          <w:rFonts w:ascii="標楷體" w:hAnsi="標楷體" w:hint="eastAsia"/>
        </w:rPr>
        <w:t>。</w:t>
      </w:r>
      <w:r w:rsidR="009B642B">
        <w:rPr>
          <w:rFonts w:ascii="標楷體" w:hAnsi="標楷體" w:hint="eastAsia"/>
          <w:b/>
          <w:bCs/>
        </w:rPr>
        <w:t xml:space="preserve">  </w:t>
      </w:r>
    </w:p>
    <w:p w14:paraId="381698CF" w14:textId="4BFC1969" w:rsidR="00DB18D8" w:rsidRPr="00D54F90" w:rsidRDefault="00A77B6A" w:rsidP="00F90407">
      <w:pPr>
        <w:pStyle w:val="2"/>
        <w:overflowPunct w:val="0"/>
        <w:snapToGrid w:val="0"/>
        <w:spacing w:beforeLines="50" w:before="240" w:line="480" w:lineRule="atLeast"/>
        <w:ind w:left="963" w:hangingChars="301" w:hanging="963"/>
        <w:rPr>
          <w:rFonts w:ascii="標楷體" w:hAnsi="標楷體"/>
        </w:rPr>
      </w:pPr>
      <w:r>
        <w:rPr>
          <w:rFonts w:ascii="標楷體" w:hAnsi="標楷體" w:hint="eastAsia"/>
        </w:rPr>
        <w:t xml:space="preserve"> </w:t>
      </w:r>
      <w:r w:rsidR="00DB18D8" w:rsidRPr="008A0B6B">
        <w:rPr>
          <w:rFonts w:ascii="標楷體" w:hAnsi="標楷體"/>
        </w:rPr>
        <w:t>散會：</w:t>
      </w:r>
      <w:r w:rsidR="00C46898" w:rsidRPr="008A0B6B">
        <w:rPr>
          <w:rFonts w:ascii="標楷體" w:hAnsi="標楷體" w:hint="eastAsia"/>
        </w:rPr>
        <w:t>上午</w:t>
      </w:r>
      <w:r w:rsidR="008E1B9C">
        <w:rPr>
          <w:rFonts w:ascii="標楷體" w:hAnsi="標楷體" w:hint="eastAsia"/>
        </w:rPr>
        <w:t>11</w:t>
      </w:r>
      <w:r w:rsidR="00EC69D4" w:rsidRPr="00D54F90">
        <w:rPr>
          <w:rFonts w:ascii="標楷體" w:hAnsi="標楷體" w:hint="eastAsia"/>
        </w:rPr>
        <w:t>時</w:t>
      </w:r>
      <w:r w:rsidR="00CF66BE" w:rsidRPr="00D54F90">
        <w:rPr>
          <w:rFonts w:ascii="標楷體" w:hAnsi="標楷體" w:hint="eastAsia"/>
        </w:rPr>
        <w:t>34</w:t>
      </w:r>
      <w:r w:rsidR="000A5536" w:rsidRPr="00D54F90">
        <w:rPr>
          <w:rFonts w:ascii="標楷體" w:hAnsi="標楷體" w:hint="eastAsia"/>
        </w:rPr>
        <w:t>分</w:t>
      </w:r>
    </w:p>
    <w:p w14:paraId="55F11C48" w14:textId="0B6DADC5" w:rsidR="00DB18D8" w:rsidRPr="008A0B6B" w:rsidRDefault="000952F7" w:rsidP="00AD0992">
      <w:pPr>
        <w:pStyle w:val="2"/>
        <w:kinsoku/>
        <w:overflowPunct w:val="0"/>
        <w:snapToGrid w:val="0"/>
        <w:spacing w:beforeLines="10" w:before="48" w:line="480" w:lineRule="atLeast"/>
        <w:ind w:leftChars="4" w:left="641" w:hangingChars="196" w:hanging="627"/>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3B2721">
        <w:rPr>
          <w:rFonts w:ascii="標楷體" w:hAnsi="標楷體" w:hint="eastAsia"/>
          <w:color w:val="000000"/>
        </w:rPr>
        <w:t>黃</w:t>
      </w:r>
      <w:r w:rsidR="00AE3103" w:rsidRPr="008A0B6B">
        <w:rPr>
          <w:rFonts w:ascii="標楷體" w:hAnsi="標楷體" w:hint="eastAsia"/>
          <w:color w:val="000000"/>
        </w:rPr>
        <w:t xml:space="preserve">  </w:t>
      </w:r>
      <w:r w:rsidR="003B2721">
        <w:rPr>
          <w:rFonts w:ascii="標楷體" w:hAnsi="標楷體" w:hint="eastAsia"/>
          <w:color w:val="000000"/>
        </w:rPr>
        <w:t>榮</w:t>
      </w:r>
      <w:r w:rsidR="00AE3103" w:rsidRPr="008A0B6B">
        <w:rPr>
          <w:rFonts w:ascii="標楷體" w:hAnsi="標楷體" w:hint="eastAsia"/>
          <w:color w:val="000000"/>
        </w:rPr>
        <w:t xml:space="preserve">  </w:t>
      </w:r>
      <w:r w:rsidR="003B2721">
        <w:rPr>
          <w:rFonts w:ascii="標楷體" w:hAnsi="標楷體" w:hint="eastAsia"/>
          <w:color w:val="000000"/>
        </w:rPr>
        <w:t>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18D3" w14:textId="77777777" w:rsidR="00944EDA" w:rsidRDefault="00944EDA">
      <w:pPr>
        <w:spacing w:line="240" w:lineRule="auto"/>
      </w:pPr>
      <w:r>
        <w:separator/>
      </w:r>
    </w:p>
  </w:endnote>
  <w:endnote w:type="continuationSeparator" w:id="0">
    <w:p w14:paraId="4A77E024" w14:textId="77777777" w:rsidR="00944EDA" w:rsidRDefault="00944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944EDA"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944E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C7C1" w14:textId="77777777" w:rsidR="00944EDA" w:rsidRDefault="00944EDA">
      <w:pPr>
        <w:spacing w:line="240" w:lineRule="auto"/>
      </w:pPr>
      <w:r>
        <w:separator/>
      </w:r>
    </w:p>
  </w:footnote>
  <w:footnote w:type="continuationSeparator" w:id="0">
    <w:p w14:paraId="0D2CAB89" w14:textId="77777777" w:rsidR="00944EDA" w:rsidRDefault="00944E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25F"/>
    <w:rsid w:val="00000C38"/>
    <w:rsid w:val="00000D55"/>
    <w:rsid w:val="00001167"/>
    <w:rsid w:val="000011CC"/>
    <w:rsid w:val="0000210C"/>
    <w:rsid w:val="0000244E"/>
    <w:rsid w:val="00002968"/>
    <w:rsid w:val="00002F08"/>
    <w:rsid w:val="00003A7E"/>
    <w:rsid w:val="00003CD0"/>
    <w:rsid w:val="000046F5"/>
    <w:rsid w:val="00004867"/>
    <w:rsid w:val="00004B33"/>
    <w:rsid w:val="00004BC0"/>
    <w:rsid w:val="00004C9B"/>
    <w:rsid w:val="000055C5"/>
    <w:rsid w:val="00006458"/>
    <w:rsid w:val="0000694E"/>
    <w:rsid w:val="00007800"/>
    <w:rsid w:val="00007943"/>
    <w:rsid w:val="00007A72"/>
    <w:rsid w:val="00007AFA"/>
    <w:rsid w:val="00007BE5"/>
    <w:rsid w:val="00007E71"/>
    <w:rsid w:val="0001005F"/>
    <w:rsid w:val="000109B9"/>
    <w:rsid w:val="0001296D"/>
    <w:rsid w:val="00012982"/>
    <w:rsid w:val="00012B27"/>
    <w:rsid w:val="00012C47"/>
    <w:rsid w:val="000137A5"/>
    <w:rsid w:val="00014027"/>
    <w:rsid w:val="00014045"/>
    <w:rsid w:val="00015386"/>
    <w:rsid w:val="0001555B"/>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693"/>
    <w:rsid w:val="000257B7"/>
    <w:rsid w:val="0002674E"/>
    <w:rsid w:val="00026C9B"/>
    <w:rsid w:val="00026CFE"/>
    <w:rsid w:val="00026D8E"/>
    <w:rsid w:val="000271EB"/>
    <w:rsid w:val="0002796F"/>
    <w:rsid w:val="000306D0"/>
    <w:rsid w:val="00030AAD"/>
    <w:rsid w:val="00031070"/>
    <w:rsid w:val="00031224"/>
    <w:rsid w:val="00031386"/>
    <w:rsid w:val="0003222B"/>
    <w:rsid w:val="0003288B"/>
    <w:rsid w:val="000328FD"/>
    <w:rsid w:val="00032B43"/>
    <w:rsid w:val="0003320A"/>
    <w:rsid w:val="00033CBE"/>
    <w:rsid w:val="0003528B"/>
    <w:rsid w:val="00036707"/>
    <w:rsid w:val="00036F7E"/>
    <w:rsid w:val="00037948"/>
    <w:rsid w:val="00037A3C"/>
    <w:rsid w:val="000407F9"/>
    <w:rsid w:val="000412F7"/>
    <w:rsid w:val="00041859"/>
    <w:rsid w:val="00041EB6"/>
    <w:rsid w:val="00042E66"/>
    <w:rsid w:val="00043A4D"/>
    <w:rsid w:val="00043BD8"/>
    <w:rsid w:val="00044883"/>
    <w:rsid w:val="00045AEC"/>
    <w:rsid w:val="000460F1"/>
    <w:rsid w:val="00046448"/>
    <w:rsid w:val="00046D14"/>
    <w:rsid w:val="00047AF8"/>
    <w:rsid w:val="00047D2E"/>
    <w:rsid w:val="00047E0C"/>
    <w:rsid w:val="00050A90"/>
    <w:rsid w:val="000515A2"/>
    <w:rsid w:val="0005189C"/>
    <w:rsid w:val="00051A16"/>
    <w:rsid w:val="000528F5"/>
    <w:rsid w:val="00052984"/>
    <w:rsid w:val="00053E33"/>
    <w:rsid w:val="00054330"/>
    <w:rsid w:val="00054567"/>
    <w:rsid w:val="00054642"/>
    <w:rsid w:val="00054D2A"/>
    <w:rsid w:val="00055540"/>
    <w:rsid w:val="00055876"/>
    <w:rsid w:val="00055B42"/>
    <w:rsid w:val="00056852"/>
    <w:rsid w:val="00056BCF"/>
    <w:rsid w:val="000602CC"/>
    <w:rsid w:val="000602E5"/>
    <w:rsid w:val="00060FD9"/>
    <w:rsid w:val="000621CE"/>
    <w:rsid w:val="0006275E"/>
    <w:rsid w:val="00063C41"/>
    <w:rsid w:val="00064181"/>
    <w:rsid w:val="00064DEA"/>
    <w:rsid w:val="000656CB"/>
    <w:rsid w:val="00065724"/>
    <w:rsid w:val="0006587C"/>
    <w:rsid w:val="00066AAF"/>
    <w:rsid w:val="00066EE8"/>
    <w:rsid w:val="000676BA"/>
    <w:rsid w:val="00067DBE"/>
    <w:rsid w:val="00070558"/>
    <w:rsid w:val="00070F9C"/>
    <w:rsid w:val="000716AF"/>
    <w:rsid w:val="00071C55"/>
    <w:rsid w:val="00072D67"/>
    <w:rsid w:val="0007337B"/>
    <w:rsid w:val="0007361C"/>
    <w:rsid w:val="00073753"/>
    <w:rsid w:val="0007390C"/>
    <w:rsid w:val="00074386"/>
    <w:rsid w:val="0007470F"/>
    <w:rsid w:val="00074F4E"/>
    <w:rsid w:val="0007502C"/>
    <w:rsid w:val="00075A93"/>
    <w:rsid w:val="00075CF4"/>
    <w:rsid w:val="00076A23"/>
    <w:rsid w:val="000771C1"/>
    <w:rsid w:val="00077D58"/>
    <w:rsid w:val="00077DD3"/>
    <w:rsid w:val="00077E4D"/>
    <w:rsid w:val="000803E8"/>
    <w:rsid w:val="00080891"/>
    <w:rsid w:val="000811AB"/>
    <w:rsid w:val="000814EE"/>
    <w:rsid w:val="00081FEA"/>
    <w:rsid w:val="00082053"/>
    <w:rsid w:val="00082404"/>
    <w:rsid w:val="00083555"/>
    <w:rsid w:val="0008387E"/>
    <w:rsid w:val="00083DAC"/>
    <w:rsid w:val="00084662"/>
    <w:rsid w:val="000846F6"/>
    <w:rsid w:val="00084E31"/>
    <w:rsid w:val="00085479"/>
    <w:rsid w:val="0008574C"/>
    <w:rsid w:val="00086C73"/>
    <w:rsid w:val="00087851"/>
    <w:rsid w:val="00087D17"/>
    <w:rsid w:val="00090129"/>
    <w:rsid w:val="000901CC"/>
    <w:rsid w:val="0009030B"/>
    <w:rsid w:val="0009128E"/>
    <w:rsid w:val="00091322"/>
    <w:rsid w:val="00091EA6"/>
    <w:rsid w:val="000923D3"/>
    <w:rsid w:val="000925DA"/>
    <w:rsid w:val="00093254"/>
    <w:rsid w:val="00093BBD"/>
    <w:rsid w:val="00094151"/>
    <w:rsid w:val="00094D85"/>
    <w:rsid w:val="000952F7"/>
    <w:rsid w:val="0009594E"/>
    <w:rsid w:val="00096E95"/>
    <w:rsid w:val="0009744D"/>
    <w:rsid w:val="000A0641"/>
    <w:rsid w:val="000A0925"/>
    <w:rsid w:val="000A09F6"/>
    <w:rsid w:val="000A0F19"/>
    <w:rsid w:val="000A116B"/>
    <w:rsid w:val="000A1298"/>
    <w:rsid w:val="000A24A5"/>
    <w:rsid w:val="000A2781"/>
    <w:rsid w:val="000A2FCA"/>
    <w:rsid w:val="000A3158"/>
    <w:rsid w:val="000A3398"/>
    <w:rsid w:val="000A3B42"/>
    <w:rsid w:val="000A5536"/>
    <w:rsid w:val="000A578C"/>
    <w:rsid w:val="000A57B9"/>
    <w:rsid w:val="000A5D20"/>
    <w:rsid w:val="000A62C2"/>
    <w:rsid w:val="000A6670"/>
    <w:rsid w:val="000A723C"/>
    <w:rsid w:val="000A7BA5"/>
    <w:rsid w:val="000B03E1"/>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33FC"/>
    <w:rsid w:val="000C6076"/>
    <w:rsid w:val="000C6092"/>
    <w:rsid w:val="000C69FA"/>
    <w:rsid w:val="000C7BBF"/>
    <w:rsid w:val="000D0049"/>
    <w:rsid w:val="000D171C"/>
    <w:rsid w:val="000D1B69"/>
    <w:rsid w:val="000D2121"/>
    <w:rsid w:val="000D282B"/>
    <w:rsid w:val="000D29A9"/>
    <w:rsid w:val="000D2ECC"/>
    <w:rsid w:val="000D455F"/>
    <w:rsid w:val="000D4F0B"/>
    <w:rsid w:val="000D6583"/>
    <w:rsid w:val="000D6B9D"/>
    <w:rsid w:val="000D7167"/>
    <w:rsid w:val="000D77AA"/>
    <w:rsid w:val="000D7BE3"/>
    <w:rsid w:val="000D7FCC"/>
    <w:rsid w:val="000E02B5"/>
    <w:rsid w:val="000E092F"/>
    <w:rsid w:val="000E0C10"/>
    <w:rsid w:val="000E108F"/>
    <w:rsid w:val="000E15CE"/>
    <w:rsid w:val="000E19D1"/>
    <w:rsid w:val="000E1BDC"/>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A23"/>
    <w:rsid w:val="000F7F06"/>
    <w:rsid w:val="000F7FD5"/>
    <w:rsid w:val="0010000B"/>
    <w:rsid w:val="0010001F"/>
    <w:rsid w:val="001003A0"/>
    <w:rsid w:val="001005E6"/>
    <w:rsid w:val="00101CFB"/>
    <w:rsid w:val="00103327"/>
    <w:rsid w:val="00105A6F"/>
    <w:rsid w:val="001060F9"/>
    <w:rsid w:val="001068CB"/>
    <w:rsid w:val="00107951"/>
    <w:rsid w:val="00107A12"/>
    <w:rsid w:val="00110204"/>
    <w:rsid w:val="00110D26"/>
    <w:rsid w:val="00111055"/>
    <w:rsid w:val="0011178D"/>
    <w:rsid w:val="00112421"/>
    <w:rsid w:val="00112DA2"/>
    <w:rsid w:val="00112FA7"/>
    <w:rsid w:val="0011401D"/>
    <w:rsid w:val="00114527"/>
    <w:rsid w:val="00114842"/>
    <w:rsid w:val="00114B89"/>
    <w:rsid w:val="00115A4A"/>
    <w:rsid w:val="00115E1E"/>
    <w:rsid w:val="001167C5"/>
    <w:rsid w:val="00116D50"/>
    <w:rsid w:val="00120FB7"/>
    <w:rsid w:val="00122F3C"/>
    <w:rsid w:val="001230BD"/>
    <w:rsid w:val="00123481"/>
    <w:rsid w:val="001237BB"/>
    <w:rsid w:val="00123B83"/>
    <w:rsid w:val="00123F64"/>
    <w:rsid w:val="00123FBA"/>
    <w:rsid w:val="00123FF1"/>
    <w:rsid w:val="00125A99"/>
    <w:rsid w:val="00125FD0"/>
    <w:rsid w:val="00126053"/>
    <w:rsid w:val="001271CD"/>
    <w:rsid w:val="00130777"/>
    <w:rsid w:val="001309D1"/>
    <w:rsid w:val="00131E03"/>
    <w:rsid w:val="001327F2"/>
    <w:rsid w:val="00133211"/>
    <w:rsid w:val="0013383A"/>
    <w:rsid w:val="00133925"/>
    <w:rsid w:val="00133FB0"/>
    <w:rsid w:val="00134391"/>
    <w:rsid w:val="001356F4"/>
    <w:rsid w:val="00136A84"/>
    <w:rsid w:val="00136DEA"/>
    <w:rsid w:val="00136F6F"/>
    <w:rsid w:val="0013734D"/>
    <w:rsid w:val="0014039A"/>
    <w:rsid w:val="0014072D"/>
    <w:rsid w:val="001427EA"/>
    <w:rsid w:val="0014441D"/>
    <w:rsid w:val="00144A1C"/>
    <w:rsid w:val="00144A70"/>
    <w:rsid w:val="00144C83"/>
    <w:rsid w:val="001456E9"/>
    <w:rsid w:val="00145A12"/>
    <w:rsid w:val="00146069"/>
    <w:rsid w:val="0014675A"/>
    <w:rsid w:val="00147230"/>
    <w:rsid w:val="00147582"/>
    <w:rsid w:val="00147644"/>
    <w:rsid w:val="001508E9"/>
    <w:rsid w:val="00150962"/>
    <w:rsid w:val="00150E4B"/>
    <w:rsid w:val="00150EEB"/>
    <w:rsid w:val="001512FC"/>
    <w:rsid w:val="0015172A"/>
    <w:rsid w:val="001521A9"/>
    <w:rsid w:val="00152466"/>
    <w:rsid w:val="00152D5A"/>
    <w:rsid w:val="00153211"/>
    <w:rsid w:val="0015331C"/>
    <w:rsid w:val="00153342"/>
    <w:rsid w:val="00154D7C"/>
    <w:rsid w:val="00154DA0"/>
    <w:rsid w:val="00155C79"/>
    <w:rsid w:val="00156429"/>
    <w:rsid w:val="00156B9C"/>
    <w:rsid w:val="0015788C"/>
    <w:rsid w:val="00157D16"/>
    <w:rsid w:val="00160267"/>
    <w:rsid w:val="00160268"/>
    <w:rsid w:val="001606AC"/>
    <w:rsid w:val="00160AF8"/>
    <w:rsid w:val="00160BB5"/>
    <w:rsid w:val="00160EC0"/>
    <w:rsid w:val="00161298"/>
    <w:rsid w:val="001616A3"/>
    <w:rsid w:val="00162009"/>
    <w:rsid w:val="0016254D"/>
    <w:rsid w:val="0016265A"/>
    <w:rsid w:val="0016371C"/>
    <w:rsid w:val="0016510B"/>
    <w:rsid w:val="0016550D"/>
    <w:rsid w:val="00165BA3"/>
    <w:rsid w:val="00166785"/>
    <w:rsid w:val="001669BC"/>
    <w:rsid w:val="00166A2C"/>
    <w:rsid w:val="00166BC6"/>
    <w:rsid w:val="00167428"/>
    <w:rsid w:val="0016747C"/>
    <w:rsid w:val="00170694"/>
    <w:rsid w:val="00170E15"/>
    <w:rsid w:val="001710F4"/>
    <w:rsid w:val="001715B6"/>
    <w:rsid w:val="00171702"/>
    <w:rsid w:val="00171774"/>
    <w:rsid w:val="00171BCE"/>
    <w:rsid w:val="001724E7"/>
    <w:rsid w:val="00173D23"/>
    <w:rsid w:val="00173F45"/>
    <w:rsid w:val="0017419C"/>
    <w:rsid w:val="00174570"/>
    <w:rsid w:val="00174EDC"/>
    <w:rsid w:val="00174FC1"/>
    <w:rsid w:val="00175B14"/>
    <w:rsid w:val="00175B65"/>
    <w:rsid w:val="00175E4A"/>
    <w:rsid w:val="00175EA4"/>
    <w:rsid w:val="001761B8"/>
    <w:rsid w:val="00176957"/>
    <w:rsid w:val="00177CDB"/>
    <w:rsid w:val="00180164"/>
    <w:rsid w:val="0018036F"/>
    <w:rsid w:val="00180530"/>
    <w:rsid w:val="00180DB9"/>
    <w:rsid w:val="001810E1"/>
    <w:rsid w:val="00181516"/>
    <w:rsid w:val="00181A24"/>
    <w:rsid w:val="001821E3"/>
    <w:rsid w:val="001824F8"/>
    <w:rsid w:val="001849C9"/>
    <w:rsid w:val="00184B5A"/>
    <w:rsid w:val="00184FEE"/>
    <w:rsid w:val="00185352"/>
    <w:rsid w:val="00186245"/>
    <w:rsid w:val="001870D9"/>
    <w:rsid w:val="00190150"/>
    <w:rsid w:val="00190199"/>
    <w:rsid w:val="00190D38"/>
    <w:rsid w:val="00191265"/>
    <w:rsid w:val="00192227"/>
    <w:rsid w:val="00192603"/>
    <w:rsid w:val="00192891"/>
    <w:rsid w:val="00192A0D"/>
    <w:rsid w:val="00193D20"/>
    <w:rsid w:val="001947DA"/>
    <w:rsid w:val="00194932"/>
    <w:rsid w:val="00195644"/>
    <w:rsid w:val="001956DB"/>
    <w:rsid w:val="00196326"/>
    <w:rsid w:val="001A06A9"/>
    <w:rsid w:val="001A0C2F"/>
    <w:rsid w:val="001A0F59"/>
    <w:rsid w:val="001A16FC"/>
    <w:rsid w:val="001A172D"/>
    <w:rsid w:val="001A1875"/>
    <w:rsid w:val="001A1DB5"/>
    <w:rsid w:val="001A201F"/>
    <w:rsid w:val="001A280B"/>
    <w:rsid w:val="001A2A2B"/>
    <w:rsid w:val="001A2C86"/>
    <w:rsid w:val="001A2F10"/>
    <w:rsid w:val="001A3299"/>
    <w:rsid w:val="001A3C5B"/>
    <w:rsid w:val="001A4092"/>
    <w:rsid w:val="001A49DA"/>
    <w:rsid w:val="001A4A0A"/>
    <w:rsid w:val="001A510A"/>
    <w:rsid w:val="001A55E4"/>
    <w:rsid w:val="001A66A7"/>
    <w:rsid w:val="001A6AA0"/>
    <w:rsid w:val="001A714F"/>
    <w:rsid w:val="001A766B"/>
    <w:rsid w:val="001A7816"/>
    <w:rsid w:val="001A7ECE"/>
    <w:rsid w:val="001B002B"/>
    <w:rsid w:val="001B0597"/>
    <w:rsid w:val="001B0E35"/>
    <w:rsid w:val="001B0FD7"/>
    <w:rsid w:val="001B1868"/>
    <w:rsid w:val="001B18A0"/>
    <w:rsid w:val="001B2322"/>
    <w:rsid w:val="001B245B"/>
    <w:rsid w:val="001B24E0"/>
    <w:rsid w:val="001B294F"/>
    <w:rsid w:val="001B2EA8"/>
    <w:rsid w:val="001B3C3F"/>
    <w:rsid w:val="001B3E38"/>
    <w:rsid w:val="001B40B6"/>
    <w:rsid w:val="001B4302"/>
    <w:rsid w:val="001B46BC"/>
    <w:rsid w:val="001B5517"/>
    <w:rsid w:val="001B68EF"/>
    <w:rsid w:val="001B6B40"/>
    <w:rsid w:val="001B6FBD"/>
    <w:rsid w:val="001B7143"/>
    <w:rsid w:val="001B7594"/>
    <w:rsid w:val="001C0A37"/>
    <w:rsid w:val="001C11B9"/>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6B0"/>
    <w:rsid w:val="001D0782"/>
    <w:rsid w:val="001D1014"/>
    <w:rsid w:val="001D1420"/>
    <w:rsid w:val="001D1ED1"/>
    <w:rsid w:val="001D2957"/>
    <w:rsid w:val="001D3984"/>
    <w:rsid w:val="001D39D2"/>
    <w:rsid w:val="001D3E97"/>
    <w:rsid w:val="001D44F4"/>
    <w:rsid w:val="001D4AD6"/>
    <w:rsid w:val="001D5188"/>
    <w:rsid w:val="001D5925"/>
    <w:rsid w:val="001D5AB8"/>
    <w:rsid w:val="001D644B"/>
    <w:rsid w:val="001D66B0"/>
    <w:rsid w:val="001D6996"/>
    <w:rsid w:val="001D6BEF"/>
    <w:rsid w:val="001D700C"/>
    <w:rsid w:val="001D781A"/>
    <w:rsid w:val="001E0148"/>
    <w:rsid w:val="001E0827"/>
    <w:rsid w:val="001E0EF5"/>
    <w:rsid w:val="001E1985"/>
    <w:rsid w:val="001E1B1A"/>
    <w:rsid w:val="001E1F29"/>
    <w:rsid w:val="001E1F48"/>
    <w:rsid w:val="001E2B05"/>
    <w:rsid w:val="001E3B65"/>
    <w:rsid w:val="001E409E"/>
    <w:rsid w:val="001E4B42"/>
    <w:rsid w:val="001E52DD"/>
    <w:rsid w:val="001E541E"/>
    <w:rsid w:val="001E6774"/>
    <w:rsid w:val="001E6933"/>
    <w:rsid w:val="001E6A4F"/>
    <w:rsid w:val="001F2694"/>
    <w:rsid w:val="001F26D0"/>
    <w:rsid w:val="001F2770"/>
    <w:rsid w:val="001F49BA"/>
    <w:rsid w:val="001F51AE"/>
    <w:rsid w:val="001F532E"/>
    <w:rsid w:val="001F558A"/>
    <w:rsid w:val="001F5678"/>
    <w:rsid w:val="001F56B5"/>
    <w:rsid w:val="001F580C"/>
    <w:rsid w:val="001F61EE"/>
    <w:rsid w:val="001F65C8"/>
    <w:rsid w:val="001F6C8F"/>
    <w:rsid w:val="00200706"/>
    <w:rsid w:val="00203524"/>
    <w:rsid w:val="00203639"/>
    <w:rsid w:val="0020365E"/>
    <w:rsid w:val="00203B93"/>
    <w:rsid w:val="00203CE1"/>
    <w:rsid w:val="002045BB"/>
    <w:rsid w:val="00205F55"/>
    <w:rsid w:val="00206127"/>
    <w:rsid w:val="0020626C"/>
    <w:rsid w:val="002066F2"/>
    <w:rsid w:val="00207B36"/>
    <w:rsid w:val="00210739"/>
    <w:rsid w:val="00210E7D"/>
    <w:rsid w:val="00211F15"/>
    <w:rsid w:val="002121B0"/>
    <w:rsid w:val="0021261D"/>
    <w:rsid w:val="00212AB7"/>
    <w:rsid w:val="002137F4"/>
    <w:rsid w:val="00213889"/>
    <w:rsid w:val="00216339"/>
    <w:rsid w:val="00216511"/>
    <w:rsid w:val="00216900"/>
    <w:rsid w:val="00216D59"/>
    <w:rsid w:val="002176B8"/>
    <w:rsid w:val="00217D72"/>
    <w:rsid w:val="00217FBF"/>
    <w:rsid w:val="00220BF4"/>
    <w:rsid w:val="002214A5"/>
    <w:rsid w:val="002216B3"/>
    <w:rsid w:val="00221BCD"/>
    <w:rsid w:val="0022214D"/>
    <w:rsid w:val="00222306"/>
    <w:rsid w:val="002224D0"/>
    <w:rsid w:val="002227A6"/>
    <w:rsid w:val="00223897"/>
    <w:rsid w:val="0022467E"/>
    <w:rsid w:val="002248F4"/>
    <w:rsid w:val="00224B3E"/>
    <w:rsid w:val="00224D03"/>
    <w:rsid w:val="00225433"/>
    <w:rsid w:val="0022590F"/>
    <w:rsid w:val="0022614E"/>
    <w:rsid w:val="00226335"/>
    <w:rsid w:val="00227631"/>
    <w:rsid w:val="00227799"/>
    <w:rsid w:val="00231B0C"/>
    <w:rsid w:val="002324C4"/>
    <w:rsid w:val="00232BD0"/>
    <w:rsid w:val="00233264"/>
    <w:rsid w:val="00234596"/>
    <w:rsid w:val="002347CB"/>
    <w:rsid w:val="00234B39"/>
    <w:rsid w:val="00234FA2"/>
    <w:rsid w:val="00235581"/>
    <w:rsid w:val="002359B4"/>
    <w:rsid w:val="002375AE"/>
    <w:rsid w:val="00237BD0"/>
    <w:rsid w:val="00237BDE"/>
    <w:rsid w:val="00240053"/>
    <w:rsid w:val="00240ED0"/>
    <w:rsid w:val="0024110B"/>
    <w:rsid w:val="0024148F"/>
    <w:rsid w:val="002416D1"/>
    <w:rsid w:val="0024199A"/>
    <w:rsid w:val="002420F9"/>
    <w:rsid w:val="00242EF0"/>
    <w:rsid w:val="00242FC4"/>
    <w:rsid w:val="00243362"/>
    <w:rsid w:val="00243852"/>
    <w:rsid w:val="0024444D"/>
    <w:rsid w:val="002445A5"/>
    <w:rsid w:val="00245588"/>
    <w:rsid w:val="002455CA"/>
    <w:rsid w:val="0024639B"/>
    <w:rsid w:val="002466A2"/>
    <w:rsid w:val="00246F07"/>
    <w:rsid w:val="00246F0B"/>
    <w:rsid w:val="002470D3"/>
    <w:rsid w:val="00247808"/>
    <w:rsid w:val="00247AC2"/>
    <w:rsid w:val="00250904"/>
    <w:rsid w:val="00250D35"/>
    <w:rsid w:val="00250F80"/>
    <w:rsid w:val="0025109A"/>
    <w:rsid w:val="00251297"/>
    <w:rsid w:val="0025211F"/>
    <w:rsid w:val="002527F4"/>
    <w:rsid w:val="002529D5"/>
    <w:rsid w:val="00253776"/>
    <w:rsid w:val="00253DDB"/>
    <w:rsid w:val="00253EA9"/>
    <w:rsid w:val="002556C2"/>
    <w:rsid w:val="00255C23"/>
    <w:rsid w:val="00255D4C"/>
    <w:rsid w:val="00255E49"/>
    <w:rsid w:val="00257578"/>
    <w:rsid w:val="00257594"/>
    <w:rsid w:val="00257B29"/>
    <w:rsid w:val="00257CB7"/>
    <w:rsid w:val="002601C1"/>
    <w:rsid w:val="002604A3"/>
    <w:rsid w:val="00260509"/>
    <w:rsid w:val="002608A1"/>
    <w:rsid w:val="002610CB"/>
    <w:rsid w:val="002616FF"/>
    <w:rsid w:val="00261B06"/>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3E9"/>
    <w:rsid w:val="00271628"/>
    <w:rsid w:val="00271FD8"/>
    <w:rsid w:val="00272FFA"/>
    <w:rsid w:val="0027337E"/>
    <w:rsid w:val="00273ACD"/>
    <w:rsid w:val="00274218"/>
    <w:rsid w:val="002749E6"/>
    <w:rsid w:val="0027588E"/>
    <w:rsid w:val="00277156"/>
    <w:rsid w:val="002773EF"/>
    <w:rsid w:val="00280AA7"/>
    <w:rsid w:val="00280E68"/>
    <w:rsid w:val="00281089"/>
    <w:rsid w:val="0028144C"/>
    <w:rsid w:val="00281889"/>
    <w:rsid w:val="00281D6F"/>
    <w:rsid w:val="00281F8C"/>
    <w:rsid w:val="00285563"/>
    <w:rsid w:val="00285617"/>
    <w:rsid w:val="00285CF1"/>
    <w:rsid w:val="00285F10"/>
    <w:rsid w:val="00286C29"/>
    <w:rsid w:val="002872E9"/>
    <w:rsid w:val="0028799D"/>
    <w:rsid w:val="00287AF4"/>
    <w:rsid w:val="00287BD2"/>
    <w:rsid w:val="00290844"/>
    <w:rsid w:val="0029107A"/>
    <w:rsid w:val="0029145D"/>
    <w:rsid w:val="00291876"/>
    <w:rsid w:val="00293D64"/>
    <w:rsid w:val="00294E54"/>
    <w:rsid w:val="002956D0"/>
    <w:rsid w:val="00295863"/>
    <w:rsid w:val="00295A32"/>
    <w:rsid w:val="00295C47"/>
    <w:rsid w:val="00295E95"/>
    <w:rsid w:val="002964EB"/>
    <w:rsid w:val="00296B16"/>
    <w:rsid w:val="0029722C"/>
    <w:rsid w:val="00297563"/>
    <w:rsid w:val="002A027B"/>
    <w:rsid w:val="002A06AE"/>
    <w:rsid w:val="002A1FFE"/>
    <w:rsid w:val="002A2E54"/>
    <w:rsid w:val="002A31BE"/>
    <w:rsid w:val="002A38EE"/>
    <w:rsid w:val="002A4915"/>
    <w:rsid w:val="002A4EB2"/>
    <w:rsid w:val="002A551B"/>
    <w:rsid w:val="002A5CE1"/>
    <w:rsid w:val="002A6907"/>
    <w:rsid w:val="002A693E"/>
    <w:rsid w:val="002A7C26"/>
    <w:rsid w:val="002B1684"/>
    <w:rsid w:val="002B16D3"/>
    <w:rsid w:val="002B17B9"/>
    <w:rsid w:val="002B17DB"/>
    <w:rsid w:val="002B1C6F"/>
    <w:rsid w:val="002B1D27"/>
    <w:rsid w:val="002B25C1"/>
    <w:rsid w:val="002B2ECD"/>
    <w:rsid w:val="002B3FBD"/>
    <w:rsid w:val="002B4081"/>
    <w:rsid w:val="002B4161"/>
    <w:rsid w:val="002B597E"/>
    <w:rsid w:val="002B6496"/>
    <w:rsid w:val="002B69B6"/>
    <w:rsid w:val="002B746E"/>
    <w:rsid w:val="002B7960"/>
    <w:rsid w:val="002C0454"/>
    <w:rsid w:val="002C1372"/>
    <w:rsid w:val="002C2397"/>
    <w:rsid w:val="002C23C6"/>
    <w:rsid w:val="002C2F6F"/>
    <w:rsid w:val="002C34FC"/>
    <w:rsid w:val="002C41CD"/>
    <w:rsid w:val="002C4DD3"/>
    <w:rsid w:val="002C554A"/>
    <w:rsid w:val="002C5660"/>
    <w:rsid w:val="002C6054"/>
    <w:rsid w:val="002C613A"/>
    <w:rsid w:val="002C6FC6"/>
    <w:rsid w:val="002D023F"/>
    <w:rsid w:val="002D07FD"/>
    <w:rsid w:val="002D1B1F"/>
    <w:rsid w:val="002D2C0C"/>
    <w:rsid w:val="002D3382"/>
    <w:rsid w:val="002D4833"/>
    <w:rsid w:val="002D486A"/>
    <w:rsid w:val="002D4C41"/>
    <w:rsid w:val="002D70B5"/>
    <w:rsid w:val="002D7459"/>
    <w:rsid w:val="002D776F"/>
    <w:rsid w:val="002D7E0D"/>
    <w:rsid w:val="002E04AF"/>
    <w:rsid w:val="002E04D2"/>
    <w:rsid w:val="002E141D"/>
    <w:rsid w:val="002E1439"/>
    <w:rsid w:val="002E203E"/>
    <w:rsid w:val="002E2B95"/>
    <w:rsid w:val="002E36B2"/>
    <w:rsid w:val="002E3E9D"/>
    <w:rsid w:val="002E41B5"/>
    <w:rsid w:val="002E45AD"/>
    <w:rsid w:val="002E4689"/>
    <w:rsid w:val="002E5572"/>
    <w:rsid w:val="002E5B76"/>
    <w:rsid w:val="002E5BA2"/>
    <w:rsid w:val="002E65EF"/>
    <w:rsid w:val="002F0B59"/>
    <w:rsid w:val="002F226D"/>
    <w:rsid w:val="002F3DCB"/>
    <w:rsid w:val="002F47A8"/>
    <w:rsid w:val="002F488D"/>
    <w:rsid w:val="002F49E4"/>
    <w:rsid w:val="002F5927"/>
    <w:rsid w:val="002F64AA"/>
    <w:rsid w:val="002F6539"/>
    <w:rsid w:val="002F6B16"/>
    <w:rsid w:val="002F6D69"/>
    <w:rsid w:val="002F7886"/>
    <w:rsid w:val="002F7C6E"/>
    <w:rsid w:val="003007EB"/>
    <w:rsid w:val="00301080"/>
    <w:rsid w:val="00301BF8"/>
    <w:rsid w:val="00302169"/>
    <w:rsid w:val="00302E2C"/>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5C1"/>
    <w:rsid w:val="00307E33"/>
    <w:rsid w:val="00310029"/>
    <w:rsid w:val="00310192"/>
    <w:rsid w:val="0031137C"/>
    <w:rsid w:val="00312D29"/>
    <w:rsid w:val="00313B83"/>
    <w:rsid w:val="0031428D"/>
    <w:rsid w:val="003144F0"/>
    <w:rsid w:val="00315DD8"/>
    <w:rsid w:val="0031630D"/>
    <w:rsid w:val="003167A8"/>
    <w:rsid w:val="00316B73"/>
    <w:rsid w:val="003201E5"/>
    <w:rsid w:val="00322286"/>
    <w:rsid w:val="003224D3"/>
    <w:rsid w:val="00322952"/>
    <w:rsid w:val="00322AC4"/>
    <w:rsid w:val="00322D46"/>
    <w:rsid w:val="00324D7B"/>
    <w:rsid w:val="00325171"/>
    <w:rsid w:val="00327393"/>
    <w:rsid w:val="00327F99"/>
    <w:rsid w:val="00327FD0"/>
    <w:rsid w:val="0033034E"/>
    <w:rsid w:val="00330793"/>
    <w:rsid w:val="00331CDA"/>
    <w:rsid w:val="003332D3"/>
    <w:rsid w:val="0033345D"/>
    <w:rsid w:val="0033446B"/>
    <w:rsid w:val="00334CF6"/>
    <w:rsid w:val="00335CA0"/>
    <w:rsid w:val="0033669C"/>
    <w:rsid w:val="0033755E"/>
    <w:rsid w:val="00337686"/>
    <w:rsid w:val="003376A8"/>
    <w:rsid w:val="003376C1"/>
    <w:rsid w:val="00337D40"/>
    <w:rsid w:val="00337F8B"/>
    <w:rsid w:val="0034005E"/>
    <w:rsid w:val="003413E3"/>
    <w:rsid w:val="0034231C"/>
    <w:rsid w:val="00342958"/>
    <w:rsid w:val="003435B2"/>
    <w:rsid w:val="00343CFC"/>
    <w:rsid w:val="00343F19"/>
    <w:rsid w:val="00344726"/>
    <w:rsid w:val="00344806"/>
    <w:rsid w:val="00345096"/>
    <w:rsid w:val="0034550D"/>
    <w:rsid w:val="003457A2"/>
    <w:rsid w:val="00345E76"/>
    <w:rsid w:val="003473FB"/>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8F4"/>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4AE0"/>
    <w:rsid w:val="00375115"/>
    <w:rsid w:val="0037573F"/>
    <w:rsid w:val="00376889"/>
    <w:rsid w:val="00376C13"/>
    <w:rsid w:val="00376FAC"/>
    <w:rsid w:val="0037721C"/>
    <w:rsid w:val="00377596"/>
    <w:rsid w:val="00380625"/>
    <w:rsid w:val="00380657"/>
    <w:rsid w:val="003825CF"/>
    <w:rsid w:val="003829C8"/>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3F0E"/>
    <w:rsid w:val="003941B0"/>
    <w:rsid w:val="00395150"/>
    <w:rsid w:val="00395FCB"/>
    <w:rsid w:val="00396242"/>
    <w:rsid w:val="00396501"/>
    <w:rsid w:val="00396CE7"/>
    <w:rsid w:val="00396D75"/>
    <w:rsid w:val="00397C64"/>
    <w:rsid w:val="00397C7D"/>
    <w:rsid w:val="003A0445"/>
    <w:rsid w:val="003A0980"/>
    <w:rsid w:val="003A2371"/>
    <w:rsid w:val="003A3877"/>
    <w:rsid w:val="003A3EBE"/>
    <w:rsid w:val="003A4445"/>
    <w:rsid w:val="003A4618"/>
    <w:rsid w:val="003A4CD2"/>
    <w:rsid w:val="003A4FC4"/>
    <w:rsid w:val="003A5307"/>
    <w:rsid w:val="003A558F"/>
    <w:rsid w:val="003A58A3"/>
    <w:rsid w:val="003A5916"/>
    <w:rsid w:val="003A5B38"/>
    <w:rsid w:val="003A6607"/>
    <w:rsid w:val="003A6C88"/>
    <w:rsid w:val="003A6C8F"/>
    <w:rsid w:val="003A7E7F"/>
    <w:rsid w:val="003B0196"/>
    <w:rsid w:val="003B0B91"/>
    <w:rsid w:val="003B1650"/>
    <w:rsid w:val="003B1961"/>
    <w:rsid w:val="003B1EE5"/>
    <w:rsid w:val="003B23EB"/>
    <w:rsid w:val="003B24B0"/>
    <w:rsid w:val="003B2721"/>
    <w:rsid w:val="003B3080"/>
    <w:rsid w:val="003B4955"/>
    <w:rsid w:val="003B4BD6"/>
    <w:rsid w:val="003B5E36"/>
    <w:rsid w:val="003B7244"/>
    <w:rsid w:val="003C028D"/>
    <w:rsid w:val="003C15D0"/>
    <w:rsid w:val="003C15E5"/>
    <w:rsid w:val="003C1C94"/>
    <w:rsid w:val="003C1E45"/>
    <w:rsid w:val="003C2730"/>
    <w:rsid w:val="003C3A89"/>
    <w:rsid w:val="003C3C38"/>
    <w:rsid w:val="003C3F66"/>
    <w:rsid w:val="003C4038"/>
    <w:rsid w:val="003C4669"/>
    <w:rsid w:val="003C5580"/>
    <w:rsid w:val="003C5B41"/>
    <w:rsid w:val="003C6593"/>
    <w:rsid w:val="003C760C"/>
    <w:rsid w:val="003C7875"/>
    <w:rsid w:val="003D01C0"/>
    <w:rsid w:val="003D034B"/>
    <w:rsid w:val="003D0421"/>
    <w:rsid w:val="003D0B12"/>
    <w:rsid w:val="003D0EB1"/>
    <w:rsid w:val="003D0FF9"/>
    <w:rsid w:val="003D12A4"/>
    <w:rsid w:val="003D1F2A"/>
    <w:rsid w:val="003D52D9"/>
    <w:rsid w:val="003D5EA5"/>
    <w:rsid w:val="003D630E"/>
    <w:rsid w:val="003D6F7D"/>
    <w:rsid w:val="003E0106"/>
    <w:rsid w:val="003E068C"/>
    <w:rsid w:val="003E08E8"/>
    <w:rsid w:val="003E0B3A"/>
    <w:rsid w:val="003E24CA"/>
    <w:rsid w:val="003E255C"/>
    <w:rsid w:val="003E2A26"/>
    <w:rsid w:val="003E2B30"/>
    <w:rsid w:val="003E313F"/>
    <w:rsid w:val="003E39EA"/>
    <w:rsid w:val="003E4013"/>
    <w:rsid w:val="003E43AA"/>
    <w:rsid w:val="003E480E"/>
    <w:rsid w:val="003E4836"/>
    <w:rsid w:val="003E6216"/>
    <w:rsid w:val="003E6235"/>
    <w:rsid w:val="003E67A5"/>
    <w:rsid w:val="003E6A20"/>
    <w:rsid w:val="003E76E0"/>
    <w:rsid w:val="003F03D1"/>
    <w:rsid w:val="003F081B"/>
    <w:rsid w:val="003F1586"/>
    <w:rsid w:val="003F185E"/>
    <w:rsid w:val="003F1EB5"/>
    <w:rsid w:val="003F26AA"/>
    <w:rsid w:val="003F2A9C"/>
    <w:rsid w:val="003F2D09"/>
    <w:rsid w:val="003F3D69"/>
    <w:rsid w:val="003F3D96"/>
    <w:rsid w:val="003F426B"/>
    <w:rsid w:val="003F43EB"/>
    <w:rsid w:val="003F4880"/>
    <w:rsid w:val="003F5226"/>
    <w:rsid w:val="003F533A"/>
    <w:rsid w:val="003F6346"/>
    <w:rsid w:val="003F634B"/>
    <w:rsid w:val="003F7AAB"/>
    <w:rsid w:val="003F7CEB"/>
    <w:rsid w:val="003F7D26"/>
    <w:rsid w:val="003F7D67"/>
    <w:rsid w:val="00400A9C"/>
    <w:rsid w:val="00401B9F"/>
    <w:rsid w:val="00401F52"/>
    <w:rsid w:val="0040320B"/>
    <w:rsid w:val="0040379A"/>
    <w:rsid w:val="0040386F"/>
    <w:rsid w:val="00405DFA"/>
    <w:rsid w:val="0040626C"/>
    <w:rsid w:val="00406623"/>
    <w:rsid w:val="004070AD"/>
    <w:rsid w:val="00407278"/>
    <w:rsid w:val="004074CA"/>
    <w:rsid w:val="00407B27"/>
    <w:rsid w:val="0041058D"/>
    <w:rsid w:val="0041114B"/>
    <w:rsid w:val="00411DEA"/>
    <w:rsid w:val="0041298C"/>
    <w:rsid w:val="00413136"/>
    <w:rsid w:val="004131CF"/>
    <w:rsid w:val="00413228"/>
    <w:rsid w:val="00413F7B"/>
    <w:rsid w:val="00414472"/>
    <w:rsid w:val="0041496D"/>
    <w:rsid w:val="004155E0"/>
    <w:rsid w:val="004158DA"/>
    <w:rsid w:val="00415FE3"/>
    <w:rsid w:val="00416CEA"/>
    <w:rsid w:val="00416F3C"/>
    <w:rsid w:val="004171FF"/>
    <w:rsid w:val="00417857"/>
    <w:rsid w:val="004201E4"/>
    <w:rsid w:val="00420804"/>
    <w:rsid w:val="004212F9"/>
    <w:rsid w:val="00422622"/>
    <w:rsid w:val="004229CC"/>
    <w:rsid w:val="00422D64"/>
    <w:rsid w:val="00423F56"/>
    <w:rsid w:val="004243BD"/>
    <w:rsid w:val="00425C24"/>
    <w:rsid w:val="00426089"/>
    <w:rsid w:val="00426351"/>
    <w:rsid w:val="0042667F"/>
    <w:rsid w:val="00426FC0"/>
    <w:rsid w:val="00430086"/>
    <w:rsid w:val="004304F9"/>
    <w:rsid w:val="0043159A"/>
    <w:rsid w:val="004317B1"/>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75D"/>
    <w:rsid w:val="00442914"/>
    <w:rsid w:val="00442DAC"/>
    <w:rsid w:val="00442FCB"/>
    <w:rsid w:val="00443082"/>
    <w:rsid w:val="004432DB"/>
    <w:rsid w:val="004434CA"/>
    <w:rsid w:val="00443F83"/>
    <w:rsid w:val="00444146"/>
    <w:rsid w:val="0044447E"/>
    <w:rsid w:val="00444908"/>
    <w:rsid w:val="004454A8"/>
    <w:rsid w:val="00447042"/>
    <w:rsid w:val="0044783E"/>
    <w:rsid w:val="004502A2"/>
    <w:rsid w:val="00450E7C"/>
    <w:rsid w:val="00451CE9"/>
    <w:rsid w:val="004521F0"/>
    <w:rsid w:val="00453BD3"/>
    <w:rsid w:val="00453D72"/>
    <w:rsid w:val="004548F3"/>
    <w:rsid w:val="004549F0"/>
    <w:rsid w:val="00454A35"/>
    <w:rsid w:val="0045607F"/>
    <w:rsid w:val="00456099"/>
    <w:rsid w:val="00456792"/>
    <w:rsid w:val="004567AA"/>
    <w:rsid w:val="00456AD0"/>
    <w:rsid w:val="0045721B"/>
    <w:rsid w:val="00457C66"/>
    <w:rsid w:val="00460482"/>
    <w:rsid w:val="00460ADB"/>
    <w:rsid w:val="00461860"/>
    <w:rsid w:val="004627A1"/>
    <w:rsid w:val="00462F57"/>
    <w:rsid w:val="00464CB0"/>
    <w:rsid w:val="0046516B"/>
    <w:rsid w:val="00465391"/>
    <w:rsid w:val="004666E8"/>
    <w:rsid w:val="004669AC"/>
    <w:rsid w:val="00467C1A"/>
    <w:rsid w:val="00470316"/>
    <w:rsid w:val="00471007"/>
    <w:rsid w:val="0047197E"/>
    <w:rsid w:val="00471D5A"/>
    <w:rsid w:val="00471FB1"/>
    <w:rsid w:val="00472C8F"/>
    <w:rsid w:val="0047452A"/>
    <w:rsid w:val="0047458C"/>
    <w:rsid w:val="00475143"/>
    <w:rsid w:val="00475665"/>
    <w:rsid w:val="00475C44"/>
    <w:rsid w:val="00475E53"/>
    <w:rsid w:val="00476027"/>
    <w:rsid w:val="0047613B"/>
    <w:rsid w:val="00477B9F"/>
    <w:rsid w:val="00480022"/>
    <w:rsid w:val="004811E1"/>
    <w:rsid w:val="00481371"/>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369"/>
    <w:rsid w:val="00491AEB"/>
    <w:rsid w:val="00493235"/>
    <w:rsid w:val="00494507"/>
    <w:rsid w:val="00495870"/>
    <w:rsid w:val="00496470"/>
    <w:rsid w:val="0049667C"/>
    <w:rsid w:val="00497C61"/>
    <w:rsid w:val="00497DA8"/>
    <w:rsid w:val="004A030D"/>
    <w:rsid w:val="004A058B"/>
    <w:rsid w:val="004A1522"/>
    <w:rsid w:val="004A1BBB"/>
    <w:rsid w:val="004A2933"/>
    <w:rsid w:val="004A2DE0"/>
    <w:rsid w:val="004A2F69"/>
    <w:rsid w:val="004A378A"/>
    <w:rsid w:val="004A3924"/>
    <w:rsid w:val="004A4998"/>
    <w:rsid w:val="004A544E"/>
    <w:rsid w:val="004A581E"/>
    <w:rsid w:val="004A58F0"/>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2E"/>
    <w:rsid w:val="004C5C53"/>
    <w:rsid w:val="004C7185"/>
    <w:rsid w:val="004D0CBA"/>
    <w:rsid w:val="004D1973"/>
    <w:rsid w:val="004D1C26"/>
    <w:rsid w:val="004D1FD2"/>
    <w:rsid w:val="004D200F"/>
    <w:rsid w:val="004D2183"/>
    <w:rsid w:val="004D2620"/>
    <w:rsid w:val="004D286D"/>
    <w:rsid w:val="004D360F"/>
    <w:rsid w:val="004D3FC3"/>
    <w:rsid w:val="004D4142"/>
    <w:rsid w:val="004D4254"/>
    <w:rsid w:val="004D43EF"/>
    <w:rsid w:val="004D6C3E"/>
    <w:rsid w:val="004D725D"/>
    <w:rsid w:val="004D743B"/>
    <w:rsid w:val="004D7DB9"/>
    <w:rsid w:val="004D7E52"/>
    <w:rsid w:val="004E00A3"/>
    <w:rsid w:val="004E09E5"/>
    <w:rsid w:val="004E0BEC"/>
    <w:rsid w:val="004E138D"/>
    <w:rsid w:val="004E158D"/>
    <w:rsid w:val="004E2E51"/>
    <w:rsid w:val="004E3901"/>
    <w:rsid w:val="004E3DC4"/>
    <w:rsid w:val="004E3DDA"/>
    <w:rsid w:val="004E538C"/>
    <w:rsid w:val="004E62E1"/>
    <w:rsid w:val="004E64B1"/>
    <w:rsid w:val="004E66B1"/>
    <w:rsid w:val="004E6A0A"/>
    <w:rsid w:val="004E7F39"/>
    <w:rsid w:val="004F0A0C"/>
    <w:rsid w:val="004F0D5C"/>
    <w:rsid w:val="004F156B"/>
    <w:rsid w:val="004F2850"/>
    <w:rsid w:val="004F29B1"/>
    <w:rsid w:val="004F2B6B"/>
    <w:rsid w:val="004F4230"/>
    <w:rsid w:val="004F4DAA"/>
    <w:rsid w:val="004F50C2"/>
    <w:rsid w:val="004F56F2"/>
    <w:rsid w:val="005002B0"/>
    <w:rsid w:val="00500356"/>
    <w:rsid w:val="00500418"/>
    <w:rsid w:val="00500741"/>
    <w:rsid w:val="00500AD9"/>
    <w:rsid w:val="00501742"/>
    <w:rsid w:val="00501C0B"/>
    <w:rsid w:val="00502A29"/>
    <w:rsid w:val="00502C8D"/>
    <w:rsid w:val="00503D91"/>
    <w:rsid w:val="00503E8A"/>
    <w:rsid w:val="005044AC"/>
    <w:rsid w:val="0050478A"/>
    <w:rsid w:val="00504830"/>
    <w:rsid w:val="00504AFF"/>
    <w:rsid w:val="00505A16"/>
    <w:rsid w:val="00505C29"/>
    <w:rsid w:val="00505E4D"/>
    <w:rsid w:val="00505FD4"/>
    <w:rsid w:val="00506298"/>
    <w:rsid w:val="0050641A"/>
    <w:rsid w:val="0050736F"/>
    <w:rsid w:val="005073BF"/>
    <w:rsid w:val="0051035F"/>
    <w:rsid w:val="00511B2B"/>
    <w:rsid w:val="0051257A"/>
    <w:rsid w:val="005133E0"/>
    <w:rsid w:val="00513948"/>
    <w:rsid w:val="00513B2D"/>
    <w:rsid w:val="005141A1"/>
    <w:rsid w:val="005147C0"/>
    <w:rsid w:val="00515156"/>
    <w:rsid w:val="0051533F"/>
    <w:rsid w:val="00515883"/>
    <w:rsid w:val="00515AC5"/>
    <w:rsid w:val="00515AF5"/>
    <w:rsid w:val="00515D7F"/>
    <w:rsid w:val="005174B4"/>
    <w:rsid w:val="005200EB"/>
    <w:rsid w:val="005202B1"/>
    <w:rsid w:val="005205DF"/>
    <w:rsid w:val="00520702"/>
    <w:rsid w:val="00520BEA"/>
    <w:rsid w:val="00521728"/>
    <w:rsid w:val="00521958"/>
    <w:rsid w:val="00521A3E"/>
    <w:rsid w:val="00521BC4"/>
    <w:rsid w:val="005223F9"/>
    <w:rsid w:val="00522DBA"/>
    <w:rsid w:val="00522EE7"/>
    <w:rsid w:val="00523170"/>
    <w:rsid w:val="0052317E"/>
    <w:rsid w:val="00523233"/>
    <w:rsid w:val="00523981"/>
    <w:rsid w:val="00523B1A"/>
    <w:rsid w:val="0052403E"/>
    <w:rsid w:val="00524308"/>
    <w:rsid w:val="005245F8"/>
    <w:rsid w:val="00525DC2"/>
    <w:rsid w:val="00526ACE"/>
    <w:rsid w:val="00526B3E"/>
    <w:rsid w:val="00526EBF"/>
    <w:rsid w:val="0052728E"/>
    <w:rsid w:val="00527766"/>
    <w:rsid w:val="00527E51"/>
    <w:rsid w:val="005300B1"/>
    <w:rsid w:val="00530168"/>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D3A"/>
    <w:rsid w:val="00537DBC"/>
    <w:rsid w:val="0054007E"/>
    <w:rsid w:val="0054074C"/>
    <w:rsid w:val="00541382"/>
    <w:rsid w:val="00541524"/>
    <w:rsid w:val="0054286B"/>
    <w:rsid w:val="00543D8D"/>
    <w:rsid w:val="005440E0"/>
    <w:rsid w:val="00544AD1"/>
    <w:rsid w:val="00545A1F"/>
    <w:rsid w:val="00545D9A"/>
    <w:rsid w:val="0054605E"/>
    <w:rsid w:val="005463E8"/>
    <w:rsid w:val="00546CAA"/>
    <w:rsid w:val="0054751A"/>
    <w:rsid w:val="00547A03"/>
    <w:rsid w:val="00550778"/>
    <w:rsid w:val="005507D5"/>
    <w:rsid w:val="00550C3F"/>
    <w:rsid w:val="00550DF5"/>
    <w:rsid w:val="00551689"/>
    <w:rsid w:val="0055274D"/>
    <w:rsid w:val="005528F3"/>
    <w:rsid w:val="00552B17"/>
    <w:rsid w:val="00554D77"/>
    <w:rsid w:val="00555797"/>
    <w:rsid w:val="00555D8E"/>
    <w:rsid w:val="0055681C"/>
    <w:rsid w:val="00556B0E"/>
    <w:rsid w:val="00556EC5"/>
    <w:rsid w:val="00557312"/>
    <w:rsid w:val="00561104"/>
    <w:rsid w:val="00561136"/>
    <w:rsid w:val="0056125B"/>
    <w:rsid w:val="00561752"/>
    <w:rsid w:val="005620A0"/>
    <w:rsid w:val="00562B82"/>
    <w:rsid w:val="00563030"/>
    <w:rsid w:val="005630B7"/>
    <w:rsid w:val="005638BC"/>
    <w:rsid w:val="0056448E"/>
    <w:rsid w:val="00564500"/>
    <w:rsid w:val="005653C7"/>
    <w:rsid w:val="00565A83"/>
    <w:rsid w:val="00565A9F"/>
    <w:rsid w:val="00565E67"/>
    <w:rsid w:val="005700C6"/>
    <w:rsid w:val="00570180"/>
    <w:rsid w:val="00570F05"/>
    <w:rsid w:val="00571B61"/>
    <w:rsid w:val="00573525"/>
    <w:rsid w:val="0057352F"/>
    <w:rsid w:val="00573B3E"/>
    <w:rsid w:val="00574A7A"/>
    <w:rsid w:val="0057500E"/>
    <w:rsid w:val="005753A9"/>
    <w:rsid w:val="00575409"/>
    <w:rsid w:val="0057619D"/>
    <w:rsid w:val="005765F4"/>
    <w:rsid w:val="00576705"/>
    <w:rsid w:val="0057777F"/>
    <w:rsid w:val="005778E4"/>
    <w:rsid w:val="005779E3"/>
    <w:rsid w:val="00577A76"/>
    <w:rsid w:val="00580312"/>
    <w:rsid w:val="00580A82"/>
    <w:rsid w:val="005822EB"/>
    <w:rsid w:val="005826BF"/>
    <w:rsid w:val="0058310C"/>
    <w:rsid w:val="005836C6"/>
    <w:rsid w:val="00583E30"/>
    <w:rsid w:val="00583EC4"/>
    <w:rsid w:val="00583F59"/>
    <w:rsid w:val="0058455D"/>
    <w:rsid w:val="00584733"/>
    <w:rsid w:val="005848E8"/>
    <w:rsid w:val="005849C8"/>
    <w:rsid w:val="00586805"/>
    <w:rsid w:val="0058726B"/>
    <w:rsid w:val="00587676"/>
    <w:rsid w:val="0058788E"/>
    <w:rsid w:val="00590542"/>
    <w:rsid w:val="00590568"/>
    <w:rsid w:val="0059080E"/>
    <w:rsid w:val="00590873"/>
    <w:rsid w:val="00590E40"/>
    <w:rsid w:val="005916E7"/>
    <w:rsid w:val="00592CFD"/>
    <w:rsid w:val="0059497F"/>
    <w:rsid w:val="00594DE3"/>
    <w:rsid w:val="00595109"/>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1020"/>
    <w:rsid w:val="005B3789"/>
    <w:rsid w:val="005B3BFD"/>
    <w:rsid w:val="005B66FF"/>
    <w:rsid w:val="005B69E9"/>
    <w:rsid w:val="005B723B"/>
    <w:rsid w:val="005B73E8"/>
    <w:rsid w:val="005B7BD8"/>
    <w:rsid w:val="005C0100"/>
    <w:rsid w:val="005C0C5F"/>
    <w:rsid w:val="005C0F6A"/>
    <w:rsid w:val="005C19A3"/>
    <w:rsid w:val="005C35EC"/>
    <w:rsid w:val="005C48FE"/>
    <w:rsid w:val="005C4D13"/>
    <w:rsid w:val="005C4DBF"/>
    <w:rsid w:val="005C5682"/>
    <w:rsid w:val="005C648A"/>
    <w:rsid w:val="005C64BE"/>
    <w:rsid w:val="005C6B61"/>
    <w:rsid w:val="005C6E92"/>
    <w:rsid w:val="005C70CC"/>
    <w:rsid w:val="005C7113"/>
    <w:rsid w:val="005C756F"/>
    <w:rsid w:val="005D132A"/>
    <w:rsid w:val="005D2900"/>
    <w:rsid w:val="005D2A2F"/>
    <w:rsid w:val="005D51F3"/>
    <w:rsid w:val="005D5F2D"/>
    <w:rsid w:val="005D624C"/>
    <w:rsid w:val="005D69C7"/>
    <w:rsid w:val="005D6B57"/>
    <w:rsid w:val="005D7475"/>
    <w:rsid w:val="005D7CE0"/>
    <w:rsid w:val="005E0165"/>
    <w:rsid w:val="005E057F"/>
    <w:rsid w:val="005E0B23"/>
    <w:rsid w:val="005E0DD4"/>
    <w:rsid w:val="005E28AC"/>
    <w:rsid w:val="005E290C"/>
    <w:rsid w:val="005E3683"/>
    <w:rsid w:val="005E38AC"/>
    <w:rsid w:val="005E4348"/>
    <w:rsid w:val="005E47E6"/>
    <w:rsid w:val="005E4A4A"/>
    <w:rsid w:val="005E4DB5"/>
    <w:rsid w:val="005E567A"/>
    <w:rsid w:val="005E66A5"/>
    <w:rsid w:val="005E7D2E"/>
    <w:rsid w:val="005F0419"/>
    <w:rsid w:val="005F08B2"/>
    <w:rsid w:val="005F0E36"/>
    <w:rsid w:val="005F0EC1"/>
    <w:rsid w:val="005F105B"/>
    <w:rsid w:val="005F1207"/>
    <w:rsid w:val="005F1434"/>
    <w:rsid w:val="005F1543"/>
    <w:rsid w:val="005F20BD"/>
    <w:rsid w:val="005F2196"/>
    <w:rsid w:val="005F5C67"/>
    <w:rsid w:val="005F6B09"/>
    <w:rsid w:val="005F6FED"/>
    <w:rsid w:val="005F760D"/>
    <w:rsid w:val="005F7852"/>
    <w:rsid w:val="005F7C2B"/>
    <w:rsid w:val="005F7FCB"/>
    <w:rsid w:val="006006FB"/>
    <w:rsid w:val="00601368"/>
    <w:rsid w:val="00602A13"/>
    <w:rsid w:val="00602E45"/>
    <w:rsid w:val="006030E3"/>
    <w:rsid w:val="00603110"/>
    <w:rsid w:val="006036BA"/>
    <w:rsid w:val="00603A70"/>
    <w:rsid w:val="00604105"/>
    <w:rsid w:val="0060413E"/>
    <w:rsid w:val="00604DB6"/>
    <w:rsid w:val="006052B6"/>
    <w:rsid w:val="006053FF"/>
    <w:rsid w:val="00605A89"/>
    <w:rsid w:val="00605B3D"/>
    <w:rsid w:val="0060632C"/>
    <w:rsid w:val="0060642A"/>
    <w:rsid w:val="00606ECE"/>
    <w:rsid w:val="006078D6"/>
    <w:rsid w:val="00607D3F"/>
    <w:rsid w:val="00610172"/>
    <w:rsid w:val="006116F7"/>
    <w:rsid w:val="0061215A"/>
    <w:rsid w:val="006122AE"/>
    <w:rsid w:val="0061367A"/>
    <w:rsid w:val="006137D6"/>
    <w:rsid w:val="00613E9D"/>
    <w:rsid w:val="00614757"/>
    <w:rsid w:val="006159E4"/>
    <w:rsid w:val="00616CF8"/>
    <w:rsid w:val="006200A8"/>
    <w:rsid w:val="00620916"/>
    <w:rsid w:val="00620A4F"/>
    <w:rsid w:val="00620BCA"/>
    <w:rsid w:val="00620E0E"/>
    <w:rsid w:val="00621304"/>
    <w:rsid w:val="006217C4"/>
    <w:rsid w:val="00622966"/>
    <w:rsid w:val="00622AAF"/>
    <w:rsid w:val="00622BFC"/>
    <w:rsid w:val="00622FFA"/>
    <w:rsid w:val="00625AC2"/>
    <w:rsid w:val="006266AF"/>
    <w:rsid w:val="006266D7"/>
    <w:rsid w:val="006269F3"/>
    <w:rsid w:val="00627F45"/>
    <w:rsid w:val="0063002C"/>
    <w:rsid w:val="006320E7"/>
    <w:rsid w:val="006321E7"/>
    <w:rsid w:val="00632EFA"/>
    <w:rsid w:val="00633C43"/>
    <w:rsid w:val="0063431D"/>
    <w:rsid w:val="006344E7"/>
    <w:rsid w:val="00635296"/>
    <w:rsid w:val="006353F9"/>
    <w:rsid w:val="00635725"/>
    <w:rsid w:val="0063578C"/>
    <w:rsid w:val="00635851"/>
    <w:rsid w:val="00635CFF"/>
    <w:rsid w:val="00635F2A"/>
    <w:rsid w:val="00636C07"/>
    <w:rsid w:val="00637F83"/>
    <w:rsid w:val="0064170F"/>
    <w:rsid w:val="00642137"/>
    <w:rsid w:val="00642590"/>
    <w:rsid w:val="0064333C"/>
    <w:rsid w:val="00643385"/>
    <w:rsid w:val="00644351"/>
    <w:rsid w:val="00644AD7"/>
    <w:rsid w:val="00645021"/>
    <w:rsid w:val="00645340"/>
    <w:rsid w:val="00645DD0"/>
    <w:rsid w:val="00645E60"/>
    <w:rsid w:val="0064642C"/>
    <w:rsid w:val="0064671E"/>
    <w:rsid w:val="00646AE7"/>
    <w:rsid w:val="00646B7A"/>
    <w:rsid w:val="00646C1B"/>
    <w:rsid w:val="00647C09"/>
    <w:rsid w:val="00650428"/>
    <w:rsid w:val="00650712"/>
    <w:rsid w:val="00650713"/>
    <w:rsid w:val="006507B2"/>
    <w:rsid w:val="0065102A"/>
    <w:rsid w:val="00651033"/>
    <w:rsid w:val="006512C0"/>
    <w:rsid w:val="006518A6"/>
    <w:rsid w:val="00651BF5"/>
    <w:rsid w:val="00651DFC"/>
    <w:rsid w:val="00652172"/>
    <w:rsid w:val="006527C3"/>
    <w:rsid w:val="006531E3"/>
    <w:rsid w:val="006543B4"/>
    <w:rsid w:val="006556AC"/>
    <w:rsid w:val="006556D6"/>
    <w:rsid w:val="00655D29"/>
    <w:rsid w:val="0065601D"/>
    <w:rsid w:val="00656024"/>
    <w:rsid w:val="00656124"/>
    <w:rsid w:val="006563A4"/>
    <w:rsid w:val="006565DB"/>
    <w:rsid w:val="006573B7"/>
    <w:rsid w:val="006621C9"/>
    <w:rsid w:val="006624CD"/>
    <w:rsid w:val="006636E4"/>
    <w:rsid w:val="00664315"/>
    <w:rsid w:val="0066439C"/>
    <w:rsid w:val="00665805"/>
    <w:rsid w:val="00665925"/>
    <w:rsid w:val="00665C67"/>
    <w:rsid w:val="00666183"/>
    <w:rsid w:val="0066651B"/>
    <w:rsid w:val="00666927"/>
    <w:rsid w:val="00666BB1"/>
    <w:rsid w:val="00666C34"/>
    <w:rsid w:val="00666EC9"/>
    <w:rsid w:val="006673CE"/>
    <w:rsid w:val="0066796C"/>
    <w:rsid w:val="006703F9"/>
    <w:rsid w:val="006704AE"/>
    <w:rsid w:val="006705C9"/>
    <w:rsid w:val="0067208A"/>
    <w:rsid w:val="006724A1"/>
    <w:rsid w:val="00672665"/>
    <w:rsid w:val="0067327A"/>
    <w:rsid w:val="00673403"/>
    <w:rsid w:val="006736ED"/>
    <w:rsid w:val="00673AAB"/>
    <w:rsid w:val="00673C1A"/>
    <w:rsid w:val="00674394"/>
    <w:rsid w:val="006747C9"/>
    <w:rsid w:val="00674D9C"/>
    <w:rsid w:val="00675ADA"/>
    <w:rsid w:val="00675B28"/>
    <w:rsid w:val="0067602C"/>
    <w:rsid w:val="00676978"/>
    <w:rsid w:val="00676FA4"/>
    <w:rsid w:val="006775F3"/>
    <w:rsid w:val="00680299"/>
    <w:rsid w:val="00680BDA"/>
    <w:rsid w:val="00681491"/>
    <w:rsid w:val="00681FD3"/>
    <w:rsid w:val="00682040"/>
    <w:rsid w:val="00683625"/>
    <w:rsid w:val="006841CF"/>
    <w:rsid w:val="00684700"/>
    <w:rsid w:val="006849DB"/>
    <w:rsid w:val="006859BA"/>
    <w:rsid w:val="00685F82"/>
    <w:rsid w:val="0068604C"/>
    <w:rsid w:val="00686221"/>
    <w:rsid w:val="00686320"/>
    <w:rsid w:val="006864B2"/>
    <w:rsid w:val="006870CE"/>
    <w:rsid w:val="00687277"/>
    <w:rsid w:val="00687FE8"/>
    <w:rsid w:val="00690377"/>
    <w:rsid w:val="0069083D"/>
    <w:rsid w:val="00690F2C"/>
    <w:rsid w:val="00692D80"/>
    <w:rsid w:val="00693732"/>
    <w:rsid w:val="0069389D"/>
    <w:rsid w:val="00694619"/>
    <w:rsid w:val="00694E56"/>
    <w:rsid w:val="00695071"/>
    <w:rsid w:val="006953A4"/>
    <w:rsid w:val="00695E22"/>
    <w:rsid w:val="0069604D"/>
    <w:rsid w:val="006967F9"/>
    <w:rsid w:val="0069695D"/>
    <w:rsid w:val="00696B00"/>
    <w:rsid w:val="0069747E"/>
    <w:rsid w:val="00697E86"/>
    <w:rsid w:val="006A07A7"/>
    <w:rsid w:val="006A0B95"/>
    <w:rsid w:val="006A115F"/>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2E91"/>
    <w:rsid w:val="006B30F4"/>
    <w:rsid w:val="006B313E"/>
    <w:rsid w:val="006B38E8"/>
    <w:rsid w:val="006B416C"/>
    <w:rsid w:val="006B498B"/>
    <w:rsid w:val="006B4C69"/>
    <w:rsid w:val="006B5220"/>
    <w:rsid w:val="006B5D26"/>
    <w:rsid w:val="006B5F52"/>
    <w:rsid w:val="006B65B8"/>
    <w:rsid w:val="006B718A"/>
    <w:rsid w:val="006B7AB3"/>
    <w:rsid w:val="006B7F6D"/>
    <w:rsid w:val="006C08E3"/>
    <w:rsid w:val="006C0A11"/>
    <w:rsid w:val="006C12FE"/>
    <w:rsid w:val="006C1F37"/>
    <w:rsid w:val="006C2865"/>
    <w:rsid w:val="006C2D34"/>
    <w:rsid w:val="006C318A"/>
    <w:rsid w:val="006C3270"/>
    <w:rsid w:val="006C3328"/>
    <w:rsid w:val="006C344C"/>
    <w:rsid w:val="006C426D"/>
    <w:rsid w:val="006C428C"/>
    <w:rsid w:val="006C686E"/>
    <w:rsid w:val="006C68E9"/>
    <w:rsid w:val="006C6915"/>
    <w:rsid w:val="006C6D72"/>
    <w:rsid w:val="006C7417"/>
    <w:rsid w:val="006C741B"/>
    <w:rsid w:val="006C78BA"/>
    <w:rsid w:val="006C79AF"/>
    <w:rsid w:val="006D07DE"/>
    <w:rsid w:val="006D0A4C"/>
    <w:rsid w:val="006D0DCF"/>
    <w:rsid w:val="006D0EFF"/>
    <w:rsid w:val="006D13F8"/>
    <w:rsid w:val="006D2642"/>
    <w:rsid w:val="006D28E4"/>
    <w:rsid w:val="006D3B5C"/>
    <w:rsid w:val="006D3CE6"/>
    <w:rsid w:val="006D3D03"/>
    <w:rsid w:val="006D40E4"/>
    <w:rsid w:val="006D44EC"/>
    <w:rsid w:val="006D47F0"/>
    <w:rsid w:val="006D5117"/>
    <w:rsid w:val="006D5370"/>
    <w:rsid w:val="006D53E2"/>
    <w:rsid w:val="006D5603"/>
    <w:rsid w:val="006D63EF"/>
    <w:rsid w:val="006D6838"/>
    <w:rsid w:val="006D7557"/>
    <w:rsid w:val="006D7E55"/>
    <w:rsid w:val="006D7F1B"/>
    <w:rsid w:val="006E04C2"/>
    <w:rsid w:val="006E0C3D"/>
    <w:rsid w:val="006E14A7"/>
    <w:rsid w:val="006E161F"/>
    <w:rsid w:val="006E262D"/>
    <w:rsid w:val="006E2D49"/>
    <w:rsid w:val="006E33A0"/>
    <w:rsid w:val="006E3BAD"/>
    <w:rsid w:val="006E47A2"/>
    <w:rsid w:val="006E531D"/>
    <w:rsid w:val="006E5B5A"/>
    <w:rsid w:val="006E5DFE"/>
    <w:rsid w:val="006E6BB4"/>
    <w:rsid w:val="006E6DBA"/>
    <w:rsid w:val="006E7250"/>
    <w:rsid w:val="006E741B"/>
    <w:rsid w:val="006E7F3F"/>
    <w:rsid w:val="006F04D5"/>
    <w:rsid w:val="006F0C6F"/>
    <w:rsid w:val="006F1137"/>
    <w:rsid w:val="006F15B9"/>
    <w:rsid w:val="006F16F2"/>
    <w:rsid w:val="006F19E1"/>
    <w:rsid w:val="006F1CFD"/>
    <w:rsid w:val="006F1EE7"/>
    <w:rsid w:val="006F294A"/>
    <w:rsid w:val="006F36CB"/>
    <w:rsid w:val="006F41D7"/>
    <w:rsid w:val="006F4253"/>
    <w:rsid w:val="006F49F4"/>
    <w:rsid w:val="006F4C6D"/>
    <w:rsid w:val="006F68CB"/>
    <w:rsid w:val="006F7606"/>
    <w:rsid w:val="006F76C5"/>
    <w:rsid w:val="00700248"/>
    <w:rsid w:val="007017AE"/>
    <w:rsid w:val="00702C3C"/>
    <w:rsid w:val="00702C9D"/>
    <w:rsid w:val="0070366B"/>
    <w:rsid w:val="00703952"/>
    <w:rsid w:val="007040C5"/>
    <w:rsid w:val="0070441A"/>
    <w:rsid w:val="0070445D"/>
    <w:rsid w:val="0070465A"/>
    <w:rsid w:val="00704DF6"/>
    <w:rsid w:val="0070506E"/>
    <w:rsid w:val="00705814"/>
    <w:rsid w:val="007070B4"/>
    <w:rsid w:val="00707DCC"/>
    <w:rsid w:val="007102BD"/>
    <w:rsid w:val="007104EE"/>
    <w:rsid w:val="00710846"/>
    <w:rsid w:val="00710DBE"/>
    <w:rsid w:val="00711AF4"/>
    <w:rsid w:val="007125BF"/>
    <w:rsid w:val="00712A3C"/>
    <w:rsid w:val="00712E05"/>
    <w:rsid w:val="00712E18"/>
    <w:rsid w:val="00713052"/>
    <w:rsid w:val="007138DF"/>
    <w:rsid w:val="007138E7"/>
    <w:rsid w:val="0071397A"/>
    <w:rsid w:val="00713A9D"/>
    <w:rsid w:val="00713AC4"/>
    <w:rsid w:val="00713C63"/>
    <w:rsid w:val="00713FB0"/>
    <w:rsid w:val="00714412"/>
    <w:rsid w:val="00714EB9"/>
    <w:rsid w:val="00715320"/>
    <w:rsid w:val="00715C4D"/>
    <w:rsid w:val="00715C6C"/>
    <w:rsid w:val="00716544"/>
    <w:rsid w:val="00717066"/>
    <w:rsid w:val="007170D2"/>
    <w:rsid w:val="00717310"/>
    <w:rsid w:val="007178AB"/>
    <w:rsid w:val="00717F09"/>
    <w:rsid w:val="00720D2A"/>
    <w:rsid w:val="00721600"/>
    <w:rsid w:val="00721B43"/>
    <w:rsid w:val="00722D3D"/>
    <w:rsid w:val="00723369"/>
    <w:rsid w:val="007239CF"/>
    <w:rsid w:val="00723F4B"/>
    <w:rsid w:val="007243B1"/>
    <w:rsid w:val="007246E4"/>
    <w:rsid w:val="00724A3A"/>
    <w:rsid w:val="00724B78"/>
    <w:rsid w:val="00724BF1"/>
    <w:rsid w:val="00724D07"/>
    <w:rsid w:val="007250B8"/>
    <w:rsid w:val="0072544F"/>
    <w:rsid w:val="007255C3"/>
    <w:rsid w:val="00725F91"/>
    <w:rsid w:val="00726883"/>
    <w:rsid w:val="0072709D"/>
    <w:rsid w:val="00727E92"/>
    <w:rsid w:val="00727FC9"/>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184C"/>
    <w:rsid w:val="007420E2"/>
    <w:rsid w:val="00742400"/>
    <w:rsid w:val="00743236"/>
    <w:rsid w:val="00743CD6"/>
    <w:rsid w:val="007440CF"/>
    <w:rsid w:val="0074539C"/>
    <w:rsid w:val="00745B62"/>
    <w:rsid w:val="00745C97"/>
    <w:rsid w:val="00745D23"/>
    <w:rsid w:val="007464C5"/>
    <w:rsid w:val="007472CD"/>
    <w:rsid w:val="00747E0D"/>
    <w:rsid w:val="00750287"/>
    <w:rsid w:val="00750D75"/>
    <w:rsid w:val="00750DC7"/>
    <w:rsid w:val="00750F94"/>
    <w:rsid w:val="00751873"/>
    <w:rsid w:val="00751912"/>
    <w:rsid w:val="00751B7C"/>
    <w:rsid w:val="0075218D"/>
    <w:rsid w:val="00752A0F"/>
    <w:rsid w:val="00753173"/>
    <w:rsid w:val="007539DF"/>
    <w:rsid w:val="00753AD9"/>
    <w:rsid w:val="007541DE"/>
    <w:rsid w:val="007542C1"/>
    <w:rsid w:val="0075447C"/>
    <w:rsid w:val="00754CF5"/>
    <w:rsid w:val="00754F35"/>
    <w:rsid w:val="00755DD2"/>
    <w:rsid w:val="0075632C"/>
    <w:rsid w:val="00756886"/>
    <w:rsid w:val="00757FDF"/>
    <w:rsid w:val="0076038C"/>
    <w:rsid w:val="0076041D"/>
    <w:rsid w:val="007608E8"/>
    <w:rsid w:val="007614E1"/>
    <w:rsid w:val="007615E7"/>
    <w:rsid w:val="0076204F"/>
    <w:rsid w:val="00762FB3"/>
    <w:rsid w:val="00763535"/>
    <w:rsid w:val="00763DAE"/>
    <w:rsid w:val="00763F33"/>
    <w:rsid w:val="007642B1"/>
    <w:rsid w:val="00764765"/>
    <w:rsid w:val="00764856"/>
    <w:rsid w:val="00765681"/>
    <w:rsid w:val="00765EB5"/>
    <w:rsid w:val="007661D8"/>
    <w:rsid w:val="007708AB"/>
    <w:rsid w:val="00770F43"/>
    <w:rsid w:val="00774049"/>
    <w:rsid w:val="007740DE"/>
    <w:rsid w:val="00774663"/>
    <w:rsid w:val="0077525A"/>
    <w:rsid w:val="00775E07"/>
    <w:rsid w:val="00776939"/>
    <w:rsid w:val="00776B53"/>
    <w:rsid w:val="00777702"/>
    <w:rsid w:val="0078127A"/>
    <w:rsid w:val="007822A9"/>
    <w:rsid w:val="00782CB2"/>
    <w:rsid w:val="007839E4"/>
    <w:rsid w:val="0078511C"/>
    <w:rsid w:val="00785324"/>
    <w:rsid w:val="00785821"/>
    <w:rsid w:val="0078626D"/>
    <w:rsid w:val="00786B08"/>
    <w:rsid w:val="00786FE9"/>
    <w:rsid w:val="00787186"/>
    <w:rsid w:val="007872E5"/>
    <w:rsid w:val="007875A4"/>
    <w:rsid w:val="00787D6E"/>
    <w:rsid w:val="007900EF"/>
    <w:rsid w:val="00790A90"/>
    <w:rsid w:val="00790DD6"/>
    <w:rsid w:val="00791114"/>
    <w:rsid w:val="007917EE"/>
    <w:rsid w:val="00791F5D"/>
    <w:rsid w:val="0079211C"/>
    <w:rsid w:val="00792932"/>
    <w:rsid w:val="00792D7D"/>
    <w:rsid w:val="007932A4"/>
    <w:rsid w:val="00794394"/>
    <w:rsid w:val="007944DF"/>
    <w:rsid w:val="00795795"/>
    <w:rsid w:val="00795F1A"/>
    <w:rsid w:val="0079622C"/>
    <w:rsid w:val="00796869"/>
    <w:rsid w:val="00796AE9"/>
    <w:rsid w:val="00796CB1"/>
    <w:rsid w:val="007972C7"/>
    <w:rsid w:val="00797D4D"/>
    <w:rsid w:val="007A0008"/>
    <w:rsid w:val="007A02D4"/>
    <w:rsid w:val="007A09C0"/>
    <w:rsid w:val="007A2D61"/>
    <w:rsid w:val="007A2DC5"/>
    <w:rsid w:val="007A3690"/>
    <w:rsid w:val="007A432C"/>
    <w:rsid w:val="007A447C"/>
    <w:rsid w:val="007A46D5"/>
    <w:rsid w:val="007A4DFE"/>
    <w:rsid w:val="007A4EE7"/>
    <w:rsid w:val="007A5F06"/>
    <w:rsid w:val="007A69FE"/>
    <w:rsid w:val="007A6AC1"/>
    <w:rsid w:val="007A75D4"/>
    <w:rsid w:val="007B01B9"/>
    <w:rsid w:val="007B0E97"/>
    <w:rsid w:val="007B1671"/>
    <w:rsid w:val="007B1B6E"/>
    <w:rsid w:val="007B2183"/>
    <w:rsid w:val="007B2694"/>
    <w:rsid w:val="007B2BF6"/>
    <w:rsid w:val="007B2E32"/>
    <w:rsid w:val="007B470A"/>
    <w:rsid w:val="007B48F8"/>
    <w:rsid w:val="007B5DA6"/>
    <w:rsid w:val="007B5E7F"/>
    <w:rsid w:val="007B696C"/>
    <w:rsid w:val="007B7041"/>
    <w:rsid w:val="007B72D1"/>
    <w:rsid w:val="007B758D"/>
    <w:rsid w:val="007B7E2B"/>
    <w:rsid w:val="007B7FE0"/>
    <w:rsid w:val="007C0B29"/>
    <w:rsid w:val="007C11DA"/>
    <w:rsid w:val="007C188C"/>
    <w:rsid w:val="007C1AD6"/>
    <w:rsid w:val="007C1D7C"/>
    <w:rsid w:val="007C2901"/>
    <w:rsid w:val="007C3357"/>
    <w:rsid w:val="007C3364"/>
    <w:rsid w:val="007C4044"/>
    <w:rsid w:val="007C4539"/>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09"/>
    <w:rsid w:val="007D2D4E"/>
    <w:rsid w:val="007D3DA1"/>
    <w:rsid w:val="007D3E15"/>
    <w:rsid w:val="007D4CE4"/>
    <w:rsid w:val="007D57EA"/>
    <w:rsid w:val="007D5B3F"/>
    <w:rsid w:val="007D60A2"/>
    <w:rsid w:val="007D60D6"/>
    <w:rsid w:val="007D700B"/>
    <w:rsid w:val="007E00D5"/>
    <w:rsid w:val="007E03C0"/>
    <w:rsid w:val="007E072A"/>
    <w:rsid w:val="007E0A6A"/>
    <w:rsid w:val="007E1055"/>
    <w:rsid w:val="007E156C"/>
    <w:rsid w:val="007E1968"/>
    <w:rsid w:val="007E26A2"/>
    <w:rsid w:val="007E27C6"/>
    <w:rsid w:val="007E315A"/>
    <w:rsid w:val="007E404D"/>
    <w:rsid w:val="007E4090"/>
    <w:rsid w:val="007E41C4"/>
    <w:rsid w:val="007E4492"/>
    <w:rsid w:val="007E479B"/>
    <w:rsid w:val="007E5035"/>
    <w:rsid w:val="007E50D6"/>
    <w:rsid w:val="007E536A"/>
    <w:rsid w:val="007E5419"/>
    <w:rsid w:val="007E544C"/>
    <w:rsid w:val="007E5ADA"/>
    <w:rsid w:val="007E66F8"/>
    <w:rsid w:val="007E689D"/>
    <w:rsid w:val="007E75BE"/>
    <w:rsid w:val="007E7A76"/>
    <w:rsid w:val="007E7AD0"/>
    <w:rsid w:val="007E7EFB"/>
    <w:rsid w:val="007F09BD"/>
    <w:rsid w:val="007F19F6"/>
    <w:rsid w:val="007F1D2D"/>
    <w:rsid w:val="007F274A"/>
    <w:rsid w:val="007F298A"/>
    <w:rsid w:val="007F302D"/>
    <w:rsid w:val="007F3568"/>
    <w:rsid w:val="007F388F"/>
    <w:rsid w:val="007F3F69"/>
    <w:rsid w:val="007F4297"/>
    <w:rsid w:val="007F47F7"/>
    <w:rsid w:val="007F5AC2"/>
    <w:rsid w:val="007F76A0"/>
    <w:rsid w:val="007F7DD4"/>
    <w:rsid w:val="00800122"/>
    <w:rsid w:val="00800925"/>
    <w:rsid w:val="00800B1C"/>
    <w:rsid w:val="00801D4F"/>
    <w:rsid w:val="00803755"/>
    <w:rsid w:val="008049A6"/>
    <w:rsid w:val="00804A2E"/>
    <w:rsid w:val="00805556"/>
    <w:rsid w:val="00805BBA"/>
    <w:rsid w:val="008065EC"/>
    <w:rsid w:val="008066A7"/>
    <w:rsid w:val="00806817"/>
    <w:rsid w:val="00806C9C"/>
    <w:rsid w:val="00806FDE"/>
    <w:rsid w:val="00807913"/>
    <w:rsid w:val="00807D82"/>
    <w:rsid w:val="0081001C"/>
    <w:rsid w:val="00810E46"/>
    <w:rsid w:val="00811D0E"/>
    <w:rsid w:val="0081218E"/>
    <w:rsid w:val="0081275A"/>
    <w:rsid w:val="00812C90"/>
    <w:rsid w:val="00814B6E"/>
    <w:rsid w:val="0081505A"/>
    <w:rsid w:val="00815358"/>
    <w:rsid w:val="0081564D"/>
    <w:rsid w:val="00815C6F"/>
    <w:rsid w:val="00816266"/>
    <w:rsid w:val="008167B8"/>
    <w:rsid w:val="00817838"/>
    <w:rsid w:val="00817F80"/>
    <w:rsid w:val="0082046C"/>
    <w:rsid w:val="00820962"/>
    <w:rsid w:val="00820983"/>
    <w:rsid w:val="00820D62"/>
    <w:rsid w:val="00821152"/>
    <w:rsid w:val="00822C60"/>
    <w:rsid w:val="00823059"/>
    <w:rsid w:val="00823214"/>
    <w:rsid w:val="008232BD"/>
    <w:rsid w:val="00823DD4"/>
    <w:rsid w:val="00823EDF"/>
    <w:rsid w:val="00824910"/>
    <w:rsid w:val="0082589A"/>
    <w:rsid w:val="0082595E"/>
    <w:rsid w:val="00825FD5"/>
    <w:rsid w:val="008262DA"/>
    <w:rsid w:val="0082649E"/>
    <w:rsid w:val="0082707E"/>
    <w:rsid w:val="00827368"/>
    <w:rsid w:val="008319BB"/>
    <w:rsid w:val="00831B02"/>
    <w:rsid w:val="00831D82"/>
    <w:rsid w:val="008320C7"/>
    <w:rsid w:val="0083297E"/>
    <w:rsid w:val="00833783"/>
    <w:rsid w:val="008350A9"/>
    <w:rsid w:val="00835201"/>
    <w:rsid w:val="0083522A"/>
    <w:rsid w:val="00835329"/>
    <w:rsid w:val="00836175"/>
    <w:rsid w:val="00836A30"/>
    <w:rsid w:val="00836A63"/>
    <w:rsid w:val="00836BA7"/>
    <w:rsid w:val="008406F0"/>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096"/>
    <w:rsid w:val="00851BB7"/>
    <w:rsid w:val="00852847"/>
    <w:rsid w:val="00852B37"/>
    <w:rsid w:val="0085385C"/>
    <w:rsid w:val="00853929"/>
    <w:rsid w:val="00853AC6"/>
    <w:rsid w:val="00853C84"/>
    <w:rsid w:val="0085512A"/>
    <w:rsid w:val="00855E3D"/>
    <w:rsid w:val="00855F88"/>
    <w:rsid w:val="00856B77"/>
    <w:rsid w:val="00857538"/>
    <w:rsid w:val="00857CDA"/>
    <w:rsid w:val="00860182"/>
    <w:rsid w:val="008605ED"/>
    <w:rsid w:val="00860920"/>
    <w:rsid w:val="00860B51"/>
    <w:rsid w:val="00860E7B"/>
    <w:rsid w:val="0086186E"/>
    <w:rsid w:val="008626EE"/>
    <w:rsid w:val="00862CDF"/>
    <w:rsid w:val="008632A7"/>
    <w:rsid w:val="008633C9"/>
    <w:rsid w:val="00863B9D"/>
    <w:rsid w:val="00863C0E"/>
    <w:rsid w:val="008644DA"/>
    <w:rsid w:val="008644EF"/>
    <w:rsid w:val="00865D3E"/>
    <w:rsid w:val="008665E2"/>
    <w:rsid w:val="00867240"/>
    <w:rsid w:val="00867996"/>
    <w:rsid w:val="00867BF6"/>
    <w:rsid w:val="00870358"/>
    <w:rsid w:val="00870D62"/>
    <w:rsid w:val="00871C6C"/>
    <w:rsid w:val="00871CAD"/>
    <w:rsid w:val="00873E3F"/>
    <w:rsid w:val="00873EBC"/>
    <w:rsid w:val="00874C14"/>
    <w:rsid w:val="00874DF3"/>
    <w:rsid w:val="00874F43"/>
    <w:rsid w:val="008754BD"/>
    <w:rsid w:val="00875574"/>
    <w:rsid w:val="008765E7"/>
    <w:rsid w:val="00876829"/>
    <w:rsid w:val="00876B40"/>
    <w:rsid w:val="008771FE"/>
    <w:rsid w:val="0087722E"/>
    <w:rsid w:val="00877A01"/>
    <w:rsid w:val="00880A40"/>
    <w:rsid w:val="00880D72"/>
    <w:rsid w:val="00881184"/>
    <w:rsid w:val="00881684"/>
    <w:rsid w:val="00881F28"/>
    <w:rsid w:val="00883AF7"/>
    <w:rsid w:val="00883C28"/>
    <w:rsid w:val="00885A02"/>
    <w:rsid w:val="00885BB3"/>
    <w:rsid w:val="00886853"/>
    <w:rsid w:val="00886B3C"/>
    <w:rsid w:val="00886BC3"/>
    <w:rsid w:val="00890274"/>
    <w:rsid w:val="0089055A"/>
    <w:rsid w:val="008907D8"/>
    <w:rsid w:val="008909C0"/>
    <w:rsid w:val="00890D52"/>
    <w:rsid w:val="008916D1"/>
    <w:rsid w:val="00891DA1"/>
    <w:rsid w:val="008924D9"/>
    <w:rsid w:val="008929DD"/>
    <w:rsid w:val="00892AEE"/>
    <w:rsid w:val="0089327A"/>
    <w:rsid w:val="008937AC"/>
    <w:rsid w:val="00893E7A"/>
    <w:rsid w:val="00894355"/>
    <w:rsid w:val="0089461E"/>
    <w:rsid w:val="00894A1B"/>
    <w:rsid w:val="00894AD6"/>
    <w:rsid w:val="00895CA7"/>
    <w:rsid w:val="008960A0"/>
    <w:rsid w:val="008969EB"/>
    <w:rsid w:val="008977B6"/>
    <w:rsid w:val="00897A18"/>
    <w:rsid w:val="00897ADC"/>
    <w:rsid w:val="008A02BC"/>
    <w:rsid w:val="008A0B6B"/>
    <w:rsid w:val="008A0E62"/>
    <w:rsid w:val="008A1504"/>
    <w:rsid w:val="008A15FE"/>
    <w:rsid w:val="008A1B04"/>
    <w:rsid w:val="008A2135"/>
    <w:rsid w:val="008A230B"/>
    <w:rsid w:val="008A28A8"/>
    <w:rsid w:val="008A2ECC"/>
    <w:rsid w:val="008A338E"/>
    <w:rsid w:val="008A37D2"/>
    <w:rsid w:val="008A3AE2"/>
    <w:rsid w:val="008A46F1"/>
    <w:rsid w:val="008A470D"/>
    <w:rsid w:val="008A5333"/>
    <w:rsid w:val="008A5634"/>
    <w:rsid w:val="008A59DE"/>
    <w:rsid w:val="008A5DE7"/>
    <w:rsid w:val="008A625B"/>
    <w:rsid w:val="008A6B1E"/>
    <w:rsid w:val="008A6D1A"/>
    <w:rsid w:val="008A6D9D"/>
    <w:rsid w:val="008B06D5"/>
    <w:rsid w:val="008B14A6"/>
    <w:rsid w:val="008B21F9"/>
    <w:rsid w:val="008B250C"/>
    <w:rsid w:val="008B3001"/>
    <w:rsid w:val="008B3045"/>
    <w:rsid w:val="008B3B05"/>
    <w:rsid w:val="008B3DD1"/>
    <w:rsid w:val="008B3E73"/>
    <w:rsid w:val="008B45B7"/>
    <w:rsid w:val="008B49BE"/>
    <w:rsid w:val="008B4B45"/>
    <w:rsid w:val="008B5F6D"/>
    <w:rsid w:val="008B62DE"/>
    <w:rsid w:val="008B68BB"/>
    <w:rsid w:val="008B7237"/>
    <w:rsid w:val="008B73AC"/>
    <w:rsid w:val="008B7D45"/>
    <w:rsid w:val="008C0119"/>
    <w:rsid w:val="008C03D2"/>
    <w:rsid w:val="008C0613"/>
    <w:rsid w:val="008C0796"/>
    <w:rsid w:val="008C1599"/>
    <w:rsid w:val="008C2095"/>
    <w:rsid w:val="008C2FD3"/>
    <w:rsid w:val="008C348C"/>
    <w:rsid w:val="008C349C"/>
    <w:rsid w:val="008C3961"/>
    <w:rsid w:val="008C3AF0"/>
    <w:rsid w:val="008C3D59"/>
    <w:rsid w:val="008C3FA8"/>
    <w:rsid w:val="008C4050"/>
    <w:rsid w:val="008C4420"/>
    <w:rsid w:val="008C528C"/>
    <w:rsid w:val="008C5A4E"/>
    <w:rsid w:val="008C61CF"/>
    <w:rsid w:val="008C66DE"/>
    <w:rsid w:val="008C6B0D"/>
    <w:rsid w:val="008C6E8D"/>
    <w:rsid w:val="008C7466"/>
    <w:rsid w:val="008C7635"/>
    <w:rsid w:val="008C76DF"/>
    <w:rsid w:val="008C7F95"/>
    <w:rsid w:val="008D07AE"/>
    <w:rsid w:val="008D0949"/>
    <w:rsid w:val="008D0F10"/>
    <w:rsid w:val="008D205D"/>
    <w:rsid w:val="008D2253"/>
    <w:rsid w:val="008D302F"/>
    <w:rsid w:val="008D3148"/>
    <w:rsid w:val="008D3F42"/>
    <w:rsid w:val="008D3F7D"/>
    <w:rsid w:val="008D4A31"/>
    <w:rsid w:val="008D4EB4"/>
    <w:rsid w:val="008D600D"/>
    <w:rsid w:val="008D79CD"/>
    <w:rsid w:val="008D7C49"/>
    <w:rsid w:val="008D7CB3"/>
    <w:rsid w:val="008D7F29"/>
    <w:rsid w:val="008E02E0"/>
    <w:rsid w:val="008E150B"/>
    <w:rsid w:val="008E15C1"/>
    <w:rsid w:val="008E1768"/>
    <w:rsid w:val="008E1B9C"/>
    <w:rsid w:val="008E1E83"/>
    <w:rsid w:val="008E2D8A"/>
    <w:rsid w:val="008E3EC8"/>
    <w:rsid w:val="008E3F21"/>
    <w:rsid w:val="008E4274"/>
    <w:rsid w:val="008E4579"/>
    <w:rsid w:val="008E45F6"/>
    <w:rsid w:val="008E4C42"/>
    <w:rsid w:val="008E51D8"/>
    <w:rsid w:val="008E52C6"/>
    <w:rsid w:val="008E5340"/>
    <w:rsid w:val="008E575A"/>
    <w:rsid w:val="008E5FED"/>
    <w:rsid w:val="008E6BC5"/>
    <w:rsid w:val="008F021B"/>
    <w:rsid w:val="008F06D6"/>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1449"/>
    <w:rsid w:val="0090185F"/>
    <w:rsid w:val="00902253"/>
    <w:rsid w:val="00902517"/>
    <w:rsid w:val="009030C3"/>
    <w:rsid w:val="0090336C"/>
    <w:rsid w:val="009035DD"/>
    <w:rsid w:val="009047E4"/>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0D8A"/>
    <w:rsid w:val="0091139A"/>
    <w:rsid w:val="00911A4E"/>
    <w:rsid w:val="009120AC"/>
    <w:rsid w:val="00912365"/>
    <w:rsid w:val="009129FA"/>
    <w:rsid w:val="009130E4"/>
    <w:rsid w:val="0091356E"/>
    <w:rsid w:val="0091382E"/>
    <w:rsid w:val="00913ABC"/>
    <w:rsid w:val="00913B01"/>
    <w:rsid w:val="00914738"/>
    <w:rsid w:val="00914A10"/>
    <w:rsid w:val="00914C72"/>
    <w:rsid w:val="00915044"/>
    <w:rsid w:val="0091607F"/>
    <w:rsid w:val="00916647"/>
    <w:rsid w:val="00916D15"/>
    <w:rsid w:val="00917F37"/>
    <w:rsid w:val="0092011C"/>
    <w:rsid w:val="0092081C"/>
    <w:rsid w:val="00920E52"/>
    <w:rsid w:val="009210F8"/>
    <w:rsid w:val="00921426"/>
    <w:rsid w:val="0092148C"/>
    <w:rsid w:val="0092353A"/>
    <w:rsid w:val="009239E8"/>
    <w:rsid w:val="00923B01"/>
    <w:rsid w:val="00923D8C"/>
    <w:rsid w:val="00925300"/>
    <w:rsid w:val="009259B2"/>
    <w:rsid w:val="00925D9C"/>
    <w:rsid w:val="00925E2E"/>
    <w:rsid w:val="00926F6B"/>
    <w:rsid w:val="00927080"/>
    <w:rsid w:val="009279E1"/>
    <w:rsid w:val="00930F97"/>
    <w:rsid w:val="00930FAC"/>
    <w:rsid w:val="00931DFF"/>
    <w:rsid w:val="009322BF"/>
    <w:rsid w:val="009323FA"/>
    <w:rsid w:val="00932DF0"/>
    <w:rsid w:val="009333D1"/>
    <w:rsid w:val="00933CEC"/>
    <w:rsid w:val="00933D7C"/>
    <w:rsid w:val="00936A87"/>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7B1"/>
    <w:rsid w:val="00943B1E"/>
    <w:rsid w:val="009440F8"/>
    <w:rsid w:val="00944AE1"/>
    <w:rsid w:val="00944EDA"/>
    <w:rsid w:val="00944F4D"/>
    <w:rsid w:val="00945F05"/>
    <w:rsid w:val="009470BF"/>
    <w:rsid w:val="00947925"/>
    <w:rsid w:val="00947CDC"/>
    <w:rsid w:val="00950360"/>
    <w:rsid w:val="0095067C"/>
    <w:rsid w:val="00950D67"/>
    <w:rsid w:val="00951739"/>
    <w:rsid w:val="0095235D"/>
    <w:rsid w:val="009523DC"/>
    <w:rsid w:val="00952C27"/>
    <w:rsid w:val="00952F63"/>
    <w:rsid w:val="009538C8"/>
    <w:rsid w:val="009540C4"/>
    <w:rsid w:val="00955BC9"/>
    <w:rsid w:val="0095612C"/>
    <w:rsid w:val="00956340"/>
    <w:rsid w:val="00956EE7"/>
    <w:rsid w:val="009570AA"/>
    <w:rsid w:val="00957153"/>
    <w:rsid w:val="00957340"/>
    <w:rsid w:val="00960545"/>
    <w:rsid w:val="00961211"/>
    <w:rsid w:val="00962826"/>
    <w:rsid w:val="009629B9"/>
    <w:rsid w:val="009637A7"/>
    <w:rsid w:val="00963EED"/>
    <w:rsid w:val="00964404"/>
    <w:rsid w:val="009644A4"/>
    <w:rsid w:val="00964A92"/>
    <w:rsid w:val="00965751"/>
    <w:rsid w:val="00965BAE"/>
    <w:rsid w:val="00965C3A"/>
    <w:rsid w:val="00965E64"/>
    <w:rsid w:val="009660D3"/>
    <w:rsid w:val="009662DF"/>
    <w:rsid w:val="0096747D"/>
    <w:rsid w:val="00967B2D"/>
    <w:rsid w:val="00971837"/>
    <w:rsid w:val="009725F5"/>
    <w:rsid w:val="00972FBA"/>
    <w:rsid w:val="00973719"/>
    <w:rsid w:val="00973BBC"/>
    <w:rsid w:val="00973C39"/>
    <w:rsid w:val="00973DC3"/>
    <w:rsid w:val="00974933"/>
    <w:rsid w:val="009752C2"/>
    <w:rsid w:val="0097575D"/>
    <w:rsid w:val="009761C9"/>
    <w:rsid w:val="009764D4"/>
    <w:rsid w:val="00976523"/>
    <w:rsid w:val="00976616"/>
    <w:rsid w:val="009773D3"/>
    <w:rsid w:val="00977EC0"/>
    <w:rsid w:val="00977F8F"/>
    <w:rsid w:val="00981FD7"/>
    <w:rsid w:val="0098220F"/>
    <w:rsid w:val="00983222"/>
    <w:rsid w:val="00983424"/>
    <w:rsid w:val="0098390D"/>
    <w:rsid w:val="00983AF6"/>
    <w:rsid w:val="00983E27"/>
    <w:rsid w:val="00985104"/>
    <w:rsid w:val="009854C2"/>
    <w:rsid w:val="00985C0F"/>
    <w:rsid w:val="009860CC"/>
    <w:rsid w:val="00986B30"/>
    <w:rsid w:val="00986EAF"/>
    <w:rsid w:val="009872B1"/>
    <w:rsid w:val="00987341"/>
    <w:rsid w:val="00987C59"/>
    <w:rsid w:val="009900B4"/>
    <w:rsid w:val="00990276"/>
    <w:rsid w:val="00990A54"/>
    <w:rsid w:val="00990CFC"/>
    <w:rsid w:val="00990E8F"/>
    <w:rsid w:val="0099170A"/>
    <w:rsid w:val="009917B4"/>
    <w:rsid w:val="00992013"/>
    <w:rsid w:val="00992A33"/>
    <w:rsid w:val="00992D09"/>
    <w:rsid w:val="00992E1E"/>
    <w:rsid w:val="00993429"/>
    <w:rsid w:val="00993B6A"/>
    <w:rsid w:val="00993E64"/>
    <w:rsid w:val="009940BE"/>
    <w:rsid w:val="009943E2"/>
    <w:rsid w:val="00994EDA"/>
    <w:rsid w:val="009974DE"/>
    <w:rsid w:val="00997A89"/>
    <w:rsid w:val="009A1015"/>
    <w:rsid w:val="009A1422"/>
    <w:rsid w:val="009A16A0"/>
    <w:rsid w:val="009A18CB"/>
    <w:rsid w:val="009A1EFA"/>
    <w:rsid w:val="009A258D"/>
    <w:rsid w:val="009A3297"/>
    <w:rsid w:val="009A4078"/>
    <w:rsid w:val="009A45F8"/>
    <w:rsid w:val="009A4BD0"/>
    <w:rsid w:val="009A563E"/>
    <w:rsid w:val="009A5879"/>
    <w:rsid w:val="009A5E56"/>
    <w:rsid w:val="009A671A"/>
    <w:rsid w:val="009A672A"/>
    <w:rsid w:val="009A683D"/>
    <w:rsid w:val="009A6D60"/>
    <w:rsid w:val="009B139A"/>
    <w:rsid w:val="009B2266"/>
    <w:rsid w:val="009B329D"/>
    <w:rsid w:val="009B3508"/>
    <w:rsid w:val="009B3D08"/>
    <w:rsid w:val="009B4042"/>
    <w:rsid w:val="009B642B"/>
    <w:rsid w:val="009B6800"/>
    <w:rsid w:val="009B6A54"/>
    <w:rsid w:val="009B6D38"/>
    <w:rsid w:val="009B6E66"/>
    <w:rsid w:val="009B6F23"/>
    <w:rsid w:val="009B7199"/>
    <w:rsid w:val="009B71E6"/>
    <w:rsid w:val="009B7DEB"/>
    <w:rsid w:val="009B7FAC"/>
    <w:rsid w:val="009C10B3"/>
    <w:rsid w:val="009C1212"/>
    <w:rsid w:val="009C2028"/>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4C3"/>
    <w:rsid w:val="009D368B"/>
    <w:rsid w:val="009D48AE"/>
    <w:rsid w:val="009D48B7"/>
    <w:rsid w:val="009D5DCC"/>
    <w:rsid w:val="009D5FD7"/>
    <w:rsid w:val="009D72E2"/>
    <w:rsid w:val="009D7E2B"/>
    <w:rsid w:val="009E11C1"/>
    <w:rsid w:val="009E1CB5"/>
    <w:rsid w:val="009E23EB"/>
    <w:rsid w:val="009E2FCC"/>
    <w:rsid w:val="009E397D"/>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26F7"/>
    <w:rsid w:val="00A04329"/>
    <w:rsid w:val="00A04CC0"/>
    <w:rsid w:val="00A05F8C"/>
    <w:rsid w:val="00A063F0"/>
    <w:rsid w:val="00A06A14"/>
    <w:rsid w:val="00A06A60"/>
    <w:rsid w:val="00A076D1"/>
    <w:rsid w:val="00A0779E"/>
    <w:rsid w:val="00A07D21"/>
    <w:rsid w:val="00A10F60"/>
    <w:rsid w:val="00A11751"/>
    <w:rsid w:val="00A12019"/>
    <w:rsid w:val="00A1239B"/>
    <w:rsid w:val="00A12AFB"/>
    <w:rsid w:val="00A13552"/>
    <w:rsid w:val="00A1392B"/>
    <w:rsid w:val="00A13B21"/>
    <w:rsid w:val="00A146D0"/>
    <w:rsid w:val="00A15B61"/>
    <w:rsid w:val="00A17290"/>
    <w:rsid w:val="00A177A8"/>
    <w:rsid w:val="00A209C1"/>
    <w:rsid w:val="00A21322"/>
    <w:rsid w:val="00A2156D"/>
    <w:rsid w:val="00A21A04"/>
    <w:rsid w:val="00A22162"/>
    <w:rsid w:val="00A22529"/>
    <w:rsid w:val="00A22821"/>
    <w:rsid w:val="00A232EC"/>
    <w:rsid w:val="00A2330B"/>
    <w:rsid w:val="00A23ADB"/>
    <w:rsid w:val="00A23D1E"/>
    <w:rsid w:val="00A251D3"/>
    <w:rsid w:val="00A26071"/>
    <w:rsid w:val="00A26611"/>
    <w:rsid w:val="00A26693"/>
    <w:rsid w:val="00A26FAF"/>
    <w:rsid w:val="00A272D4"/>
    <w:rsid w:val="00A27D38"/>
    <w:rsid w:val="00A300F5"/>
    <w:rsid w:val="00A30895"/>
    <w:rsid w:val="00A30F59"/>
    <w:rsid w:val="00A313EF"/>
    <w:rsid w:val="00A32233"/>
    <w:rsid w:val="00A33236"/>
    <w:rsid w:val="00A3341F"/>
    <w:rsid w:val="00A33FB3"/>
    <w:rsid w:val="00A35209"/>
    <w:rsid w:val="00A364B1"/>
    <w:rsid w:val="00A36C34"/>
    <w:rsid w:val="00A372BA"/>
    <w:rsid w:val="00A37EB3"/>
    <w:rsid w:val="00A434B9"/>
    <w:rsid w:val="00A439AC"/>
    <w:rsid w:val="00A4415F"/>
    <w:rsid w:val="00A44DC9"/>
    <w:rsid w:val="00A44ED6"/>
    <w:rsid w:val="00A457B3"/>
    <w:rsid w:val="00A464AF"/>
    <w:rsid w:val="00A46B1D"/>
    <w:rsid w:val="00A47740"/>
    <w:rsid w:val="00A47BC8"/>
    <w:rsid w:val="00A50264"/>
    <w:rsid w:val="00A5054F"/>
    <w:rsid w:val="00A505C9"/>
    <w:rsid w:val="00A509E0"/>
    <w:rsid w:val="00A51009"/>
    <w:rsid w:val="00A51032"/>
    <w:rsid w:val="00A51C11"/>
    <w:rsid w:val="00A52325"/>
    <w:rsid w:val="00A528BA"/>
    <w:rsid w:val="00A529C3"/>
    <w:rsid w:val="00A53004"/>
    <w:rsid w:val="00A537ED"/>
    <w:rsid w:val="00A550E7"/>
    <w:rsid w:val="00A55747"/>
    <w:rsid w:val="00A5594F"/>
    <w:rsid w:val="00A563E2"/>
    <w:rsid w:val="00A5677B"/>
    <w:rsid w:val="00A56C74"/>
    <w:rsid w:val="00A5711E"/>
    <w:rsid w:val="00A575A6"/>
    <w:rsid w:val="00A60146"/>
    <w:rsid w:val="00A603FE"/>
    <w:rsid w:val="00A608AE"/>
    <w:rsid w:val="00A60FC7"/>
    <w:rsid w:val="00A61429"/>
    <w:rsid w:val="00A63186"/>
    <w:rsid w:val="00A63AF1"/>
    <w:rsid w:val="00A642A4"/>
    <w:rsid w:val="00A67B61"/>
    <w:rsid w:val="00A67F86"/>
    <w:rsid w:val="00A703B6"/>
    <w:rsid w:val="00A7098A"/>
    <w:rsid w:val="00A712A4"/>
    <w:rsid w:val="00A71619"/>
    <w:rsid w:val="00A73524"/>
    <w:rsid w:val="00A73B57"/>
    <w:rsid w:val="00A73FFE"/>
    <w:rsid w:val="00A7418F"/>
    <w:rsid w:val="00A741B4"/>
    <w:rsid w:val="00A742A9"/>
    <w:rsid w:val="00A74DE1"/>
    <w:rsid w:val="00A75FFE"/>
    <w:rsid w:val="00A765DF"/>
    <w:rsid w:val="00A76667"/>
    <w:rsid w:val="00A76A48"/>
    <w:rsid w:val="00A76B2B"/>
    <w:rsid w:val="00A76C1C"/>
    <w:rsid w:val="00A77A0A"/>
    <w:rsid w:val="00A77B6A"/>
    <w:rsid w:val="00A80315"/>
    <w:rsid w:val="00A80B86"/>
    <w:rsid w:val="00A8138D"/>
    <w:rsid w:val="00A82270"/>
    <w:rsid w:val="00A82345"/>
    <w:rsid w:val="00A839D1"/>
    <w:rsid w:val="00A83D89"/>
    <w:rsid w:val="00A84BE9"/>
    <w:rsid w:val="00A84D6F"/>
    <w:rsid w:val="00A851CE"/>
    <w:rsid w:val="00A85709"/>
    <w:rsid w:val="00A85B61"/>
    <w:rsid w:val="00A85F29"/>
    <w:rsid w:val="00A86982"/>
    <w:rsid w:val="00A86C1F"/>
    <w:rsid w:val="00A86CD9"/>
    <w:rsid w:val="00A871E3"/>
    <w:rsid w:val="00A8774E"/>
    <w:rsid w:val="00A905BF"/>
    <w:rsid w:val="00A906D8"/>
    <w:rsid w:val="00A90D0F"/>
    <w:rsid w:val="00A92990"/>
    <w:rsid w:val="00A949FA"/>
    <w:rsid w:val="00A9561F"/>
    <w:rsid w:val="00A95AF0"/>
    <w:rsid w:val="00A95B81"/>
    <w:rsid w:val="00A964EF"/>
    <w:rsid w:val="00A96661"/>
    <w:rsid w:val="00A96EF7"/>
    <w:rsid w:val="00A975B6"/>
    <w:rsid w:val="00A97B07"/>
    <w:rsid w:val="00AA022D"/>
    <w:rsid w:val="00AA039A"/>
    <w:rsid w:val="00AA17CE"/>
    <w:rsid w:val="00AA2294"/>
    <w:rsid w:val="00AA3377"/>
    <w:rsid w:val="00AA3B8D"/>
    <w:rsid w:val="00AA4209"/>
    <w:rsid w:val="00AA44BC"/>
    <w:rsid w:val="00AA4779"/>
    <w:rsid w:val="00AA4AB2"/>
    <w:rsid w:val="00AA4BBD"/>
    <w:rsid w:val="00AA713C"/>
    <w:rsid w:val="00AB014A"/>
    <w:rsid w:val="00AB0303"/>
    <w:rsid w:val="00AB05CC"/>
    <w:rsid w:val="00AB09C8"/>
    <w:rsid w:val="00AB108C"/>
    <w:rsid w:val="00AB114A"/>
    <w:rsid w:val="00AB1EC3"/>
    <w:rsid w:val="00AB1F70"/>
    <w:rsid w:val="00AB20AD"/>
    <w:rsid w:val="00AB20C1"/>
    <w:rsid w:val="00AB5219"/>
    <w:rsid w:val="00AB5857"/>
    <w:rsid w:val="00AB6BFD"/>
    <w:rsid w:val="00AB73EC"/>
    <w:rsid w:val="00AB7460"/>
    <w:rsid w:val="00AB7C4B"/>
    <w:rsid w:val="00AC02AC"/>
    <w:rsid w:val="00AC0B55"/>
    <w:rsid w:val="00AC193A"/>
    <w:rsid w:val="00AC22ED"/>
    <w:rsid w:val="00AC30F0"/>
    <w:rsid w:val="00AC31D9"/>
    <w:rsid w:val="00AC34F8"/>
    <w:rsid w:val="00AC3C86"/>
    <w:rsid w:val="00AC3E3C"/>
    <w:rsid w:val="00AC3F79"/>
    <w:rsid w:val="00AC4875"/>
    <w:rsid w:val="00AC4D60"/>
    <w:rsid w:val="00AC59A1"/>
    <w:rsid w:val="00AC5B95"/>
    <w:rsid w:val="00AC5F13"/>
    <w:rsid w:val="00AC6987"/>
    <w:rsid w:val="00AC6B1E"/>
    <w:rsid w:val="00AC6CC5"/>
    <w:rsid w:val="00AC7D01"/>
    <w:rsid w:val="00AC7D88"/>
    <w:rsid w:val="00AD0703"/>
    <w:rsid w:val="00AD074B"/>
    <w:rsid w:val="00AD0979"/>
    <w:rsid w:val="00AD0992"/>
    <w:rsid w:val="00AD2894"/>
    <w:rsid w:val="00AD3833"/>
    <w:rsid w:val="00AD41D8"/>
    <w:rsid w:val="00AD476B"/>
    <w:rsid w:val="00AD4CCA"/>
    <w:rsid w:val="00AD680F"/>
    <w:rsid w:val="00AD6CFC"/>
    <w:rsid w:val="00AD7257"/>
    <w:rsid w:val="00AE0728"/>
    <w:rsid w:val="00AE07F0"/>
    <w:rsid w:val="00AE09A3"/>
    <w:rsid w:val="00AE0A85"/>
    <w:rsid w:val="00AE1267"/>
    <w:rsid w:val="00AE18A9"/>
    <w:rsid w:val="00AE1B97"/>
    <w:rsid w:val="00AE1E72"/>
    <w:rsid w:val="00AE2139"/>
    <w:rsid w:val="00AE25FF"/>
    <w:rsid w:val="00AE284A"/>
    <w:rsid w:val="00AE2B27"/>
    <w:rsid w:val="00AE3103"/>
    <w:rsid w:val="00AE3D90"/>
    <w:rsid w:val="00AE44D6"/>
    <w:rsid w:val="00AE49CB"/>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121"/>
    <w:rsid w:val="00B0152E"/>
    <w:rsid w:val="00B028C5"/>
    <w:rsid w:val="00B037C0"/>
    <w:rsid w:val="00B0472B"/>
    <w:rsid w:val="00B04C66"/>
    <w:rsid w:val="00B05826"/>
    <w:rsid w:val="00B05995"/>
    <w:rsid w:val="00B06D12"/>
    <w:rsid w:val="00B07515"/>
    <w:rsid w:val="00B07F63"/>
    <w:rsid w:val="00B10249"/>
    <w:rsid w:val="00B107B7"/>
    <w:rsid w:val="00B11194"/>
    <w:rsid w:val="00B11AB4"/>
    <w:rsid w:val="00B1364A"/>
    <w:rsid w:val="00B1366D"/>
    <w:rsid w:val="00B14083"/>
    <w:rsid w:val="00B14ACB"/>
    <w:rsid w:val="00B14B2A"/>
    <w:rsid w:val="00B14EDE"/>
    <w:rsid w:val="00B15411"/>
    <w:rsid w:val="00B15F00"/>
    <w:rsid w:val="00B1697A"/>
    <w:rsid w:val="00B17964"/>
    <w:rsid w:val="00B17DC9"/>
    <w:rsid w:val="00B20923"/>
    <w:rsid w:val="00B20A16"/>
    <w:rsid w:val="00B215AC"/>
    <w:rsid w:val="00B217B3"/>
    <w:rsid w:val="00B2215E"/>
    <w:rsid w:val="00B231DD"/>
    <w:rsid w:val="00B23C93"/>
    <w:rsid w:val="00B23DCF"/>
    <w:rsid w:val="00B2406E"/>
    <w:rsid w:val="00B24194"/>
    <w:rsid w:val="00B24250"/>
    <w:rsid w:val="00B24733"/>
    <w:rsid w:val="00B24A5F"/>
    <w:rsid w:val="00B2525A"/>
    <w:rsid w:val="00B256A3"/>
    <w:rsid w:val="00B2589D"/>
    <w:rsid w:val="00B25BDE"/>
    <w:rsid w:val="00B25DA5"/>
    <w:rsid w:val="00B26157"/>
    <w:rsid w:val="00B26A2B"/>
    <w:rsid w:val="00B26BDF"/>
    <w:rsid w:val="00B27817"/>
    <w:rsid w:val="00B278E9"/>
    <w:rsid w:val="00B30317"/>
    <w:rsid w:val="00B304DA"/>
    <w:rsid w:val="00B30A38"/>
    <w:rsid w:val="00B30C90"/>
    <w:rsid w:val="00B30D56"/>
    <w:rsid w:val="00B324F4"/>
    <w:rsid w:val="00B3292B"/>
    <w:rsid w:val="00B32C4F"/>
    <w:rsid w:val="00B330FD"/>
    <w:rsid w:val="00B33489"/>
    <w:rsid w:val="00B3389C"/>
    <w:rsid w:val="00B33B94"/>
    <w:rsid w:val="00B340CB"/>
    <w:rsid w:val="00B34814"/>
    <w:rsid w:val="00B35175"/>
    <w:rsid w:val="00B35323"/>
    <w:rsid w:val="00B36AAC"/>
    <w:rsid w:val="00B370CB"/>
    <w:rsid w:val="00B37830"/>
    <w:rsid w:val="00B41A9A"/>
    <w:rsid w:val="00B41E8A"/>
    <w:rsid w:val="00B4291C"/>
    <w:rsid w:val="00B43D60"/>
    <w:rsid w:val="00B4413E"/>
    <w:rsid w:val="00B443FD"/>
    <w:rsid w:val="00B44905"/>
    <w:rsid w:val="00B44B25"/>
    <w:rsid w:val="00B44F06"/>
    <w:rsid w:val="00B45B66"/>
    <w:rsid w:val="00B46007"/>
    <w:rsid w:val="00B4735A"/>
    <w:rsid w:val="00B50101"/>
    <w:rsid w:val="00B505AB"/>
    <w:rsid w:val="00B50E52"/>
    <w:rsid w:val="00B51BF8"/>
    <w:rsid w:val="00B5363F"/>
    <w:rsid w:val="00B53B8F"/>
    <w:rsid w:val="00B54411"/>
    <w:rsid w:val="00B54DE0"/>
    <w:rsid w:val="00B554C7"/>
    <w:rsid w:val="00B56B1F"/>
    <w:rsid w:val="00B571AF"/>
    <w:rsid w:val="00B57695"/>
    <w:rsid w:val="00B57C30"/>
    <w:rsid w:val="00B605DB"/>
    <w:rsid w:val="00B60746"/>
    <w:rsid w:val="00B612D2"/>
    <w:rsid w:val="00B61553"/>
    <w:rsid w:val="00B626AD"/>
    <w:rsid w:val="00B633FF"/>
    <w:rsid w:val="00B634E1"/>
    <w:rsid w:val="00B63678"/>
    <w:rsid w:val="00B63B3D"/>
    <w:rsid w:val="00B65022"/>
    <w:rsid w:val="00B66318"/>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4C4"/>
    <w:rsid w:val="00B77F64"/>
    <w:rsid w:val="00B81926"/>
    <w:rsid w:val="00B819B2"/>
    <w:rsid w:val="00B81DB5"/>
    <w:rsid w:val="00B82EEE"/>
    <w:rsid w:val="00B838D6"/>
    <w:rsid w:val="00B844F1"/>
    <w:rsid w:val="00B86541"/>
    <w:rsid w:val="00B90CEB"/>
    <w:rsid w:val="00B911CF"/>
    <w:rsid w:val="00B91A41"/>
    <w:rsid w:val="00B91B7D"/>
    <w:rsid w:val="00B92D90"/>
    <w:rsid w:val="00B93683"/>
    <w:rsid w:val="00B93828"/>
    <w:rsid w:val="00B939A8"/>
    <w:rsid w:val="00B93B96"/>
    <w:rsid w:val="00B93D98"/>
    <w:rsid w:val="00B9415F"/>
    <w:rsid w:val="00B94908"/>
    <w:rsid w:val="00B94F01"/>
    <w:rsid w:val="00B9508E"/>
    <w:rsid w:val="00B95120"/>
    <w:rsid w:val="00B95C9F"/>
    <w:rsid w:val="00B9610E"/>
    <w:rsid w:val="00B9678E"/>
    <w:rsid w:val="00B97E64"/>
    <w:rsid w:val="00BA083C"/>
    <w:rsid w:val="00BA0CC4"/>
    <w:rsid w:val="00BA0CF1"/>
    <w:rsid w:val="00BA18D3"/>
    <w:rsid w:val="00BA286F"/>
    <w:rsid w:val="00BA2C36"/>
    <w:rsid w:val="00BA3B56"/>
    <w:rsid w:val="00BA50A8"/>
    <w:rsid w:val="00BA6422"/>
    <w:rsid w:val="00BA655F"/>
    <w:rsid w:val="00BA679F"/>
    <w:rsid w:val="00BA77CC"/>
    <w:rsid w:val="00BA7FE0"/>
    <w:rsid w:val="00BB0060"/>
    <w:rsid w:val="00BB0927"/>
    <w:rsid w:val="00BB1C04"/>
    <w:rsid w:val="00BB1FC6"/>
    <w:rsid w:val="00BB27F9"/>
    <w:rsid w:val="00BB2ED5"/>
    <w:rsid w:val="00BB4BC9"/>
    <w:rsid w:val="00BB61D1"/>
    <w:rsid w:val="00BB6293"/>
    <w:rsid w:val="00BB6C99"/>
    <w:rsid w:val="00BB734C"/>
    <w:rsid w:val="00BB78C0"/>
    <w:rsid w:val="00BB79AA"/>
    <w:rsid w:val="00BB7E47"/>
    <w:rsid w:val="00BC0316"/>
    <w:rsid w:val="00BC06F1"/>
    <w:rsid w:val="00BC1104"/>
    <w:rsid w:val="00BC1582"/>
    <w:rsid w:val="00BC290E"/>
    <w:rsid w:val="00BC2F31"/>
    <w:rsid w:val="00BC2F4E"/>
    <w:rsid w:val="00BC3E0B"/>
    <w:rsid w:val="00BC3FC9"/>
    <w:rsid w:val="00BC47D6"/>
    <w:rsid w:val="00BC4818"/>
    <w:rsid w:val="00BC578F"/>
    <w:rsid w:val="00BC5A0E"/>
    <w:rsid w:val="00BC6AA0"/>
    <w:rsid w:val="00BC6BF1"/>
    <w:rsid w:val="00BC6F87"/>
    <w:rsid w:val="00BC7EEF"/>
    <w:rsid w:val="00BD0EF9"/>
    <w:rsid w:val="00BD0F25"/>
    <w:rsid w:val="00BD0FA3"/>
    <w:rsid w:val="00BD1E4B"/>
    <w:rsid w:val="00BD304C"/>
    <w:rsid w:val="00BD3AFF"/>
    <w:rsid w:val="00BD425C"/>
    <w:rsid w:val="00BD4EA5"/>
    <w:rsid w:val="00BD5D7C"/>
    <w:rsid w:val="00BD5F81"/>
    <w:rsid w:val="00BD6033"/>
    <w:rsid w:val="00BD7C8A"/>
    <w:rsid w:val="00BE017A"/>
    <w:rsid w:val="00BE0466"/>
    <w:rsid w:val="00BE04EE"/>
    <w:rsid w:val="00BE0B98"/>
    <w:rsid w:val="00BE0F41"/>
    <w:rsid w:val="00BE168D"/>
    <w:rsid w:val="00BE1BA8"/>
    <w:rsid w:val="00BE2235"/>
    <w:rsid w:val="00BE2AE2"/>
    <w:rsid w:val="00BE394C"/>
    <w:rsid w:val="00BE3F18"/>
    <w:rsid w:val="00BE45EA"/>
    <w:rsid w:val="00BE4B5D"/>
    <w:rsid w:val="00BE4E6B"/>
    <w:rsid w:val="00BE4EB2"/>
    <w:rsid w:val="00BE5041"/>
    <w:rsid w:val="00BE566B"/>
    <w:rsid w:val="00BE5EBB"/>
    <w:rsid w:val="00BE6CF6"/>
    <w:rsid w:val="00BE7006"/>
    <w:rsid w:val="00BE7031"/>
    <w:rsid w:val="00BE7035"/>
    <w:rsid w:val="00BE7E94"/>
    <w:rsid w:val="00BE7F70"/>
    <w:rsid w:val="00BF0197"/>
    <w:rsid w:val="00BF02C4"/>
    <w:rsid w:val="00BF0BB2"/>
    <w:rsid w:val="00BF0DD5"/>
    <w:rsid w:val="00BF13FB"/>
    <w:rsid w:val="00BF15B8"/>
    <w:rsid w:val="00BF1CA5"/>
    <w:rsid w:val="00BF25B9"/>
    <w:rsid w:val="00BF2C90"/>
    <w:rsid w:val="00BF2F05"/>
    <w:rsid w:val="00BF3D1E"/>
    <w:rsid w:val="00BF49EC"/>
    <w:rsid w:val="00BF5CC5"/>
    <w:rsid w:val="00BF60F5"/>
    <w:rsid w:val="00BF71B5"/>
    <w:rsid w:val="00BF7209"/>
    <w:rsid w:val="00BF77E7"/>
    <w:rsid w:val="00C00218"/>
    <w:rsid w:val="00C0099B"/>
    <w:rsid w:val="00C00D21"/>
    <w:rsid w:val="00C00ED8"/>
    <w:rsid w:val="00C01063"/>
    <w:rsid w:val="00C01A71"/>
    <w:rsid w:val="00C01B43"/>
    <w:rsid w:val="00C023C5"/>
    <w:rsid w:val="00C02CD0"/>
    <w:rsid w:val="00C03505"/>
    <w:rsid w:val="00C0350B"/>
    <w:rsid w:val="00C036A2"/>
    <w:rsid w:val="00C041F7"/>
    <w:rsid w:val="00C04298"/>
    <w:rsid w:val="00C042C2"/>
    <w:rsid w:val="00C04332"/>
    <w:rsid w:val="00C04B1A"/>
    <w:rsid w:val="00C04F24"/>
    <w:rsid w:val="00C05036"/>
    <w:rsid w:val="00C058B0"/>
    <w:rsid w:val="00C059D6"/>
    <w:rsid w:val="00C06162"/>
    <w:rsid w:val="00C064D5"/>
    <w:rsid w:val="00C067BD"/>
    <w:rsid w:val="00C06DDD"/>
    <w:rsid w:val="00C073C6"/>
    <w:rsid w:val="00C07499"/>
    <w:rsid w:val="00C10239"/>
    <w:rsid w:val="00C11C04"/>
    <w:rsid w:val="00C11D5C"/>
    <w:rsid w:val="00C1266B"/>
    <w:rsid w:val="00C1323D"/>
    <w:rsid w:val="00C1370A"/>
    <w:rsid w:val="00C13891"/>
    <w:rsid w:val="00C13EE0"/>
    <w:rsid w:val="00C1455A"/>
    <w:rsid w:val="00C147DE"/>
    <w:rsid w:val="00C14F77"/>
    <w:rsid w:val="00C14FFF"/>
    <w:rsid w:val="00C1530E"/>
    <w:rsid w:val="00C166B7"/>
    <w:rsid w:val="00C17060"/>
    <w:rsid w:val="00C171F2"/>
    <w:rsid w:val="00C17481"/>
    <w:rsid w:val="00C17522"/>
    <w:rsid w:val="00C175C8"/>
    <w:rsid w:val="00C176BE"/>
    <w:rsid w:val="00C177D8"/>
    <w:rsid w:val="00C20DEA"/>
    <w:rsid w:val="00C20E3B"/>
    <w:rsid w:val="00C210FB"/>
    <w:rsid w:val="00C2226B"/>
    <w:rsid w:val="00C224AE"/>
    <w:rsid w:val="00C22A80"/>
    <w:rsid w:val="00C22EFD"/>
    <w:rsid w:val="00C23161"/>
    <w:rsid w:val="00C2383F"/>
    <w:rsid w:val="00C248C4"/>
    <w:rsid w:val="00C2530A"/>
    <w:rsid w:val="00C2554B"/>
    <w:rsid w:val="00C255B7"/>
    <w:rsid w:val="00C26521"/>
    <w:rsid w:val="00C26686"/>
    <w:rsid w:val="00C26B28"/>
    <w:rsid w:val="00C300C4"/>
    <w:rsid w:val="00C31C44"/>
    <w:rsid w:val="00C31EC1"/>
    <w:rsid w:val="00C31F2E"/>
    <w:rsid w:val="00C3305B"/>
    <w:rsid w:val="00C3334E"/>
    <w:rsid w:val="00C33CAE"/>
    <w:rsid w:val="00C33E09"/>
    <w:rsid w:val="00C34A55"/>
    <w:rsid w:val="00C3522D"/>
    <w:rsid w:val="00C356CF"/>
    <w:rsid w:val="00C359C8"/>
    <w:rsid w:val="00C35BE4"/>
    <w:rsid w:val="00C37300"/>
    <w:rsid w:val="00C41B60"/>
    <w:rsid w:val="00C4224E"/>
    <w:rsid w:val="00C4254A"/>
    <w:rsid w:val="00C4257D"/>
    <w:rsid w:val="00C42E7F"/>
    <w:rsid w:val="00C43B5B"/>
    <w:rsid w:val="00C43B74"/>
    <w:rsid w:val="00C45014"/>
    <w:rsid w:val="00C45055"/>
    <w:rsid w:val="00C45E81"/>
    <w:rsid w:val="00C45F23"/>
    <w:rsid w:val="00C466EB"/>
    <w:rsid w:val="00C46898"/>
    <w:rsid w:val="00C46A7B"/>
    <w:rsid w:val="00C46B20"/>
    <w:rsid w:val="00C47034"/>
    <w:rsid w:val="00C475C3"/>
    <w:rsid w:val="00C47BDD"/>
    <w:rsid w:val="00C508C1"/>
    <w:rsid w:val="00C50D4F"/>
    <w:rsid w:val="00C5101F"/>
    <w:rsid w:val="00C51EB3"/>
    <w:rsid w:val="00C5258E"/>
    <w:rsid w:val="00C5272D"/>
    <w:rsid w:val="00C52AEA"/>
    <w:rsid w:val="00C52B81"/>
    <w:rsid w:val="00C52F96"/>
    <w:rsid w:val="00C544EF"/>
    <w:rsid w:val="00C54FEF"/>
    <w:rsid w:val="00C55D1B"/>
    <w:rsid w:val="00C5796E"/>
    <w:rsid w:val="00C57E7A"/>
    <w:rsid w:val="00C61943"/>
    <w:rsid w:val="00C623B7"/>
    <w:rsid w:val="00C629E2"/>
    <w:rsid w:val="00C62B3D"/>
    <w:rsid w:val="00C62B48"/>
    <w:rsid w:val="00C63322"/>
    <w:rsid w:val="00C64014"/>
    <w:rsid w:val="00C644CD"/>
    <w:rsid w:val="00C64963"/>
    <w:rsid w:val="00C64F93"/>
    <w:rsid w:val="00C65164"/>
    <w:rsid w:val="00C6529B"/>
    <w:rsid w:val="00C652C9"/>
    <w:rsid w:val="00C65C37"/>
    <w:rsid w:val="00C66E7D"/>
    <w:rsid w:val="00C67126"/>
    <w:rsid w:val="00C674A6"/>
    <w:rsid w:val="00C67CD1"/>
    <w:rsid w:val="00C67F49"/>
    <w:rsid w:val="00C701B9"/>
    <w:rsid w:val="00C70D2F"/>
    <w:rsid w:val="00C71735"/>
    <w:rsid w:val="00C71963"/>
    <w:rsid w:val="00C71D4C"/>
    <w:rsid w:val="00C72486"/>
    <w:rsid w:val="00C72AC4"/>
    <w:rsid w:val="00C72EA7"/>
    <w:rsid w:val="00C7364C"/>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DAE"/>
    <w:rsid w:val="00C85EAE"/>
    <w:rsid w:val="00C87087"/>
    <w:rsid w:val="00C875BD"/>
    <w:rsid w:val="00C877E8"/>
    <w:rsid w:val="00C87CD6"/>
    <w:rsid w:val="00C91452"/>
    <w:rsid w:val="00C917AA"/>
    <w:rsid w:val="00C91A86"/>
    <w:rsid w:val="00C91B90"/>
    <w:rsid w:val="00C91DF5"/>
    <w:rsid w:val="00C94BA6"/>
    <w:rsid w:val="00C94C67"/>
    <w:rsid w:val="00C95917"/>
    <w:rsid w:val="00C96295"/>
    <w:rsid w:val="00C966CD"/>
    <w:rsid w:val="00C969DC"/>
    <w:rsid w:val="00C96AFF"/>
    <w:rsid w:val="00C96C41"/>
    <w:rsid w:val="00C97517"/>
    <w:rsid w:val="00C97518"/>
    <w:rsid w:val="00C97568"/>
    <w:rsid w:val="00C977EE"/>
    <w:rsid w:val="00C978D1"/>
    <w:rsid w:val="00C97AE5"/>
    <w:rsid w:val="00C97F88"/>
    <w:rsid w:val="00CA0A03"/>
    <w:rsid w:val="00CA0FF2"/>
    <w:rsid w:val="00CA3456"/>
    <w:rsid w:val="00CA3519"/>
    <w:rsid w:val="00CA369F"/>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5615"/>
    <w:rsid w:val="00CB5D73"/>
    <w:rsid w:val="00CB6116"/>
    <w:rsid w:val="00CB632A"/>
    <w:rsid w:val="00CB693E"/>
    <w:rsid w:val="00CC0925"/>
    <w:rsid w:val="00CC0C86"/>
    <w:rsid w:val="00CC1198"/>
    <w:rsid w:val="00CC1340"/>
    <w:rsid w:val="00CC2DF4"/>
    <w:rsid w:val="00CC360B"/>
    <w:rsid w:val="00CC49B7"/>
    <w:rsid w:val="00CC4E55"/>
    <w:rsid w:val="00CC60B6"/>
    <w:rsid w:val="00CC6D86"/>
    <w:rsid w:val="00CC6EA0"/>
    <w:rsid w:val="00CC7E2F"/>
    <w:rsid w:val="00CD0853"/>
    <w:rsid w:val="00CD0F9F"/>
    <w:rsid w:val="00CD12C0"/>
    <w:rsid w:val="00CD17FF"/>
    <w:rsid w:val="00CD2146"/>
    <w:rsid w:val="00CD22C6"/>
    <w:rsid w:val="00CD25EE"/>
    <w:rsid w:val="00CD3590"/>
    <w:rsid w:val="00CD3B83"/>
    <w:rsid w:val="00CD4315"/>
    <w:rsid w:val="00CD44A2"/>
    <w:rsid w:val="00CD4C0D"/>
    <w:rsid w:val="00CD4F6E"/>
    <w:rsid w:val="00CD5D7D"/>
    <w:rsid w:val="00CD65DD"/>
    <w:rsid w:val="00CD693E"/>
    <w:rsid w:val="00CD6999"/>
    <w:rsid w:val="00CD723D"/>
    <w:rsid w:val="00CE0BE2"/>
    <w:rsid w:val="00CE25AC"/>
    <w:rsid w:val="00CE2ABB"/>
    <w:rsid w:val="00CE34DB"/>
    <w:rsid w:val="00CE37AB"/>
    <w:rsid w:val="00CE3E8B"/>
    <w:rsid w:val="00CE4090"/>
    <w:rsid w:val="00CE4CCC"/>
    <w:rsid w:val="00CE4F78"/>
    <w:rsid w:val="00CE5B26"/>
    <w:rsid w:val="00CE5E33"/>
    <w:rsid w:val="00CE607C"/>
    <w:rsid w:val="00CE61B6"/>
    <w:rsid w:val="00CE61BE"/>
    <w:rsid w:val="00CE6866"/>
    <w:rsid w:val="00CE6A5C"/>
    <w:rsid w:val="00CE741B"/>
    <w:rsid w:val="00CE7D42"/>
    <w:rsid w:val="00CF02A8"/>
    <w:rsid w:val="00CF285D"/>
    <w:rsid w:val="00CF3020"/>
    <w:rsid w:val="00CF33E3"/>
    <w:rsid w:val="00CF3965"/>
    <w:rsid w:val="00CF3B8E"/>
    <w:rsid w:val="00CF573C"/>
    <w:rsid w:val="00CF5868"/>
    <w:rsid w:val="00CF5F2B"/>
    <w:rsid w:val="00CF62F2"/>
    <w:rsid w:val="00CF640E"/>
    <w:rsid w:val="00CF64B0"/>
    <w:rsid w:val="00CF66BE"/>
    <w:rsid w:val="00CF710B"/>
    <w:rsid w:val="00CF73F5"/>
    <w:rsid w:val="00CF74F8"/>
    <w:rsid w:val="00CF757B"/>
    <w:rsid w:val="00CF7E87"/>
    <w:rsid w:val="00D0023B"/>
    <w:rsid w:val="00D01264"/>
    <w:rsid w:val="00D0148B"/>
    <w:rsid w:val="00D01614"/>
    <w:rsid w:val="00D0188B"/>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A19"/>
    <w:rsid w:val="00D13D9F"/>
    <w:rsid w:val="00D13E5B"/>
    <w:rsid w:val="00D13EF1"/>
    <w:rsid w:val="00D14549"/>
    <w:rsid w:val="00D145FF"/>
    <w:rsid w:val="00D16BEB"/>
    <w:rsid w:val="00D17D6F"/>
    <w:rsid w:val="00D2038D"/>
    <w:rsid w:val="00D223FF"/>
    <w:rsid w:val="00D23606"/>
    <w:rsid w:val="00D2425A"/>
    <w:rsid w:val="00D248D7"/>
    <w:rsid w:val="00D25355"/>
    <w:rsid w:val="00D26318"/>
    <w:rsid w:val="00D27030"/>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13DA"/>
    <w:rsid w:val="00D52DEC"/>
    <w:rsid w:val="00D53439"/>
    <w:rsid w:val="00D5441A"/>
    <w:rsid w:val="00D5447C"/>
    <w:rsid w:val="00D54F90"/>
    <w:rsid w:val="00D553BA"/>
    <w:rsid w:val="00D553BC"/>
    <w:rsid w:val="00D5580F"/>
    <w:rsid w:val="00D565CD"/>
    <w:rsid w:val="00D56F74"/>
    <w:rsid w:val="00D57129"/>
    <w:rsid w:val="00D57AE3"/>
    <w:rsid w:val="00D57DF7"/>
    <w:rsid w:val="00D57F95"/>
    <w:rsid w:val="00D604C8"/>
    <w:rsid w:val="00D6095A"/>
    <w:rsid w:val="00D60CBF"/>
    <w:rsid w:val="00D60EEA"/>
    <w:rsid w:val="00D610D4"/>
    <w:rsid w:val="00D6144B"/>
    <w:rsid w:val="00D61D73"/>
    <w:rsid w:val="00D61DF3"/>
    <w:rsid w:val="00D61F50"/>
    <w:rsid w:val="00D63279"/>
    <w:rsid w:val="00D632A2"/>
    <w:rsid w:val="00D63A94"/>
    <w:rsid w:val="00D63E0A"/>
    <w:rsid w:val="00D64715"/>
    <w:rsid w:val="00D648A0"/>
    <w:rsid w:val="00D64B1D"/>
    <w:rsid w:val="00D64D58"/>
    <w:rsid w:val="00D6600B"/>
    <w:rsid w:val="00D66624"/>
    <w:rsid w:val="00D66C8E"/>
    <w:rsid w:val="00D6712E"/>
    <w:rsid w:val="00D67D57"/>
    <w:rsid w:val="00D701EF"/>
    <w:rsid w:val="00D70696"/>
    <w:rsid w:val="00D70EF8"/>
    <w:rsid w:val="00D717B8"/>
    <w:rsid w:val="00D723A9"/>
    <w:rsid w:val="00D72F49"/>
    <w:rsid w:val="00D73822"/>
    <w:rsid w:val="00D74B32"/>
    <w:rsid w:val="00D75232"/>
    <w:rsid w:val="00D75B8D"/>
    <w:rsid w:val="00D763CA"/>
    <w:rsid w:val="00D76545"/>
    <w:rsid w:val="00D76B27"/>
    <w:rsid w:val="00D77ABF"/>
    <w:rsid w:val="00D77B67"/>
    <w:rsid w:val="00D8039B"/>
    <w:rsid w:val="00D817B3"/>
    <w:rsid w:val="00D81AF3"/>
    <w:rsid w:val="00D81E9F"/>
    <w:rsid w:val="00D82008"/>
    <w:rsid w:val="00D822A0"/>
    <w:rsid w:val="00D830D0"/>
    <w:rsid w:val="00D83D14"/>
    <w:rsid w:val="00D844BC"/>
    <w:rsid w:val="00D852A1"/>
    <w:rsid w:val="00D8697B"/>
    <w:rsid w:val="00D869EB"/>
    <w:rsid w:val="00D86A70"/>
    <w:rsid w:val="00D86D90"/>
    <w:rsid w:val="00D86FF5"/>
    <w:rsid w:val="00D87463"/>
    <w:rsid w:val="00D8782E"/>
    <w:rsid w:val="00D87DB4"/>
    <w:rsid w:val="00D90670"/>
    <w:rsid w:val="00D90917"/>
    <w:rsid w:val="00D90F08"/>
    <w:rsid w:val="00D9155F"/>
    <w:rsid w:val="00D92AC4"/>
    <w:rsid w:val="00D92C2A"/>
    <w:rsid w:val="00D92E8E"/>
    <w:rsid w:val="00D93321"/>
    <w:rsid w:val="00D93554"/>
    <w:rsid w:val="00D93D14"/>
    <w:rsid w:val="00D941AF"/>
    <w:rsid w:val="00D953AE"/>
    <w:rsid w:val="00D95E55"/>
    <w:rsid w:val="00D96228"/>
    <w:rsid w:val="00D96457"/>
    <w:rsid w:val="00D9689B"/>
    <w:rsid w:val="00D97664"/>
    <w:rsid w:val="00DA0A73"/>
    <w:rsid w:val="00DA11F0"/>
    <w:rsid w:val="00DA1A22"/>
    <w:rsid w:val="00DA24BA"/>
    <w:rsid w:val="00DA26D9"/>
    <w:rsid w:val="00DA2E02"/>
    <w:rsid w:val="00DA350D"/>
    <w:rsid w:val="00DA374F"/>
    <w:rsid w:val="00DA3EFA"/>
    <w:rsid w:val="00DA44D8"/>
    <w:rsid w:val="00DA5181"/>
    <w:rsid w:val="00DA5B59"/>
    <w:rsid w:val="00DA6498"/>
    <w:rsid w:val="00DA6B34"/>
    <w:rsid w:val="00DA6CAF"/>
    <w:rsid w:val="00DA6DC0"/>
    <w:rsid w:val="00DA7B21"/>
    <w:rsid w:val="00DB03BE"/>
    <w:rsid w:val="00DB0B6F"/>
    <w:rsid w:val="00DB1723"/>
    <w:rsid w:val="00DB18D8"/>
    <w:rsid w:val="00DB1AAA"/>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51E"/>
    <w:rsid w:val="00DB662C"/>
    <w:rsid w:val="00DB75BF"/>
    <w:rsid w:val="00DB7C90"/>
    <w:rsid w:val="00DC00DA"/>
    <w:rsid w:val="00DC07E4"/>
    <w:rsid w:val="00DC0DF4"/>
    <w:rsid w:val="00DC0DF6"/>
    <w:rsid w:val="00DC1605"/>
    <w:rsid w:val="00DC261A"/>
    <w:rsid w:val="00DC2914"/>
    <w:rsid w:val="00DC36BF"/>
    <w:rsid w:val="00DC503F"/>
    <w:rsid w:val="00DC522A"/>
    <w:rsid w:val="00DC6177"/>
    <w:rsid w:val="00DC61E4"/>
    <w:rsid w:val="00DC63B1"/>
    <w:rsid w:val="00DC6752"/>
    <w:rsid w:val="00DC7064"/>
    <w:rsid w:val="00DC713A"/>
    <w:rsid w:val="00DC725E"/>
    <w:rsid w:val="00DC7878"/>
    <w:rsid w:val="00DC7B3F"/>
    <w:rsid w:val="00DD154F"/>
    <w:rsid w:val="00DD1A30"/>
    <w:rsid w:val="00DD1B4F"/>
    <w:rsid w:val="00DD1D4E"/>
    <w:rsid w:val="00DD22FF"/>
    <w:rsid w:val="00DD2701"/>
    <w:rsid w:val="00DD2760"/>
    <w:rsid w:val="00DD40C4"/>
    <w:rsid w:val="00DD52A0"/>
    <w:rsid w:val="00DD56E2"/>
    <w:rsid w:val="00DD5A2E"/>
    <w:rsid w:val="00DD5B10"/>
    <w:rsid w:val="00DD5D06"/>
    <w:rsid w:val="00DD6182"/>
    <w:rsid w:val="00DD67B7"/>
    <w:rsid w:val="00DD6C3F"/>
    <w:rsid w:val="00DD7458"/>
    <w:rsid w:val="00DD7528"/>
    <w:rsid w:val="00DD7F66"/>
    <w:rsid w:val="00DE00EF"/>
    <w:rsid w:val="00DE09A4"/>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5EF"/>
    <w:rsid w:val="00DE6824"/>
    <w:rsid w:val="00DE7469"/>
    <w:rsid w:val="00DE7905"/>
    <w:rsid w:val="00DF0DCF"/>
    <w:rsid w:val="00DF12B2"/>
    <w:rsid w:val="00DF1950"/>
    <w:rsid w:val="00DF1BF8"/>
    <w:rsid w:val="00DF218E"/>
    <w:rsid w:val="00DF25FD"/>
    <w:rsid w:val="00DF44FA"/>
    <w:rsid w:val="00DF4752"/>
    <w:rsid w:val="00DF4D0C"/>
    <w:rsid w:val="00DF5240"/>
    <w:rsid w:val="00DF6640"/>
    <w:rsid w:val="00DF66C5"/>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09D4"/>
    <w:rsid w:val="00E113BA"/>
    <w:rsid w:val="00E1244F"/>
    <w:rsid w:val="00E12727"/>
    <w:rsid w:val="00E12728"/>
    <w:rsid w:val="00E12EDC"/>
    <w:rsid w:val="00E13CDE"/>
    <w:rsid w:val="00E13E2E"/>
    <w:rsid w:val="00E1446E"/>
    <w:rsid w:val="00E14C74"/>
    <w:rsid w:val="00E159AE"/>
    <w:rsid w:val="00E15D5C"/>
    <w:rsid w:val="00E15DBB"/>
    <w:rsid w:val="00E1695E"/>
    <w:rsid w:val="00E175CC"/>
    <w:rsid w:val="00E17FF5"/>
    <w:rsid w:val="00E204DB"/>
    <w:rsid w:val="00E207E8"/>
    <w:rsid w:val="00E21FC5"/>
    <w:rsid w:val="00E226A1"/>
    <w:rsid w:val="00E22CE7"/>
    <w:rsid w:val="00E22E69"/>
    <w:rsid w:val="00E2349D"/>
    <w:rsid w:val="00E23556"/>
    <w:rsid w:val="00E24382"/>
    <w:rsid w:val="00E247A5"/>
    <w:rsid w:val="00E2481B"/>
    <w:rsid w:val="00E24C48"/>
    <w:rsid w:val="00E25881"/>
    <w:rsid w:val="00E2628A"/>
    <w:rsid w:val="00E275C1"/>
    <w:rsid w:val="00E27F87"/>
    <w:rsid w:val="00E30BB1"/>
    <w:rsid w:val="00E3114E"/>
    <w:rsid w:val="00E312B8"/>
    <w:rsid w:val="00E317CA"/>
    <w:rsid w:val="00E31921"/>
    <w:rsid w:val="00E337F8"/>
    <w:rsid w:val="00E340B6"/>
    <w:rsid w:val="00E34C70"/>
    <w:rsid w:val="00E34DE8"/>
    <w:rsid w:val="00E352D6"/>
    <w:rsid w:val="00E35527"/>
    <w:rsid w:val="00E36D1A"/>
    <w:rsid w:val="00E3735B"/>
    <w:rsid w:val="00E3758C"/>
    <w:rsid w:val="00E378C9"/>
    <w:rsid w:val="00E37C60"/>
    <w:rsid w:val="00E415B1"/>
    <w:rsid w:val="00E416E9"/>
    <w:rsid w:val="00E426D7"/>
    <w:rsid w:val="00E42E4F"/>
    <w:rsid w:val="00E436F9"/>
    <w:rsid w:val="00E43942"/>
    <w:rsid w:val="00E4458E"/>
    <w:rsid w:val="00E4485F"/>
    <w:rsid w:val="00E44B85"/>
    <w:rsid w:val="00E4524A"/>
    <w:rsid w:val="00E458BD"/>
    <w:rsid w:val="00E47D0B"/>
    <w:rsid w:val="00E5033E"/>
    <w:rsid w:val="00E5097E"/>
    <w:rsid w:val="00E50A85"/>
    <w:rsid w:val="00E5118A"/>
    <w:rsid w:val="00E51200"/>
    <w:rsid w:val="00E51A5F"/>
    <w:rsid w:val="00E52C1C"/>
    <w:rsid w:val="00E535EF"/>
    <w:rsid w:val="00E53A3B"/>
    <w:rsid w:val="00E5404E"/>
    <w:rsid w:val="00E54206"/>
    <w:rsid w:val="00E542FE"/>
    <w:rsid w:val="00E543BB"/>
    <w:rsid w:val="00E54673"/>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44DC"/>
    <w:rsid w:val="00E64606"/>
    <w:rsid w:val="00E65B2C"/>
    <w:rsid w:val="00E70A73"/>
    <w:rsid w:val="00E70EE6"/>
    <w:rsid w:val="00E731C8"/>
    <w:rsid w:val="00E73870"/>
    <w:rsid w:val="00E73992"/>
    <w:rsid w:val="00E73AFC"/>
    <w:rsid w:val="00E744A0"/>
    <w:rsid w:val="00E74536"/>
    <w:rsid w:val="00E746B4"/>
    <w:rsid w:val="00E74AA7"/>
    <w:rsid w:val="00E74FB6"/>
    <w:rsid w:val="00E76AFC"/>
    <w:rsid w:val="00E778C9"/>
    <w:rsid w:val="00E77CCF"/>
    <w:rsid w:val="00E812B4"/>
    <w:rsid w:val="00E83250"/>
    <w:rsid w:val="00E83EA9"/>
    <w:rsid w:val="00E83FFC"/>
    <w:rsid w:val="00E84200"/>
    <w:rsid w:val="00E84931"/>
    <w:rsid w:val="00E852B6"/>
    <w:rsid w:val="00E854CC"/>
    <w:rsid w:val="00E85BE9"/>
    <w:rsid w:val="00E860EB"/>
    <w:rsid w:val="00E86229"/>
    <w:rsid w:val="00E864AC"/>
    <w:rsid w:val="00E86F75"/>
    <w:rsid w:val="00E87714"/>
    <w:rsid w:val="00E8780C"/>
    <w:rsid w:val="00E8789A"/>
    <w:rsid w:val="00E87D90"/>
    <w:rsid w:val="00E913A6"/>
    <w:rsid w:val="00E9158B"/>
    <w:rsid w:val="00E91D67"/>
    <w:rsid w:val="00E91E7B"/>
    <w:rsid w:val="00E91F4C"/>
    <w:rsid w:val="00E9222E"/>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179"/>
    <w:rsid w:val="00EA66AC"/>
    <w:rsid w:val="00EA7440"/>
    <w:rsid w:val="00EB0F68"/>
    <w:rsid w:val="00EB16FC"/>
    <w:rsid w:val="00EB17A1"/>
    <w:rsid w:val="00EB2394"/>
    <w:rsid w:val="00EB35D1"/>
    <w:rsid w:val="00EB37FD"/>
    <w:rsid w:val="00EB3C70"/>
    <w:rsid w:val="00EB3D9E"/>
    <w:rsid w:val="00EB4072"/>
    <w:rsid w:val="00EB4BEE"/>
    <w:rsid w:val="00EB587E"/>
    <w:rsid w:val="00EB5C60"/>
    <w:rsid w:val="00EB623C"/>
    <w:rsid w:val="00EB6368"/>
    <w:rsid w:val="00EB7A20"/>
    <w:rsid w:val="00EC2A25"/>
    <w:rsid w:val="00EC2CBA"/>
    <w:rsid w:val="00EC2DF8"/>
    <w:rsid w:val="00EC35AE"/>
    <w:rsid w:val="00EC3732"/>
    <w:rsid w:val="00EC385A"/>
    <w:rsid w:val="00EC3A8D"/>
    <w:rsid w:val="00EC3DD6"/>
    <w:rsid w:val="00EC4967"/>
    <w:rsid w:val="00EC4F87"/>
    <w:rsid w:val="00EC5760"/>
    <w:rsid w:val="00EC59EC"/>
    <w:rsid w:val="00EC637D"/>
    <w:rsid w:val="00EC69D4"/>
    <w:rsid w:val="00EC6A67"/>
    <w:rsid w:val="00EC7D70"/>
    <w:rsid w:val="00ED0EC5"/>
    <w:rsid w:val="00ED22B9"/>
    <w:rsid w:val="00ED245A"/>
    <w:rsid w:val="00ED2495"/>
    <w:rsid w:val="00ED2564"/>
    <w:rsid w:val="00ED2779"/>
    <w:rsid w:val="00ED2F42"/>
    <w:rsid w:val="00ED34B2"/>
    <w:rsid w:val="00ED3856"/>
    <w:rsid w:val="00ED4843"/>
    <w:rsid w:val="00ED4DEA"/>
    <w:rsid w:val="00ED5AB9"/>
    <w:rsid w:val="00ED5D6F"/>
    <w:rsid w:val="00ED5E73"/>
    <w:rsid w:val="00ED5F90"/>
    <w:rsid w:val="00ED650F"/>
    <w:rsid w:val="00ED6B44"/>
    <w:rsid w:val="00ED7640"/>
    <w:rsid w:val="00ED7E38"/>
    <w:rsid w:val="00EE06C1"/>
    <w:rsid w:val="00EE06E2"/>
    <w:rsid w:val="00EE0715"/>
    <w:rsid w:val="00EE1842"/>
    <w:rsid w:val="00EE1C16"/>
    <w:rsid w:val="00EE2249"/>
    <w:rsid w:val="00EE2D5E"/>
    <w:rsid w:val="00EE2E24"/>
    <w:rsid w:val="00EE37EA"/>
    <w:rsid w:val="00EE3F7C"/>
    <w:rsid w:val="00EE48E1"/>
    <w:rsid w:val="00EE50D4"/>
    <w:rsid w:val="00EE54CB"/>
    <w:rsid w:val="00EE5BE6"/>
    <w:rsid w:val="00EE6092"/>
    <w:rsid w:val="00EE61D0"/>
    <w:rsid w:val="00EE6AF7"/>
    <w:rsid w:val="00EE7055"/>
    <w:rsid w:val="00EE734F"/>
    <w:rsid w:val="00EE7DE5"/>
    <w:rsid w:val="00EF12D9"/>
    <w:rsid w:val="00EF16B7"/>
    <w:rsid w:val="00EF1970"/>
    <w:rsid w:val="00EF1A8D"/>
    <w:rsid w:val="00EF1D63"/>
    <w:rsid w:val="00EF1DCE"/>
    <w:rsid w:val="00EF271F"/>
    <w:rsid w:val="00EF2BA1"/>
    <w:rsid w:val="00EF2F88"/>
    <w:rsid w:val="00EF309A"/>
    <w:rsid w:val="00EF32D4"/>
    <w:rsid w:val="00EF3426"/>
    <w:rsid w:val="00EF3B49"/>
    <w:rsid w:val="00EF3EE3"/>
    <w:rsid w:val="00EF4901"/>
    <w:rsid w:val="00EF5542"/>
    <w:rsid w:val="00EF627F"/>
    <w:rsid w:val="00EF661C"/>
    <w:rsid w:val="00EF6A33"/>
    <w:rsid w:val="00EF74D2"/>
    <w:rsid w:val="00F004C9"/>
    <w:rsid w:val="00F006E7"/>
    <w:rsid w:val="00F00F3F"/>
    <w:rsid w:val="00F01057"/>
    <w:rsid w:val="00F010FD"/>
    <w:rsid w:val="00F0187F"/>
    <w:rsid w:val="00F01A4D"/>
    <w:rsid w:val="00F01F95"/>
    <w:rsid w:val="00F021CB"/>
    <w:rsid w:val="00F02C0B"/>
    <w:rsid w:val="00F02FD2"/>
    <w:rsid w:val="00F03388"/>
    <w:rsid w:val="00F03459"/>
    <w:rsid w:val="00F04AAC"/>
    <w:rsid w:val="00F04F7E"/>
    <w:rsid w:val="00F052C2"/>
    <w:rsid w:val="00F05721"/>
    <w:rsid w:val="00F06FCE"/>
    <w:rsid w:val="00F070B4"/>
    <w:rsid w:val="00F10084"/>
    <w:rsid w:val="00F102CF"/>
    <w:rsid w:val="00F103AC"/>
    <w:rsid w:val="00F10FD9"/>
    <w:rsid w:val="00F1203E"/>
    <w:rsid w:val="00F1250B"/>
    <w:rsid w:val="00F13983"/>
    <w:rsid w:val="00F13D5F"/>
    <w:rsid w:val="00F15528"/>
    <w:rsid w:val="00F1729C"/>
    <w:rsid w:val="00F174A0"/>
    <w:rsid w:val="00F17594"/>
    <w:rsid w:val="00F177C8"/>
    <w:rsid w:val="00F17DE5"/>
    <w:rsid w:val="00F20528"/>
    <w:rsid w:val="00F20FED"/>
    <w:rsid w:val="00F2218B"/>
    <w:rsid w:val="00F222B7"/>
    <w:rsid w:val="00F22BA2"/>
    <w:rsid w:val="00F233D3"/>
    <w:rsid w:val="00F23653"/>
    <w:rsid w:val="00F23E04"/>
    <w:rsid w:val="00F24058"/>
    <w:rsid w:val="00F24C45"/>
    <w:rsid w:val="00F254E9"/>
    <w:rsid w:val="00F25F0B"/>
    <w:rsid w:val="00F26D49"/>
    <w:rsid w:val="00F277CF"/>
    <w:rsid w:val="00F27F9C"/>
    <w:rsid w:val="00F3058D"/>
    <w:rsid w:val="00F309D9"/>
    <w:rsid w:val="00F30AE8"/>
    <w:rsid w:val="00F30B2B"/>
    <w:rsid w:val="00F31625"/>
    <w:rsid w:val="00F32205"/>
    <w:rsid w:val="00F324B1"/>
    <w:rsid w:val="00F32FAF"/>
    <w:rsid w:val="00F336AE"/>
    <w:rsid w:val="00F3375C"/>
    <w:rsid w:val="00F33A71"/>
    <w:rsid w:val="00F344AF"/>
    <w:rsid w:val="00F34F76"/>
    <w:rsid w:val="00F3532E"/>
    <w:rsid w:val="00F3595D"/>
    <w:rsid w:val="00F35A75"/>
    <w:rsid w:val="00F371B9"/>
    <w:rsid w:val="00F4010D"/>
    <w:rsid w:val="00F40D02"/>
    <w:rsid w:val="00F40D09"/>
    <w:rsid w:val="00F429A2"/>
    <w:rsid w:val="00F42B2B"/>
    <w:rsid w:val="00F42DEF"/>
    <w:rsid w:val="00F43637"/>
    <w:rsid w:val="00F43F8E"/>
    <w:rsid w:val="00F44D67"/>
    <w:rsid w:val="00F46017"/>
    <w:rsid w:val="00F47617"/>
    <w:rsid w:val="00F47B54"/>
    <w:rsid w:val="00F50099"/>
    <w:rsid w:val="00F512C2"/>
    <w:rsid w:val="00F51E20"/>
    <w:rsid w:val="00F52DF3"/>
    <w:rsid w:val="00F52FCC"/>
    <w:rsid w:val="00F532BD"/>
    <w:rsid w:val="00F53842"/>
    <w:rsid w:val="00F53A0E"/>
    <w:rsid w:val="00F54189"/>
    <w:rsid w:val="00F54673"/>
    <w:rsid w:val="00F54685"/>
    <w:rsid w:val="00F54AEB"/>
    <w:rsid w:val="00F5519C"/>
    <w:rsid w:val="00F554DA"/>
    <w:rsid w:val="00F55D37"/>
    <w:rsid w:val="00F563F5"/>
    <w:rsid w:val="00F5659F"/>
    <w:rsid w:val="00F56CB1"/>
    <w:rsid w:val="00F57282"/>
    <w:rsid w:val="00F57B96"/>
    <w:rsid w:val="00F607D8"/>
    <w:rsid w:val="00F60E73"/>
    <w:rsid w:val="00F61D42"/>
    <w:rsid w:val="00F61DC7"/>
    <w:rsid w:val="00F621B7"/>
    <w:rsid w:val="00F624E0"/>
    <w:rsid w:val="00F6256A"/>
    <w:rsid w:val="00F629A9"/>
    <w:rsid w:val="00F62A68"/>
    <w:rsid w:val="00F635A6"/>
    <w:rsid w:val="00F64226"/>
    <w:rsid w:val="00F6448C"/>
    <w:rsid w:val="00F64FA0"/>
    <w:rsid w:val="00F653F8"/>
    <w:rsid w:val="00F65736"/>
    <w:rsid w:val="00F658B4"/>
    <w:rsid w:val="00F65949"/>
    <w:rsid w:val="00F65A21"/>
    <w:rsid w:val="00F660B0"/>
    <w:rsid w:val="00F66661"/>
    <w:rsid w:val="00F66D48"/>
    <w:rsid w:val="00F67C4E"/>
    <w:rsid w:val="00F67E1D"/>
    <w:rsid w:val="00F70944"/>
    <w:rsid w:val="00F70C90"/>
    <w:rsid w:val="00F70DAB"/>
    <w:rsid w:val="00F7160E"/>
    <w:rsid w:val="00F73190"/>
    <w:rsid w:val="00F73D88"/>
    <w:rsid w:val="00F74002"/>
    <w:rsid w:val="00F74077"/>
    <w:rsid w:val="00F742AD"/>
    <w:rsid w:val="00F7485D"/>
    <w:rsid w:val="00F748E9"/>
    <w:rsid w:val="00F75260"/>
    <w:rsid w:val="00F75D27"/>
    <w:rsid w:val="00F762C3"/>
    <w:rsid w:val="00F76CDC"/>
    <w:rsid w:val="00F76FCE"/>
    <w:rsid w:val="00F77681"/>
    <w:rsid w:val="00F7787A"/>
    <w:rsid w:val="00F8172F"/>
    <w:rsid w:val="00F825B5"/>
    <w:rsid w:val="00F82991"/>
    <w:rsid w:val="00F8315C"/>
    <w:rsid w:val="00F83201"/>
    <w:rsid w:val="00F8437D"/>
    <w:rsid w:val="00F850AE"/>
    <w:rsid w:val="00F850FB"/>
    <w:rsid w:val="00F854C4"/>
    <w:rsid w:val="00F856E7"/>
    <w:rsid w:val="00F86028"/>
    <w:rsid w:val="00F860A6"/>
    <w:rsid w:val="00F86EDF"/>
    <w:rsid w:val="00F87259"/>
    <w:rsid w:val="00F87330"/>
    <w:rsid w:val="00F87386"/>
    <w:rsid w:val="00F87587"/>
    <w:rsid w:val="00F8777C"/>
    <w:rsid w:val="00F87D7F"/>
    <w:rsid w:val="00F90407"/>
    <w:rsid w:val="00F909D3"/>
    <w:rsid w:val="00F91314"/>
    <w:rsid w:val="00F917A5"/>
    <w:rsid w:val="00F9244A"/>
    <w:rsid w:val="00F924D7"/>
    <w:rsid w:val="00F92A88"/>
    <w:rsid w:val="00F92D70"/>
    <w:rsid w:val="00F92D83"/>
    <w:rsid w:val="00F92F7F"/>
    <w:rsid w:val="00F93488"/>
    <w:rsid w:val="00F93C4F"/>
    <w:rsid w:val="00F93D65"/>
    <w:rsid w:val="00F93F23"/>
    <w:rsid w:val="00F94114"/>
    <w:rsid w:val="00F946C3"/>
    <w:rsid w:val="00F947C3"/>
    <w:rsid w:val="00F955DE"/>
    <w:rsid w:val="00F95C24"/>
    <w:rsid w:val="00F96BC3"/>
    <w:rsid w:val="00F972F0"/>
    <w:rsid w:val="00F97B7B"/>
    <w:rsid w:val="00F97C3A"/>
    <w:rsid w:val="00FA003C"/>
    <w:rsid w:val="00FA0CBB"/>
    <w:rsid w:val="00FA164E"/>
    <w:rsid w:val="00FA1E1F"/>
    <w:rsid w:val="00FA228B"/>
    <w:rsid w:val="00FA289E"/>
    <w:rsid w:val="00FA2907"/>
    <w:rsid w:val="00FA2C28"/>
    <w:rsid w:val="00FA498D"/>
    <w:rsid w:val="00FA50CD"/>
    <w:rsid w:val="00FA5F00"/>
    <w:rsid w:val="00FA6785"/>
    <w:rsid w:val="00FA729A"/>
    <w:rsid w:val="00FA730B"/>
    <w:rsid w:val="00FB01E5"/>
    <w:rsid w:val="00FB0E51"/>
    <w:rsid w:val="00FB104C"/>
    <w:rsid w:val="00FB20CC"/>
    <w:rsid w:val="00FB2599"/>
    <w:rsid w:val="00FB2DBA"/>
    <w:rsid w:val="00FB313A"/>
    <w:rsid w:val="00FB4295"/>
    <w:rsid w:val="00FB452A"/>
    <w:rsid w:val="00FB4E0B"/>
    <w:rsid w:val="00FB62CA"/>
    <w:rsid w:val="00FC0B5C"/>
    <w:rsid w:val="00FC0E16"/>
    <w:rsid w:val="00FC126D"/>
    <w:rsid w:val="00FC14E9"/>
    <w:rsid w:val="00FC2598"/>
    <w:rsid w:val="00FC2BEC"/>
    <w:rsid w:val="00FC30B5"/>
    <w:rsid w:val="00FC322A"/>
    <w:rsid w:val="00FC3307"/>
    <w:rsid w:val="00FC33F9"/>
    <w:rsid w:val="00FC3933"/>
    <w:rsid w:val="00FC4085"/>
    <w:rsid w:val="00FC4CCF"/>
    <w:rsid w:val="00FC54FA"/>
    <w:rsid w:val="00FC58B7"/>
    <w:rsid w:val="00FC5BE7"/>
    <w:rsid w:val="00FC5C07"/>
    <w:rsid w:val="00FC5C31"/>
    <w:rsid w:val="00FC5F0C"/>
    <w:rsid w:val="00FC6247"/>
    <w:rsid w:val="00FC6A79"/>
    <w:rsid w:val="00FC6BDE"/>
    <w:rsid w:val="00FC6D8A"/>
    <w:rsid w:val="00FC71E7"/>
    <w:rsid w:val="00FC7973"/>
    <w:rsid w:val="00FD0B7C"/>
    <w:rsid w:val="00FD1000"/>
    <w:rsid w:val="00FD1D1C"/>
    <w:rsid w:val="00FD24D4"/>
    <w:rsid w:val="00FD2F90"/>
    <w:rsid w:val="00FD32AF"/>
    <w:rsid w:val="00FD38C8"/>
    <w:rsid w:val="00FD4221"/>
    <w:rsid w:val="00FD494B"/>
    <w:rsid w:val="00FD49C5"/>
    <w:rsid w:val="00FD5A3E"/>
    <w:rsid w:val="00FD5F15"/>
    <w:rsid w:val="00FD6B3B"/>
    <w:rsid w:val="00FE04DB"/>
    <w:rsid w:val="00FE0587"/>
    <w:rsid w:val="00FE1052"/>
    <w:rsid w:val="00FE1384"/>
    <w:rsid w:val="00FE2011"/>
    <w:rsid w:val="00FE24A4"/>
    <w:rsid w:val="00FE30F8"/>
    <w:rsid w:val="00FE321D"/>
    <w:rsid w:val="00FE3224"/>
    <w:rsid w:val="00FE37C0"/>
    <w:rsid w:val="00FE4640"/>
    <w:rsid w:val="00FE4E8A"/>
    <w:rsid w:val="00FE4F90"/>
    <w:rsid w:val="00FE59EF"/>
    <w:rsid w:val="00FE6116"/>
    <w:rsid w:val="00FE61EB"/>
    <w:rsid w:val="00FE6418"/>
    <w:rsid w:val="00FE64FB"/>
    <w:rsid w:val="00FE680F"/>
    <w:rsid w:val="00FE6B95"/>
    <w:rsid w:val="00FE7FD3"/>
    <w:rsid w:val="00FF055A"/>
    <w:rsid w:val="00FF11DB"/>
    <w:rsid w:val="00FF1252"/>
    <w:rsid w:val="00FF176F"/>
    <w:rsid w:val="00FF1C72"/>
    <w:rsid w:val="00FF247B"/>
    <w:rsid w:val="00FF2807"/>
    <w:rsid w:val="00FF443E"/>
    <w:rsid w:val="00FF46E5"/>
    <w:rsid w:val="00FF4931"/>
    <w:rsid w:val="00FF51CB"/>
    <w:rsid w:val="00FF5606"/>
    <w:rsid w:val="00FF5640"/>
    <w:rsid w:val="00FF56C0"/>
    <w:rsid w:val="00FF603A"/>
    <w:rsid w:val="00FF6B8B"/>
    <w:rsid w:val="00FF6BEE"/>
    <w:rsid w:val="00FF6D70"/>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 w:type="paragraph" w:styleId="af2">
    <w:name w:val="Salutation"/>
    <w:basedOn w:val="a0"/>
    <w:next w:val="a0"/>
    <w:link w:val="af3"/>
    <w:uiPriority w:val="99"/>
    <w:unhideWhenUsed/>
    <w:rsid w:val="004811E1"/>
    <w:rPr>
      <w:rFonts w:ascii="標楷體" w:hAnsi="標楷體"/>
    </w:rPr>
  </w:style>
  <w:style w:type="character" w:customStyle="1" w:styleId="af3">
    <w:name w:val="問候 字元"/>
    <w:basedOn w:val="a1"/>
    <w:link w:val="af2"/>
    <w:uiPriority w:val="99"/>
    <w:rsid w:val="004811E1"/>
    <w:rPr>
      <w:rFonts w:ascii="標楷體" w:eastAsia="標楷體" w:hAnsi="標楷體" w:cs="Times New Roman"/>
      <w:sz w:val="34"/>
      <w:szCs w:val="20"/>
    </w:rPr>
  </w:style>
  <w:style w:type="paragraph" w:styleId="af4">
    <w:name w:val="Closing"/>
    <w:basedOn w:val="a0"/>
    <w:link w:val="af5"/>
    <w:uiPriority w:val="99"/>
    <w:unhideWhenUsed/>
    <w:rsid w:val="004811E1"/>
    <w:pPr>
      <w:ind w:leftChars="1800" w:left="100"/>
    </w:pPr>
    <w:rPr>
      <w:rFonts w:ascii="標楷體" w:hAnsi="標楷體"/>
    </w:rPr>
  </w:style>
  <w:style w:type="character" w:customStyle="1" w:styleId="af5">
    <w:name w:val="結語 字元"/>
    <w:basedOn w:val="a1"/>
    <w:link w:val="af4"/>
    <w:uiPriority w:val="99"/>
    <w:rsid w:val="004811E1"/>
    <w:rPr>
      <w:rFonts w:ascii="標楷體" w:eastAsia="標楷體" w:hAnsi="標楷體"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2023-05-25T23:55:00Z</cp:lastPrinted>
  <dcterms:created xsi:type="dcterms:W3CDTF">2023-05-30T00:14:00Z</dcterms:created>
  <dcterms:modified xsi:type="dcterms:W3CDTF">2023-05-30T00:14:00Z</dcterms:modified>
</cp:coreProperties>
</file>