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5FE9A3D2"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B92D90">
        <w:rPr>
          <w:rFonts w:ascii="標楷體" w:eastAsia="標楷體" w:hAnsi="標楷體"/>
          <w:b w:val="0"/>
          <w:sz w:val="36"/>
          <w:szCs w:val="36"/>
        </w:rPr>
        <w:t>3</w:t>
      </w:r>
      <w:r w:rsidR="002B6496">
        <w:rPr>
          <w:rFonts w:ascii="標楷體" w:eastAsia="標楷體" w:hAnsi="標楷體" w:hint="eastAsia"/>
          <w:b w:val="0"/>
          <w:sz w:val="36"/>
          <w:szCs w:val="36"/>
        </w:rPr>
        <w:t>5</w:t>
      </w:r>
      <w:r w:rsidRPr="0024110B">
        <w:rPr>
          <w:rFonts w:ascii="標楷體" w:eastAsia="標楷體" w:hAnsi="標楷體"/>
          <w:b w:val="0"/>
          <w:sz w:val="36"/>
          <w:szCs w:val="36"/>
        </w:rPr>
        <w:t>次會議紀錄</w:t>
      </w:r>
    </w:p>
    <w:p w14:paraId="625813A0" w14:textId="55F2A661"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w:t>
      </w:r>
      <w:r w:rsidR="00D76545">
        <w:rPr>
          <w:rFonts w:ascii="標楷體" w:hAnsi="標楷體" w:hint="eastAsia"/>
          <w:color w:val="000000"/>
          <w:szCs w:val="32"/>
        </w:rPr>
        <w:t>2</w:t>
      </w:r>
      <w:r w:rsidRPr="007A4EE7">
        <w:rPr>
          <w:rFonts w:ascii="標楷體" w:hAnsi="標楷體"/>
          <w:color w:val="000000"/>
          <w:szCs w:val="32"/>
        </w:rPr>
        <w:t>年</w:t>
      </w:r>
      <w:r w:rsidR="009A671A">
        <w:rPr>
          <w:rFonts w:ascii="標楷體" w:hAnsi="標楷體" w:hint="eastAsia"/>
          <w:color w:val="000000"/>
          <w:szCs w:val="32"/>
        </w:rPr>
        <w:t>4</w:t>
      </w:r>
      <w:r w:rsidRPr="007A4EE7">
        <w:rPr>
          <w:rFonts w:ascii="標楷體" w:hAnsi="標楷體"/>
          <w:color w:val="000000"/>
          <w:szCs w:val="32"/>
        </w:rPr>
        <w:t>月</w:t>
      </w:r>
      <w:r w:rsidR="00B92D90">
        <w:rPr>
          <w:rFonts w:ascii="標楷體" w:hAnsi="標楷體" w:hint="eastAsia"/>
          <w:color w:val="000000"/>
          <w:szCs w:val="32"/>
        </w:rPr>
        <w:t>2</w:t>
      </w:r>
      <w:r w:rsidR="002B6496">
        <w:rPr>
          <w:rFonts w:ascii="標楷體" w:hAnsi="標楷體" w:hint="eastAsia"/>
          <w:color w:val="000000"/>
          <w:szCs w:val="32"/>
        </w:rPr>
        <w:t>7</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5C580A68" w14:textId="77777777" w:rsidR="0029145D" w:rsidRDefault="00DB18D8" w:rsidP="00A741B4">
      <w:pPr>
        <w:tabs>
          <w:tab w:val="left" w:pos="5400"/>
        </w:tabs>
        <w:kinsoku w:val="0"/>
        <w:overflowPunct w:val="0"/>
        <w:spacing w:line="440" w:lineRule="exact"/>
        <w:ind w:leftChars="-4" w:left="1260" w:hangingChars="398" w:hanging="1274"/>
        <w:jc w:val="both"/>
        <w:rPr>
          <w:rFonts w:hAnsi="標楷體"/>
          <w:spacing w:val="-20"/>
          <w:sz w:val="32"/>
          <w:szCs w:val="32"/>
        </w:rPr>
      </w:pPr>
      <w:r w:rsidRPr="004877F7">
        <w:rPr>
          <w:rFonts w:ascii="標楷體" w:hAnsi="標楷體"/>
          <w:color w:val="000000"/>
          <w:sz w:val="32"/>
          <w:szCs w:val="32"/>
        </w:rPr>
        <w:t>出席者：</w:t>
      </w:r>
      <w:bookmarkStart w:id="0" w:name="_Hlk127432309"/>
      <w:r w:rsidR="009B6E66" w:rsidRPr="007A6AC1">
        <w:rPr>
          <w:rFonts w:ascii="標楷體" w:hAnsi="標楷體" w:cs="Arial" w:hint="eastAsia"/>
          <w:sz w:val="32"/>
          <w:szCs w:val="32"/>
        </w:rPr>
        <w:t>黃榮村</w:t>
      </w:r>
      <w:r w:rsidR="009B6E66">
        <w:rPr>
          <w:rFonts w:ascii="標楷體" w:hAnsi="標楷體" w:cs="Arial" w:hint="eastAsia"/>
          <w:sz w:val="32"/>
          <w:szCs w:val="32"/>
        </w:rPr>
        <w:t xml:space="preserve">  </w:t>
      </w:r>
      <w:r w:rsidR="007A6AC1" w:rsidRPr="007A6AC1">
        <w:rPr>
          <w:rFonts w:ascii="標楷體" w:hAnsi="標楷體" w:hint="eastAsia"/>
          <w:color w:val="000000"/>
          <w:sz w:val="32"/>
          <w:szCs w:val="32"/>
        </w:rPr>
        <w:t>周弘憲</w:t>
      </w:r>
      <w:bookmarkEnd w:id="0"/>
      <w:r w:rsidR="0029145D">
        <w:rPr>
          <w:rFonts w:ascii="標楷體" w:hAnsi="標楷體" w:hint="eastAsia"/>
          <w:color w:val="000000"/>
          <w:sz w:val="32"/>
          <w:szCs w:val="32"/>
        </w:rPr>
        <w:t xml:space="preserve">  </w:t>
      </w:r>
      <w:r w:rsidR="00697E86" w:rsidRPr="0029145D">
        <w:rPr>
          <w:rFonts w:ascii="標楷體" w:hAnsi="標楷體" w:cs="Arial" w:hint="eastAsia"/>
          <w:sz w:val="32"/>
          <w:szCs w:val="32"/>
        </w:rPr>
        <w:t>吳新興</w:t>
      </w:r>
      <w:r w:rsidR="0029145D">
        <w:rPr>
          <w:rFonts w:ascii="標楷體" w:hAnsi="標楷體" w:cs="Arial" w:hint="eastAsia"/>
          <w:sz w:val="32"/>
          <w:szCs w:val="32"/>
        </w:rPr>
        <w:t xml:space="preserve">  </w:t>
      </w:r>
      <w:r w:rsidR="009A671A" w:rsidRPr="0029145D">
        <w:rPr>
          <w:rFonts w:ascii="標楷體" w:hAnsi="標楷體" w:hint="eastAsia"/>
          <w:sz w:val="32"/>
          <w:szCs w:val="32"/>
        </w:rPr>
        <w:t>楊雅惠</w:t>
      </w:r>
      <w:r w:rsidR="0029145D">
        <w:rPr>
          <w:rFonts w:ascii="標楷體" w:hAnsi="標楷體" w:hint="eastAsia"/>
          <w:sz w:val="32"/>
          <w:szCs w:val="32"/>
        </w:rPr>
        <w:t xml:space="preserve">  </w:t>
      </w:r>
      <w:r w:rsidR="00697E86" w:rsidRPr="0029145D">
        <w:rPr>
          <w:rFonts w:ascii="標楷體" w:hAnsi="標楷體" w:hint="eastAsia"/>
          <w:sz w:val="32"/>
          <w:szCs w:val="32"/>
        </w:rPr>
        <w:t>何怡澄</w:t>
      </w:r>
      <w:r w:rsidR="0029145D">
        <w:rPr>
          <w:rFonts w:ascii="標楷體" w:hAnsi="標楷體" w:hint="eastAsia"/>
          <w:sz w:val="32"/>
          <w:szCs w:val="32"/>
        </w:rPr>
        <w:t xml:space="preserve">  </w:t>
      </w:r>
      <w:r w:rsidR="00697E86" w:rsidRPr="0029145D">
        <w:rPr>
          <w:rFonts w:hAnsi="標楷體" w:hint="eastAsia"/>
          <w:spacing w:val="-20"/>
          <w:sz w:val="32"/>
          <w:szCs w:val="32"/>
        </w:rPr>
        <w:t>伊萬</w:t>
      </w:r>
      <w:proofErr w:type="gramStart"/>
      <w:r w:rsidR="00697E86" w:rsidRPr="0029145D">
        <w:rPr>
          <w:rFonts w:hAnsi="標楷體" w:hint="eastAsia"/>
          <w:spacing w:val="-20"/>
          <w:sz w:val="32"/>
          <w:szCs w:val="32"/>
        </w:rPr>
        <w:t>•</w:t>
      </w:r>
      <w:proofErr w:type="gramEnd"/>
      <w:r w:rsidR="00697E86" w:rsidRPr="0029145D">
        <w:rPr>
          <w:rFonts w:hAnsi="標楷體" w:hint="eastAsia"/>
          <w:spacing w:val="-20"/>
          <w:sz w:val="32"/>
          <w:szCs w:val="32"/>
        </w:rPr>
        <w:t>納威</w:t>
      </w:r>
    </w:p>
    <w:p w14:paraId="27AC7E2B" w14:textId="0CBB2D5E" w:rsidR="00697E86" w:rsidRDefault="0029145D" w:rsidP="0029145D">
      <w:pPr>
        <w:tabs>
          <w:tab w:val="left" w:pos="5400"/>
        </w:tabs>
        <w:kinsoku w:val="0"/>
        <w:overflowPunct w:val="0"/>
        <w:spacing w:line="440" w:lineRule="exact"/>
        <w:ind w:leftChars="-16" w:left="1100" w:hangingChars="412" w:hanging="1154"/>
        <w:jc w:val="both"/>
        <w:rPr>
          <w:rFonts w:hAnsi="標楷體"/>
          <w:sz w:val="32"/>
          <w:szCs w:val="32"/>
        </w:rPr>
      </w:pPr>
      <w:r>
        <w:rPr>
          <w:rFonts w:hAnsi="標楷體" w:hint="eastAsia"/>
          <w:spacing w:val="-20"/>
          <w:sz w:val="32"/>
          <w:szCs w:val="32"/>
        </w:rPr>
        <w:t xml:space="preserve">           </w:t>
      </w:r>
      <w:r w:rsidR="00A741B4" w:rsidRPr="0029145D">
        <w:rPr>
          <w:rFonts w:hAnsi="標楷體" w:hint="eastAsia"/>
          <w:sz w:val="32"/>
          <w:szCs w:val="32"/>
        </w:rPr>
        <w:t>王秀紅</w:t>
      </w:r>
      <w:r w:rsidR="00C7364C" w:rsidRPr="0029145D">
        <w:rPr>
          <w:rFonts w:hAnsi="標楷體" w:hint="eastAsia"/>
          <w:sz w:val="32"/>
          <w:szCs w:val="32"/>
        </w:rPr>
        <w:t xml:space="preserve">  </w:t>
      </w:r>
      <w:r w:rsidR="00A741B4" w:rsidRPr="0029145D">
        <w:rPr>
          <w:rFonts w:ascii="標楷體" w:hAnsi="標楷體" w:cs="Arial" w:hint="eastAsia"/>
          <w:sz w:val="32"/>
          <w:szCs w:val="32"/>
        </w:rPr>
        <w:t xml:space="preserve">陳錦生  </w:t>
      </w:r>
      <w:r w:rsidR="00D0148B" w:rsidRPr="0029145D">
        <w:rPr>
          <w:rFonts w:ascii="標楷體" w:hAnsi="標楷體" w:cs="Arial" w:hint="eastAsia"/>
          <w:sz w:val="32"/>
          <w:szCs w:val="32"/>
        </w:rPr>
        <w:t>姚立德</w:t>
      </w:r>
      <w:r w:rsidR="00D95E55" w:rsidRPr="0029145D">
        <w:rPr>
          <w:rFonts w:ascii="標楷體" w:hAnsi="標楷體" w:cs="Arial" w:hint="eastAsia"/>
          <w:sz w:val="32"/>
          <w:szCs w:val="32"/>
        </w:rPr>
        <w:t xml:space="preserve"> </w:t>
      </w:r>
      <w:r w:rsidR="00A741B4" w:rsidRPr="0029145D">
        <w:rPr>
          <w:rFonts w:ascii="標楷體" w:hAnsi="標楷體" w:cs="Arial" w:hint="eastAsia"/>
          <w:sz w:val="32"/>
          <w:szCs w:val="32"/>
        </w:rPr>
        <w:t xml:space="preserve"> </w:t>
      </w:r>
      <w:r w:rsidR="00D0148B" w:rsidRPr="0029145D">
        <w:rPr>
          <w:rFonts w:ascii="標楷體" w:hAnsi="標楷體" w:hint="eastAsia"/>
          <w:sz w:val="32"/>
          <w:szCs w:val="32"/>
        </w:rPr>
        <w:t>陳慈陽</w:t>
      </w:r>
      <w:r w:rsidR="00697E86" w:rsidRPr="0029145D">
        <w:rPr>
          <w:rFonts w:ascii="標楷體" w:hAnsi="標楷體" w:hint="eastAsia"/>
          <w:sz w:val="32"/>
          <w:szCs w:val="32"/>
        </w:rPr>
        <w:t xml:space="preserve">  </w:t>
      </w:r>
      <w:r w:rsidR="00697E86" w:rsidRPr="0029145D">
        <w:rPr>
          <w:rFonts w:ascii="標楷體" w:hAnsi="標楷體" w:cs="Arial" w:hint="eastAsia"/>
          <w:sz w:val="32"/>
          <w:szCs w:val="32"/>
        </w:rPr>
        <w:t>周蓮香</w:t>
      </w:r>
      <w:bookmarkStart w:id="1" w:name="_Hlk121898923"/>
      <w:r w:rsidR="00697E86">
        <w:rPr>
          <w:rFonts w:ascii="標楷體" w:hAnsi="標楷體" w:cs="Arial" w:hint="eastAsia"/>
          <w:color w:val="C00000"/>
          <w:sz w:val="32"/>
          <w:szCs w:val="32"/>
        </w:rPr>
        <w:t xml:space="preserve">  </w:t>
      </w:r>
      <w:r w:rsidR="00697E86" w:rsidRPr="00EE6092">
        <w:rPr>
          <w:rFonts w:hAnsi="標楷體" w:hint="eastAsia"/>
          <w:sz w:val="32"/>
          <w:szCs w:val="32"/>
        </w:rPr>
        <w:t>許</w:t>
      </w:r>
      <w:r w:rsidR="00697E86" w:rsidRPr="00E13E2E">
        <w:rPr>
          <w:rFonts w:hAnsi="標楷體" w:hint="eastAsia"/>
          <w:sz w:val="32"/>
          <w:szCs w:val="32"/>
        </w:rPr>
        <w:t>舒翔</w:t>
      </w:r>
      <w:bookmarkStart w:id="2" w:name="_Hlk123203900"/>
      <w:bookmarkEnd w:id="1"/>
    </w:p>
    <w:p w14:paraId="14815580" w14:textId="656487E3" w:rsidR="00E0779F" w:rsidRPr="00E13E2E" w:rsidRDefault="00697E86" w:rsidP="00A741B4">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r w:rsidRPr="00AB73EC">
        <w:rPr>
          <w:rFonts w:hAnsi="標楷體" w:hint="eastAsia"/>
          <w:sz w:val="32"/>
          <w:szCs w:val="32"/>
        </w:rPr>
        <w:t>周志宏</w:t>
      </w:r>
      <w:bookmarkEnd w:id="2"/>
      <w:r w:rsidR="00E27F87">
        <w:rPr>
          <w:rFonts w:hAnsi="標楷體" w:hint="eastAsia"/>
          <w:sz w:val="32"/>
          <w:szCs w:val="32"/>
        </w:rPr>
        <w:t xml:space="preserve">  </w:t>
      </w:r>
      <w:r w:rsidR="00E0779F" w:rsidRPr="00E13E2E">
        <w:rPr>
          <w:rFonts w:hAnsi="標楷體"/>
          <w:sz w:val="32"/>
          <w:szCs w:val="32"/>
        </w:rPr>
        <w:t>郝培芝</w:t>
      </w:r>
    </w:p>
    <w:p w14:paraId="1B2B6981" w14:textId="5CB0B176" w:rsidR="00D76545" w:rsidRDefault="00DB18D8" w:rsidP="00B92D90">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D76545" w:rsidRPr="00CE37AB">
        <w:rPr>
          <w:rFonts w:ascii="標楷體" w:hAnsi="標楷體" w:hint="eastAsia"/>
          <w:kern w:val="0"/>
          <w:sz w:val="32"/>
          <w:szCs w:val="32"/>
        </w:rPr>
        <w:t>劉建忻</w:t>
      </w:r>
      <w:r w:rsidR="00D76545">
        <w:rPr>
          <w:rFonts w:ascii="標楷體" w:hAnsi="標楷體" w:hint="eastAsia"/>
          <w:kern w:val="0"/>
          <w:sz w:val="32"/>
          <w:szCs w:val="32"/>
        </w:rPr>
        <w:t xml:space="preserve">  </w:t>
      </w:r>
      <w:r w:rsidR="00E27F87">
        <w:rPr>
          <w:rFonts w:ascii="標楷體" w:hAnsi="標楷體" w:hint="eastAsia"/>
          <w:kern w:val="0"/>
          <w:sz w:val="32"/>
          <w:szCs w:val="32"/>
        </w:rPr>
        <w:t>張秋元</w:t>
      </w:r>
      <w:r w:rsidR="006864B2">
        <w:rPr>
          <w:rFonts w:ascii="標楷體" w:hAnsi="標楷體" w:hint="eastAsia"/>
          <w:color w:val="000000"/>
          <w:kern w:val="0"/>
          <w:sz w:val="32"/>
          <w:szCs w:val="32"/>
        </w:rPr>
        <w:t xml:space="preserve">  </w:t>
      </w:r>
      <w:bookmarkStart w:id="3" w:name="_Hlk117066744"/>
      <w:r w:rsidR="00550778" w:rsidRPr="00E13E2E">
        <w:rPr>
          <w:rFonts w:ascii="標楷體" w:hAnsi="標楷體" w:hint="eastAsia"/>
          <w:color w:val="000000"/>
          <w:kern w:val="0"/>
          <w:sz w:val="32"/>
          <w:szCs w:val="32"/>
        </w:rPr>
        <w:t>李隆盛</w:t>
      </w:r>
      <w:r w:rsidR="00301BF8">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bookmarkEnd w:id="3"/>
      <w:r w:rsidR="00E27F87">
        <w:rPr>
          <w:rFonts w:ascii="標楷體" w:hAnsi="標楷體" w:hint="eastAsia"/>
          <w:kern w:val="0"/>
          <w:sz w:val="32"/>
          <w:szCs w:val="32"/>
        </w:rPr>
        <w:t>侯景芳</w:t>
      </w:r>
    </w:p>
    <w:p w14:paraId="4C819593" w14:textId="46D37CDB" w:rsidR="00C14FFF" w:rsidRDefault="00D76545" w:rsidP="0064671E">
      <w:pPr>
        <w:tabs>
          <w:tab w:val="left" w:pos="5400"/>
        </w:tabs>
        <w:kinsoku w:val="0"/>
        <w:overflowPunct w:val="0"/>
        <w:spacing w:line="450" w:lineRule="exact"/>
        <w:ind w:leftChars="-4" w:left="1279" w:hangingChars="404" w:hanging="1293"/>
        <w:jc w:val="both"/>
        <w:rPr>
          <w:rFonts w:ascii="標楷體" w:hAnsi="標楷體" w:cs="Arial"/>
          <w:sz w:val="32"/>
          <w:szCs w:val="32"/>
        </w:rPr>
      </w:pPr>
      <w:r>
        <w:rPr>
          <w:rFonts w:ascii="標楷體" w:hAnsi="標楷體" w:hint="eastAsia"/>
          <w:color w:val="000000"/>
          <w:kern w:val="0"/>
          <w:sz w:val="32"/>
          <w:szCs w:val="32"/>
        </w:rPr>
        <w:t xml:space="preserve">      </w:t>
      </w:r>
      <w:r w:rsidR="00BC6AA0">
        <w:rPr>
          <w:rFonts w:ascii="標楷體" w:hAnsi="標楷體" w:hint="eastAsia"/>
          <w:color w:val="000000"/>
          <w:kern w:val="0"/>
          <w:sz w:val="32"/>
          <w:szCs w:val="32"/>
        </w:rPr>
        <w:t xml:space="preserve">  </w:t>
      </w:r>
      <w:r w:rsidR="00627F45">
        <w:rPr>
          <w:rFonts w:ascii="標楷體" w:hAnsi="標楷體" w:hint="eastAsia"/>
          <w:kern w:val="0"/>
          <w:sz w:val="32"/>
          <w:szCs w:val="32"/>
        </w:rPr>
        <w:t xml:space="preserve">呂建德  </w:t>
      </w:r>
      <w:r w:rsidR="00B92D90" w:rsidRPr="00D6600B">
        <w:rPr>
          <w:rFonts w:ascii="標楷體" w:hAnsi="標楷體" w:cs="Arial" w:hint="eastAsia"/>
          <w:sz w:val="32"/>
          <w:szCs w:val="32"/>
        </w:rPr>
        <w:t>許秀春</w:t>
      </w:r>
    </w:p>
    <w:p w14:paraId="05E9A5ED" w14:textId="1488B589"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9B6E66" w:rsidRPr="009B6E66">
        <w:rPr>
          <w:rFonts w:ascii="標楷體" w:hAnsi="標楷體" w:hint="eastAsia"/>
          <w:spacing w:val="-4"/>
          <w:sz w:val="32"/>
          <w:szCs w:val="32"/>
        </w:rPr>
        <w:t>黃榮村</w:t>
      </w:r>
    </w:p>
    <w:p w14:paraId="6F8F38FB" w14:textId="397D8122"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4" w:name="_Hlk111105955"/>
      <w:r w:rsidRPr="00F5659F">
        <w:rPr>
          <w:rFonts w:ascii="標楷體" w:hAnsi="標楷體" w:hint="eastAsia"/>
          <w:kern w:val="0"/>
          <w:sz w:val="32"/>
          <w:szCs w:val="32"/>
        </w:rPr>
        <w:t>劉建忻</w:t>
      </w:r>
      <w:bookmarkEnd w:id="4"/>
      <w:r w:rsidR="00D76545">
        <w:rPr>
          <w:rFonts w:ascii="標楷體" w:hAnsi="標楷體" w:hint="eastAsia"/>
          <w:kern w:val="0"/>
          <w:sz w:val="32"/>
          <w:szCs w:val="32"/>
        </w:rPr>
        <w:t xml:space="preserve">         </w:t>
      </w:r>
      <w:r w:rsidR="00C43B74">
        <w:rPr>
          <w:rFonts w:ascii="標楷體" w:hAnsi="標楷體" w:hint="eastAsia"/>
          <w:spacing w:val="-20"/>
          <w:sz w:val="32"/>
          <w:szCs w:val="32"/>
        </w:rPr>
        <w:t xml:space="preserve"> </w:t>
      </w:r>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00C43B74">
        <w:rPr>
          <w:rFonts w:ascii="標楷體" w:hAnsi="標楷體" w:hint="eastAsia"/>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2C245874" w:rsidR="00DB18D8" w:rsidRPr="004877F7" w:rsidRDefault="001B0E35" w:rsidP="00501742">
      <w:pPr>
        <w:kinsoku w:val="0"/>
        <w:overflowPunct w:val="0"/>
        <w:snapToGrid w:val="0"/>
        <w:spacing w:beforeLines="50" w:before="240" w:line="480" w:lineRule="atLeast"/>
        <w:jc w:val="both"/>
        <w:textAlignment w:val="baseline"/>
        <w:rPr>
          <w:rFonts w:ascii="標楷體" w:hAnsi="標楷體"/>
          <w:sz w:val="32"/>
          <w:szCs w:val="32"/>
        </w:rPr>
      </w:pPr>
      <w:r w:rsidRPr="001B0E35">
        <w:rPr>
          <w:rFonts w:ascii="標楷體" w:hAnsi="標楷體" w:hint="eastAsia"/>
          <w:sz w:val="32"/>
          <w:szCs w:val="32"/>
        </w:rPr>
        <w:t>壹、</w:t>
      </w:r>
      <w:r w:rsidR="00DB18D8" w:rsidRPr="004877F7">
        <w:rPr>
          <w:rFonts w:ascii="標楷體" w:hAnsi="標楷體"/>
          <w:sz w:val="32"/>
          <w:szCs w:val="32"/>
        </w:rPr>
        <w:t>報告事項</w:t>
      </w:r>
    </w:p>
    <w:p w14:paraId="1919856D" w14:textId="78D09002" w:rsidR="00DB18D8" w:rsidRPr="004877F7" w:rsidRDefault="00DB18D8" w:rsidP="00501742">
      <w:pPr>
        <w:pStyle w:val="2"/>
        <w:overflowPunct w:val="0"/>
        <w:snapToGrid w:val="0"/>
        <w:spacing w:line="48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9A671A">
        <w:rPr>
          <w:rFonts w:ascii="標楷體" w:hAnsi="標楷體" w:hint="eastAsia"/>
        </w:rPr>
        <w:t>3</w:t>
      </w:r>
      <w:r w:rsidR="002B6496">
        <w:rPr>
          <w:rFonts w:ascii="標楷體" w:hAnsi="標楷體"/>
        </w:rPr>
        <w:t>4</w:t>
      </w:r>
      <w:r w:rsidRPr="004877F7">
        <w:rPr>
          <w:rFonts w:ascii="標楷體" w:hAnsi="標楷體"/>
        </w:rPr>
        <w:t>次會議紀錄。</w:t>
      </w:r>
    </w:p>
    <w:p w14:paraId="0E1B11C8" w14:textId="33F48DD7" w:rsidR="00571B61" w:rsidRPr="00571B61" w:rsidRDefault="00DB18D8" w:rsidP="00501742">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leftChars="95" w:left="339" w:hangingChars="5" w:hanging="16"/>
        <w:jc w:val="both"/>
        <w:rPr>
          <w:rFonts w:ascii="標楷體" w:hAnsi="標楷體"/>
          <w:color w:val="0070C0"/>
        </w:rPr>
      </w:pPr>
      <w:r w:rsidRPr="004877F7">
        <w:rPr>
          <w:rFonts w:ascii="標楷體" w:hAnsi="標楷體" w:hint="eastAsia"/>
          <w:b/>
          <w:sz w:val="32"/>
          <w:szCs w:val="32"/>
        </w:rPr>
        <w:t xml:space="preserve">  </w:t>
      </w:r>
      <w:r w:rsidR="003D630E">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3F0E2763" w14:textId="7DF9FBC4" w:rsidR="00FD38C8" w:rsidRDefault="00DB18D8" w:rsidP="00501742">
      <w:pPr>
        <w:pStyle w:val="30"/>
        <w:overflowPunct w:val="0"/>
        <w:snapToGrid w:val="0"/>
        <w:spacing w:line="480" w:lineRule="atLeast"/>
        <w:ind w:leftChars="95" w:left="339" w:hangingChars="5" w:hanging="16"/>
        <w:rPr>
          <w:rFonts w:ascii="標楷體" w:hAnsi="標楷體"/>
        </w:rPr>
      </w:pPr>
      <w:r w:rsidRPr="004877F7">
        <w:rPr>
          <w:rFonts w:ascii="標楷體" w:hAnsi="標楷體"/>
        </w:rPr>
        <w:t>二、會議決議事項執行之情形</w:t>
      </w:r>
    </w:p>
    <w:p w14:paraId="01DF33C7" w14:textId="2250D6A1" w:rsidR="00A251D3" w:rsidRDefault="002B746E" w:rsidP="00501742">
      <w:pPr>
        <w:pStyle w:val="30"/>
        <w:overflowPunct w:val="0"/>
        <w:snapToGrid w:val="0"/>
        <w:spacing w:line="480" w:lineRule="atLeast"/>
        <w:ind w:leftChars="283" w:left="962" w:firstLineChars="0" w:firstLine="3"/>
        <w:rPr>
          <w:rFonts w:ascii="標楷體" w:hAnsi="標楷體"/>
        </w:rPr>
      </w:pPr>
      <w:r w:rsidRPr="002B746E">
        <w:rPr>
          <w:rFonts w:ascii="標楷體" w:hAnsi="標楷體" w:hint="eastAsia"/>
        </w:rPr>
        <w:t>第133次會議，</w:t>
      </w:r>
      <w:proofErr w:type="gramStart"/>
      <w:r w:rsidRPr="002B746E">
        <w:rPr>
          <w:rFonts w:ascii="標楷體" w:hAnsi="標楷體" w:hint="eastAsia"/>
        </w:rPr>
        <w:t>考選部函請</w:t>
      </w:r>
      <w:proofErr w:type="gramEnd"/>
      <w:r w:rsidRPr="002B746E">
        <w:rPr>
          <w:rFonts w:ascii="標楷體" w:hAnsi="標楷體" w:hint="eastAsia"/>
        </w:rPr>
        <w:t>舉辦112年公務人員特種考試</w:t>
      </w:r>
      <w:r w:rsidRPr="002B746E">
        <w:rPr>
          <w:rFonts w:ascii="標楷體" w:hAnsi="標楷體" w:hint="eastAsia"/>
          <w:spacing w:val="-6"/>
        </w:rPr>
        <w:t>司法人員、法務部調查局調查人員、海岸巡防人員、移民行政</w:t>
      </w:r>
      <w:r w:rsidRPr="002B746E">
        <w:rPr>
          <w:rFonts w:ascii="標楷體" w:hAnsi="標楷體" w:hint="eastAsia"/>
        </w:rPr>
        <w:t>人員考試及112年</w:t>
      </w:r>
      <w:proofErr w:type="gramStart"/>
      <w:r w:rsidRPr="002B746E">
        <w:rPr>
          <w:rFonts w:ascii="標楷體" w:hAnsi="標楷體" w:hint="eastAsia"/>
        </w:rPr>
        <w:t>未具擬任</w:t>
      </w:r>
      <w:proofErr w:type="gramEnd"/>
      <w:r w:rsidRPr="002B746E">
        <w:rPr>
          <w:rFonts w:ascii="標楷體" w:hAnsi="標楷體" w:hint="eastAsia"/>
        </w:rPr>
        <w:t>職務任用資格者取得法官遴選</w:t>
      </w:r>
      <w:r w:rsidRPr="002B746E">
        <w:rPr>
          <w:rFonts w:ascii="標楷體" w:hAnsi="標楷體" w:hint="eastAsia"/>
          <w:spacing w:val="4"/>
        </w:rPr>
        <w:t>資格考試，並請同意</w:t>
      </w:r>
      <w:proofErr w:type="gramStart"/>
      <w:r w:rsidRPr="002B746E">
        <w:rPr>
          <w:rFonts w:ascii="標楷體" w:hAnsi="標楷體" w:hint="eastAsia"/>
          <w:spacing w:val="4"/>
        </w:rPr>
        <w:t>組設典試</w:t>
      </w:r>
      <w:proofErr w:type="gramEnd"/>
      <w:r w:rsidRPr="002B746E">
        <w:rPr>
          <w:rFonts w:ascii="標楷體" w:hAnsi="標楷體" w:hint="eastAsia"/>
          <w:spacing w:val="4"/>
        </w:rPr>
        <w:t>委員會</w:t>
      </w:r>
      <w:proofErr w:type="gramStart"/>
      <w:r w:rsidRPr="002B746E">
        <w:rPr>
          <w:rFonts w:ascii="標楷體" w:hAnsi="標楷體" w:hint="eastAsia"/>
          <w:spacing w:val="4"/>
        </w:rPr>
        <w:t>辦理典</w:t>
      </w:r>
      <w:proofErr w:type="gramEnd"/>
      <w:r w:rsidRPr="002B746E">
        <w:rPr>
          <w:rFonts w:ascii="標楷體" w:hAnsi="標楷體" w:hint="eastAsia"/>
          <w:spacing w:val="4"/>
        </w:rPr>
        <w:t>試事宜及</w:t>
      </w:r>
      <w:proofErr w:type="gramStart"/>
      <w:r w:rsidRPr="002B746E">
        <w:rPr>
          <w:rFonts w:ascii="標楷體" w:hAnsi="標楷體" w:hint="eastAsia"/>
          <w:spacing w:val="4"/>
        </w:rPr>
        <w:t>核提</w:t>
      </w:r>
      <w:r w:rsidRPr="002B746E">
        <w:rPr>
          <w:rFonts w:ascii="標楷體" w:hAnsi="標楷體" w:hint="eastAsia"/>
          <w:spacing w:val="-6"/>
        </w:rPr>
        <w:t>典</w:t>
      </w:r>
      <w:proofErr w:type="gramEnd"/>
      <w:r w:rsidRPr="002B746E">
        <w:rPr>
          <w:rFonts w:ascii="標楷體" w:hAnsi="標楷體" w:hint="eastAsia"/>
          <w:spacing w:val="-6"/>
        </w:rPr>
        <w:t>試委員長一案，經決議：「1.照案通過，請陳委員錦生擔任</w:t>
      </w:r>
      <w:r w:rsidRPr="002B746E">
        <w:rPr>
          <w:rFonts w:ascii="標楷體" w:hAnsi="標楷體" w:hint="eastAsia"/>
        </w:rPr>
        <w:t>本</w:t>
      </w:r>
      <w:proofErr w:type="gramStart"/>
      <w:r w:rsidRPr="002B746E">
        <w:rPr>
          <w:rFonts w:ascii="標楷體" w:hAnsi="標楷體" w:hint="eastAsia"/>
        </w:rPr>
        <w:t>考試典</w:t>
      </w:r>
      <w:proofErr w:type="gramEnd"/>
      <w:r w:rsidRPr="002B746E">
        <w:rPr>
          <w:rFonts w:ascii="標楷體" w:hAnsi="標楷體" w:hint="eastAsia"/>
        </w:rPr>
        <w:t>試委員長。2.會議紀錄同時確定。」紀錄在卷。業於中華民國112年4月17日呈請特派，另函復考選部。</w:t>
      </w:r>
      <w:r w:rsidR="00A251D3">
        <w:rPr>
          <w:rFonts w:ascii="標楷體" w:hAnsi="標楷體" w:hint="eastAsia"/>
        </w:rPr>
        <w:t xml:space="preserve">    </w:t>
      </w:r>
      <w:r w:rsidR="00A251D3" w:rsidRPr="004877F7">
        <w:rPr>
          <w:rFonts w:ascii="標楷體" w:hAnsi="標楷體" w:hint="eastAsia"/>
          <w:b/>
        </w:rPr>
        <w:t>決定：</w:t>
      </w:r>
      <w:proofErr w:type="gramStart"/>
      <w:r w:rsidR="00A251D3">
        <w:rPr>
          <w:rFonts w:ascii="標楷體" w:hAnsi="標楷體" w:hint="eastAsia"/>
        </w:rPr>
        <w:t>洽悉</w:t>
      </w:r>
      <w:r w:rsidR="00A251D3" w:rsidRPr="004877F7">
        <w:rPr>
          <w:rFonts w:ascii="標楷體" w:hAnsi="標楷體" w:hint="eastAsia"/>
        </w:rPr>
        <w:t>。</w:t>
      </w:r>
      <w:proofErr w:type="gramEnd"/>
    </w:p>
    <w:p w14:paraId="04FF4840" w14:textId="6A1A37D5" w:rsidR="00FD38C8" w:rsidRDefault="009E6C63" w:rsidP="00501742">
      <w:pPr>
        <w:pStyle w:val="30"/>
        <w:overflowPunct w:val="0"/>
        <w:snapToGrid w:val="0"/>
        <w:spacing w:line="480" w:lineRule="atLeast"/>
        <w:ind w:left="1300" w:hangingChars="406" w:hanging="1300"/>
        <w:rPr>
          <w:rFonts w:ascii="標楷體" w:hAnsi="標楷體"/>
          <w:color w:val="000000" w:themeColor="text1"/>
        </w:rPr>
      </w:pPr>
      <w:r>
        <w:rPr>
          <w:rFonts w:ascii="標楷體" w:hAnsi="標楷體" w:hint="eastAsia"/>
          <w:b/>
        </w:rPr>
        <w:t xml:space="preserve">  </w:t>
      </w:r>
      <w:r w:rsidR="00DB18D8" w:rsidRPr="004877F7">
        <w:rPr>
          <w:rFonts w:ascii="標楷體" w:hAnsi="標楷體"/>
        </w:rPr>
        <w:t>三、</w:t>
      </w:r>
      <w:bookmarkStart w:id="5" w:name="_Hlk129266573"/>
      <w:bookmarkStart w:id="6" w:name="_Hlk117163760"/>
      <w:r w:rsidR="00DB18D8" w:rsidRPr="004877F7">
        <w:rPr>
          <w:rFonts w:ascii="標楷體" w:hAnsi="標楷體"/>
          <w:color w:val="000000" w:themeColor="text1"/>
        </w:rPr>
        <w:t>書面報告</w:t>
      </w:r>
    </w:p>
    <w:p w14:paraId="2ACDAC43" w14:textId="1988B2E5" w:rsidR="008E02E0" w:rsidRDefault="008E02E0" w:rsidP="00501742">
      <w:pPr>
        <w:pStyle w:val="30"/>
        <w:overflowPunct w:val="0"/>
        <w:snapToGrid w:val="0"/>
        <w:spacing w:line="480" w:lineRule="atLeast"/>
        <w:ind w:left="1258" w:hangingChars="393" w:hanging="1258"/>
        <w:rPr>
          <w:rFonts w:ascii="標楷體" w:hAnsi="標楷體"/>
          <w:color w:val="C00000"/>
        </w:rPr>
      </w:pPr>
      <w:r>
        <w:rPr>
          <w:rFonts w:ascii="標楷體" w:hAnsi="標楷體" w:hint="eastAsia"/>
        </w:rPr>
        <w:t xml:space="preserve"> </w:t>
      </w:r>
      <w:bookmarkEnd w:id="5"/>
      <w:r w:rsidR="00750287">
        <w:rPr>
          <w:rFonts w:ascii="標楷體" w:hAnsi="標楷體"/>
        </w:rPr>
        <w:t xml:space="preserve"> </w:t>
      </w:r>
      <w:r w:rsidR="00B92D90" w:rsidRPr="00B92D90">
        <w:rPr>
          <w:rFonts w:ascii="標楷體" w:hAnsi="標楷體" w:hint="eastAsia"/>
        </w:rPr>
        <w:t>（一）</w:t>
      </w:r>
      <w:r w:rsidR="008A02BC" w:rsidRPr="008A02BC">
        <w:rPr>
          <w:rFonts w:ascii="標楷體" w:hAnsi="標楷體" w:hint="eastAsia"/>
          <w:spacing w:val="-6"/>
        </w:rPr>
        <w:t>本院</w:t>
      </w:r>
      <w:proofErr w:type="gramStart"/>
      <w:r w:rsidR="008A02BC" w:rsidRPr="008A02BC">
        <w:rPr>
          <w:rFonts w:ascii="標楷體" w:hAnsi="標楷體" w:hint="eastAsia"/>
          <w:spacing w:val="-6"/>
        </w:rPr>
        <w:t>第三組案陳</w:t>
      </w:r>
      <w:proofErr w:type="gramEnd"/>
      <w:r w:rsidR="008A02BC" w:rsidRPr="008A02BC">
        <w:rPr>
          <w:rFonts w:ascii="標楷體" w:hAnsi="標楷體" w:hint="eastAsia"/>
          <w:spacing w:val="-6"/>
        </w:rPr>
        <w:t>112年第1季（含）前本院院會決議（定）</w:t>
      </w:r>
      <w:r w:rsidR="008A02BC" w:rsidRPr="008A02BC">
        <w:rPr>
          <w:rFonts w:ascii="標楷體" w:hAnsi="標楷體" w:hint="eastAsia"/>
        </w:rPr>
        <w:t>事項執行情形一案，報請查照</w:t>
      </w:r>
      <w:r w:rsidR="008A02BC">
        <w:rPr>
          <w:rFonts w:ascii="標楷體" w:hAnsi="標楷體" w:hint="eastAsia"/>
        </w:rPr>
        <w:t>。</w:t>
      </w:r>
    </w:p>
    <w:p w14:paraId="56A9E599" w14:textId="4ED9F5CC" w:rsidR="000B5315" w:rsidRDefault="008E02E0" w:rsidP="00501742">
      <w:pPr>
        <w:pStyle w:val="30"/>
        <w:overflowPunct w:val="0"/>
        <w:snapToGrid w:val="0"/>
        <w:spacing w:line="480" w:lineRule="atLeast"/>
        <w:ind w:leftChars="46" w:left="1312" w:hangingChars="361" w:hanging="1156"/>
        <w:rPr>
          <w:rFonts w:ascii="標楷體" w:hAnsi="標楷體" w:hint="eastAsia"/>
        </w:rPr>
      </w:pPr>
      <w:r>
        <w:rPr>
          <w:rFonts w:ascii="標楷體" w:hAnsi="標楷體" w:hint="eastAsia"/>
          <w:b/>
          <w:bCs/>
        </w:rPr>
        <w:t xml:space="preserve">   </w:t>
      </w:r>
      <w:r w:rsidR="009239E8">
        <w:rPr>
          <w:rFonts w:ascii="標楷體" w:hAnsi="標楷體" w:hint="eastAsia"/>
          <w:b/>
          <w:bCs/>
        </w:rPr>
        <w:t xml:space="preserve">  </w:t>
      </w:r>
      <w:r w:rsidR="00FD38C8" w:rsidRPr="00FD38C8">
        <w:rPr>
          <w:rFonts w:ascii="標楷體" w:hAnsi="標楷體" w:hint="eastAsia"/>
          <w:b/>
          <w:bCs/>
        </w:rPr>
        <w:t>決定：</w:t>
      </w:r>
      <w:bookmarkStart w:id="7" w:name="_Hlk124153257"/>
      <w:r w:rsidR="008A02BC" w:rsidRPr="008A02BC">
        <w:rPr>
          <w:rFonts w:ascii="標楷體" w:hAnsi="標楷體" w:hint="eastAsia"/>
        </w:rPr>
        <w:t>准予核備</w:t>
      </w:r>
      <w:r w:rsidR="00E2481B" w:rsidRPr="008A02BC">
        <w:rPr>
          <w:rFonts w:ascii="標楷體" w:hAnsi="標楷體" w:hint="eastAsia"/>
        </w:rPr>
        <w:t>。</w:t>
      </w:r>
      <w:bookmarkEnd w:id="7"/>
    </w:p>
    <w:p w14:paraId="74976511" w14:textId="7E8B8E91" w:rsidR="00B92D90" w:rsidRDefault="00B92D90" w:rsidP="00501742">
      <w:pPr>
        <w:pStyle w:val="30"/>
        <w:overflowPunct w:val="0"/>
        <w:snapToGrid w:val="0"/>
        <w:spacing w:line="480" w:lineRule="atLeast"/>
        <w:ind w:leftChars="87" w:left="1271" w:firstLineChars="0" w:hanging="975"/>
        <w:rPr>
          <w:rFonts w:ascii="標楷體" w:hAnsi="標楷體"/>
        </w:rPr>
      </w:pPr>
      <w:r w:rsidRPr="00B92D90">
        <w:rPr>
          <w:rFonts w:ascii="標楷體" w:hAnsi="標楷體" w:hint="eastAsia"/>
        </w:rPr>
        <w:t>（二）</w:t>
      </w:r>
      <w:r w:rsidR="008A02BC" w:rsidRPr="008A02BC">
        <w:rPr>
          <w:rFonts w:ascii="標楷體" w:hAnsi="標楷體" w:hint="eastAsia"/>
          <w:spacing w:val="4"/>
        </w:rPr>
        <w:t>考選</w:t>
      </w:r>
      <w:proofErr w:type="gramStart"/>
      <w:r w:rsidR="008A02BC" w:rsidRPr="008A02BC">
        <w:rPr>
          <w:rFonts w:ascii="標楷體" w:hAnsi="標楷體" w:hint="eastAsia"/>
          <w:spacing w:val="4"/>
        </w:rPr>
        <w:t>部函陳</w:t>
      </w:r>
      <w:proofErr w:type="gramEnd"/>
      <w:r w:rsidR="008A02BC" w:rsidRPr="008A02BC">
        <w:rPr>
          <w:rFonts w:ascii="標楷體" w:hAnsi="標楷體" w:hint="eastAsia"/>
          <w:spacing w:val="4"/>
        </w:rPr>
        <w:t>111年特種考試地方政府公務人員</w:t>
      </w:r>
      <w:proofErr w:type="gramStart"/>
      <w:r w:rsidR="008A02BC" w:rsidRPr="008A02BC">
        <w:rPr>
          <w:rFonts w:ascii="標楷體" w:hAnsi="標楷體" w:hint="eastAsia"/>
          <w:spacing w:val="4"/>
        </w:rPr>
        <w:t>考試典試</w:t>
      </w:r>
      <w:r w:rsidR="008A02BC" w:rsidRPr="008A02BC">
        <w:rPr>
          <w:rFonts w:ascii="標楷體" w:hAnsi="標楷體" w:hint="eastAsia"/>
        </w:rPr>
        <w:t>及試務</w:t>
      </w:r>
      <w:proofErr w:type="gramEnd"/>
      <w:r w:rsidR="008A02BC" w:rsidRPr="008A02BC">
        <w:rPr>
          <w:rFonts w:ascii="標楷體" w:hAnsi="標楷體" w:hint="eastAsia"/>
        </w:rPr>
        <w:t>辦理情形及關係文件一案，報請查照</w:t>
      </w:r>
      <w:r w:rsidR="008A02BC">
        <w:rPr>
          <w:rFonts w:ascii="標楷體" w:hAnsi="標楷體" w:hint="eastAsia"/>
        </w:rPr>
        <w:t>。</w:t>
      </w:r>
    </w:p>
    <w:p w14:paraId="055DEAD4" w14:textId="3AA49067" w:rsidR="00713AC4" w:rsidRPr="005C7113" w:rsidRDefault="00B92D90" w:rsidP="007328D0">
      <w:pPr>
        <w:pStyle w:val="30"/>
        <w:overflowPunct w:val="0"/>
        <w:snapToGrid w:val="0"/>
        <w:spacing w:line="500" w:lineRule="atLeast"/>
        <w:ind w:leftChars="-1" w:left="1281" w:firstLineChars="0" w:hanging="1284"/>
        <w:rPr>
          <w:rFonts w:ascii="標楷體" w:hAnsi="標楷體"/>
        </w:rPr>
      </w:pPr>
      <w:r>
        <w:rPr>
          <w:rFonts w:ascii="標楷體" w:hAnsi="標楷體" w:hint="eastAsia"/>
        </w:rPr>
        <w:lastRenderedPageBreak/>
        <w:t xml:space="preserve"> </w:t>
      </w:r>
      <w:r>
        <w:rPr>
          <w:rFonts w:ascii="標楷體" w:hAnsi="標楷體"/>
        </w:rPr>
        <w:t xml:space="preserve">   </w:t>
      </w:r>
      <w:r w:rsidR="006673CE">
        <w:rPr>
          <w:rFonts w:ascii="標楷體" w:hAnsi="標楷體" w:hint="eastAsia"/>
        </w:rPr>
        <w:t xml:space="preserve">　</w:t>
      </w:r>
      <w:r w:rsidR="008A02BC" w:rsidRPr="005C7113">
        <w:rPr>
          <w:rFonts w:ascii="標楷體" w:hAnsi="標楷體" w:hint="eastAsia"/>
          <w:b/>
          <w:bCs/>
        </w:rPr>
        <w:t>吳委員新興：</w:t>
      </w:r>
      <w:r w:rsidR="005C7113" w:rsidRPr="005C7113">
        <w:rPr>
          <w:rFonts w:ascii="標楷體" w:hAnsi="標楷體" w:hint="eastAsia"/>
        </w:rPr>
        <w:t>1.</w:t>
      </w:r>
      <w:r w:rsidR="005C7113" w:rsidRPr="003C3C38">
        <w:rPr>
          <w:rFonts w:ascii="標楷體" w:hAnsi="標楷體" w:hint="eastAsia"/>
          <w:spacing w:val="-8"/>
        </w:rPr>
        <w:t>111年地方特考試於去年9月報名，11月開始</w:t>
      </w:r>
      <w:r w:rsidR="005C7113" w:rsidRPr="007328D0">
        <w:rPr>
          <w:rFonts w:ascii="標楷體" w:hAnsi="標楷體" w:hint="eastAsia"/>
          <w:spacing w:val="-14"/>
        </w:rPr>
        <w:t>籌辦相關試</w:t>
      </w:r>
      <w:proofErr w:type="gramStart"/>
      <w:r w:rsidR="005C7113" w:rsidRPr="007328D0">
        <w:rPr>
          <w:rFonts w:ascii="標楷體" w:hAnsi="標楷體" w:hint="eastAsia"/>
          <w:spacing w:val="-14"/>
        </w:rPr>
        <w:t>務</w:t>
      </w:r>
      <w:proofErr w:type="gramEnd"/>
      <w:r w:rsidR="005C7113" w:rsidRPr="007328D0">
        <w:rPr>
          <w:rFonts w:ascii="標楷體" w:hAnsi="標楷體" w:hint="eastAsia"/>
          <w:spacing w:val="-14"/>
        </w:rPr>
        <w:t>工作，12月中旬舉行考試，共計錄取2,476人，</w:t>
      </w:r>
      <w:r w:rsidR="005C7113" w:rsidRPr="003C3C38">
        <w:rPr>
          <w:rFonts w:ascii="標楷體" w:hAnsi="標楷體" w:hint="eastAsia"/>
          <w:spacing w:val="-8"/>
        </w:rPr>
        <w:t>錄取率9.54％；本考試報名人數總計43,261人，</w:t>
      </w:r>
      <w:r w:rsidR="005C7113" w:rsidRPr="005C7113">
        <w:rPr>
          <w:rFonts w:ascii="標楷體" w:hAnsi="標楷體" w:hint="eastAsia"/>
        </w:rPr>
        <w:t>較110年</w:t>
      </w:r>
      <w:r w:rsidR="005C7113" w:rsidRPr="003C3C38">
        <w:rPr>
          <w:rFonts w:ascii="標楷體" w:hAnsi="標楷體" w:hint="eastAsia"/>
          <w:spacing w:val="-6"/>
        </w:rPr>
        <w:t>增加453人，到考率與錄取率約均提升3％，整體考試狀況</w:t>
      </w:r>
      <w:r w:rsidR="005C7113" w:rsidRPr="007328D0">
        <w:rPr>
          <w:rFonts w:ascii="標楷體" w:hAnsi="標楷體" w:hint="eastAsia"/>
          <w:spacing w:val="-12"/>
        </w:rPr>
        <w:t>良好。另為回應地方政府用人需求，本次考試增設屏東考區。</w:t>
      </w:r>
      <w:r w:rsidR="005C7113" w:rsidRPr="003C3C38">
        <w:rPr>
          <w:rFonts w:ascii="標楷體" w:hAnsi="標楷體" w:hint="eastAsia"/>
          <w:spacing w:val="-6"/>
        </w:rPr>
        <w:t>2.本次考試需用名額為3,108人，但僅錄取2,476人，其中</w:t>
      </w:r>
      <w:r w:rsidR="005C7113" w:rsidRPr="005C7113">
        <w:rPr>
          <w:rFonts w:ascii="標楷體" w:hAnsi="標楷體" w:hint="eastAsia"/>
        </w:rPr>
        <w:t>五等考試足額錄取，三等與</w:t>
      </w:r>
      <w:proofErr w:type="gramStart"/>
      <w:r w:rsidR="005C7113" w:rsidRPr="005C7113">
        <w:rPr>
          <w:rFonts w:ascii="標楷體" w:hAnsi="標楷體" w:hint="eastAsia"/>
        </w:rPr>
        <w:t>四等均有錄取不</w:t>
      </w:r>
      <w:proofErr w:type="gramEnd"/>
      <w:r w:rsidR="005C7113" w:rsidRPr="005C7113">
        <w:rPr>
          <w:rFonts w:ascii="標楷體" w:hAnsi="標楷體" w:hint="eastAsia"/>
        </w:rPr>
        <w:t>足額之情形，</w:t>
      </w:r>
      <w:r w:rsidR="005C7113" w:rsidRPr="007138E7">
        <w:rPr>
          <w:rFonts w:ascii="標楷體" w:hAnsi="標楷體" w:hint="eastAsia"/>
          <w:spacing w:val="-6"/>
        </w:rPr>
        <w:t>尤其是技術類科，仍以土木類科最嚴重，相關議題已在院會</w:t>
      </w:r>
      <w:r w:rsidR="005C7113" w:rsidRPr="007328D0">
        <w:rPr>
          <w:rFonts w:ascii="標楷體" w:hAnsi="標楷體" w:hint="eastAsia"/>
          <w:spacing w:val="-6"/>
        </w:rPr>
        <w:t>進行多次討論，</w:t>
      </w:r>
      <w:proofErr w:type="gramStart"/>
      <w:r w:rsidR="005C7113" w:rsidRPr="007328D0">
        <w:rPr>
          <w:rFonts w:ascii="標楷體" w:hAnsi="標楷體" w:hint="eastAsia"/>
          <w:spacing w:val="-6"/>
        </w:rPr>
        <w:t>考選部也長期</w:t>
      </w:r>
      <w:proofErr w:type="gramEnd"/>
      <w:r w:rsidR="005C7113" w:rsidRPr="007328D0">
        <w:rPr>
          <w:rFonts w:ascii="標楷體" w:hAnsi="標楷體" w:hint="eastAsia"/>
          <w:spacing w:val="-6"/>
        </w:rPr>
        <w:t>在關注技術類科</w:t>
      </w:r>
      <w:proofErr w:type="gramStart"/>
      <w:r w:rsidR="005C7113" w:rsidRPr="007328D0">
        <w:rPr>
          <w:rFonts w:ascii="標楷體" w:hAnsi="標楷體" w:hint="eastAsia"/>
          <w:spacing w:val="-6"/>
        </w:rPr>
        <w:t>不</w:t>
      </w:r>
      <w:proofErr w:type="gramEnd"/>
      <w:r w:rsidR="005C7113" w:rsidRPr="007328D0">
        <w:rPr>
          <w:rFonts w:ascii="標楷體" w:hAnsi="標楷體" w:hint="eastAsia"/>
          <w:spacing w:val="-6"/>
        </w:rPr>
        <w:t>足額情況。</w:t>
      </w:r>
      <w:r w:rsidR="005C7113" w:rsidRPr="005C7113">
        <w:rPr>
          <w:rFonts w:ascii="標楷體" w:hAnsi="標楷體" w:hint="eastAsia"/>
        </w:rPr>
        <w:t>3.本次考試感謝院長親自前往金門考區視察試</w:t>
      </w:r>
      <w:proofErr w:type="gramStart"/>
      <w:r w:rsidR="005C7113" w:rsidRPr="005C7113">
        <w:rPr>
          <w:rFonts w:ascii="標楷體" w:hAnsi="標楷體" w:hint="eastAsia"/>
        </w:rPr>
        <w:t>務</w:t>
      </w:r>
      <w:proofErr w:type="gramEnd"/>
      <w:r w:rsidR="005C7113" w:rsidRPr="005C7113">
        <w:rPr>
          <w:rFonts w:ascii="標楷體" w:hAnsi="標楷體" w:hint="eastAsia"/>
        </w:rPr>
        <w:t>工作，也</w:t>
      </w:r>
      <w:r w:rsidR="005C7113" w:rsidRPr="007138E7">
        <w:rPr>
          <w:rFonts w:ascii="標楷體" w:hAnsi="標楷體" w:hint="eastAsia"/>
          <w:spacing w:val="-6"/>
        </w:rPr>
        <w:t>與當地政府機關舉辦考</w:t>
      </w:r>
      <w:proofErr w:type="gramStart"/>
      <w:r w:rsidR="005C7113" w:rsidRPr="007138E7">
        <w:rPr>
          <w:rFonts w:ascii="標楷體" w:hAnsi="標楷體" w:hint="eastAsia"/>
          <w:spacing w:val="-6"/>
        </w:rPr>
        <w:t>銓</w:t>
      </w:r>
      <w:proofErr w:type="gramEnd"/>
      <w:r w:rsidR="005C7113" w:rsidRPr="007138E7">
        <w:rPr>
          <w:rFonts w:ascii="標楷體" w:hAnsi="標楷體" w:hint="eastAsia"/>
          <w:spacing w:val="-6"/>
        </w:rPr>
        <w:t>座談會，針對人力需求與離島特考之辦理方式等事項交換意見，離島特考預計與明年地方特考</w:t>
      </w:r>
      <w:r w:rsidR="005C7113" w:rsidRPr="005C7113">
        <w:rPr>
          <w:rFonts w:ascii="標楷體" w:hAnsi="標楷體" w:hint="eastAsia"/>
        </w:rPr>
        <w:t>合辦，期能解決離島用人之困境，顯示本院對於機關用人</w:t>
      </w:r>
      <w:r w:rsidR="005C7113" w:rsidRPr="0000778A">
        <w:rPr>
          <w:rFonts w:ascii="標楷體" w:hAnsi="標楷體" w:hint="eastAsia"/>
          <w:spacing w:val="-10"/>
        </w:rPr>
        <w:t>需求與離島</w:t>
      </w:r>
      <w:proofErr w:type="gramStart"/>
      <w:r w:rsidR="005C7113" w:rsidRPr="0000778A">
        <w:rPr>
          <w:rFonts w:ascii="標楷體" w:hAnsi="標楷體" w:hint="eastAsia"/>
          <w:spacing w:val="-10"/>
        </w:rPr>
        <w:t>發展均能作出</w:t>
      </w:r>
      <w:proofErr w:type="gramEnd"/>
      <w:r w:rsidR="005C7113" w:rsidRPr="0000778A">
        <w:rPr>
          <w:rFonts w:ascii="標楷體" w:hAnsi="標楷體" w:hint="eastAsia"/>
          <w:spacing w:val="-10"/>
        </w:rPr>
        <w:t>明快的回應。4.有關試題疑義部分，</w:t>
      </w:r>
      <w:proofErr w:type="gramStart"/>
      <w:r w:rsidR="005C7113" w:rsidRPr="0000778A">
        <w:rPr>
          <w:rFonts w:ascii="標楷體" w:hAnsi="標楷體" w:hint="eastAsia"/>
          <w:spacing w:val="-6"/>
        </w:rPr>
        <w:t>均依規定</w:t>
      </w:r>
      <w:proofErr w:type="gramEnd"/>
      <w:r w:rsidR="005C7113" w:rsidRPr="0000778A">
        <w:rPr>
          <w:rFonts w:ascii="標楷體" w:hAnsi="標楷體" w:hint="eastAsia"/>
          <w:spacing w:val="-6"/>
        </w:rPr>
        <w:t>處理，與歷年差異不大，但仍期盼考選部持續檢視</w:t>
      </w:r>
      <w:r w:rsidR="005C7113" w:rsidRPr="0000778A">
        <w:rPr>
          <w:rFonts w:ascii="標楷體" w:hAnsi="標楷體" w:hint="eastAsia"/>
          <w:spacing w:val="-10"/>
        </w:rPr>
        <w:t>題庫試題正確性與即時性，力求與時俱進，以確保試題品質。</w:t>
      </w:r>
      <w:r w:rsidR="005C7113" w:rsidRPr="005C7113">
        <w:rPr>
          <w:rFonts w:ascii="標楷體" w:hAnsi="標楷體" w:hint="eastAsia"/>
        </w:rPr>
        <w:t>5.</w:t>
      </w:r>
      <w:r w:rsidR="005C7113" w:rsidRPr="0083665F">
        <w:rPr>
          <w:rFonts w:ascii="標楷體" w:hAnsi="標楷體" w:hint="eastAsia"/>
          <w:spacing w:val="-6"/>
        </w:rPr>
        <w:t>感謝本考試</w:t>
      </w:r>
      <w:proofErr w:type="gramStart"/>
      <w:r w:rsidR="005C7113" w:rsidRPr="0083665F">
        <w:rPr>
          <w:rFonts w:ascii="標楷體" w:hAnsi="標楷體" w:hint="eastAsia"/>
          <w:spacing w:val="-6"/>
        </w:rPr>
        <w:t>分區典</w:t>
      </w:r>
      <w:proofErr w:type="gramEnd"/>
      <w:r w:rsidR="005C7113" w:rsidRPr="0083665F">
        <w:rPr>
          <w:rFonts w:ascii="標楷體" w:hAnsi="標楷體" w:hint="eastAsia"/>
          <w:spacing w:val="-6"/>
        </w:rPr>
        <w:t>試委員、命題委員、閱卷委員</w:t>
      </w:r>
      <w:r w:rsidR="005C7113" w:rsidRPr="007328D0">
        <w:rPr>
          <w:rFonts w:ascii="標楷體" w:hAnsi="標楷體" w:hint="eastAsia"/>
          <w:spacing w:val="-6"/>
        </w:rPr>
        <w:t>及考選部所有試</w:t>
      </w:r>
      <w:proofErr w:type="gramStart"/>
      <w:r w:rsidR="005C7113" w:rsidRPr="007328D0">
        <w:rPr>
          <w:rFonts w:ascii="標楷體" w:hAnsi="標楷體" w:hint="eastAsia"/>
          <w:spacing w:val="-6"/>
        </w:rPr>
        <w:t>務</w:t>
      </w:r>
      <w:proofErr w:type="gramEnd"/>
      <w:r w:rsidR="005C7113" w:rsidRPr="007328D0">
        <w:rPr>
          <w:rFonts w:ascii="標楷體" w:hAnsi="標楷體" w:hint="eastAsia"/>
          <w:spacing w:val="-6"/>
        </w:rPr>
        <w:t>同仁的付出，讓本次考試能夠順利舉行。</w:t>
      </w:r>
    </w:p>
    <w:p w14:paraId="5D6CF3EB" w14:textId="51DC05C4" w:rsidR="00B92D90" w:rsidRDefault="00713AC4" w:rsidP="00713AC4">
      <w:pPr>
        <w:pStyle w:val="30"/>
        <w:overflowPunct w:val="0"/>
        <w:snapToGrid w:val="0"/>
        <w:spacing w:line="500" w:lineRule="atLeast"/>
        <w:ind w:leftChars="-6" w:left="1252" w:firstLineChars="0" w:hanging="1272"/>
        <w:rPr>
          <w:rFonts w:ascii="標楷體" w:hAnsi="標楷體"/>
        </w:rPr>
      </w:pPr>
      <w:r>
        <w:rPr>
          <w:rFonts w:ascii="標楷體" w:hAnsi="標楷體" w:hint="eastAsia"/>
          <w:b/>
          <w:bCs/>
          <w:color w:val="C00000"/>
        </w:rPr>
        <w:t xml:space="preserve">　　　</w:t>
      </w:r>
      <w:r w:rsidR="00B92D90" w:rsidRPr="00FD38C8">
        <w:rPr>
          <w:rFonts w:ascii="標楷體" w:hAnsi="標楷體" w:hint="eastAsia"/>
          <w:b/>
          <w:bCs/>
        </w:rPr>
        <w:t>決定：</w:t>
      </w:r>
      <w:r w:rsidR="00B92D90" w:rsidRPr="00B92D90">
        <w:rPr>
          <w:rFonts w:ascii="標楷體" w:hAnsi="標楷體" w:hint="eastAsia"/>
        </w:rPr>
        <w:t>准予</w:t>
      </w:r>
      <w:r w:rsidR="003332D3">
        <w:rPr>
          <w:rFonts w:ascii="標楷體" w:hAnsi="標楷體" w:hint="eastAsia"/>
        </w:rPr>
        <w:t>核備</w:t>
      </w:r>
      <w:r w:rsidR="00B92D90" w:rsidRPr="00E2481B">
        <w:rPr>
          <w:rFonts w:ascii="標楷體" w:hAnsi="標楷體" w:hint="eastAsia"/>
        </w:rPr>
        <w:t>。</w:t>
      </w:r>
    </w:p>
    <w:p w14:paraId="3A979826" w14:textId="5E9053F7" w:rsidR="003332D3" w:rsidRDefault="00E83250" w:rsidP="0085385C">
      <w:pPr>
        <w:pStyle w:val="30"/>
        <w:overflowPunct w:val="0"/>
        <w:snapToGrid w:val="0"/>
        <w:spacing w:line="500" w:lineRule="atLeast"/>
        <w:ind w:leftChars="48" w:left="1251" w:firstLineChars="0" w:hanging="1088"/>
        <w:rPr>
          <w:rFonts w:ascii="標楷體" w:hAnsi="標楷體"/>
        </w:rPr>
      </w:pPr>
      <w:r>
        <w:rPr>
          <w:rFonts w:ascii="標楷體" w:hAnsi="標楷體" w:hint="eastAsia"/>
        </w:rPr>
        <w:t xml:space="preserve"> </w:t>
      </w:r>
      <w:r w:rsidR="003332D3" w:rsidRPr="003332D3">
        <w:rPr>
          <w:rFonts w:ascii="標楷體" w:hAnsi="標楷體" w:hint="eastAsia"/>
        </w:rPr>
        <w:t>（三）</w:t>
      </w:r>
      <w:r w:rsidR="008A02BC" w:rsidRPr="004305E6">
        <w:rPr>
          <w:rFonts w:ascii="標楷體" w:hAnsi="標楷體" w:hint="eastAsia"/>
          <w:spacing w:val="4"/>
        </w:rPr>
        <w:t>考選</w:t>
      </w:r>
      <w:proofErr w:type="gramStart"/>
      <w:r w:rsidR="008A02BC" w:rsidRPr="004305E6">
        <w:rPr>
          <w:rFonts w:ascii="標楷體" w:hAnsi="標楷體" w:hint="eastAsia"/>
          <w:spacing w:val="4"/>
        </w:rPr>
        <w:t>部函陳</w:t>
      </w:r>
      <w:proofErr w:type="gramEnd"/>
      <w:r w:rsidR="008A02BC" w:rsidRPr="004305E6">
        <w:rPr>
          <w:rFonts w:ascii="標楷體" w:hAnsi="標楷體" w:hint="eastAsia"/>
          <w:spacing w:val="4"/>
        </w:rPr>
        <w:t>112年第一次專門職業及技術人員高等考試</w:t>
      </w:r>
      <w:r w:rsidR="008A02BC" w:rsidRPr="008A02BC">
        <w:rPr>
          <w:rFonts w:ascii="標楷體" w:hAnsi="標楷體" w:hint="eastAsia"/>
        </w:rPr>
        <w:t>營養師、護理師、社會工作師</w:t>
      </w:r>
      <w:proofErr w:type="gramStart"/>
      <w:r w:rsidR="008A02BC" w:rsidRPr="008A02BC">
        <w:rPr>
          <w:rFonts w:ascii="標楷體" w:hAnsi="標楷體" w:hint="eastAsia"/>
        </w:rPr>
        <w:t>考試典試及試務</w:t>
      </w:r>
      <w:proofErr w:type="gramEnd"/>
      <w:r w:rsidR="008A02BC" w:rsidRPr="008A02BC">
        <w:rPr>
          <w:rFonts w:ascii="標楷體" w:hAnsi="標楷體" w:hint="eastAsia"/>
        </w:rPr>
        <w:t>辦理情形及關係文件一案，報請查照</w:t>
      </w:r>
      <w:r w:rsidR="003332D3" w:rsidRPr="008A02BC">
        <w:rPr>
          <w:rFonts w:ascii="標楷體" w:hAnsi="標楷體" w:hint="eastAsia"/>
        </w:rPr>
        <w:t>。</w:t>
      </w:r>
    </w:p>
    <w:p w14:paraId="3E18006C" w14:textId="77777777" w:rsidR="006704AE" w:rsidRDefault="003332D3" w:rsidP="00281D6F">
      <w:pPr>
        <w:pStyle w:val="30"/>
        <w:overflowPunct w:val="0"/>
        <w:snapToGrid w:val="0"/>
        <w:spacing w:line="500" w:lineRule="atLeast"/>
        <w:ind w:leftChars="-10" w:left="1277" w:firstLineChars="0" w:hanging="1311"/>
        <w:rPr>
          <w:rFonts w:ascii="標楷體" w:hAnsi="標楷體"/>
        </w:rPr>
      </w:pPr>
      <w:r>
        <w:rPr>
          <w:rFonts w:ascii="標楷體" w:hAnsi="標楷體" w:hint="eastAsia"/>
        </w:rPr>
        <w:t xml:space="preserve">   </w:t>
      </w:r>
      <w:r w:rsidR="00500418">
        <w:rPr>
          <w:rFonts w:ascii="標楷體" w:hAnsi="標楷體" w:hint="eastAsia"/>
        </w:rPr>
        <w:t xml:space="preserve"> </w:t>
      </w:r>
      <w:r w:rsidR="00A07D21">
        <w:rPr>
          <w:rFonts w:ascii="標楷體" w:hAnsi="標楷體" w:hint="eastAsia"/>
        </w:rPr>
        <w:t xml:space="preserve">  </w:t>
      </w:r>
      <w:r w:rsidR="008A02BC" w:rsidRPr="005C7113">
        <w:rPr>
          <w:rFonts w:ascii="標楷體" w:hAnsi="標楷體" w:hint="eastAsia"/>
          <w:b/>
          <w:bCs/>
        </w:rPr>
        <w:t>吳委員新興：</w:t>
      </w:r>
      <w:r w:rsidR="005C7113" w:rsidRPr="005C7113">
        <w:rPr>
          <w:rFonts w:ascii="標楷體" w:hAnsi="標楷體" w:hint="eastAsia"/>
        </w:rPr>
        <w:t>1.本次考試為112年第一次專技考試，共有</w:t>
      </w:r>
      <w:r w:rsidR="005C7113" w:rsidRPr="00BD3AFF">
        <w:rPr>
          <w:rFonts w:ascii="標楷體" w:hAnsi="標楷體" w:hint="eastAsia"/>
          <w:spacing w:val="-6"/>
        </w:rPr>
        <w:t>11,374人報考，全程到考8,982人，整體報考與到考人數</w:t>
      </w:r>
      <w:r w:rsidR="005C7113" w:rsidRPr="00DE09A4">
        <w:rPr>
          <w:rFonts w:ascii="標楷體" w:hAnsi="標楷體" w:hint="eastAsia"/>
          <w:spacing w:val="4"/>
        </w:rPr>
        <w:t>較往年有所提升，及格率23.15％，也是近3年最高，</w:t>
      </w:r>
      <w:r w:rsidR="005C7113" w:rsidRPr="00DE09A4">
        <w:rPr>
          <w:rFonts w:ascii="標楷體" w:hAnsi="標楷體" w:hint="eastAsia"/>
          <w:spacing w:val="-6"/>
        </w:rPr>
        <w:t>有助於我國醫護人力之補充。2.本次考試有2件違規事件，</w:t>
      </w:r>
      <w:r w:rsidR="005C7113" w:rsidRPr="005C7113">
        <w:rPr>
          <w:rFonts w:ascii="標楷體" w:hAnsi="標楷體" w:hint="eastAsia"/>
        </w:rPr>
        <w:t>分別是未攜帶身分證明文件及置放行動電話於試場，</w:t>
      </w:r>
      <w:proofErr w:type="gramStart"/>
      <w:r w:rsidR="005C7113" w:rsidRPr="005C7113">
        <w:rPr>
          <w:rFonts w:ascii="標楷體" w:hAnsi="標楷體" w:hint="eastAsia"/>
        </w:rPr>
        <w:t>均依</w:t>
      </w:r>
      <w:r w:rsidR="005C7113" w:rsidRPr="00DE09A4">
        <w:rPr>
          <w:rFonts w:ascii="標楷體" w:hAnsi="標楷體" w:hint="eastAsia"/>
          <w:spacing w:val="4"/>
        </w:rPr>
        <w:t>相關</w:t>
      </w:r>
      <w:proofErr w:type="gramEnd"/>
      <w:r w:rsidR="005C7113" w:rsidRPr="00DE09A4">
        <w:rPr>
          <w:rFonts w:ascii="標楷體" w:hAnsi="標楷體" w:hint="eastAsia"/>
          <w:spacing w:val="4"/>
        </w:rPr>
        <w:t>規定妥適處理。3.本考試試題疑義部分，</w:t>
      </w:r>
      <w:proofErr w:type="gramStart"/>
      <w:r w:rsidR="005C7113" w:rsidRPr="00DE09A4">
        <w:rPr>
          <w:rFonts w:ascii="標楷體" w:hAnsi="標楷體" w:hint="eastAsia"/>
          <w:spacing w:val="4"/>
        </w:rPr>
        <w:t>均依規定</w:t>
      </w:r>
      <w:proofErr w:type="gramEnd"/>
      <w:r w:rsidR="005C7113" w:rsidRPr="00DE09A4">
        <w:rPr>
          <w:rFonts w:ascii="標楷體" w:hAnsi="標楷體" w:hint="eastAsia"/>
          <w:spacing w:val="-6"/>
        </w:rPr>
        <w:lastRenderedPageBreak/>
        <w:t>處理，與近3年考試試題疑義的比率大致相同。4.在此感謝</w:t>
      </w:r>
      <w:r w:rsidR="005C7113" w:rsidRPr="005C7113">
        <w:rPr>
          <w:rFonts w:ascii="標楷體" w:hAnsi="標楷體" w:hint="eastAsia"/>
        </w:rPr>
        <w:t>本考試</w:t>
      </w:r>
      <w:proofErr w:type="gramStart"/>
      <w:r w:rsidR="005C7113" w:rsidRPr="005C7113">
        <w:rPr>
          <w:rFonts w:ascii="標楷體" w:hAnsi="標楷體" w:hint="eastAsia"/>
        </w:rPr>
        <w:t>分區典</w:t>
      </w:r>
      <w:proofErr w:type="gramEnd"/>
      <w:r w:rsidR="005C7113" w:rsidRPr="005C7113">
        <w:rPr>
          <w:rFonts w:ascii="標楷體" w:hAnsi="標楷體" w:hint="eastAsia"/>
        </w:rPr>
        <w:t>試委員、命題委員、閱卷委員及考選部所有同仁的協助，使本次考試能夠順利舉行。</w:t>
      </w:r>
    </w:p>
    <w:p w14:paraId="450296A9" w14:textId="133166C7" w:rsidR="00156429" w:rsidRDefault="006704AE" w:rsidP="0020365E">
      <w:pPr>
        <w:pStyle w:val="30"/>
        <w:overflowPunct w:val="0"/>
        <w:snapToGrid w:val="0"/>
        <w:spacing w:line="500" w:lineRule="atLeast"/>
        <w:ind w:leftChars="-10" w:left="1277" w:firstLineChars="0" w:hanging="1311"/>
        <w:rPr>
          <w:rFonts w:ascii="標楷體" w:hAnsi="標楷體"/>
          <w:color w:val="C00000"/>
        </w:rPr>
      </w:pPr>
      <w:r>
        <w:rPr>
          <w:rFonts w:ascii="標楷體" w:hAnsi="標楷體" w:hint="eastAsia"/>
          <w:b/>
          <w:bCs/>
        </w:rPr>
        <w:t xml:space="preserve">      </w:t>
      </w:r>
      <w:proofErr w:type="gramStart"/>
      <w:r w:rsidR="004E6A0A" w:rsidRPr="005916E7">
        <w:rPr>
          <w:rFonts w:ascii="標楷體" w:hAnsi="標楷體" w:hint="eastAsia"/>
          <w:b/>
          <w:bCs/>
        </w:rPr>
        <w:t>王委員秀紅</w:t>
      </w:r>
      <w:proofErr w:type="gramEnd"/>
      <w:r w:rsidR="004E6A0A" w:rsidRPr="005916E7">
        <w:rPr>
          <w:rFonts w:ascii="標楷體" w:hAnsi="標楷體" w:hint="eastAsia"/>
          <w:b/>
          <w:bCs/>
        </w:rPr>
        <w:t>：</w:t>
      </w:r>
      <w:r w:rsidR="005916E7" w:rsidRPr="005916E7">
        <w:rPr>
          <w:rFonts w:ascii="標楷體" w:hAnsi="標楷體" w:hint="eastAsia"/>
        </w:rPr>
        <w:t>1.本年第一次專技高考護理師考試到考率與及格率尚稱穩定，及格人數1,267人為108年迄今同時期考試最高，及格率20.42%，亦創5年內新高，且第一次專技高考護理師考試原以非應屆畢業生應考居多，惟本次考試應屆畢業生應考人數增加，主要可能是學士後護理系畢業生參加應試</w:t>
      </w:r>
      <w:proofErr w:type="gramStart"/>
      <w:r w:rsidR="005916E7" w:rsidRPr="005916E7">
        <w:rPr>
          <w:rFonts w:ascii="標楷體" w:hAnsi="標楷體" w:hint="eastAsia"/>
        </w:rPr>
        <w:t>（</w:t>
      </w:r>
      <w:proofErr w:type="gramEnd"/>
      <w:r w:rsidR="005916E7" w:rsidRPr="005916E7">
        <w:rPr>
          <w:rFonts w:ascii="標楷體" w:hAnsi="標楷體" w:hint="eastAsia"/>
        </w:rPr>
        <w:t>按：每年約300多人</w:t>
      </w:r>
      <w:proofErr w:type="gramStart"/>
      <w:r w:rsidR="005916E7" w:rsidRPr="005916E7">
        <w:rPr>
          <w:rFonts w:ascii="標楷體" w:hAnsi="標楷體" w:hint="eastAsia"/>
        </w:rPr>
        <w:t>）</w:t>
      </w:r>
      <w:proofErr w:type="gramEnd"/>
      <w:r w:rsidR="005916E7" w:rsidRPr="005916E7">
        <w:rPr>
          <w:rFonts w:ascii="標楷體" w:hAnsi="標楷體" w:hint="eastAsia"/>
        </w:rPr>
        <w:t>。考量專技高考護理師考試應屆畢業生與非應屆畢業生之及格率尚有差異（約20%），</w:t>
      </w:r>
      <w:proofErr w:type="gramStart"/>
      <w:r w:rsidR="005916E7" w:rsidRPr="005916E7">
        <w:rPr>
          <w:rFonts w:ascii="標楷體" w:hAnsi="標楷體" w:hint="eastAsia"/>
        </w:rPr>
        <w:t>建議部就學士</w:t>
      </w:r>
      <w:proofErr w:type="gramEnd"/>
      <w:r w:rsidR="005916E7" w:rsidRPr="005916E7">
        <w:rPr>
          <w:rFonts w:ascii="標楷體" w:hAnsi="標楷體" w:hint="eastAsia"/>
        </w:rPr>
        <w:t>後護理系應考人增加代碼，</w:t>
      </w:r>
      <w:proofErr w:type="gramStart"/>
      <w:r w:rsidR="005916E7" w:rsidRPr="005916E7">
        <w:rPr>
          <w:rFonts w:ascii="標楷體" w:hAnsi="標楷體" w:hint="eastAsia"/>
        </w:rPr>
        <w:t>俾</w:t>
      </w:r>
      <w:proofErr w:type="gramEnd"/>
      <w:r w:rsidR="005916E7" w:rsidRPr="005916E7">
        <w:rPr>
          <w:rFonts w:ascii="標楷體" w:hAnsi="標楷體" w:hint="eastAsia"/>
        </w:rPr>
        <w:t>利日後分析護理師考試及格情況。2.護理學制較為複雜，據教育部統計，110年畢業生人數大學約占9%，五專約占39%，二技及四技合計約占50%。90年至110年各學制應屆畢業生從1萬8千多人下降到1萬4千多人，減少約4千多人</w:t>
      </w:r>
      <w:r w:rsidR="005916E7">
        <w:rPr>
          <w:rFonts w:ascii="標楷體" w:hAnsi="標楷體" w:hint="eastAsia"/>
        </w:rPr>
        <w:t>。</w:t>
      </w:r>
      <w:r w:rsidR="005916E7" w:rsidRPr="005916E7">
        <w:rPr>
          <w:rFonts w:ascii="標楷體" w:hAnsi="標楷體" w:hint="eastAsia"/>
        </w:rPr>
        <w:t>隨著人口結構老化，長照等護理需求勢將增加，未來護理</w:t>
      </w:r>
      <w:proofErr w:type="gramStart"/>
      <w:r w:rsidR="005916E7" w:rsidRPr="005916E7">
        <w:rPr>
          <w:rFonts w:ascii="標楷體" w:hAnsi="標楷體" w:hint="eastAsia"/>
        </w:rPr>
        <w:t>人力荒恐會</w:t>
      </w:r>
      <w:proofErr w:type="gramEnd"/>
      <w:r w:rsidR="005916E7" w:rsidRPr="005916E7">
        <w:rPr>
          <w:rFonts w:ascii="標楷體" w:hAnsi="標楷體" w:hint="eastAsia"/>
        </w:rPr>
        <w:t>越來越嚴重，此為全球共通性問題。3.護理科系學生大多於畢業2年內投入護理職場，之後會逐漸流失</w:t>
      </w:r>
      <w:r w:rsidR="00F51E17">
        <w:rPr>
          <w:rFonts w:ascii="標楷體" w:hAnsi="標楷體" w:hint="eastAsia"/>
        </w:rPr>
        <w:t>。</w:t>
      </w:r>
      <w:r w:rsidR="005916E7" w:rsidRPr="005916E7">
        <w:rPr>
          <w:rFonts w:ascii="標楷體" w:hAnsi="標楷體" w:hint="eastAsia"/>
        </w:rPr>
        <w:t>據衛</w:t>
      </w:r>
      <w:r w:rsidR="005916E7">
        <w:rPr>
          <w:rFonts w:ascii="標楷體" w:hAnsi="標楷體" w:hint="eastAsia"/>
        </w:rPr>
        <w:t>生</w:t>
      </w:r>
      <w:r w:rsidR="005916E7" w:rsidRPr="005916E7">
        <w:rPr>
          <w:rFonts w:ascii="標楷體" w:hAnsi="標楷體" w:hint="eastAsia"/>
        </w:rPr>
        <w:t>福</w:t>
      </w:r>
      <w:r w:rsidR="005916E7">
        <w:rPr>
          <w:rFonts w:ascii="標楷體" w:hAnsi="標楷體" w:hint="eastAsia"/>
        </w:rPr>
        <w:t>利</w:t>
      </w:r>
      <w:r w:rsidR="005916E7" w:rsidRPr="005916E7">
        <w:rPr>
          <w:rFonts w:ascii="標楷體" w:hAnsi="標楷體" w:hint="eastAsia"/>
        </w:rPr>
        <w:t>部統計，111年持有護理師證書約32萬人，其中約有18萬7千人在護理專業領域執業，執業率約59%。在此感謝考選部迅速增加本年度</w:t>
      </w:r>
      <w:proofErr w:type="gramStart"/>
      <w:r w:rsidR="005916E7" w:rsidRPr="005916E7">
        <w:rPr>
          <w:rFonts w:ascii="標楷體" w:hAnsi="標楷體" w:hint="eastAsia"/>
        </w:rPr>
        <w:t>第三次專技</w:t>
      </w:r>
      <w:proofErr w:type="gramEnd"/>
      <w:r w:rsidR="005916E7" w:rsidRPr="005916E7">
        <w:rPr>
          <w:rFonts w:ascii="標楷體" w:hAnsi="標楷體" w:hint="eastAsia"/>
        </w:rPr>
        <w:t>高考護理師考試，對於護理人力的補充應有所助益。</w:t>
      </w:r>
    </w:p>
    <w:p w14:paraId="724B2B64" w14:textId="243430CC" w:rsidR="008A02BC" w:rsidRDefault="00156429" w:rsidP="00156429">
      <w:pPr>
        <w:pStyle w:val="30"/>
        <w:overflowPunct w:val="0"/>
        <w:snapToGrid w:val="0"/>
        <w:spacing w:line="500" w:lineRule="atLeast"/>
        <w:ind w:leftChars="-3" w:left="1248" w:firstLineChars="0" w:hanging="1258"/>
        <w:rPr>
          <w:rFonts w:ascii="標楷體" w:hAnsi="標楷體"/>
        </w:rPr>
      </w:pPr>
      <w:r>
        <w:rPr>
          <w:rFonts w:ascii="標楷體" w:hAnsi="標楷體" w:hint="eastAsia"/>
          <w:b/>
          <w:bCs/>
          <w:color w:val="C00000"/>
        </w:rPr>
        <w:t xml:space="preserve">  </w:t>
      </w:r>
      <w:r w:rsidR="004E6A0A">
        <w:rPr>
          <w:rFonts w:ascii="標楷體" w:hAnsi="標楷體" w:hint="eastAsia"/>
          <w:b/>
          <w:bCs/>
        </w:rPr>
        <w:t xml:space="preserve">　　</w:t>
      </w:r>
      <w:r w:rsidR="008A02BC" w:rsidRPr="00FD38C8">
        <w:rPr>
          <w:rFonts w:ascii="標楷體" w:hAnsi="標楷體" w:hint="eastAsia"/>
          <w:b/>
          <w:bCs/>
        </w:rPr>
        <w:t>決定：</w:t>
      </w:r>
      <w:r w:rsidR="008A02BC" w:rsidRPr="00B92D90">
        <w:rPr>
          <w:rFonts w:ascii="標楷體" w:hAnsi="標楷體" w:hint="eastAsia"/>
        </w:rPr>
        <w:t>准予</w:t>
      </w:r>
      <w:r w:rsidR="008A02BC">
        <w:rPr>
          <w:rFonts w:ascii="標楷體" w:hAnsi="標楷體" w:hint="eastAsia"/>
        </w:rPr>
        <w:t>核備</w:t>
      </w:r>
      <w:r w:rsidR="008A02BC" w:rsidRPr="00E2481B">
        <w:rPr>
          <w:rFonts w:ascii="標楷體" w:hAnsi="標楷體" w:hint="eastAsia"/>
        </w:rPr>
        <w:t>。</w:t>
      </w:r>
    </w:p>
    <w:p w14:paraId="59B63371" w14:textId="77777777" w:rsidR="002E203E" w:rsidRDefault="008A02BC" w:rsidP="0085385C">
      <w:pPr>
        <w:pStyle w:val="30"/>
        <w:overflowPunct w:val="0"/>
        <w:snapToGrid w:val="0"/>
        <w:spacing w:line="500" w:lineRule="atLeast"/>
        <w:ind w:left="1317" w:firstLineChars="0" w:hanging="1317"/>
        <w:rPr>
          <w:rFonts w:ascii="標楷體" w:hAnsi="標楷體"/>
          <w:spacing w:val="-6"/>
        </w:rPr>
      </w:pPr>
      <w:r>
        <w:rPr>
          <w:rFonts w:ascii="標楷體" w:hAnsi="標楷體" w:hint="eastAsia"/>
        </w:rPr>
        <w:t xml:space="preserve">  </w:t>
      </w:r>
      <w:r w:rsidR="00537D3A" w:rsidRPr="00537D3A">
        <w:rPr>
          <w:rFonts w:ascii="標楷體" w:hAnsi="標楷體" w:hint="eastAsia"/>
        </w:rPr>
        <w:t>（四）</w:t>
      </w:r>
      <w:bookmarkStart w:id="8" w:name="_Hlk133502699"/>
      <w:r w:rsidR="002E203E" w:rsidRPr="002E203E">
        <w:rPr>
          <w:rFonts w:ascii="標楷體" w:hAnsi="標楷體" w:hint="eastAsia"/>
          <w:spacing w:val="-6"/>
        </w:rPr>
        <w:t>考選</w:t>
      </w:r>
      <w:proofErr w:type="gramStart"/>
      <w:r w:rsidR="002E203E" w:rsidRPr="002E203E">
        <w:rPr>
          <w:rFonts w:ascii="標楷體" w:hAnsi="標楷體" w:hint="eastAsia"/>
          <w:spacing w:val="-6"/>
        </w:rPr>
        <w:t>部函陳</w:t>
      </w:r>
      <w:proofErr w:type="gramEnd"/>
      <w:r w:rsidR="002E203E" w:rsidRPr="002E203E">
        <w:rPr>
          <w:rFonts w:ascii="標楷體" w:hAnsi="標楷體" w:hint="eastAsia"/>
          <w:spacing w:val="-6"/>
        </w:rPr>
        <w:t>112年公務人員初等</w:t>
      </w:r>
      <w:proofErr w:type="gramStart"/>
      <w:r w:rsidR="002E203E" w:rsidRPr="002E203E">
        <w:rPr>
          <w:rFonts w:ascii="標楷體" w:hAnsi="標楷體" w:hint="eastAsia"/>
          <w:spacing w:val="-6"/>
        </w:rPr>
        <w:t>考試典試及試務</w:t>
      </w:r>
      <w:proofErr w:type="gramEnd"/>
      <w:r w:rsidR="002E203E" w:rsidRPr="002E203E">
        <w:rPr>
          <w:rFonts w:ascii="標楷體" w:hAnsi="標楷體" w:hint="eastAsia"/>
          <w:spacing w:val="-6"/>
        </w:rPr>
        <w:t>辦理情形及關係文件一案，報請查照。</w:t>
      </w:r>
      <w:bookmarkEnd w:id="8"/>
    </w:p>
    <w:p w14:paraId="34C62C4F" w14:textId="4DCD98F4" w:rsidR="00BB6293" w:rsidRPr="00A8625A" w:rsidRDefault="002E203E" w:rsidP="00BB6293">
      <w:pPr>
        <w:pStyle w:val="30"/>
        <w:overflowPunct w:val="0"/>
        <w:snapToGrid w:val="0"/>
        <w:spacing w:line="500" w:lineRule="atLeast"/>
        <w:ind w:left="1317" w:firstLineChars="0" w:hanging="1373"/>
        <w:rPr>
          <w:rFonts w:ascii="標楷體" w:hAnsi="標楷體"/>
          <w:b/>
          <w:bCs/>
          <w:color w:val="C00000"/>
        </w:rPr>
      </w:pPr>
      <w:r>
        <w:rPr>
          <w:rFonts w:ascii="標楷體" w:hAnsi="標楷體" w:hint="eastAsia"/>
          <w:spacing w:val="-6"/>
        </w:rPr>
        <w:t xml:space="preserve">       </w:t>
      </w:r>
      <w:r w:rsidR="00A8625A" w:rsidRPr="00A8625A">
        <w:rPr>
          <w:rFonts w:ascii="標楷體" w:hAnsi="標楷體" w:hint="eastAsia"/>
          <w:b/>
        </w:rPr>
        <w:t>何委員</w:t>
      </w:r>
      <w:proofErr w:type="gramStart"/>
      <w:r w:rsidR="00A8625A" w:rsidRPr="00A8625A">
        <w:rPr>
          <w:rFonts w:ascii="標楷體" w:hAnsi="標楷體" w:hint="eastAsia"/>
          <w:b/>
        </w:rPr>
        <w:t>怡澄</w:t>
      </w:r>
      <w:proofErr w:type="gramEnd"/>
      <w:r w:rsidR="00A8625A" w:rsidRPr="00A8625A">
        <w:rPr>
          <w:rFonts w:ascii="標楷體" w:hAnsi="標楷體" w:hint="eastAsia"/>
          <w:b/>
        </w:rPr>
        <w:t>：</w:t>
      </w:r>
      <w:r w:rsidR="00A8625A" w:rsidRPr="00A8625A">
        <w:rPr>
          <w:rFonts w:ascii="標楷體" w:hAnsi="標楷體" w:hint="eastAsia"/>
          <w:bCs/>
        </w:rPr>
        <w:t>1.初等考試是每年度第一個舉辦的國家考試，首先要感謝各</w:t>
      </w:r>
      <w:proofErr w:type="gramStart"/>
      <w:r w:rsidR="00A8625A" w:rsidRPr="00A8625A">
        <w:rPr>
          <w:rFonts w:ascii="標楷體" w:hAnsi="標楷體" w:hint="eastAsia"/>
          <w:bCs/>
        </w:rPr>
        <w:t>分區典</w:t>
      </w:r>
      <w:proofErr w:type="gramEnd"/>
      <w:r w:rsidR="00A8625A" w:rsidRPr="00A8625A">
        <w:rPr>
          <w:rFonts w:ascii="標楷體" w:hAnsi="標楷體" w:hint="eastAsia"/>
          <w:bCs/>
        </w:rPr>
        <w:t>試委員，以及</w:t>
      </w:r>
      <w:proofErr w:type="gramStart"/>
      <w:r w:rsidR="00A8625A" w:rsidRPr="00A8625A">
        <w:rPr>
          <w:rFonts w:ascii="標楷體" w:hAnsi="標楷體" w:hint="eastAsia"/>
          <w:bCs/>
        </w:rPr>
        <w:t>考選部高普考</w:t>
      </w:r>
      <w:proofErr w:type="gramEnd"/>
      <w:r w:rsidR="00A8625A" w:rsidRPr="00A8625A">
        <w:rPr>
          <w:rFonts w:ascii="標楷體" w:hAnsi="標楷體" w:hint="eastAsia"/>
          <w:bCs/>
        </w:rPr>
        <w:t>司同仁辦理試</w:t>
      </w:r>
      <w:proofErr w:type="gramStart"/>
      <w:r w:rsidR="00A8625A" w:rsidRPr="00A8625A">
        <w:rPr>
          <w:rFonts w:ascii="標楷體" w:hAnsi="標楷體" w:hint="eastAsia"/>
          <w:bCs/>
        </w:rPr>
        <w:t>務</w:t>
      </w:r>
      <w:proofErr w:type="gramEnd"/>
      <w:r w:rsidR="00A8625A" w:rsidRPr="00A8625A">
        <w:rPr>
          <w:rFonts w:ascii="標楷體" w:hAnsi="標楷體" w:hint="eastAsia"/>
          <w:bCs/>
        </w:rPr>
        <w:t>工作的辛勞，讓本次考試順利圓滿完成。2.本年</w:t>
      </w:r>
      <w:r w:rsidR="00A8625A" w:rsidRPr="00A8625A">
        <w:rPr>
          <w:rFonts w:ascii="標楷體" w:hAnsi="標楷體" w:hint="eastAsia"/>
          <w:bCs/>
        </w:rPr>
        <w:lastRenderedPageBreak/>
        <w:t>度初等考試共有13類科，相較近3年開缺類科</w:t>
      </w:r>
      <w:proofErr w:type="gramStart"/>
      <w:r w:rsidR="00A8625A" w:rsidRPr="00A8625A">
        <w:rPr>
          <w:rFonts w:ascii="標楷體" w:hAnsi="標楷體" w:hint="eastAsia"/>
          <w:bCs/>
        </w:rPr>
        <w:t>（</w:t>
      </w:r>
      <w:proofErr w:type="gramEnd"/>
      <w:r w:rsidR="00A8625A" w:rsidRPr="00A8625A">
        <w:rPr>
          <w:rFonts w:ascii="標楷體" w:hAnsi="標楷體" w:hint="eastAsia"/>
          <w:bCs/>
        </w:rPr>
        <w:t>按：110年15類科、111年14類科</w:t>
      </w:r>
      <w:proofErr w:type="gramStart"/>
      <w:r w:rsidR="00A8625A" w:rsidRPr="00A8625A">
        <w:rPr>
          <w:rFonts w:ascii="標楷體" w:hAnsi="標楷體" w:hint="eastAsia"/>
          <w:bCs/>
        </w:rPr>
        <w:t>）</w:t>
      </w:r>
      <w:proofErr w:type="gramEnd"/>
      <w:r w:rsidR="00A8625A" w:rsidRPr="00A8625A">
        <w:rPr>
          <w:rFonts w:ascii="標楷體" w:hAnsi="標楷體" w:hint="eastAsia"/>
          <w:bCs/>
        </w:rPr>
        <w:t>有下降趨勢。本考試報名人數19,717人，相較110年28,174人及111年22,609人也有下降趨勢，但需用名額419人較前2年增加，因此</w:t>
      </w:r>
      <w:r w:rsidR="00A8625A" w:rsidRPr="00C5623D">
        <w:rPr>
          <w:rFonts w:ascii="標楷體" w:hAnsi="標楷體" w:hint="eastAsia"/>
          <w:bCs/>
          <w:spacing w:val="-6"/>
        </w:rPr>
        <w:t>錄取率3.68%較前2年</w:t>
      </w:r>
      <w:proofErr w:type="gramStart"/>
      <w:r w:rsidR="00A8625A" w:rsidRPr="00C5623D">
        <w:rPr>
          <w:rFonts w:ascii="標楷體" w:hAnsi="標楷體" w:hint="eastAsia"/>
          <w:bCs/>
          <w:spacing w:val="-6"/>
        </w:rPr>
        <w:t>（</w:t>
      </w:r>
      <w:proofErr w:type="gramEnd"/>
      <w:r w:rsidR="00A8625A" w:rsidRPr="00C5623D">
        <w:rPr>
          <w:rFonts w:ascii="標楷體" w:hAnsi="標楷體" w:hint="eastAsia"/>
          <w:bCs/>
          <w:spacing w:val="-6"/>
        </w:rPr>
        <w:t>按：110年2.27%、111年2.74%</w:t>
      </w:r>
      <w:proofErr w:type="gramStart"/>
      <w:r w:rsidR="00A8625A" w:rsidRPr="00C5623D">
        <w:rPr>
          <w:rFonts w:ascii="標楷體" w:hAnsi="標楷體" w:hint="eastAsia"/>
          <w:bCs/>
          <w:spacing w:val="-6"/>
        </w:rPr>
        <w:t>）</w:t>
      </w:r>
      <w:proofErr w:type="gramEnd"/>
      <w:r w:rsidR="00A8625A" w:rsidRPr="00A8625A">
        <w:rPr>
          <w:rFonts w:ascii="標楷體" w:hAnsi="標楷體" w:hint="eastAsia"/>
          <w:bCs/>
        </w:rPr>
        <w:t>上升。3.有關試題疑義部分，本次考試經應考人提出疑義</w:t>
      </w:r>
      <w:r w:rsidR="00A8625A" w:rsidRPr="00C5623D">
        <w:rPr>
          <w:rFonts w:ascii="標楷體" w:hAnsi="標楷體" w:hint="eastAsia"/>
          <w:bCs/>
          <w:spacing w:val="-8"/>
        </w:rPr>
        <w:t>者，</w:t>
      </w:r>
      <w:proofErr w:type="gramStart"/>
      <w:r w:rsidR="00A8625A" w:rsidRPr="00C5623D">
        <w:rPr>
          <w:rFonts w:ascii="標楷體" w:hAnsi="標楷體" w:hint="eastAsia"/>
          <w:bCs/>
          <w:spacing w:val="-8"/>
        </w:rPr>
        <w:t>均依規定</w:t>
      </w:r>
      <w:proofErr w:type="gramEnd"/>
      <w:r w:rsidR="00A8625A" w:rsidRPr="00C5623D">
        <w:rPr>
          <w:rFonts w:ascii="標楷體" w:hAnsi="標楷體" w:hint="eastAsia"/>
          <w:bCs/>
          <w:spacing w:val="-8"/>
        </w:rPr>
        <w:t>處理。4.本考試放榜日期為3月8日，與地方</w:t>
      </w:r>
      <w:r w:rsidR="00A8625A" w:rsidRPr="00A8625A">
        <w:rPr>
          <w:rFonts w:ascii="標楷體" w:hAnsi="標楷體" w:hint="eastAsia"/>
          <w:bCs/>
        </w:rPr>
        <w:t>特考榜示日3月7日極為接近。若就初等考試</w:t>
      </w:r>
      <w:proofErr w:type="gramStart"/>
      <w:r w:rsidR="00A8625A" w:rsidRPr="00A8625A">
        <w:rPr>
          <w:rFonts w:ascii="標楷體" w:hAnsi="標楷體" w:hint="eastAsia"/>
          <w:bCs/>
        </w:rPr>
        <w:t>與地特五等各類科需用</w:t>
      </w:r>
      <w:proofErr w:type="gramEnd"/>
      <w:r w:rsidR="00A8625A" w:rsidRPr="00A8625A">
        <w:rPr>
          <w:rFonts w:ascii="標楷體" w:hAnsi="標楷體" w:hint="eastAsia"/>
          <w:bCs/>
        </w:rPr>
        <w:t>情形進行比較，</w:t>
      </w:r>
      <w:proofErr w:type="gramStart"/>
      <w:r w:rsidR="00A8625A" w:rsidRPr="00A8625A">
        <w:rPr>
          <w:rFonts w:ascii="標楷體" w:hAnsi="標楷體" w:hint="eastAsia"/>
          <w:bCs/>
        </w:rPr>
        <w:t>地特五等</w:t>
      </w:r>
      <w:proofErr w:type="gramEnd"/>
      <w:r w:rsidR="00A8625A" w:rsidRPr="00A8625A">
        <w:rPr>
          <w:rFonts w:ascii="標楷體" w:hAnsi="標楷體" w:hint="eastAsia"/>
          <w:bCs/>
        </w:rPr>
        <w:t>依據用人機關需求設置13類科，包含初等考試未設置的一般民政、戶政及圖書</w:t>
      </w:r>
      <w:r w:rsidR="00A8625A">
        <w:rPr>
          <w:rFonts w:ascii="標楷體" w:hAnsi="標楷體" w:hint="eastAsia"/>
          <w:bCs/>
        </w:rPr>
        <w:t>資訊管理</w:t>
      </w:r>
      <w:r w:rsidR="00A8625A" w:rsidRPr="00A8625A">
        <w:rPr>
          <w:rFonts w:ascii="標楷體" w:hAnsi="標楷體" w:hint="eastAsia"/>
          <w:bCs/>
        </w:rPr>
        <w:t>等3類科，而初等考試依據用人機關需求設置13類科，</w:t>
      </w:r>
      <w:proofErr w:type="gramStart"/>
      <w:r w:rsidR="00A8625A" w:rsidRPr="00A8625A">
        <w:rPr>
          <w:rFonts w:ascii="標楷體" w:hAnsi="標楷體" w:hint="eastAsia"/>
          <w:bCs/>
        </w:rPr>
        <w:t>包含地特五等</w:t>
      </w:r>
      <w:proofErr w:type="gramEnd"/>
      <w:r w:rsidR="00A8625A" w:rsidRPr="00A8625A">
        <w:rPr>
          <w:rFonts w:ascii="標楷體" w:hAnsi="標楷體" w:hint="eastAsia"/>
          <w:bCs/>
        </w:rPr>
        <w:t>未設置的教育行政、統計</w:t>
      </w:r>
      <w:r w:rsidR="00A8625A" w:rsidRPr="00C5623D">
        <w:rPr>
          <w:rFonts w:ascii="標楷體" w:hAnsi="標楷體" w:hint="eastAsia"/>
          <w:bCs/>
          <w:spacing w:val="-10"/>
        </w:rPr>
        <w:t>及交通行政等3類科；</w:t>
      </w:r>
      <w:proofErr w:type="gramStart"/>
      <w:r w:rsidR="00A8625A" w:rsidRPr="00C5623D">
        <w:rPr>
          <w:rFonts w:ascii="標楷體" w:hAnsi="標楷體" w:hint="eastAsia"/>
          <w:bCs/>
          <w:spacing w:val="-10"/>
        </w:rPr>
        <w:t>此外，</w:t>
      </w:r>
      <w:proofErr w:type="gramEnd"/>
      <w:r w:rsidR="00A8625A" w:rsidRPr="00C5623D">
        <w:rPr>
          <w:rFonts w:ascii="標楷體" w:hAnsi="標楷體" w:hint="eastAsia"/>
          <w:bCs/>
          <w:spacing w:val="-10"/>
        </w:rPr>
        <w:t>初等考試報名人數19,717人，</w:t>
      </w:r>
      <w:r w:rsidR="00A8625A" w:rsidRPr="00A8625A">
        <w:rPr>
          <w:rFonts w:ascii="標楷體" w:hAnsi="標楷體" w:hint="eastAsia"/>
          <w:bCs/>
        </w:rPr>
        <w:t>到考人數13,788人，錄取人數507人，</w:t>
      </w:r>
      <w:proofErr w:type="gramStart"/>
      <w:r w:rsidR="00A8625A" w:rsidRPr="00A8625A">
        <w:rPr>
          <w:rFonts w:ascii="標楷體" w:hAnsi="標楷體" w:hint="eastAsia"/>
          <w:bCs/>
        </w:rPr>
        <w:t>而地特五等</w:t>
      </w:r>
      <w:proofErr w:type="gramEnd"/>
      <w:r w:rsidR="00A8625A" w:rsidRPr="00A8625A">
        <w:rPr>
          <w:rFonts w:ascii="標楷體" w:hAnsi="標楷體" w:hint="eastAsia"/>
          <w:bCs/>
        </w:rPr>
        <w:t>報名</w:t>
      </w:r>
      <w:r w:rsidR="00A8625A" w:rsidRPr="00C5623D">
        <w:rPr>
          <w:rFonts w:ascii="標楷體" w:hAnsi="標楷體" w:hint="eastAsia"/>
          <w:bCs/>
          <w:spacing w:val="-6"/>
        </w:rPr>
        <w:t>人數是11,523人，到考人數8,181人，錄取人數262人，</w:t>
      </w:r>
      <w:proofErr w:type="gramStart"/>
      <w:r w:rsidR="00A8625A" w:rsidRPr="00A8625A">
        <w:rPr>
          <w:rFonts w:ascii="標楷體" w:hAnsi="標楷體" w:hint="eastAsia"/>
          <w:bCs/>
        </w:rPr>
        <w:t>均較初等</w:t>
      </w:r>
      <w:proofErr w:type="gramEnd"/>
      <w:r w:rsidR="00A8625A" w:rsidRPr="00A8625A">
        <w:rPr>
          <w:rFonts w:ascii="標楷體" w:hAnsi="標楷體" w:hint="eastAsia"/>
          <w:bCs/>
        </w:rPr>
        <w:t>考試為少，惟其錄取率3.2%與初等考試3.68%相當。</w:t>
      </w:r>
      <w:proofErr w:type="gramStart"/>
      <w:r w:rsidR="00A8625A" w:rsidRPr="00A8625A">
        <w:rPr>
          <w:rFonts w:ascii="標楷體" w:hAnsi="標楷體" w:hint="eastAsia"/>
          <w:bCs/>
        </w:rPr>
        <w:t>再者，</w:t>
      </w:r>
      <w:proofErr w:type="gramEnd"/>
      <w:r w:rsidR="00A8625A" w:rsidRPr="00A8625A">
        <w:rPr>
          <w:rFonts w:ascii="標楷體" w:hAnsi="標楷體" w:hint="eastAsia"/>
          <w:bCs/>
        </w:rPr>
        <w:t>初等考試</w:t>
      </w:r>
      <w:proofErr w:type="gramStart"/>
      <w:r w:rsidR="00A8625A" w:rsidRPr="00A8625A">
        <w:rPr>
          <w:rFonts w:ascii="標楷體" w:hAnsi="標楷體" w:hint="eastAsia"/>
          <w:bCs/>
        </w:rPr>
        <w:t>與地特五等</w:t>
      </w:r>
      <w:proofErr w:type="gramEnd"/>
      <w:r w:rsidR="00A8625A" w:rsidRPr="00A8625A">
        <w:rPr>
          <w:rFonts w:ascii="標楷體" w:hAnsi="標楷體" w:hint="eastAsia"/>
          <w:bCs/>
        </w:rPr>
        <w:t>考試報考方式及考科相似，導致重複錄取偏高，影響機關用人情形，</w:t>
      </w:r>
      <w:proofErr w:type="gramStart"/>
      <w:r w:rsidR="00A8625A" w:rsidRPr="00A8625A">
        <w:rPr>
          <w:rFonts w:ascii="標楷體" w:hAnsi="標楷體" w:hint="eastAsia"/>
          <w:bCs/>
        </w:rPr>
        <w:t>爰考選部擬自</w:t>
      </w:r>
      <w:proofErr w:type="gramEnd"/>
      <w:r w:rsidR="00A8625A" w:rsidRPr="00A8625A">
        <w:rPr>
          <w:rFonts w:ascii="標楷體" w:hAnsi="標楷體" w:hint="eastAsia"/>
          <w:bCs/>
        </w:rPr>
        <w:t>114年起合併兩項考試，並將於初等考試</w:t>
      </w:r>
      <w:proofErr w:type="gramStart"/>
      <w:r w:rsidR="00A8625A" w:rsidRPr="00A8625A">
        <w:rPr>
          <w:rFonts w:ascii="標楷體" w:hAnsi="標楷體" w:hint="eastAsia"/>
          <w:bCs/>
        </w:rPr>
        <w:t>增設類科</w:t>
      </w:r>
      <w:proofErr w:type="gramEnd"/>
      <w:r w:rsidR="00A8625A" w:rsidRPr="00A8625A">
        <w:rPr>
          <w:rFonts w:ascii="標楷體" w:hAnsi="標楷體" w:hint="eastAsia"/>
          <w:bCs/>
        </w:rPr>
        <w:t>及設置離島考區等相關配套措施，讓離島地區居民方便應試，相信這是充實離島基層公務人力極為正確的方向。</w:t>
      </w:r>
    </w:p>
    <w:p w14:paraId="3B22E976" w14:textId="51FA7D9B" w:rsidR="00B36AAC" w:rsidRDefault="00F60E73" w:rsidP="00F51E17">
      <w:pPr>
        <w:pStyle w:val="30"/>
        <w:overflowPunct w:val="0"/>
        <w:snapToGrid w:val="0"/>
        <w:spacing w:line="500" w:lineRule="atLeast"/>
        <w:ind w:left="1317" w:firstLineChars="0" w:hanging="1303"/>
        <w:rPr>
          <w:rFonts w:ascii="標楷體" w:hAnsi="標楷體"/>
        </w:rPr>
      </w:pPr>
      <w:r>
        <w:rPr>
          <w:rFonts w:ascii="標楷體" w:hAnsi="標楷體" w:hint="eastAsia"/>
          <w:b/>
          <w:bCs/>
          <w:color w:val="C00000"/>
        </w:rPr>
        <w:t xml:space="preserve">　</w:t>
      </w:r>
      <w:r w:rsidR="004E538C">
        <w:rPr>
          <w:rFonts w:ascii="標楷體" w:hAnsi="標楷體" w:hint="eastAsia"/>
          <w:b/>
          <w:bCs/>
          <w:color w:val="C00000"/>
        </w:rPr>
        <w:t xml:space="preserve">　</w:t>
      </w:r>
      <w:r w:rsidR="004E6A0A">
        <w:rPr>
          <w:rFonts w:ascii="標楷體" w:hAnsi="標楷體" w:hint="eastAsia"/>
          <w:b/>
          <w:bCs/>
          <w:color w:val="C00000"/>
        </w:rPr>
        <w:t xml:space="preserve">　</w:t>
      </w:r>
      <w:proofErr w:type="gramStart"/>
      <w:r w:rsidR="00B36AAC">
        <w:rPr>
          <w:rFonts w:ascii="標楷體" w:hAnsi="標楷體" w:hint="eastAsia"/>
          <w:b/>
          <w:bCs/>
        </w:rPr>
        <w:t>許部長舒翔</w:t>
      </w:r>
      <w:r w:rsidR="0068296C" w:rsidRPr="00973719">
        <w:rPr>
          <w:rFonts w:ascii="標楷體" w:hAnsi="標楷體" w:hint="eastAsia"/>
          <w:b/>
          <w:bCs/>
          <w:spacing w:val="-6"/>
        </w:rPr>
        <w:t>補充</w:t>
      </w:r>
      <w:proofErr w:type="gramEnd"/>
      <w:r w:rsidR="0068296C" w:rsidRPr="00973719">
        <w:rPr>
          <w:rFonts w:ascii="標楷體" w:hAnsi="標楷體" w:hint="eastAsia"/>
          <w:b/>
          <w:bCs/>
          <w:spacing w:val="-6"/>
        </w:rPr>
        <w:t>報告</w:t>
      </w:r>
      <w:r w:rsidR="00B36AAC">
        <w:rPr>
          <w:rFonts w:ascii="標楷體" w:hAnsi="標楷體" w:hint="eastAsia"/>
          <w:b/>
          <w:bCs/>
        </w:rPr>
        <w:t>：</w:t>
      </w:r>
      <w:r w:rsidR="00B36AAC" w:rsidRPr="00D26318">
        <w:rPr>
          <w:rFonts w:ascii="標楷體" w:hAnsi="標楷體" w:hint="eastAsia"/>
        </w:rPr>
        <w:t>對委員意見加以說明(略)。</w:t>
      </w:r>
    </w:p>
    <w:p w14:paraId="3BF78039" w14:textId="52F1435D" w:rsidR="00892AEE" w:rsidRDefault="00F917A5" w:rsidP="00F51E17">
      <w:pPr>
        <w:pStyle w:val="30"/>
        <w:overflowPunct w:val="0"/>
        <w:snapToGrid w:val="0"/>
        <w:spacing w:line="500" w:lineRule="atLeast"/>
        <w:ind w:left="1288" w:firstLineChars="0" w:hanging="1288"/>
        <w:rPr>
          <w:rFonts w:ascii="標楷體" w:hAnsi="標楷體"/>
          <w:b/>
          <w:bCs/>
        </w:rPr>
      </w:pPr>
      <w:r>
        <w:rPr>
          <w:rFonts w:ascii="標楷體" w:hAnsi="標楷體" w:hint="eastAsia"/>
          <w:b/>
          <w:bCs/>
        </w:rPr>
        <w:t xml:space="preserve">　　　</w:t>
      </w:r>
      <w:r w:rsidRPr="005E0EB2">
        <w:rPr>
          <w:rFonts w:ascii="標楷體" w:hAnsi="標楷體" w:hint="eastAsia"/>
          <w:b/>
          <w:bCs/>
        </w:rPr>
        <w:t>院長意見：</w:t>
      </w:r>
      <w:r w:rsidR="00A232EC" w:rsidRPr="001D1014">
        <w:rPr>
          <w:rFonts w:ascii="標楷體" w:hAnsi="標楷體" w:hint="eastAsia"/>
          <w:spacing w:val="-6"/>
        </w:rPr>
        <w:t>由於實務上</w:t>
      </w:r>
      <w:r w:rsidR="00F74077" w:rsidRPr="001D1014">
        <w:rPr>
          <w:rFonts w:ascii="標楷體" w:hAnsi="標楷體" w:hint="eastAsia"/>
          <w:spacing w:val="-6"/>
        </w:rPr>
        <w:t>領有護理師證照者</w:t>
      </w:r>
      <w:r w:rsidR="00A232EC" w:rsidRPr="001D1014">
        <w:rPr>
          <w:rFonts w:ascii="標楷體" w:hAnsi="標楷體" w:hint="eastAsia"/>
          <w:spacing w:val="-6"/>
        </w:rPr>
        <w:t>之</w:t>
      </w:r>
      <w:r w:rsidR="00F74077" w:rsidRPr="001D1014">
        <w:rPr>
          <w:rFonts w:ascii="標楷體" w:hAnsi="標楷體" w:hint="eastAsia"/>
          <w:spacing w:val="-6"/>
        </w:rPr>
        <w:t>執業率不到六成，</w:t>
      </w:r>
      <w:proofErr w:type="gramStart"/>
      <w:r w:rsidR="00892AEE" w:rsidRPr="001D1014">
        <w:rPr>
          <w:rFonts w:ascii="標楷體" w:hAnsi="標楷體" w:hint="eastAsia"/>
          <w:spacing w:val="4"/>
        </w:rPr>
        <w:t>爰</w:t>
      </w:r>
      <w:proofErr w:type="gramEnd"/>
      <w:r w:rsidR="00A232EC" w:rsidRPr="001D1014">
        <w:rPr>
          <w:rFonts w:ascii="標楷體" w:hAnsi="標楷體" w:hint="eastAsia"/>
          <w:spacing w:val="4"/>
        </w:rPr>
        <w:t>有關</w:t>
      </w:r>
      <w:r w:rsidR="00F74077" w:rsidRPr="001D1014">
        <w:rPr>
          <w:rFonts w:ascii="標楷體" w:hAnsi="標楷體" w:hint="eastAsia"/>
          <w:spacing w:val="4"/>
        </w:rPr>
        <w:t>護理人力不足</w:t>
      </w:r>
      <w:r w:rsidR="00A232EC" w:rsidRPr="001D1014">
        <w:rPr>
          <w:rFonts w:ascii="標楷體" w:hAnsi="標楷體" w:hint="eastAsia"/>
          <w:spacing w:val="4"/>
        </w:rPr>
        <w:t>之</w:t>
      </w:r>
      <w:r w:rsidR="00F74077" w:rsidRPr="001D1014">
        <w:rPr>
          <w:rFonts w:ascii="標楷體" w:hAnsi="標楷體" w:hint="eastAsia"/>
          <w:spacing w:val="4"/>
        </w:rPr>
        <w:t>問題，宜先</w:t>
      </w:r>
      <w:proofErr w:type="gramStart"/>
      <w:r w:rsidR="00F74077" w:rsidRPr="001D1014">
        <w:rPr>
          <w:rFonts w:ascii="標楷體" w:hAnsi="標楷體" w:hint="eastAsia"/>
          <w:spacing w:val="4"/>
        </w:rPr>
        <w:t>釐</w:t>
      </w:r>
      <w:proofErr w:type="gramEnd"/>
      <w:r w:rsidR="00F74077" w:rsidRPr="001D1014">
        <w:rPr>
          <w:rFonts w:ascii="標楷體" w:hAnsi="標楷體" w:hint="eastAsia"/>
          <w:spacing w:val="4"/>
        </w:rPr>
        <w:t>清是否與國家考試</w:t>
      </w:r>
      <w:r w:rsidR="00F74077" w:rsidRPr="001D1014">
        <w:rPr>
          <w:rFonts w:ascii="標楷體" w:hAnsi="標楷體" w:hint="eastAsia"/>
          <w:spacing w:val="-6"/>
        </w:rPr>
        <w:t>錄取率</w:t>
      </w:r>
      <w:r w:rsidR="00892AEE" w:rsidRPr="001D1014">
        <w:rPr>
          <w:rFonts w:ascii="標楷體" w:hAnsi="標楷體" w:hint="eastAsia"/>
          <w:spacing w:val="-6"/>
        </w:rPr>
        <w:t>相關？另外，初等考試</w:t>
      </w:r>
      <w:r w:rsidR="00A232EC" w:rsidRPr="001D1014">
        <w:rPr>
          <w:rFonts w:ascii="標楷體" w:hAnsi="標楷體" w:hint="eastAsia"/>
          <w:spacing w:val="-6"/>
        </w:rPr>
        <w:t>無</w:t>
      </w:r>
      <w:r w:rsidR="00892AEE" w:rsidRPr="001D1014">
        <w:rPr>
          <w:rFonts w:ascii="標楷體" w:hAnsi="標楷體" w:hint="eastAsia"/>
          <w:spacing w:val="-6"/>
        </w:rPr>
        <w:t>學歷限制，但</w:t>
      </w:r>
      <w:r w:rsidR="00A232EC" w:rsidRPr="001D1014">
        <w:rPr>
          <w:rFonts w:ascii="標楷體" w:hAnsi="標楷體" w:hint="eastAsia"/>
          <w:spacing w:val="-6"/>
        </w:rPr>
        <w:t>似有</w:t>
      </w:r>
      <w:r w:rsidR="00892AEE" w:rsidRPr="001D1014">
        <w:rPr>
          <w:rFonts w:ascii="標楷體" w:hAnsi="標楷體" w:hint="eastAsia"/>
          <w:spacing w:val="-6"/>
        </w:rPr>
        <w:t>部分類科</w:t>
      </w:r>
      <w:r w:rsidR="00A232EC" w:rsidRPr="00BC6BF1">
        <w:rPr>
          <w:rFonts w:ascii="標楷體" w:hAnsi="標楷體" w:hint="eastAsia"/>
        </w:rPr>
        <w:t>之</w:t>
      </w:r>
      <w:r w:rsidR="00892AEE" w:rsidRPr="00BC6BF1">
        <w:rPr>
          <w:rFonts w:ascii="標楷體" w:hAnsi="標楷體" w:hint="eastAsia"/>
        </w:rPr>
        <w:t>專業性</w:t>
      </w:r>
      <w:r w:rsidR="00A232EC" w:rsidRPr="00BC6BF1">
        <w:rPr>
          <w:rFonts w:ascii="標楷體" w:hAnsi="標楷體" w:hint="eastAsia"/>
        </w:rPr>
        <w:t>偏高</w:t>
      </w:r>
      <w:r w:rsidR="00892AEE" w:rsidRPr="00BC6BF1">
        <w:rPr>
          <w:rFonts w:ascii="標楷體" w:hAnsi="標楷體" w:hint="eastAsia"/>
        </w:rPr>
        <w:t>，此與</w:t>
      </w:r>
      <w:r w:rsidR="00E47D0B" w:rsidRPr="00BC6BF1">
        <w:rPr>
          <w:rFonts w:ascii="標楷體" w:hAnsi="標楷體" w:hint="eastAsia"/>
        </w:rPr>
        <w:t>國家考試分等分級</w:t>
      </w:r>
      <w:r w:rsidR="00BC6BF1" w:rsidRPr="00BC6BF1">
        <w:rPr>
          <w:rFonts w:ascii="標楷體" w:hAnsi="標楷體" w:hint="eastAsia"/>
        </w:rPr>
        <w:t>的</w:t>
      </w:r>
      <w:r w:rsidR="00E47D0B" w:rsidRPr="00BC6BF1">
        <w:rPr>
          <w:rFonts w:ascii="標楷體" w:hAnsi="標楷體" w:hint="eastAsia"/>
        </w:rPr>
        <w:t>精神</w:t>
      </w:r>
      <w:r w:rsidR="00892AEE" w:rsidRPr="00BC6BF1">
        <w:rPr>
          <w:rFonts w:ascii="標楷體" w:hAnsi="標楷體" w:hint="eastAsia"/>
        </w:rPr>
        <w:t>是否相符？</w:t>
      </w:r>
      <w:r w:rsidR="000E092F">
        <w:rPr>
          <w:rFonts w:ascii="標楷體" w:hAnsi="標楷體" w:hint="eastAsia"/>
        </w:rPr>
        <w:t>請考選部</w:t>
      </w:r>
      <w:proofErr w:type="gramStart"/>
      <w:r w:rsidR="00E47D0B">
        <w:rPr>
          <w:rFonts w:ascii="標楷體" w:hAnsi="標楷體" w:hint="eastAsia"/>
        </w:rPr>
        <w:t>併</w:t>
      </w:r>
      <w:proofErr w:type="gramEnd"/>
      <w:r w:rsidR="00E47D0B">
        <w:rPr>
          <w:rFonts w:ascii="標楷體" w:hAnsi="標楷體" w:hint="eastAsia"/>
        </w:rPr>
        <w:t>予檢視</w:t>
      </w:r>
      <w:r w:rsidR="000E092F">
        <w:rPr>
          <w:rFonts w:ascii="標楷體" w:hAnsi="標楷體" w:hint="eastAsia"/>
        </w:rPr>
        <w:t>。</w:t>
      </w:r>
    </w:p>
    <w:p w14:paraId="39763375" w14:textId="144893CA" w:rsidR="00537D3A" w:rsidRDefault="00E47D0B" w:rsidP="00F51E17">
      <w:pPr>
        <w:pStyle w:val="30"/>
        <w:overflowPunct w:val="0"/>
        <w:snapToGrid w:val="0"/>
        <w:spacing w:line="500" w:lineRule="atLeast"/>
        <w:ind w:left="1317" w:firstLineChars="0" w:hanging="1303"/>
        <w:rPr>
          <w:rFonts w:ascii="標楷體" w:hAnsi="標楷體"/>
        </w:rPr>
      </w:pPr>
      <w:r>
        <w:rPr>
          <w:rFonts w:ascii="標楷體" w:hAnsi="標楷體" w:hint="eastAsia"/>
          <w:b/>
          <w:bCs/>
        </w:rPr>
        <w:t xml:space="preserve">　</w:t>
      </w:r>
      <w:r w:rsidR="009A4BD0">
        <w:rPr>
          <w:rFonts w:ascii="標楷體" w:hAnsi="標楷體" w:hint="eastAsia"/>
          <w:b/>
          <w:bCs/>
        </w:rPr>
        <w:t xml:space="preserve">　　</w:t>
      </w:r>
      <w:r w:rsidR="002E203E" w:rsidRPr="00FD38C8">
        <w:rPr>
          <w:rFonts w:ascii="標楷體" w:hAnsi="標楷體" w:hint="eastAsia"/>
          <w:b/>
          <w:bCs/>
        </w:rPr>
        <w:t>決定：</w:t>
      </w:r>
      <w:r w:rsidR="002E203E" w:rsidRPr="00B92D90">
        <w:rPr>
          <w:rFonts w:ascii="標楷體" w:hAnsi="標楷體" w:hint="eastAsia"/>
        </w:rPr>
        <w:t>准予</w:t>
      </w:r>
      <w:r w:rsidR="002E203E">
        <w:rPr>
          <w:rFonts w:ascii="標楷體" w:hAnsi="標楷體" w:hint="eastAsia"/>
        </w:rPr>
        <w:t>核備</w:t>
      </w:r>
      <w:r w:rsidR="002E203E" w:rsidRPr="00E2481B">
        <w:rPr>
          <w:rFonts w:ascii="標楷體" w:hAnsi="標楷體" w:hint="eastAsia"/>
        </w:rPr>
        <w:t>。</w:t>
      </w:r>
    </w:p>
    <w:bookmarkEnd w:id="6"/>
    <w:p w14:paraId="64F538DE" w14:textId="77777777" w:rsidR="00515156" w:rsidRDefault="00DB18D8" w:rsidP="008E4579">
      <w:pPr>
        <w:kinsoku w:val="0"/>
        <w:overflowPunct w:val="0"/>
        <w:snapToGrid w:val="0"/>
        <w:spacing w:line="500" w:lineRule="atLeast"/>
        <w:ind w:leftChars="102" w:left="990" w:hangingChars="201" w:hanging="643"/>
        <w:jc w:val="both"/>
        <w:textAlignment w:val="baseline"/>
        <w:rPr>
          <w:rFonts w:ascii="標楷體" w:hAnsi="標楷體"/>
          <w:kern w:val="0"/>
          <w:sz w:val="32"/>
          <w:szCs w:val="32"/>
        </w:rPr>
      </w:pPr>
      <w:r w:rsidRPr="00DC6752">
        <w:rPr>
          <w:rFonts w:ascii="標楷體" w:hAnsi="標楷體" w:hint="eastAsia"/>
          <w:kern w:val="0"/>
          <w:sz w:val="32"/>
          <w:szCs w:val="32"/>
        </w:rPr>
        <w:lastRenderedPageBreak/>
        <w:t>四、</w:t>
      </w:r>
      <w:bookmarkStart w:id="9" w:name="_Hlk116558272"/>
      <w:r w:rsidR="0040379A" w:rsidRPr="00515156">
        <w:rPr>
          <w:rFonts w:ascii="標楷體" w:hAnsi="標楷體" w:hint="eastAsia"/>
          <w:spacing w:val="-10"/>
          <w:kern w:val="0"/>
          <w:sz w:val="32"/>
          <w:szCs w:val="32"/>
        </w:rPr>
        <w:t>考選部</w:t>
      </w:r>
      <w:r w:rsidR="008D302F" w:rsidRPr="00515156">
        <w:rPr>
          <w:rFonts w:ascii="標楷體" w:hAnsi="標楷體" w:hint="eastAsia"/>
          <w:spacing w:val="-10"/>
          <w:kern w:val="0"/>
          <w:sz w:val="32"/>
          <w:szCs w:val="32"/>
        </w:rPr>
        <w:t>業務報告(</w:t>
      </w:r>
      <w:bookmarkStart w:id="10" w:name="_Hlk121233143"/>
      <w:proofErr w:type="gramStart"/>
      <w:r w:rsidR="0040379A" w:rsidRPr="00515156">
        <w:rPr>
          <w:rFonts w:ascii="標楷體" w:hAnsi="標楷體" w:hint="eastAsia"/>
          <w:spacing w:val="-10"/>
          <w:kern w:val="0"/>
          <w:sz w:val="32"/>
          <w:szCs w:val="32"/>
        </w:rPr>
        <w:t>許部長舒翔</w:t>
      </w:r>
      <w:r w:rsidR="008D302F" w:rsidRPr="00515156">
        <w:rPr>
          <w:rFonts w:ascii="標楷體" w:hAnsi="標楷體" w:hint="eastAsia"/>
          <w:spacing w:val="-10"/>
          <w:kern w:val="0"/>
          <w:sz w:val="32"/>
          <w:szCs w:val="32"/>
        </w:rPr>
        <w:t>報告</w:t>
      </w:r>
      <w:bookmarkEnd w:id="10"/>
      <w:proofErr w:type="gramEnd"/>
      <w:r w:rsidR="008D302F" w:rsidRPr="00515156">
        <w:rPr>
          <w:rFonts w:ascii="標楷體" w:hAnsi="標楷體" w:hint="eastAsia"/>
          <w:spacing w:val="-10"/>
          <w:kern w:val="0"/>
          <w:sz w:val="32"/>
          <w:szCs w:val="32"/>
        </w:rPr>
        <w:t>)：</w:t>
      </w:r>
      <w:bookmarkEnd w:id="9"/>
      <w:r w:rsidR="0040379A" w:rsidRPr="00515156">
        <w:rPr>
          <w:rFonts w:ascii="標楷體" w:hAnsi="標楷體" w:hint="eastAsia"/>
          <w:spacing w:val="-10"/>
          <w:kern w:val="0"/>
          <w:sz w:val="32"/>
          <w:szCs w:val="32"/>
        </w:rPr>
        <w:t>提升國家考試信度、</w:t>
      </w:r>
      <w:proofErr w:type="gramStart"/>
      <w:r w:rsidR="0040379A" w:rsidRPr="00515156">
        <w:rPr>
          <w:rFonts w:ascii="標楷體" w:hAnsi="標楷體" w:hint="eastAsia"/>
          <w:spacing w:val="-10"/>
          <w:kern w:val="0"/>
          <w:sz w:val="32"/>
          <w:szCs w:val="32"/>
        </w:rPr>
        <w:t>效度</w:t>
      </w:r>
      <w:r w:rsidR="0040379A" w:rsidRPr="0040379A">
        <w:rPr>
          <w:rFonts w:ascii="標楷體" w:hAnsi="標楷體" w:hint="eastAsia"/>
          <w:kern w:val="0"/>
          <w:sz w:val="32"/>
          <w:szCs w:val="32"/>
        </w:rPr>
        <w:t>整合</w:t>
      </w:r>
      <w:proofErr w:type="gramEnd"/>
      <w:r w:rsidR="0040379A" w:rsidRPr="0040379A">
        <w:rPr>
          <w:rFonts w:ascii="標楷體" w:hAnsi="標楷體" w:hint="eastAsia"/>
          <w:kern w:val="0"/>
          <w:sz w:val="32"/>
          <w:szCs w:val="32"/>
        </w:rPr>
        <w:t>型研究成果報告</w:t>
      </w:r>
    </w:p>
    <w:p w14:paraId="059A59DA" w14:textId="3E612DCD" w:rsidR="008E4579" w:rsidRDefault="00515156" w:rsidP="008E4579">
      <w:pPr>
        <w:kinsoku w:val="0"/>
        <w:overflowPunct w:val="0"/>
        <w:snapToGrid w:val="0"/>
        <w:spacing w:line="500" w:lineRule="atLeast"/>
        <w:ind w:leftChars="103" w:left="977" w:hangingChars="196" w:hanging="627"/>
        <w:jc w:val="both"/>
        <w:textAlignment w:val="baseline"/>
        <w:rPr>
          <w:sz w:val="32"/>
          <w:szCs w:val="32"/>
        </w:rPr>
      </w:pPr>
      <w:r>
        <w:rPr>
          <w:rFonts w:ascii="標楷體" w:hAnsi="標楷體" w:hint="eastAsia"/>
          <w:kern w:val="0"/>
          <w:sz w:val="32"/>
          <w:szCs w:val="32"/>
        </w:rPr>
        <w:t xml:space="preserve">  </w:t>
      </w:r>
      <w:r w:rsidR="003A6C88" w:rsidRPr="00CB5D73">
        <w:rPr>
          <w:rFonts w:hint="eastAsia"/>
          <w:b/>
          <w:bCs/>
          <w:sz w:val="32"/>
          <w:szCs w:val="32"/>
        </w:rPr>
        <w:t>陳委員錦生：</w:t>
      </w:r>
      <w:r w:rsidR="00CB5D73" w:rsidRPr="008E4579">
        <w:rPr>
          <w:rFonts w:hint="eastAsia"/>
          <w:sz w:val="32"/>
          <w:szCs w:val="32"/>
        </w:rPr>
        <w:t>1.</w:t>
      </w:r>
      <w:r w:rsidR="00CB5D73" w:rsidRPr="008E4579">
        <w:rPr>
          <w:rFonts w:hint="eastAsia"/>
          <w:sz w:val="32"/>
          <w:szCs w:val="32"/>
        </w:rPr>
        <w:t>本研究計畫包含</w:t>
      </w:r>
      <w:r w:rsidR="002730A7">
        <w:rPr>
          <w:rFonts w:hint="eastAsia"/>
          <w:sz w:val="32"/>
          <w:szCs w:val="32"/>
        </w:rPr>
        <w:t>三</w:t>
      </w:r>
      <w:r w:rsidR="00CB5D73" w:rsidRPr="008E4579">
        <w:rPr>
          <w:rFonts w:hint="eastAsia"/>
          <w:sz w:val="32"/>
          <w:szCs w:val="32"/>
        </w:rPr>
        <w:t>項研究主題，分別是「國家考試測驗式試題答案更正率對</w:t>
      </w:r>
      <w:proofErr w:type="gramStart"/>
      <w:r w:rsidR="00CB5D73" w:rsidRPr="008E4579">
        <w:rPr>
          <w:rFonts w:hint="eastAsia"/>
          <w:sz w:val="32"/>
          <w:szCs w:val="32"/>
        </w:rPr>
        <w:t>測驗效度</w:t>
      </w:r>
      <w:proofErr w:type="gramEnd"/>
      <w:r w:rsidR="00CB5D73" w:rsidRPr="008E4579">
        <w:rPr>
          <w:rFonts w:hint="eastAsia"/>
          <w:sz w:val="32"/>
          <w:szCs w:val="32"/>
        </w:rPr>
        <w:t>與信度之影響</w:t>
      </w:r>
      <w:r w:rsidR="00CB5D73" w:rsidRPr="008E4579">
        <w:rPr>
          <w:rFonts w:hint="eastAsia"/>
          <w:sz w:val="32"/>
          <w:szCs w:val="32"/>
        </w:rPr>
        <w:t>-</w:t>
      </w:r>
      <w:r w:rsidR="00CB5D73" w:rsidRPr="008E4579">
        <w:rPr>
          <w:rFonts w:hint="eastAsia"/>
          <w:sz w:val="32"/>
          <w:szCs w:val="32"/>
        </w:rPr>
        <w:t>以專技</w:t>
      </w:r>
      <w:proofErr w:type="gramStart"/>
      <w:r w:rsidR="00CB5D73" w:rsidRPr="008E4579">
        <w:rPr>
          <w:rFonts w:hint="eastAsia"/>
          <w:sz w:val="32"/>
          <w:szCs w:val="32"/>
        </w:rPr>
        <w:t>醫</w:t>
      </w:r>
      <w:proofErr w:type="gramEnd"/>
      <w:r w:rsidR="00CB5D73" w:rsidRPr="008E4579">
        <w:rPr>
          <w:rFonts w:hint="eastAsia"/>
          <w:sz w:val="32"/>
          <w:szCs w:val="32"/>
        </w:rPr>
        <w:t>事人員考試為例」、「國家考試</w:t>
      </w:r>
      <w:proofErr w:type="gramStart"/>
      <w:r w:rsidR="00CB5D73" w:rsidRPr="008E4579">
        <w:rPr>
          <w:rFonts w:hint="eastAsia"/>
          <w:sz w:val="32"/>
          <w:szCs w:val="32"/>
        </w:rPr>
        <w:t>相似題</w:t>
      </w:r>
      <w:proofErr w:type="gramEnd"/>
      <w:r w:rsidR="00CB5D73" w:rsidRPr="008E4579">
        <w:rPr>
          <w:rFonts w:hint="eastAsia"/>
          <w:sz w:val="32"/>
          <w:szCs w:val="32"/>
        </w:rPr>
        <w:t>比對政策合宜性執行方法之研究」及「公務人員考試應試科目</w:t>
      </w:r>
      <w:proofErr w:type="gramStart"/>
      <w:r w:rsidR="00CB5D73" w:rsidRPr="008E4579">
        <w:rPr>
          <w:rFonts w:hint="eastAsia"/>
          <w:sz w:val="32"/>
          <w:szCs w:val="32"/>
        </w:rPr>
        <w:t>與題型妥</w:t>
      </w:r>
      <w:proofErr w:type="gramEnd"/>
      <w:r w:rsidR="00CB5D73" w:rsidRPr="008E4579">
        <w:rPr>
          <w:rFonts w:hint="eastAsia"/>
          <w:sz w:val="32"/>
          <w:szCs w:val="32"/>
        </w:rPr>
        <w:t>適性之探討」，並首度引進國家教育研究院的外部資源，建議未來或可與大考中心等其他民間機構共同合作。</w:t>
      </w:r>
      <w:r w:rsidR="00CB5D73" w:rsidRPr="008E4579">
        <w:rPr>
          <w:rFonts w:hint="eastAsia"/>
          <w:sz w:val="32"/>
          <w:szCs w:val="32"/>
        </w:rPr>
        <w:t>2.</w:t>
      </w:r>
      <w:r w:rsidR="00CB5D73" w:rsidRPr="008E4579">
        <w:rPr>
          <w:rFonts w:hint="eastAsia"/>
          <w:sz w:val="32"/>
          <w:szCs w:val="32"/>
        </w:rPr>
        <w:t>本研究</w:t>
      </w:r>
      <w:proofErr w:type="gramStart"/>
      <w:r w:rsidR="00CB5D73" w:rsidRPr="008E4579">
        <w:rPr>
          <w:rFonts w:hint="eastAsia"/>
          <w:sz w:val="32"/>
          <w:szCs w:val="32"/>
        </w:rPr>
        <w:t>釐</w:t>
      </w:r>
      <w:proofErr w:type="gramEnd"/>
      <w:r w:rsidR="00CB5D73" w:rsidRPr="008E4579">
        <w:rPr>
          <w:rFonts w:hint="eastAsia"/>
          <w:sz w:val="32"/>
          <w:szCs w:val="32"/>
        </w:rPr>
        <w:t>清外界對試題疑義的誤解，顯示國家考試的試題品質仍具有相當的水準，請教過去針對國家考試是否進行</w:t>
      </w:r>
      <w:r w:rsidR="009528C8">
        <w:rPr>
          <w:rFonts w:hint="eastAsia"/>
          <w:sz w:val="32"/>
          <w:szCs w:val="32"/>
        </w:rPr>
        <w:t>信</w:t>
      </w:r>
      <w:r w:rsidR="00CB5D73" w:rsidRPr="008E4579">
        <w:rPr>
          <w:rFonts w:hint="eastAsia"/>
          <w:sz w:val="32"/>
          <w:szCs w:val="32"/>
        </w:rPr>
        <w:t>度</w:t>
      </w:r>
      <w:proofErr w:type="gramStart"/>
      <w:r w:rsidR="00CB5D73" w:rsidRPr="008E4579">
        <w:rPr>
          <w:rFonts w:hint="eastAsia"/>
          <w:sz w:val="32"/>
          <w:szCs w:val="32"/>
        </w:rPr>
        <w:t>與</w:t>
      </w:r>
      <w:r w:rsidR="009528C8">
        <w:rPr>
          <w:rFonts w:hint="eastAsia"/>
          <w:sz w:val="32"/>
          <w:szCs w:val="32"/>
        </w:rPr>
        <w:t>效</w:t>
      </w:r>
      <w:r w:rsidR="00CB5D73" w:rsidRPr="008E4579">
        <w:rPr>
          <w:rFonts w:hint="eastAsia"/>
          <w:sz w:val="32"/>
          <w:szCs w:val="32"/>
        </w:rPr>
        <w:t>度</w:t>
      </w:r>
      <w:proofErr w:type="gramEnd"/>
      <w:r w:rsidR="00CB5D73" w:rsidRPr="008E4579">
        <w:rPr>
          <w:rFonts w:hint="eastAsia"/>
          <w:sz w:val="32"/>
          <w:szCs w:val="32"/>
        </w:rPr>
        <w:t>的研究？</w:t>
      </w:r>
      <w:r w:rsidR="00CB5D73" w:rsidRPr="008E4579">
        <w:rPr>
          <w:rFonts w:hint="eastAsia"/>
          <w:sz w:val="32"/>
          <w:szCs w:val="32"/>
        </w:rPr>
        <w:t>3.</w:t>
      </w:r>
      <w:r w:rsidR="00CB5D73" w:rsidRPr="008E4579">
        <w:rPr>
          <w:rFonts w:hint="eastAsia"/>
          <w:sz w:val="32"/>
          <w:szCs w:val="32"/>
        </w:rPr>
        <w:t>部報告提及</w:t>
      </w:r>
      <w:proofErr w:type="gramStart"/>
      <w:r w:rsidR="00CB5D73" w:rsidRPr="008E4579">
        <w:rPr>
          <w:rFonts w:hint="eastAsia"/>
          <w:sz w:val="32"/>
          <w:szCs w:val="32"/>
        </w:rPr>
        <w:t>相似題</w:t>
      </w:r>
      <w:proofErr w:type="gramEnd"/>
      <w:r w:rsidR="00CB5D73" w:rsidRPr="008E4579">
        <w:rPr>
          <w:rFonts w:hint="eastAsia"/>
          <w:sz w:val="32"/>
          <w:szCs w:val="32"/>
        </w:rPr>
        <w:t>重複出現可能會影響測驗信度，惟測驗試題若未納入重要觀念，似又影響</w:t>
      </w:r>
      <w:proofErr w:type="gramStart"/>
      <w:r w:rsidR="00CB5D73" w:rsidRPr="008E4579">
        <w:rPr>
          <w:rFonts w:hint="eastAsia"/>
          <w:sz w:val="32"/>
          <w:szCs w:val="32"/>
        </w:rPr>
        <w:t>測驗效度</w:t>
      </w:r>
      <w:proofErr w:type="gramEnd"/>
      <w:r w:rsidR="00CB5D73" w:rsidRPr="008E4579">
        <w:rPr>
          <w:rFonts w:hint="eastAsia"/>
          <w:sz w:val="32"/>
          <w:szCs w:val="32"/>
        </w:rPr>
        <w:t>，</w:t>
      </w:r>
      <w:r w:rsidR="002375AE" w:rsidRPr="008E4579">
        <w:rPr>
          <w:rFonts w:hint="eastAsia"/>
          <w:sz w:val="32"/>
          <w:szCs w:val="32"/>
        </w:rPr>
        <w:t>可見信</w:t>
      </w:r>
      <w:r w:rsidR="00CB5D73" w:rsidRPr="008E4579">
        <w:rPr>
          <w:rFonts w:hint="eastAsia"/>
          <w:sz w:val="32"/>
          <w:szCs w:val="32"/>
        </w:rPr>
        <w:t>度</w:t>
      </w:r>
      <w:proofErr w:type="gramStart"/>
      <w:r w:rsidR="00CB5D73" w:rsidRPr="008E4579">
        <w:rPr>
          <w:rFonts w:hint="eastAsia"/>
          <w:sz w:val="32"/>
          <w:szCs w:val="32"/>
        </w:rPr>
        <w:t>與效度</w:t>
      </w:r>
      <w:proofErr w:type="gramEnd"/>
      <w:r w:rsidR="00CB5D73" w:rsidRPr="008E4579">
        <w:rPr>
          <w:rFonts w:hint="eastAsia"/>
          <w:sz w:val="32"/>
          <w:szCs w:val="32"/>
        </w:rPr>
        <w:t>彼此之間具有關聯性。</w:t>
      </w:r>
      <w:r w:rsidR="00CB5D73" w:rsidRPr="008E4579">
        <w:rPr>
          <w:rFonts w:hint="eastAsia"/>
          <w:sz w:val="32"/>
          <w:szCs w:val="32"/>
        </w:rPr>
        <w:t>4.</w:t>
      </w:r>
      <w:r w:rsidR="00CB5D73" w:rsidRPr="008E4579">
        <w:rPr>
          <w:rFonts w:hint="eastAsia"/>
          <w:sz w:val="32"/>
          <w:szCs w:val="32"/>
        </w:rPr>
        <w:t>為提升</w:t>
      </w:r>
      <w:proofErr w:type="gramStart"/>
      <w:r w:rsidR="00CB5D73" w:rsidRPr="008E4579">
        <w:rPr>
          <w:rFonts w:hint="eastAsia"/>
          <w:sz w:val="32"/>
          <w:szCs w:val="32"/>
        </w:rPr>
        <w:t>命組題</w:t>
      </w:r>
      <w:proofErr w:type="gramEnd"/>
      <w:r w:rsidR="00CB5D73" w:rsidRPr="008E4579">
        <w:rPr>
          <w:rFonts w:hint="eastAsia"/>
          <w:sz w:val="32"/>
          <w:szCs w:val="32"/>
        </w:rPr>
        <w:t>委員專業性，本研究建議可透過工作坊研習、命題手冊或提供優良範例等，惟因命題委員不易掌握考古題，且對命題重點可能看法相似，假設產生</w:t>
      </w:r>
      <w:proofErr w:type="gramStart"/>
      <w:r w:rsidR="00CB5D73" w:rsidRPr="008E4579">
        <w:rPr>
          <w:rFonts w:hint="eastAsia"/>
          <w:sz w:val="32"/>
          <w:szCs w:val="32"/>
        </w:rPr>
        <w:t>複</w:t>
      </w:r>
      <w:proofErr w:type="gramEnd"/>
      <w:r w:rsidR="00CB5D73" w:rsidRPr="008E4579">
        <w:rPr>
          <w:rFonts w:hint="eastAsia"/>
          <w:sz w:val="32"/>
          <w:szCs w:val="32"/>
        </w:rPr>
        <w:t>本題</w:t>
      </w:r>
      <w:r w:rsidR="002375AE" w:rsidRPr="008E4579">
        <w:rPr>
          <w:rFonts w:hint="eastAsia"/>
          <w:sz w:val="32"/>
          <w:szCs w:val="32"/>
        </w:rPr>
        <w:t>時</w:t>
      </w:r>
      <w:r w:rsidR="00CB5D73" w:rsidRPr="008E4579">
        <w:rPr>
          <w:rFonts w:hint="eastAsia"/>
          <w:sz w:val="32"/>
          <w:szCs w:val="32"/>
        </w:rPr>
        <w:t>，實務上該如何處理？</w:t>
      </w:r>
      <w:r w:rsidR="00CB5D73" w:rsidRPr="008E4579">
        <w:rPr>
          <w:rFonts w:hint="eastAsia"/>
          <w:sz w:val="32"/>
          <w:szCs w:val="32"/>
        </w:rPr>
        <w:t>5.</w:t>
      </w:r>
      <w:r w:rsidR="00CB5D73" w:rsidRPr="008E4579">
        <w:rPr>
          <w:rFonts w:hint="eastAsia"/>
          <w:sz w:val="32"/>
          <w:szCs w:val="32"/>
        </w:rPr>
        <w:t>本研</w:t>
      </w:r>
      <w:r w:rsidR="00CB5D73" w:rsidRPr="00157B65">
        <w:rPr>
          <w:rFonts w:hint="eastAsia"/>
          <w:spacing w:val="-6"/>
          <w:sz w:val="32"/>
          <w:szCs w:val="32"/>
        </w:rPr>
        <w:t>究為</w:t>
      </w:r>
      <w:r w:rsidR="0072357E" w:rsidRPr="00157B65">
        <w:rPr>
          <w:rFonts w:hint="eastAsia"/>
          <w:spacing w:val="-6"/>
          <w:sz w:val="32"/>
          <w:szCs w:val="32"/>
        </w:rPr>
        <w:t>瞭</w:t>
      </w:r>
      <w:r w:rsidR="00CB5D73" w:rsidRPr="00157B65">
        <w:rPr>
          <w:rFonts w:hint="eastAsia"/>
          <w:spacing w:val="-6"/>
          <w:sz w:val="32"/>
          <w:szCs w:val="32"/>
        </w:rPr>
        <w:t>解試題疑義對於測驗信</w:t>
      </w:r>
      <w:proofErr w:type="gramStart"/>
      <w:r w:rsidR="00157B65" w:rsidRPr="00157B65">
        <w:rPr>
          <w:rFonts w:hint="eastAsia"/>
          <w:spacing w:val="-6"/>
          <w:sz w:val="32"/>
          <w:szCs w:val="32"/>
        </w:rPr>
        <w:t>度</w:t>
      </w:r>
      <w:r w:rsidR="00CB5D73" w:rsidRPr="00157B65">
        <w:rPr>
          <w:rFonts w:hint="eastAsia"/>
          <w:spacing w:val="-6"/>
          <w:sz w:val="32"/>
          <w:szCs w:val="32"/>
        </w:rPr>
        <w:t>效度</w:t>
      </w:r>
      <w:proofErr w:type="gramEnd"/>
      <w:r w:rsidR="00CB5D73" w:rsidRPr="00157B65">
        <w:rPr>
          <w:rFonts w:hint="eastAsia"/>
          <w:spacing w:val="-6"/>
          <w:sz w:val="32"/>
          <w:szCs w:val="32"/>
        </w:rPr>
        <w:t>與及格率變動的影響，</w:t>
      </w:r>
      <w:r w:rsidR="00CB5D73" w:rsidRPr="008E4579">
        <w:rPr>
          <w:rFonts w:hint="eastAsia"/>
          <w:sz w:val="32"/>
          <w:szCs w:val="32"/>
        </w:rPr>
        <w:t>使用</w:t>
      </w:r>
      <w:r w:rsidR="00CB5D73" w:rsidRPr="008E4579">
        <w:rPr>
          <w:rFonts w:hint="eastAsia"/>
          <w:sz w:val="32"/>
          <w:szCs w:val="32"/>
        </w:rPr>
        <w:t>R</w:t>
      </w:r>
      <w:r w:rsidR="00CB5D73" w:rsidRPr="008E4579">
        <w:rPr>
          <w:rFonts w:hint="eastAsia"/>
          <w:sz w:val="32"/>
          <w:szCs w:val="32"/>
        </w:rPr>
        <w:t>套件開發出試題疑義資訊處理系統，請教是否適用於口試部分？請部說明。</w:t>
      </w:r>
    </w:p>
    <w:p w14:paraId="34A1EC05" w14:textId="77777777" w:rsidR="00CA369F" w:rsidRDefault="008E4579" w:rsidP="00CA369F">
      <w:pPr>
        <w:kinsoku w:val="0"/>
        <w:overflowPunct w:val="0"/>
        <w:snapToGrid w:val="0"/>
        <w:spacing w:line="500" w:lineRule="atLeast"/>
        <w:ind w:leftChars="103" w:left="978" w:hangingChars="196" w:hanging="628"/>
        <w:jc w:val="both"/>
        <w:textAlignment w:val="baseline"/>
        <w:rPr>
          <w:sz w:val="32"/>
          <w:szCs w:val="32"/>
        </w:rPr>
      </w:pPr>
      <w:r>
        <w:rPr>
          <w:rFonts w:hint="eastAsia"/>
          <w:b/>
          <w:bCs/>
          <w:sz w:val="32"/>
          <w:szCs w:val="32"/>
        </w:rPr>
        <w:t xml:space="preserve">  </w:t>
      </w:r>
      <w:r w:rsidR="001F56B5" w:rsidRPr="00046D14">
        <w:rPr>
          <w:rFonts w:ascii="標楷體" w:hAnsi="標楷體" w:hint="eastAsia"/>
          <w:b/>
          <w:bCs/>
          <w:sz w:val="32"/>
          <w:szCs w:val="32"/>
        </w:rPr>
        <w:t>楊委員雅惠：</w:t>
      </w:r>
      <w:r w:rsidR="00046D14" w:rsidRPr="00046D14">
        <w:rPr>
          <w:rFonts w:hint="eastAsia"/>
          <w:sz w:val="32"/>
          <w:szCs w:val="32"/>
        </w:rPr>
        <w:t>1.</w:t>
      </w:r>
      <w:r w:rsidR="00046D14" w:rsidRPr="00046D14">
        <w:rPr>
          <w:rFonts w:hint="eastAsia"/>
          <w:sz w:val="32"/>
          <w:szCs w:val="32"/>
        </w:rPr>
        <w:t>本研究成果報告係由</w:t>
      </w:r>
      <w:proofErr w:type="gramStart"/>
      <w:r w:rsidR="00046D14" w:rsidRPr="00046D14">
        <w:rPr>
          <w:rFonts w:hint="eastAsia"/>
          <w:sz w:val="32"/>
          <w:szCs w:val="32"/>
        </w:rPr>
        <w:t>考選部與國家</w:t>
      </w:r>
      <w:proofErr w:type="gramEnd"/>
      <w:r w:rsidR="00046D14" w:rsidRPr="00046D14">
        <w:rPr>
          <w:rFonts w:hint="eastAsia"/>
          <w:sz w:val="32"/>
          <w:szCs w:val="32"/>
        </w:rPr>
        <w:t>教育研究院共同進行，類此由院部會同仁與外界學者專家合作的模式，結合公務部門實務運作及專家研究方法之精進，</w:t>
      </w:r>
      <w:proofErr w:type="gramStart"/>
      <w:r w:rsidR="00046D14" w:rsidRPr="00046D14">
        <w:rPr>
          <w:rFonts w:hint="eastAsia"/>
          <w:sz w:val="32"/>
          <w:szCs w:val="32"/>
        </w:rPr>
        <w:t>值予肯定</w:t>
      </w:r>
      <w:proofErr w:type="gramEnd"/>
      <w:r w:rsidR="00046D14" w:rsidRPr="00046D14">
        <w:rPr>
          <w:rFonts w:hint="eastAsia"/>
          <w:sz w:val="32"/>
          <w:szCs w:val="32"/>
        </w:rPr>
        <w:t>與鼓勵。</w:t>
      </w:r>
      <w:r w:rsidR="00046D14" w:rsidRPr="00046D14">
        <w:rPr>
          <w:rFonts w:hint="eastAsia"/>
          <w:sz w:val="32"/>
          <w:szCs w:val="32"/>
        </w:rPr>
        <w:t>2.</w:t>
      </w:r>
      <w:r w:rsidR="00046D14" w:rsidRPr="00046D14">
        <w:rPr>
          <w:rFonts w:hint="eastAsia"/>
          <w:sz w:val="32"/>
          <w:szCs w:val="32"/>
        </w:rPr>
        <w:t>目前，國</w:t>
      </w:r>
      <w:proofErr w:type="gramStart"/>
      <w:r w:rsidR="00046D14" w:rsidRPr="00046D14">
        <w:rPr>
          <w:rFonts w:hint="eastAsia"/>
          <w:sz w:val="32"/>
          <w:szCs w:val="32"/>
        </w:rPr>
        <w:t>考試題於考試</w:t>
      </w:r>
      <w:proofErr w:type="gramEnd"/>
      <w:r w:rsidR="00046D14" w:rsidRPr="00046D14">
        <w:rPr>
          <w:rFonts w:hint="eastAsia"/>
          <w:sz w:val="32"/>
          <w:szCs w:val="32"/>
        </w:rPr>
        <w:t>完畢後便會公開，致使新命題之難度相對較高。本研究最重要的成果，係使用</w:t>
      </w:r>
      <w:r w:rsidR="00046D14" w:rsidRPr="00046D14">
        <w:rPr>
          <w:rFonts w:hint="eastAsia"/>
          <w:sz w:val="32"/>
          <w:szCs w:val="32"/>
        </w:rPr>
        <w:t>R</w:t>
      </w:r>
      <w:r w:rsidR="00046D14" w:rsidRPr="00046D14">
        <w:rPr>
          <w:rFonts w:hint="eastAsia"/>
          <w:sz w:val="32"/>
          <w:szCs w:val="32"/>
        </w:rPr>
        <w:t>套件開發完成試題疑義資訊處理系統，藉以瞭解各類科試題難易度、鑑別度與試題疑義數量變化的趨勢，期望能得出更多結果，並從中</w:t>
      </w:r>
      <w:proofErr w:type="gramStart"/>
      <w:r w:rsidR="00046D14" w:rsidRPr="00046D14">
        <w:rPr>
          <w:rFonts w:hint="eastAsia"/>
          <w:sz w:val="32"/>
          <w:szCs w:val="32"/>
        </w:rPr>
        <w:t>研</w:t>
      </w:r>
      <w:proofErr w:type="gramEnd"/>
      <w:r w:rsidR="00046D14" w:rsidRPr="00046D14">
        <w:rPr>
          <w:rFonts w:hint="eastAsia"/>
          <w:sz w:val="32"/>
          <w:szCs w:val="32"/>
        </w:rPr>
        <w:t>議更多具體的改革方案。</w:t>
      </w:r>
      <w:r w:rsidR="00046D14" w:rsidRPr="00046D14">
        <w:rPr>
          <w:rFonts w:hint="eastAsia"/>
          <w:sz w:val="32"/>
          <w:szCs w:val="32"/>
        </w:rPr>
        <w:t>3.</w:t>
      </w:r>
      <w:r w:rsidR="00046D14" w:rsidRPr="00046D14">
        <w:rPr>
          <w:rFonts w:hint="eastAsia"/>
          <w:sz w:val="32"/>
          <w:szCs w:val="32"/>
        </w:rPr>
        <w:t>本研究計畫子題首先提及專技</w:t>
      </w:r>
      <w:proofErr w:type="gramStart"/>
      <w:r w:rsidR="00046D14" w:rsidRPr="00046D14">
        <w:rPr>
          <w:rFonts w:hint="eastAsia"/>
          <w:sz w:val="32"/>
          <w:szCs w:val="32"/>
        </w:rPr>
        <w:t>醫</w:t>
      </w:r>
      <w:proofErr w:type="gramEnd"/>
      <w:r w:rsidR="00046D14" w:rsidRPr="00046D14">
        <w:rPr>
          <w:rFonts w:hint="eastAsia"/>
          <w:sz w:val="32"/>
          <w:szCs w:val="32"/>
        </w:rPr>
        <w:t>事人員國家考試，惟本報告題目為國家</w:t>
      </w:r>
      <w:r w:rsidR="00046D14" w:rsidRPr="00046D14">
        <w:rPr>
          <w:rFonts w:hint="eastAsia"/>
          <w:sz w:val="32"/>
          <w:szCs w:val="32"/>
        </w:rPr>
        <w:lastRenderedPageBreak/>
        <w:t>考試信度、</w:t>
      </w:r>
      <w:proofErr w:type="gramStart"/>
      <w:r w:rsidR="00046D14" w:rsidRPr="00046D14">
        <w:rPr>
          <w:rFonts w:hint="eastAsia"/>
          <w:sz w:val="32"/>
          <w:szCs w:val="32"/>
        </w:rPr>
        <w:t>效度整合</w:t>
      </w:r>
      <w:proofErr w:type="gramEnd"/>
      <w:r w:rsidR="00046D14" w:rsidRPr="00046D14">
        <w:rPr>
          <w:rFonts w:hint="eastAsia"/>
          <w:sz w:val="32"/>
          <w:szCs w:val="32"/>
        </w:rPr>
        <w:t>型研究，建議於報告呈現與說明時，宜</w:t>
      </w:r>
      <w:r w:rsidR="00046D14" w:rsidRPr="00C1370A">
        <w:rPr>
          <w:rFonts w:hint="eastAsia"/>
          <w:spacing w:val="-4"/>
          <w:sz w:val="32"/>
          <w:szCs w:val="32"/>
        </w:rPr>
        <w:t>調整比重與順序將</w:t>
      </w:r>
      <w:proofErr w:type="gramStart"/>
      <w:r w:rsidR="00046D14" w:rsidRPr="00C1370A">
        <w:rPr>
          <w:rFonts w:hint="eastAsia"/>
          <w:spacing w:val="-4"/>
          <w:sz w:val="32"/>
          <w:szCs w:val="32"/>
        </w:rPr>
        <w:t>醫</w:t>
      </w:r>
      <w:proofErr w:type="gramEnd"/>
      <w:r w:rsidR="00046D14" w:rsidRPr="00C1370A">
        <w:rPr>
          <w:rFonts w:hint="eastAsia"/>
          <w:spacing w:val="-4"/>
          <w:sz w:val="32"/>
          <w:szCs w:val="32"/>
        </w:rPr>
        <w:t>事人員考試從第一子題改為第三子題。</w:t>
      </w:r>
      <w:r w:rsidR="00046D14" w:rsidRPr="00046D14">
        <w:rPr>
          <w:rFonts w:hint="eastAsia"/>
          <w:sz w:val="32"/>
          <w:szCs w:val="32"/>
        </w:rPr>
        <w:t>另部考量</w:t>
      </w:r>
      <w:proofErr w:type="gramStart"/>
      <w:r w:rsidR="00046D14" w:rsidRPr="00046D14">
        <w:rPr>
          <w:rFonts w:hint="eastAsia"/>
          <w:sz w:val="32"/>
          <w:szCs w:val="32"/>
        </w:rPr>
        <w:t>醫</w:t>
      </w:r>
      <w:proofErr w:type="gramEnd"/>
      <w:r w:rsidR="00046D14" w:rsidRPr="00046D14">
        <w:rPr>
          <w:rFonts w:hint="eastAsia"/>
          <w:sz w:val="32"/>
          <w:szCs w:val="32"/>
        </w:rPr>
        <w:t>事領域的專業知識更新迅速，且該領域應考人多勇於提出質疑，致使</w:t>
      </w:r>
      <w:proofErr w:type="gramStart"/>
      <w:r w:rsidR="00046D14" w:rsidRPr="00046D14">
        <w:rPr>
          <w:rFonts w:hint="eastAsia"/>
          <w:sz w:val="32"/>
          <w:szCs w:val="32"/>
        </w:rPr>
        <w:t>醫</w:t>
      </w:r>
      <w:proofErr w:type="gramEnd"/>
      <w:r w:rsidR="00046D14" w:rsidRPr="00046D14">
        <w:rPr>
          <w:rFonts w:hint="eastAsia"/>
          <w:sz w:val="32"/>
          <w:szCs w:val="32"/>
        </w:rPr>
        <w:t>事人員考試試題疑義向來較其他考試為高。個人認為或可除該考試之外</w:t>
      </w:r>
      <w:r w:rsidR="00C1370A">
        <w:rPr>
          <w:rFonts w:hint="eastAsia"/>
          <w:sz w:val="32"/>
          <w:szCs w:val="32"/>
        </w:rPr>
        <w:t>，</w:t>
      </w:r>
      <w:r w:rsidR="00046D14" w:rsidRPr="00046D14">
        <w:rPr>
          <w:rFonts w:hint="eastAsia"/>
          <w:sz w:val="32"/>
          <w:szCs w:val="32"/>
        </w:rPr>
        <w:t>再與其他領域作差</w:t>
      </w:r>
      <w:r w:rsidR="00046D14" w:rsidRPr="00C1370A">
        <w:rPr>
          <w:rFonts w:hint="eastAsia"/>
          <w:spacing w:val="-4"/>
          <w:sz w:val="32"/>
          <w:szCs w:val="32"/>
        </w:rPr>
        <w:t>異比較，並提出全面性的研究結論。</w:t>
      </w:r>
      <w:r w:rsidR="00046D14" w:rsidRPr="00C1370A">
        <w:rPr>
          <w:rFonts w:hint="eastAsia"/>
          <w:spacing w:val="-4"/>
          <w:sz w:val="32"/>
          <w:szCs w:val="32"/>
        </w:rPr>
        <w:t>4.</w:t>
      </w:r>
      <w:r w:rsidR="00046D14" w:rsidRPr="00C1370A">
        <w:rPr>
          <w:rFonts w:hint="eastAsia"/>
          <w:spacing w:val="-4"/>
          <w:sz w:val="32"/>
          <w:szCs w:val="32"/>
        </w:rPr>
        <w:t>本研究提出</w:t>
      </w:r>
      <w:r w:rsidR="00046D14" w:rsidRPr="00C1370A">
        <w:rPr>
          <w:rFonts w:hint="eastAsia"/>
          <w:spacing w:val="-4"/>
          <w:sz w:val="32"/>
          <w:szCs w:val="32"/>
        </w:rPr>
        <w:t>4</w:t>
      </w:r>
      <w:r w:rsidR="00046D14" w:rsidRPr="00C1370A">
        <w:rPr>
          <w:rFonts w:hint="eastAsia"/>
          <w:spacing w:val="-4"/>
          <w:sz w:val="32"/>
          <w:szCs w:val="32"/>
        </w:rPr>
        <w:t>點建議，</w:t>
      </w:r>
      <w:r w:rsidR="00046D14" w:rsidRPr="00046D14">
        <w:rPr>
          <w:rFonts w:hint="eastAsia"/>
          <w:sz w:val="32"/>
          <w:szCs w:val="32"/>
        </w:rPr>
        <w:t>也強調申論題不應著重於考驗應考人的記憶，</w:t>
      </w:r>
      <w:proofErr w:type="gramStart"/>
      <w:r w:rsidR="00046D14" w:rsidRPr="00046D14">
        <w:rPr>
          <w:rFonts w:hint="eastAsia"/>
          <w:sz w:val="32"/>
          <w:szCs w:val="32"/>
        </w:rPr>
        <w:t>均是很好</w:t>
      </w:r>
      <w:proofErr w:type="gramEnd"/>
      <w:r w:rsidR="00046D14" w:rsidRPr="00046D14">
        <w:rPr>
          <w:rFonts w:hint="eastAsia"/>
          <w:sz w:val="32"/>
          <w:szCs w:val="32"/>
        </w:rPr>
        <w:t>的建議，</w:t>
      </w:r>
      <w:proofErr w:type="gramStart"/>
      <w:r w:rsidR="00046D14" w:rsidRPr="00046D14">
        <w:rPr>
          <w:rFonts w:hint="eastAsia"/>
          <w:sz w:val="32"/>
          <w:szCs w:val="32"/>
        </w:rPr>
        <w:t>惟要如何</w:t>
      </w:r>
      <w:proofErr w:type="gramEnd"/>
      <w:r w:rsidR="00046D14" w:rsidRPr="00046D14">
        <w:rPr>
          <w:rFonts w:hint="eastAsia"/>
          <w:sz w:val="32"/>
          <w:szCs w:val="32"/>
        </w:rPr>
        <w:t>降低試題疑義，似未提出具體的改善方法。另個人較關注的是，試題疑義多是針對測驗題，而其疑義常發生在</w:t>
      </w:r>
      <w:r w:rsidR="00046D14" w:rsidRPr="00046D14">
        <w:rPr>
          <w:rFonts w:hint="eastAsia"/>
          <w:sz w:val="32"/>
          <w:szCs w:val="32"/>
        </w:rPr>
        <w:t>4</w:t>
      </w:r>
      <w:r w:rsidR="00046D14" w:rsidRPr="00046D14">
        <w:rPr>
          <w:rFonts w:hint="eastAsia"/>
          <w:sz w:val="32"/>
          <w:szCs w:val="32"/>
        </w:rPr>
        <w:t>個選項看似不只</w:t>
      </w:r>
      <w:r w:rsidR="00046D14" w:rsidRPr="00046D14">
        <w:rPr>
          <w:rFonts w:hint="eastAsia"/>
          <w:sz w:val="32"/>
          <w:szCs w:val="32"/>
        </w:rPr>
        <w:t>1</w:t>
      </w:r>
      <w:r w:rsidR="00046D14" w:rsidRPr="00046D14">
        <w:rPr>
          <w:rFonts w:hint="eastAsia"/>
          <w:sz w:val="32"/>
          <w:szCs w:val="32"/>
        </w:rPr>
        <w:t>個標準答案，該如何確認某</w:t>
      </w:r>
      <w:r w:rsidR="00C1370A">
        <w:rPr>
          <w:rFonts w:hint="eastAsia"/>
          <w:sz w:val="32"/>
          <w:szCs w:val="32"/>
        </w:rPr>
        <w:t>一</w:t>
      </w:r>
      <w:r w:rsidR="00046D14" w:rsidRPr="00C1370A">
        <w:rPr>
          <w:rFonts w:hint="eastAsia"/>
          <w:spacing w:val="-4"/>
          <w:sz w:val="32"/>
          <w:szCs w:val="32"/>
        </w:rPr>
        <w:t>選項較其他選項更為合適？是否有更精確實用的檢視作法？</w:t>
      </w:r>
      <w:r w:rsidR="00046D14" w:rsidRPr="00046D14">
        <w:rPr>
          <w:rFonts w:hint="eastAsia"/>
          <w:sz w:val="32"/>
          <w:szCs w:val="32"/>
        </w:rPr>
        <w:t>請進一步說明。</w:t>
      </w:r>
      <w:r w:rsidR="00046D14" w:rsidRPr="00046D14">
        <w:rPr>
          <w:rFonts w:hint="eastAsia"/>
          <w:sz w:val="32"/>
          <w:szCs w:val="32"/>
        </w:rPr>
        <w:t>5.</w:t>
      </w:r>
      <w:r w:rsidR="00046D14" w:rsidRPr="00046D14">
        <w:rPr>
          <w:rFonts w:hint="eastAsia"/>
          <w:sz w:val="32"/>
          <w:szCs w:val="32"/>
        </w:rPr>
        <w:t>以個人經驗而言，部分考試或類科確實能達到無試題疑義之提出，其關鍵在於強化審題技巧，並提醒審題委員及闈場同仁注意審題的重要性。換言之，除關注命題技巧外，審題品質也是降低試題疑義的重要因素。</w:t>
      </w:r>
      <w:r w:rsidR="00046D14" w:rsidRPr="00046D14">
        <w:rPr>
          <w:rFonts w:hint="eastAsia"/>
          <w:sz w:val="32"/>
          <w:szCs w:val="32"/>
        </w:rPr>
        <w:t>6.</w:t>
      </w:r>
      <w:r w:rsidR="00046D14" w:rsidRPr="00046D14">
        <w:rPr>
          <w:rFonts w:hint="eastAsia"/>
          <w:sz w:val="32"/>
          <w:szCs w:val="32"/>
        </w:rPr>
        <w:t>據簡</w:t>
      </w:r>
      <w:r w:rsidR="00046D14" w:rsidRPr="00C1370A">
        <w:rPr>
          <w:rFonts w:hint="eastAsia"/>
          <w:spacing w:val="-6"/>
          <w:sz w:val="32"/>
          <w:szCs w:val="32"/>
        </w:rPr>
        <w:t>報所示，在題型選擇上，低階層次考試可以測驗式試題為主，</w:t>
      </w:r>
      <w:r w:rsidR="00046D14" w:rsidRPr="00046D14">
        <w:rPr>
          <w:rFonts w:hint="eastAsia"/>
          <w:sz w:val="32"/>
          <w:szCs w:val="32"/>
        </w:rPr>
        <w:t>惟若干國家考試，例如</w:t>
      </w:r>
      <w:r w:rsidR="00C1370A">
        <w:rPr>
          <w:rFonts w:hint="eastAsia"/>
          <w:sz w:val="32"/>
          <w:szCs w:val="32"/>
        </w:rPr>
        <w:t>專技</w:t>
      </w:r>
      <w:proofErr w:type="gramStart"/>
      <w:r w:rsidR="00046D14" w:rsidRPr="00046D14">
        <w:rPr>
          <w:rFonts w:hint="eastAsia"/>
          <w:sz w:val="32"/>
          <w:szCs w:val="32"/>
        </w:rPr>
        <w:t>醫</w:t>
      </w:r>
      <w:proofErr w:type="gramEnd"/>
      <w:r w:rsidR="00046D14" w:rsidRPr="00046D14">
        <w:rPr>
          <w:rFonts w:hint="eastAsia"/>
          <w:sz w:val="32"/>
          <w:szCs w:val="32"/>
        </w:rPr>
        <w:t>事人員考試亦採用測驗試題，並不適用此結論，建議再行檢視文字內容。</w:t>
      </w:r>
    </w:p>
    <w:p w14:paraId="7C9C061E" w14:textId="52264E68" w:rsidR="00CA369F" w:rsidRDefault="00CA369F" w:rsidP="00CA369F">
      <w:pPr>
        <w:kinsoku w:val="0"/>
        <w:overflowPunct w:val="0"/>
        <w:snapToGrid w:val="0"/>
        <w:spacing w:line="500" w:lineRule="atLeast"/>
        <w:ind w:leftChars="103" w:left="978" w:hangingChars="196" w:hanging="628"/>
        <w:jc w:val="both"/>
        <w:textAlignment w:val="baseline"/>
        <w:rPr>
          <w:rFonts w:ascii="標楷體" w:hAnsi="標楷體"/>
          <w:sz w:val="32"/>
          <w:szCs w:val="32"/>
        </w:rPr>
      </w:pPr>
      <w:r>
        <w:rPr>
          <w:rFonts w:ascii="標楷體" w:hAnsi="標楷體" w:hint="eastAsia"/>
          <w:b/>
          <w:bCs/>
          <w:sz w:val="32"/>
          <w:szCs w:val="32"/>
        </w:rPr>
        <w:t xml:space="preserve">  </w:t>
      </w:r>
      <w:r w:rsidR="002D3382" w:rsidRPr="00CB5D73">
        <w:rPr>
          <w:rFonts w:ascii="標楷體" w:hAnsi="標楷體" w:hint="eastAsia"/>
          <w:b/>
          <w:bCs/>
          <w:sz w:val="32"/>
          <w:szCs w:val="32"/>
        </w:rPr>
        <w:t>周委員蓮香：</w:t>
      </w:r>
      <w:r w:rsidR="00CB5D73" w:rsidRPr="00CB5D73">
        <w:rPr>
          <w:rFonts w:ascii="標楷體" w:hAnsi="標楷體" w:hint="eastAsia"/>
          <w:sz w:val="32"/>
          <w:szCs w:val="32"/>
        </w:rPr>
        <w:t>1.首先，肯定本研究的方向，尤其是在有限的經費及人力情況下，很努力尋求與外界合作，建議未來合作對象可以擴大。2.本研究計畫係整合</w:t>
      </w:r>
      <w:proofErr w:type="gramStart"/>
      <w:r w:rsidR="00CB5D73" w:rsidRPr="00CB5D73">
        <w:rPr>
          <w:rFonts w:ascii="標楷體" w:hAnsi="標楷體" w:hint="eastAsia"/>
          <w:sz w:val="32"/>
          <w:szCs w:val="32"/>
        </w:rPr>
        <w:t>三</w:t>
      </w:r>
      <w:proofErr w:type="gramEnd"/>
      <w:r w:rsidR="00CB5D73" w:rsidRPr="00CB5D73">
        <w:rPr>
          <w:rFonts w:ascii="標楷體" w:hAnsi="標楷體" w:hint="eastAsia"/>
          <w:sz w:val="32"/>
          <w:szCs w:val="32"/>
        </w:rPr>
        <w:t>項子題，個人關注的是測驗信度</w:t>
      </w:r>
      <w:proofErr w:type="gramStart"/>
      <w:r w:rsidR="00CB5D73" w:rsidRPr="00CB5D73">
        <w:rPr>
          <w:rFonts w:ascii="標楷體" w:hAnsi="標楷體" w:hint="eastAsia"/>
          <w:sz w:val="32"/>
          <w:szCs w:val="32"/>
        </w:rPr>
        <w:t>與效度</w:t>
      </w:r>
      <w:proofErr w:type="gramEnd"/>
      <w:r w:rsidR="00CB5D73" w:rsidRPr="00CB5D73">
        <w:rPr>
          <w:rFonts w:ascii="標楷體" w:hAnsi="標楷體" w:hint="eastAsia"/>
          <w:sz w:val="32"/>
          <w:szCs w:val="32"/>
        </w:rPr>
        <w:t>，其中信度（</w:t>
      </w:r>
      <w:r w:rsidR="00CB5D73" w:rsidRPr="00CB5D73">
        <w:rPr>
          <w:sz w:val="32"/>
          <w:szCs w:val="32"/>
        </w:rPr>
        <w:t>Reliability</w:t>
      </w:r>
      <w:r w:rsidR="00CB5D73" w:rsidRPr="00CB5D73">
        <w:rPr>
          <w:rFonts w:ascii="標楷體" w:hAnsi="標楷體" w:hint="eastAsia"/>
          <w:sz w:val="32"/>
          <w:szCs w:val="32"/>
        </w:rPr>
        <w:t>），就好比是在多大程度上總是能夠命中靶心，亦即一個測量的穩定性及一致性，</w:t>
      </w:r>
      <w:proofErr w:type="gramStart"/>
      <w:r w:rsidR="00CB5D73" w:rsidRPr="00CB5D73">
        <w:rPr>
          <w:rFonts w:ascii="標楷體" w:hAnsi="標楷體" w:hint="eastAsia"/>
          <w:sz w:val="32"/>
          <w:szCs w:val="32"/>
        </w:rPr>
        <w:t>而效度</w:t>
      </w:r>
      <w:proofErr w:type="gramEnd"/>
      <w:r w:rsidR="00CB5D73" w:rsidRPr="00CB5D73">
        <w:rPr>
          <w:rFonts w:ascii="標楷體" w:hAnsi="標楷體" w:hint="eastAsia"/>
          <w:sz w:val="32"/>
          <w:szCs w:val="32"/>
        </w:rPr>
        <w:t>（</w:t>
      </w:r>
      <w:r w:rsidR="00CB5D73" w:rsidRPr="00CB5D73">
        <w:rPr>
          <w:sz w:val="32"/>
          <w:szCs w:val="32"/>
        </w:rPr>
        <w:t>Validity</w:t>
      </w:r>
      <w:r w:rsidR="00CB5D73" w:rsidRPr="00CB5D73">
        <w:rPr>
          <w:rFonts w:ascii="標楷體" w:hAnsi="標楷體" w:hint="eastAsia"/>
          <w:sz w:val="32"/>
          <w:szCs w:val="32"/>
        </w:rPr>
        <w:t>）則是能否</w:t>
      </w:r>
      <w:proofErr w:type="gramStart"/>
      <w:r w:rsidR="00CB5D73" w:rsidRPr="00CB5D73">
        <w:rPr>
          <w:rFonts w:ascii="標楷體" w:hAnsi="標楷體" w:hint="eastAsia"/>
          <w:sz w:val="32"/>
          <w:szCs w:val="32"/>
        </w:rPr>
        <w:t>正中靶</w:t>
      </w:r>
      <w:proofErr w:type="gramEnd"/>
      <w:r w:rsidR="00CB5D73" w:rsidRPr="00CB5D73">
        <w:rPr>
          <w:rFonts w:ascii="標楷體" w:hAnsi="標楷體" w:hint="eastAsia"/>
          <w:sz w:val="32"/>
          <w:szCs w:val="32"/>
        </w:rPr>
        <w:t>心？據這份研究結論顯示，歷年疑義試題數量與</w:t>
      </w:r>
      <w:r w:rsidR="00B01121">
        <w:rPr>
          <w:rFonts w:ascii="標楷體" w:hAnsi="標楷體" w:hint="eastAsia"/>
          <w:sz w:val="32"/>
          <w:szCs w:val="32"/>
        </w:rPr>
        <w:t>占比</w:t>
      </w:r>
      <w:r w:rsidR="00CB5D73" w:rsidRPr="00CB5D73">
        <w:rPr>
          <w:rFonts w:ascii="標楷體" w:hAnsi="標楷體" w:hint="eastAsia"/>
          <w:sz w:val="32"/>
          <w:szCs w:val="32"/>
        </w:rPr>
        <w:t>不高、疑義試題數量與</w:t>
      </w:r>
      <w:proofErr w:type="gramStart"/>
      <w:r w:rsidR="00B01121">
        <w:rPr>
          <w:rFonts w:ascii="標楷體" w:hAnsi="標楷體" w:hint="eastAsia"/>
          <w:sz w:val="32"/>
          <w:szCs w:val="32"/>
        </w:rPr>
        <w:t>占</w:t>
      </w:r>
      <w:r w:rsidR="00CB5D73" w:rsidRPr="00CB5D73">
        <w:rPr>
          <w:rFonts w:ascii="標楷體" w:hAnsi="標楷體" w:hint="eastAsia"/>
          <w:sz w:val="32"/>
          <w:szCs w:val="32"/>
        </w:rPr>
        <w:t>比隨年度</w:t>
      </w:r>
      <w:proofErr w:type="gramEnd"/>
      <w:r w:rsidR="00CB5D73" w:rsidRPr="00CB5D73">
        <w:rPr>
          <w:rFonts w:ascii="標楷體" w:hAnsi="標楷體" w:hint="eastAsia"/>
          <w:sz w:val="32"/>
          <w:szCs w:val="32"/>
        </w:rPr>
        <w:t>有下降趨勢，以及疑義試題發生對於應考人及格率影響</w:t>
      </w:r>
      <w:proofErr w:type="gramStart"/>
      <w:r w:rsidR="00CB5D73" w:rsidRPr="00CB5D73">
        <w:rPr>
          <w:rFonts w:ascii="標楷體" w:hAnsi="標楷體" w:hint="eastAsia"/>
          <w:sz w:val="32"/>
          <w:szCs w:val="32"/>
        </w:rPr>
        <w:t>很</w:t>
      </w:r>
      <w:proofErr w:type="gramEnd"/>
      <w:r w:rsidR="00CB5D73" w:rsidRPr="00CB5D73">
        <w:rPr>
          <w:rFonts w:ascii="標楷體" w:hAnsi="標楷體" w:hint="eastAsia"/>
          <w:sz w:val="32"/>
          <w:szCs w:val="32"/>
        </w:rPr>
        <w:t>低等，這些都是測驗信度問題，似</w:t>
      </w:r>
      <w:proofErr w:type="gramStart"/>
      <w:r w:rsidR="00CB5D73" w:rsidRPr="00CB5D73">
        <w:rPr>
          <w:rFonts w:ascii="標楷體" w:hAnsi="標楷體" w:hint="eastAsia"/>
          <w:sz w:val="32"/>
          <w:szCs w:val="32"/>
        </w:rPr>
        <w:t>未著</w:t>
      </w:r>
      <w:proofErr w:type="gramEnd"/>
      <w:r w:rsidR="00CB5D73" w:rsidRPr="00CB5D73">
        <w:rPr>
          <w:rFonts w:ascii="標楷體" w:hAnsi="標楷體" w:hint="eastAsia"/>
          <w:sz w:val="32"/>
          <w:szCs w:val="32"/>
        </w:rPr>
        <w:t>墨</w:t>
      </w:r>
      <w:proofErr w:type="gramStart"/>
      <w:r w:rsidR="00CB5D73" w:rsidRPr="00CB5D73">
        <w:rPr>
          <w:rFonts w:ascii="標楷體" w:hAnsi="標楷體" w:hint="eastAsia"/>
          <w:sz w:val="32"/>
          <w:szCs w:val="32"/>
        </w:rPr>
        <w:t>測驗效度</w:t>
      </w:r>
      <w:proofErr w:type="gramEnd"/>
      <w:r w:rsidR="00CB5D73" w:rsidRPr="00CB5D73">
        <w:rPr>
          <w:rFonts w:ascii="標楷體" w:hAnsi="標楷體" w:hint="eastAsia"/>
          <w:sz w:val="32"/>
          <w:szCs w:val="32"/>
        </w:rPr>
        <w:t>，亦即通過國家考試的應考人是否符合職場需求？渠等考試</w:t>
      </w:r>
      <w:r w:rsidR="00CB5D73" w:rsidRPr="00CB5D73">
        <w:rPr>
          <w:rFonts w:ascii="標楷體" w:hAnsi="標楷體" w:hint="eastAsia"/>
          <w:sz w:val="32"/>
          <w:szCs w:val="32"/>
        </w:rPr>
        <w:lastRenderedPageBreak/>
        <w:t>成績是否能</w:t>
      </w:r>
      <w:proofErr w:type="gramStart"/>
      <w:r w:rsidR="00CB5D73" w:rsidRPr="00CB5D73">
        <w:rPr>
          <w:rFonts w:ascii="標楷體" w:hAnsi="標楷體" w:hint="eastAsia"/>
          <w:sz w:val="32"/>
          <w:szCs w:val="32"/>
        </w:rPr>
        <w:t>正中靶</w:t>
      </w:r>
      <w:proofErr w:type="gramEnd"/>
      <w:r w:rsidR="00CB5D73" w:rsidRPr="00CB5D73">
        <w:rPr>
          <w:rFonts w:ascii="標楷體" w:hAnsi="標楷體" w:hint="eastAsia"/>
          <w:sz w:val="32"/>
          <w:szCs w:val="32"/>
        </w:rPr>
        <w:t>心？請部補充說明。</w:t>
      </w:r>
    </w:p>
    <w:p w14:paraId="427B8336" w14:textId="3972C85F" w:rsidR="00CA369F" w:rsidRPr="00EE1842" w:rsidRDefault="00CA369F" w:rsidP="00CA369F">
      <w:pPr>
        <w:kinsoku w:val="0"/>
        <w:overflowPunct w:val="0"/>
        <w:snapToGrid w:val="0"/>
        <w:spacing w:line="500" w:lineRule="atLeast"/>
        <w:ind w:leftChars="103" w:left="994" w:hangingChars="201" w:hanging="644"/>
        <w:jc w:val="both"/>
        <w:textAlignment w:val="baseline"/>
        <w:rPr>
          <w:rFonts w:ascii="標楷體" w:hAnsi="標楷體"/>
          <w:sz w:val="32"/>
          <w:szCs w:val="32"/>
        </w:rPr>
      </w:pPr>
      <w:r>
        <w:rPr>
          <w:rFonts w:ascii="標楷體" w:hAnsi="標楷體" w:hint="eastAsia"/>
          <w:b/>
          <w:bCs/>
          <w:sz w:val="32"/>
          <w:szCs w:val="32"/>
        </w:rPr>
        <w:t xml:space="preserve">  </w:t>
      </w:r>
      <w:proofErr w:type="gramStart"/>
      <w:r w:rsidR="0040379A" w:rsidRPr="00EE1842">
        <w:rPr>
          <w:rFonts w:ascii="標楷體" w:hAnsi="標楷體" w:hint="eastAsia"/>
          <w:b/>
          <w:bCs/>
          <w:sz w:val="32"/>
          <w:szCs w:val="32"/>
        </w:rPr>
        <w:t>王委員秀紅</w:t>
      </w:r>
      <w:proofErr w:type="gramEnd"/>
      <w:r w:rsidR="0040379A" w:rsidRPr="00EE1842">
        <w:rPr>
          <w:rFonts w:ascii="標楷體" w:hAnsi="標楷體" w:hint="eastAsia"/>
          <w:b/>
          <w:bCs/>
          <w:sz w:val="32"/>
          <w:szCs w:val="32"/>
        </w:rPr>
        <w:t>：</w:t>
      </w:r>
      <w:r w:rsidR="00EE1842" w:rsidRPr="00EE1842">
        <w:rPr>
          <w:rFonts w:ascii="標楷體" w:hAnsi="標楷體" w:hint="eastAsia"/>
          <w:sz w:val="32"/>
          <w:szCs w:val="32"/>
        </w:rPr>
        <w:t>1.目前國家考試除筆試外，尚有口試等不同的測驗方式，若欲全面進行信度</w:t>
      </w:r>
      <w:proofErr w:type="gramStart"/>
      <w:r w:rsidR="00EE1842" w:rsidRPr="00EE1842">
        <w:rPr>
          <w:rFonts w:ascii="標楷體" w:hAnsi="標楷體" w:hint="eastAsia"/>
          <w:sz w:val="32"/>
          <w:szCs w:val="32"/>
        </w:rPr>
        <w:t>與效度</w:t>
      </w:r>
      <w:proofErr w:type="gramEnd"/>
      <w:r w:rsidR="00EE1842" w:rsidRPr="00EE1842">
        <w:rPr>
          <w:rFonts w:ascii="標楷體" w:hAnsi="標楷體" w:hint="eastAsia"/>
          <w:sz w:val="32"/>
          <w:szCs w:val="32"/>
        </w:rPr>
        <w:t>的研究，確實是一項大工程。個人</w:t>
      </w:r>
      <w:proofErr w:type="gramStart"/>
      <w:r w:rsidR="00EE1842" w:rsidRPr="00EE1842">
        <w:rPr>
          <w:rFonts w:ascii="標楷體" w:hAnsi="標楷體" w:hint="eastAsia"/>
          <w:sz w:val="32"/>
          <w:szCs w:val="32"/>
        </w:rPr>
        <w:t>肯定部由筆試</w:t>
      </w:r>
      <w:proofErr w:type="gramEnd"/>
      <w:r w:rsidR="00EE1842" w:rsidRPr="00EE1842">
        <w:rPr>
          <w:rFonts w:ascii="標楷體" w:hAnsi="標楷體" w:hint="eastAsia"/>
          <w:sz w:val="32"/>
          <w:szCs w:val="32"/>
        </w:rPr>
        <w:t>及各類科逐步進行研究，也與國家教育研究院（測驗及評量研究中心）建立「公公合作」模式，具體展現政府是一體的。2.針對本研究計畫所獲結論，部提</w:t>
      </w:r>
      <w:r w:rsidR="00EE1842" w:rsidRPr="000662D5">
        <w:rPr>
          <w:rFonts w:ascii="標楷體" w:hAnsi="標楷體" w:hint="eastAsia"/>
          <w:spacing w:val="-12"/>
          <w:sz w:val="32"/>
          <w:szCs w:val="32"/>
        </w:rPr>
        <w:t>出4項建議：（1）提升</w:t>
      </w:r>
      <w:proofErr w:type="gramStart"/>
      <w:r w:rsidR="00EE1842" w:rsidRPr="000662D5">
        <w:rPr>
          <w:rFonts w:ascii="標楷體" w:hAnsi="標楷體" w:hint="eastAsia"/>
          <w:spacing w:val="-12"/>
          <w:sz w:val="32"/>
          <w:szCs w:val="32"/>
        </w:rPr>
        <w:t>命組題</w:t>
      </w:r>
      <w:proofErr w:type="gramEnd"/>
      <w:r w:rsidR="00EE1842" w:rsidRPr="000662D5">
        <w:rPr>
          <w:rFonts w:ascii="標楷體" w:hAnsi="標楷體" w:hint="eastAsia"/>
          <w:spacing w:val="-12"/>
          <w:sz w:val="32"/>
          <w:szCs w:val="32"/>
        </w:rPr>
        <w:t>委員專業性與培育命題人才</w:t>
      </w:r>
      <w:r w:rsidR="000662D5" w:rsidRPr="000662D5">
        <w:rPr>
          <w:rFonts w:ascii="標楷體" w:hAnsi="標楷體" w:hint="eastAsia"/>
          <w:spacing w:val="-12"/>
          <w:sz w:val="32"/>
          <w:szCs w:val="32"/>
        </w:rPr>
        <w:t>；</w:t>
      </w:r>
      <w:r w:rsidR="00EE1842" w:rsidRPr="000662D5">
        <w:rPr>
          <w:rFonts w:ascii="標楷體" w:hAnsi="標楷體" w:hint="eastAsia"/>
          <w:spacing w:val="-12"/>
          <w:sz w:val="32"/>
          <w:szCs w:val="32"/>
        </w:rPr>
        <w:t>（2）</w:t>
      </w:r>
      <w:r w:rsidR="00EE1842" w:rsidRPr="00EE1842">
        <w:rPr>
          <w:rFonts w:ascii="標楷體" w:hAnsi="標楷體" w:hint="eastAsia"/>
          <w:sz w:val="32"/>
          <w:szCs w:val="32"/>
        </w:rPr>
        <w:t>依照不同</w:t>
      </w:r>
      <w:proofErr w:type="gramStart"/>
      <w:r w:rsidR="00EE1842" w:rsidRPr="00EE1842">
        <w:rPr>
          <w:rFonts w:ascii="標楷體" w:hAnsi="標楷體" w:hint="eastAsia"/>
          <w:sz w:val="32"/>
          <w:szCs w:val="32"/>
        </w:rPr>
        <w:t>相似題</w:t>
      </w:r>
      <w:proofErr w:type="gramEnd"/>
      <w:r w:rsidR="00EE1842" w:rsidRPr="00EE1842">
        <w:rPr>
          <w:rFonts w:ascii="標楷體" w:hAnsi="標楷體" w:hint="eastAsia"/>
          <w:sz w:val="32"/>
          <w:szCs w:val="32"/>
        </w:rPr>
        <w:t>類型提供具體的範例題，以降低</w:t>
      </w:r>
      <w:proofErr w:type="gramStart"/>
      <w:r w:rsidR="00EE1842" w:rsidRPr="00EE1842">
        <w:rPr>
          <w:rFonts w:ascii="標楷體" w:hAnsi="標楷體" w:hint="eastAsia"/>
          <w:sz w:val="32"/>
          <w:szCs w:val="32"/>
        </w:rPr>
        <w:t>相似題</w:t>
      </w:r>
      <w:proofErr w:type="gramEnd"/>
      <w:r w:rsidR="00EE1842" w:rsidRPr="00EE1842">
        <w:rPr>
          <w:rFonts w:ascii="標楷體" w:hAnsi="標楷體" w:hint="eastAsia"/>
          <w:sz w:val="32"/>
          <w:szCs w:val="32"/>
        </w:rPr>
        <w:t>的影響</w:t>
      </w:r>
      <w:r w:rsidR="000662D5">
        <w:rPr>
          <w:rFonts w:ascii="標楷體" w:hAnsi="標楷體" w:hint="eastAsia"/>
          <w:sz w:val="32"/>
          <w:szCs w:val="32"/>
        </w:rPr>
        <w:t>；</w:t>
      </w:r>
      <w:r w:rsidR="00EE1842" w:rsidRPr="00EE1842">
        <w:rPr>
          <w:rFonts w:ascii="標楷體" w:hAnsi="標楷體" w:hint="eastAsia"/>
          <w:sz w:val="32"/>
          <w:szCs w:val="32"/>
        </w:rPr>
        <w:t>（3）建立題型選擇原則</w:t>
      </w:r>
      <w:r w:rsidR="000662D5">
        <w:rPr>
          <w:rFonts w:ascii="標楷體" w:hAnsi="標楷體" w:hint="eastAsia"/>
          <w:sz w:val="32"/>
          <w:szCs w:val="32"/>
        </w:rPr>
        <w:t>；</w:t>
      </w:r>
      <w:r w:rsidR="00EE1842" w:rsidRPr="00EE1842">
        <w:rPr>
          <w:rFonts w:ascii="標楷體" w:hAnsi="標楷體" w:hint="eastAsia"/>
          <w:sz w:val="32"/>
          <w:szCs w:val="32"/>
        </w:rPr>
        <w:t>（4）逐年度建立數據庫與資</w:t>
      </w:r>
      <w:r w:rsidR="00EE1842" w:rsidRPr="0068296C">
        <w:rPr>
          <w:rFonts w:ascii="標楷體" w:hAnsi="標楷體" w:hint="eastAsia"/>
          <w:spacing w:val="-12"/>
          <w:sz w:val="32"/>
          <w:szCs w:val="32"/>
        </w:rPr>
        <w:t>料導向監控機制</w:t>
      </w:r>
      <w:r w:rsidR="0068296C" w:rsidRPr="0068296C">
        <w:rPr>
          <w:rFonts w:ascii="標楷體" w:hAnsi="標楷體" w:hint="eastAsia"/>
          <w:spacing w:val="-12"/>
          <w:sz w:val="32"/>
          <w:szCs w:val="32"/>
        </w:rPr>
        <w:t>，</w:t>
      </w:r>
      <w:proofErr w:type="gramStart"/>
      <w:r w:rsidR="00EE1842" w:rsidRPr="0068296C">
        <w:rPr>
          <w:rFonts w:ascii="標楷體" w:hAnsi="標楷體" w:hint="eastAsia"/>
          <w:spacing w:val="-12"/>
          <w:sz w:val="32"/>
          <w:szCs w:val="32"/>
        </w:rPr>
        <w:t>均是相當</w:t>
      </w:r>
      <w:proofErr w:type="gramEnd"/>
      <w:r w:rsidR="00EE1842" w:rsidRPr="0068296C">
        <w:rPr>
          <w:rFonts w:ascii="標楷體" w:hAnsi="標楷體" w:hint="eastAsia"/>
          <w:spacing w:val="-12"/>
          <w:sz w:val="32"/>
          <w:szCs w:val="32"/>
        </w:rPr>
        <w:t>不錯的建議，希望未來能逐步推動。</w:t>
      </w:r>
      <w:r w:rsidR="00EE1842" w:rsidRPr="00EE1842">
        <w:rPr>
          <w:rFonts w:ascii="標楷體" w:hAnsi="標楷體" w:hint="eastAsia"/>
          <w:sz w:val="32"/>
          <w:szCs w:val="32"/>
        </w:rPr>
        <w:t>3.目前國家考試應考人得</w:t>
      </w:r>
      <w:proofErr w:type="gramStart"/>
      <w:r w:rsidR="00EE1842" w:rsidRPr="00EE1842">
        <w:rPr>
          <w:rFonts w:ascii="標楷體" w:hAnsi="標楷體" w:hint="eastAsia"/>
          <w:sz w:val="32"/>
          <w:szCs w:val="32"/>
        </w:rPr>
        <w:t>依典試法</w:t>
      </w:r>
      <w:proofErr w:type="gramEnd"/>
      <w:r w:rsidR="00EE1842" w:rsidRPr="00EE1842">
        <w:rPr>
          <w:rFonts w:ascii="標楷體" w:hAnsi="標楷體" w:hint="eastAsia"/>
          <w:sz w:val="32"/>
          <w:szCs w:val="32"/>
        </w:rPr>
        <w:t>第24條規定提出試題疑義，惟在日本及美國等國</w:t>
      </w:r>
      <w:proofErr w:type="gramStart"/>
      <w:r w:rsidR="00EE1842" w:rsidRPr="00EE1842">
        <w:rPr>
          <w:rFonts w:ascii="標楷體" w:hAnsi="標楷體" w:hint="eastAsia"/>
          <w:sz w:val="32"/>
          <w:szCs w:val="32"/>
        </w:rPr>
        <w:t>均無類</w:t>
      </w:r>
      <w:proofErr w:type="gramEnd"/>
      <w:r w:rsidR="00EE1842" w:rsidRPr="00EE1842">
        <w:rPr>
          <w:rFonts w:ascii="標楷體" w:hAnsi="標楷體" w:hint="eastAsia"/>
          <w:sz w:val="32"/>
          <w:szCs w:val="32"/>
        </w:rPr>
        <w:t>此機制，本研究既已</w:t>
      </w:r>
      <w:proofErr w:type="gramStart"/>
      <w:r w:rsidR="00EE1842" w:rsidRPr="00EE1842">
        <w:rPr>
          <w:rFonts w:ascii="標楷體" w:hAnsi="標楷體" w:hint="eastAsia"/>
          <w:sz w:val="32"/>
          <w:szCs w:val="32"/>
        </w:rPr>
        <w:t>釐</w:t>
      </w:r>
      <w:proofErr w:type="gramEnd"/>
      <w:r w:rsidR="00EE1842" w:rsidRPr="00EE1842">
        <w:rPr>
          <w:rFonts w:ascii="標楷體" w:hAnsi="標楷體" w:hint="eastAsia"/>
          <w:sz w:val="32"/>
          <w:szCs w:val="32"/>
        </w:rPr>
        <w:t>清試題品質仍具有相當水準，</w:t>
      </w:r>
      <w:proofErr w:type="gramStart"/>
      <w:r w:rsidR="00EE1842" w:rsidRPr="00EE1842">
        <w:rPr>
          <w:rFonts w:ascii="標楷體" w:hAnsi="標楷體" w:hint="eastAsia"/>
          <w:sz w:val="32"/>
          <w:szCs w:val="32"/>
        </w:rPr>
        <w:t>或可審酌</w:t>
      </w:r>
      <w:proofErr w:type="gramEnd"/>
      <w:r w:rsidR="00EE1842" w:rsidRPr="00EE1842">
        <w:rPr>
          <w:rFonts w:ascii="標楷體" w:hAnsi="標楷體" w:hint="eastAsia"/>
          <w:sz w:val="32"/>
          <w:szCs w:val="32"/>
        </w:rPr>
        <w:t>修正相關法規，讓法規能與時俱進，成為推動進步的助力而非障礙。4.命題及審題作業是否完善，</w:t>
      </w:r>
      <w:proofErr w:type="gramStart"/>
      <w:r w:rsidR="00EE1842" w:rsidRPr="00EE1842">
        <w:rPr>
          <w:rFonts w:ascii="標楷體" w:hAnsi="標楷體" w:hint="eastAsia"/>
          <w:sz w:val="32"/>
          <w:szCs w:val="32"/>
        </w:rPr>
        <w:t>攸關國</w:t>
      </w:r>
      <w:proofErr w:type="gramEnd"/>
      <w:r w:rsidR="00EE1842" w:rsidRPr="00EE1842">
        <w:rPr>
          <w:rFonts w:ascii="標楷體" w:hAnsi="標楷體" w:hint="eastAsia"/>
          <w:sz w:val="32"/>
          <w:szCs w:val="32"/>
        </w:rPr>
        <w:t>考試題品質。本計畫除建議可透</w:t>
      </w:r>
      <w:r w:rsidR="00EE1842" w:rsidRPr="000662D5">
        <w:rPr>
          <w:rFonts w:ascii="標楷體" w:hAnsi="標楷體" w:hint="eastAsia"/>
          <w:spacing w:val="-6"/>
          <w:sz w:val="32"/>
          <w:szCs w:val="32"/>
        </w:rPr>
        <w:t>過例如工作坊研習、命題手冊、提供優良範例與數位命題課程</w:t>
      </w:r>
      <w:r w:rsidR="00EE1842" w:rsidRPr="00EE1842">
        <w:rPr>
          <w:rFonts w:ascii="標楷體" w:hAnsi="標楷體" w:hint="eastAsia"/>
          <w:sz w:val="32"/>
          <w:szCs w:val="32"/>
        </w:rPr>
        <w:t>供學習參考外，建議審題委員之審查意見或可回饋予命題</w:t>
      </w:r>
      <w:r w:rsidR="00EE1842" w:rsidRPr="000662D5">
        <w:rPr>
          <w:rFonts w:ascii="標楷體" w:hAnsi="標楷體" w:hint="eastAsia"/>
          <w:spacing w:val="-6"/>
          <w:sz w:val="32"/>
          <w:szCs w:val="32"/>
        </w:rPr>
        <w:t>委員，相信可減少未來試題疑義，並提升試題品質及鑑別度。</w:t>
      </w:r>
    </w:p>
    <w:p w14:paraId="772EC739" w14:textId="19045547" w:rsidR="00CA369F" w:rsidRDefault="00CA369F" w:rsidP="005718C6">
      <w:pPr>
        <w:kinsoku w:val="0"/>
        <w:overflowPunct w:val="0"/>
        <w:snapToGrid w:val="0"/>
        <w:spacing w:line="504" w:lineRule="atLeast"/>
        <w:ind w:leftChars="103" w:left="994" w:hangingChars="201" w:hanging="644"/>
        <w:jc w:val="both"/>
        <w:textAlignment w:val="baseline"/>
        <w:rPr>
          <w:rFonts w:ascii="標楷體" w:hAnsi="標楷體"/>
          <w:sz w:val="32"/>
          <w:szCs w:val="32"/>
        </w:rPr>
      </w:pPr>
      <w:r>
        <w:rPr>
          <w:rFonts w:ascii="標楷體" w:hAnsi="標楷體" w:hint="eastAsia"/>
          <w:b/>
          <w:bCs/>
          <w:color w:val="C00000"/>
          <w:sz w:val="32"/>
          <w:szCs w:val="32"/>
        </w:rPr>
        <w:t xml:space="preserve">  </w:t>
      </w:r>
      <w:r w:rsidR="008C0119" w:rsidRPr="00E436F9">
        <w:rPr>
          <w:rFonts w:ascii="標楷體" w:hAnsi="標楷體" w:hint="eastAsia"/>
          <w:b/>
          <w:bCs/>
          <w:sz w:val="32"/>
          <w:szCs w:val="32"/>
        </w:rPr>
        <w:t>伊萬</w:t>
      </w:r>
      <w:proofErr w:type="gramStart"/>
      <w:r w:rsidR="008C0119" w:rsidRPr="00E436F9">
        <w:rPr>
          <w:rFonts w:ascii="標楷體" w:hAnsi="標楷體" w:hint="eastAsia"/>
          <w:b/>
          <w:bCs/>
          <w:sz w:val="32"/>
          <w:szCs w:val="32"/>
        </w:rPr>
        <w:t>•</w:t>
      </w:r>
      <w:proofErr w:type="gramEnd"/>
      <w:r w:rsidR="008C0119" w:rsidRPr="00E436F9">
        <w:rPr>
          <w:rFonts w:ascii="標楷體" w:hAnsi="標楷體" w:hint="eastAsia"/>
          <w:b/>
          <w:bCs/>
          <w:sz w:val="32"/>
          <w:szCs w:val="32"/>
        </w:rPr>
        <w:t>納威委員：</w:t>
      </w:r>
      <w:r w:rsidR="00E436F9" w:rsidRPr="00B01121">
        <w:rPr>
          <w:rFonts w:ascii="標楷體" w:hAnsi="標楷體" w:hint="eastAsia"/>
          <w:spacing w:val="-8"/>
          <w:sz w:val="32"/>
          <w:szCs w:val="32"/>
        </w:rPr>
        <w:t>1.有關提升國家考試信度、</w:t>
      </w:r>
      <w:proofErr w:type="gramStart"/>
      <w:r w:rsidR="00E436F9" w:rsidRPr="00B01121">
        <w:rPr>
          <w:rFonts w:ascii="標楷體" w:hAnsi="標楷體" w:hint="eastAsia"/>
          <w:spacing w:val="-8"/>
          <w:sz w:val="32"/>
          <w:szCs w:val="32"/>
        </w:rPr>
        <w:t>效度整合</w:t>
      </w:r>
      <w:proofErr w:type="gramEnd"/>
      <w:r w:rsidR="00E436F9" w:rsidRPr="00B01121">
        <w:rPr>
          <w:rFonts w:ascii="標楷體" w:hAnsi="標楷體" w:hint="eastAsia"/>
          <w:spacing w:val="-8"/>
          <w:sz w:val="32"/>
          <w:szCs w:val="32"/>
        </w:rPr>
        <w:t>型研究，</w:t>
      </w:r>
      <w:r w:rsidR="00E436F9" w:rsidRPr="00E436F9">
        <w:rPr>
          <w:rFonts w:ascii="標楷體" w:hAnsi="標楷體" w:hint="eastAsia"/>
          <w:sz w:val="32"/>
          <w:szCs w:val="32"/>
        </w:rPr>
        <w:t>係由</w:t>
      </w:r>
      <w:proofErr w:type="gramStart"/>
      <w:r w:rsidR="00E436F9" w:rsidRPr="00E436F9">
        <w:rPr>
          <w:rFonts w:ascii="標楷體" w:hAnsi="標楷體" w:hint="eastAsia"/>
          <w:sz w:val="32"/>
          <w:szCs w:val="32"/>
        </w:rPr>
        <w:t>考選部與教育部</w:t>
      </w:r>
      <w:proofErr w:type="gramEnd"/>
      <w:r w:rsidR="00E436F9" w:rsidRPr="00E436F9">
        <w:rPr>
          <w:rFonts w:ascii="標楷體" w:hAnsi="標楷體" w:hint="eastAsia"/>
          <w:sz w:val="32"/>
          <w:szCs w:val="32"/>
        </w:rPr>
        <w:t>共同合作，屬跨部會研究模式，是很好的成功經驗。2.就本研究主題而言，其研究範圍看似龐大，但主要篇幅著重於專技醫事人員考試之試題疑義，究其原因可能係歷來醫事人員考試的試題疑義提出踴躍，且醫事人員向為外界關注焦點。建議於報告中闡明研究背景，</w:t>
      </w:r>
      <w:proofErr w:type="gramStart"/>
      <w:r w:rsidR="00E436F9" w:rsidRPr="00E436F9">
        <w:rPr>
          <w:rFonts w:ascii="標楷體" w:hAnsi="標楷體" w:hint="eastAsia"/>
          <w:sz w:val="32"/>
          <w:szCs w:val="32"/>
        </w:rPr>
        <w:t>俾</w:t>
      </w:r>
      <w:proofErr w:type="gramEnd"/>
      <w:r w:rsidR="00E436F9" w:rsidRPr="00E436F9">
        <w:rPr>
          <w:rFonts w:ascii="標楷體" w:hAnsi="標楷體" w:hint="eastAsia"/>
          <w:sz w:val="32"/>
          <w:szCs w:val="32"/>
        </w:rPr>
        <w:t>使委員更容易瞭解研究始末。3.本研究針對疑義題、</w:t>
      </w:r>
      <w:proofErr w:type="gramStart"/>
      <w:r w:rsidR="00E436F9" w:rsidRPr="00E436F9">
        <w:rPr>
          <w:rFonts w:ascii="標楷體" w:hAnsi="標楷體" w:hint="eastAsia"/>
          <w:sz w:val="32"/>
          <w:szCs w:val="32"/>
        </w:rPr>
        <w:t>相似題、相同題</w:t>
      </w:r>
      <w:proofErr w:type="gramEnd"/>
      <w:r w:rsidR="00E436F9" w:rsidRPr="00E436F9">
        <w:rPr>
          <w:rFonts w:ascii="標楷體" w:hAnsi="標楷體" w:hint="eastAsia"/>
          <w:sz w:val="32"/>
          <w:szCs w:val="32"/>
        </w:rPr>
        <w:t>與部分</w:t>
      </w:r>
      <w:proofErr w:type="gramStart"/>
      <w:r w:rsidR="00E436F9" w:rsidRPr="00E436F9">
        <w:rPr>
          <w:rFonts w:ascii="標楷體" w:hAnsi="標楷體" w:hint="eastAsia"/>
          <w:sz w:val="32"/>
          <w:szCs w:val="32"/>
        </w:rPr>
        <w:t>相同題</w:t>
      </w:r>
      <w:proofErr w:type="gramEnd"/>
      <w:r w:rsidR="00E436F9" w:rsidRPr="00E436F9">
        <w:rPr>
          <w:rFonts w:ascii="標楷體" w:hAnsi="標楷體" w:hint="eastAsia"/>
          <w:sz w:val="32"/>
          <w:szCs w:val="32"/>
        </w:rPr>
        <w:t>、衍生題與</w:t>
      </w:r>
      <w:proofErr w:type="gramStart"/>
      <w:r w:rsidR="00E436F9" w:rsidRPr="00E436F9">
        <w:rPr>
          <w:rFonts w:ascii="標楷體" w:hAnsi="標楷體" w:hint="eastAsia"/>
          <w:sz w:val="32"/>
          <w:szCs w:val="32"/>
        </w:rPr>
        <w:t>複</w:t>
      </w:r>
      <w:proofErr w:type="gramEnd"/>
      <w:r w:rsidR="00E436F9" w:rsidRPr="00E436F9">
        <w:rPr>
          <w:rFonts w:ascii="標楷體" w:hAnsi="標楷體" w:hint="eastAsia"/>
          <w:sz w:val="32"/>
          <w:szCs w:val="32"/>
        </w:rPr>
        <w:t>本題作出定義與分類，但就</w:t>
      </w:r>
      <w:proofErr w:type="gramStart"/>
      <w:r w:rsidR="00E436F9" w:rsidRPr="00E436F9">
        <w:rPr>
          <w:rFonts w:ascii="標楷體" w:hAnsi="標楷體" w:hint="eastAsia"/>
          <w:sz w:val="32"/>
          <w:szCs w:val="32"/>
        </w:rPr>
        <w:t>相似題</w:t>
      </w:r>
      <w:proofErr w:type="gramEnd"/>
      <w:r w:rsidR="00E436F9" w:rsidRPr="00E436F9">
        <w:rPr>
          <w:rFonts w:ascii="標楷體" w:hAnsi="標楷體" w:hint="eastAsia"/>
          <w:sz w:val="32"/>
          <w:szCs w:val="32"/>
        </w:rPr>
        <w:t>的精確定義，以及如何與其</w:t>
      </w:r>
      <w:proofErr w:type="gramStart"/>
      <w:r w:rsidR="00E436F9" w:rsidRPr="00E436F9">
        <w:rPr>
          <w:rFonts w:ascii="標楷體" w:hAnsi="標楷體" w:hint="eastAsia"/>
          <w:sz w:val="32"/>
          <w:szCs w:val="32"/>
        </w:rPr>
        <w:t>他題型間有</w:t>
      </w:r>
      <w:proofErr w:type="gramEnd"/>
      <w:r w:rsidR="00E436F9" w:rsidRPr="00E436F9">
        <w:rPr>
          <w:rFonts w:ascii="標楷體" w:hAnsi="標楷體" w:hint="eastAsia"/>
          <w:sz w:val="32"/>
          <w:szCs w:val="32"/>
        </w:rPr>
        <w:t>清楚之區分，請部補充說明；另外，由書面資料說明可知多數受諮詢</w:t>
      </w:r>
      <w:r w:rsidR="00E436F9" w:rsidRPr="00E436F9">
        <w:rPr>
          <w:rFonts w:ascii="標楷體" w:hAnsi="標楷體" w:hint="eastAsia"/>
          <w:sz w:val="32"/>
          <w:szCs w:val="32"/>
        </w:rPr>
        <w:lastRenderedPageBreak/>
        <w:t>學者同意「衍生題」和「</w:t>
      </w:r>
      <w:proofErr w:type="gramStart"/>
      <w:r w:rsidR="00E436F9" w:rsidRPr="00E436F9">
        <w:rPr>
          <w:rFonts w:ascii="標楷體" w:hAnsi="標楷體" w:hint="eastAsia"/>
          <w:sz w:val="32"/>
          <w:szCs w:val="32"/>
        </w:rPr>
        <w:t>複</w:t>
      </w:r>
      <w:proofErr w:type="gramEnd"/>
      <w:r w:rsidR="00E436F9" w:rsidRPr="00E436F9">
        <w:rPr>
          <w:rFonts w:ascii="標楷體" w:hAnsi="標楷體" w:hint="eastAsia"/>
          <w:sz w:val="32"/>
          <w:szCs w:val="32"/>
        </w:rPr>
        <w:t>本題」可直接應用於考試之中，看似解決了實務問題，但其中「</w:t>
      </w:r>
      <w:proofErr w:type="gramStart"/>
      <w:r w:rsidR="00E436F9" w:rsidRPr="00E436F9">
        <w:rPr>
          <w:rFonts w:ascii="標楷體" w:hAnsi="標楷體" w:hint="eastAsia"/>
          <w:sz w:val="32"/>
          <w:szCs w:val="32"/>
        </w:rPr>
        <w:t>複</w:t>
      </w:r>
      <w:proofErr w:type="gramEnd"/>
      <w:r w:rsidR="00E436F9" w:rsidRPr="00E436F9">
        <w:rPr>
          <w:rFonts w:ascii="標楷體" w:hAnsi="標楷體" w:hint="eastAsia"/>
          <w:sz w:val="32"/>
          <w:szCs w:val="32"/>
        </w:rPr>
        <w:t>本題」乃描述文字、關鍵</w:t>
      </w:r>
      <w:proofErr w:type="gramStart"/>
      <w:r w:rsidR="00E436F9" w:rsidRPr="00E436F9">
        <w:rPr>
          <w:rFonts w:ascii="標楷體" w:hAnsi="標楷體" w:hint="eastAsia"/>
          <w:sz w:val="32"/>
          <w:szCs w:val="32"/>
        </w:rPr>
        <w:t>文字均不相似</w:t>
      </w:r>
      <w:proofErr w:type="gramEnd"/>
      <w:r w:rsidR="00E436F9" w:rsidRPr="00E436F9">
        <w:rPr>
          <w:rFonts w:ascii="標楷體" w:hAnsi="標楷體" w:hint="eastAsia"/>
          <w:sz w:val="32"/>
          <w:szCs w:val="32"/>
        </w:rPr>
        <w:t>的題目</w:t>
      </w:r>
      <w:r w:rsidR="00B01121">
        <w:rPr>
          <w:rFonts w:ascii="標楷體" w:hAnsi="標楷體" w:hint="eastAsia"/>
          <w:sz w:val="32"/>
          <w:szCs w:val="32"/>
        </w:rPr>
        <w:t>。</w:t>
      </w:r>
      <w:r w:rsidR="00E436F9" w:rsidRPr="00E436F9">
        <w:rPr>
          <w:rFonts w:ascii="標楷體" w:hAnsi="標楷體" w:hint="eastAsia"/>
          <w:sz w:val="32"/>
          <w:szCs w:val="32"/>
        </w:rPr>
        <w:t>以目前考選</w:t>
      </w:r>
      <w:proofErr w:type="gramStart"/>
      <w:r w:rsidR="00E436F9" w:rsidRPr="00E436F9">
        <w:rPr>
          <w:rFonts w:ascii="標楷體" w:hAnsi="標楷體" w:hint="eastAsia"/>
          <w:sz w:val="32"/>
          <w:szCs w:val="32"/>
        </w:rPr>
        <w:t>部的相似題</w:t>
      </w:r>
      <w:proofErr w:type="gramEnd"/>
      <w:r w:rsidR="00E436F9" w:rsidRPr="00E436F9">
        <w:rPr>
          <w:rFonts w:ascii="標楷體" w:hAnsi="標楷體" w:hint="eastAsia"/>
          <w:sz w:val="32"/>
          <w:szCs w:val="32"/>
        </w:rPr>
        <w:t>定義</w:t>
      </w:r>
      <w:r w:rsidR="00B01121">
        <w:rPr>
          <w:rFonts w:ascii="標楷體" w:hAnsi="標楷體" w:hint="eastAsia"/>
          <w:sz w:val="32"/>
          <w:szCs w:val="32"/>
        </w:rPr>
        <w:t>，</w:t>
      </w:r>
      <w:r w:rsidR="00E436F9" w:rsidRPr="00E436F9">
        <w:rPr>
          <w:rFonts w:ascii="標楷體" w:hAnsi="標楷體" w:hint="eastAsia"/>
          <w:sz w:val="32"/>
          <w:szCs w:val="32"/>
        </w:rPr>
        <w:t>似乎本</w:t>
      </w:r>
      <w:r w:rsidR="00E436F9" w:rsidRPr="00B01121">
        <w:rPr>
          <w:rFonts w:ascii="標楷體" w:hAnsi="標楷體" w:hint="eastAsia"/>
          <w:spacing w:val="-6"/>
          <w:sz w:val="32"/>
          <w:szCs w:val="32"/>
        </w:rPr>
        <w:t>就不會將「</w:t>
      </w:r>
      <w:proofErr w:type="gramStart"/>
      <w:r w:rsidR="00E436F9" w:rsidRPr="00B01121">
        <w:rPr>
          <w:rFonts w:ascii="標楷體" w:hAnsi="標楷體" w:hint="eastAsia"/>
          <w:spacing w:val="-6"/>
          <w:sz w:val="32"/>
          <w:szCs w:val="32"/>
        </w:rPr>
        <w:t>複</w:t>
      </w:r>
      <w:proofErr w:type="gramEnd"/>
      <w:r w:rsidR="00E436F9" w:rsidRPr="00B01121">
        <w:rPr>
          <w:rFonts w:ascii="標楷體" w:hAnsi="標楷體" w:hint="eastAsia"/>
          <w:spacing w:val="-6"/>
          <w:sz w:val="32"/>
          <w:szCs w:val="32"/>
        </w:rPr>
        <w:t>本題」歸入到</w:t>
      </w:r>
      <w:proofErr w:type="gramStart"/>
      <w:r w:rsidR="00E436F9" w:rsidRPr="00B01121">
        <w:rPr>
          <w:rFonts w:ascii="標楷體" w:hAnsi="標楷體" w:hint="eastAsia"/>
          <w:spacing w:val="-6"/>
          <w:sz w:val="32"/>
          <w:szCs w:val="32"/>
        </w:rPr>
        <w:t>相似題</w:t>
      </w:r>
      <w:proofErr w:type="gramEnd"/>
      <w:r w:rsidR="00E436F9" w:rsidRPr="00B01121">
        <w:rPr>
          <w:rFonts w:ascii="標楷體" w:hAnsi="標楷體" w:hint="eastAsia"/>
          <w:spacing w:val="-6"/>
          <w:sz w:val="32"/>
          <w:szCs w:val="32"/>
        </w:rPr>
        <w:t>中，此點亦請部補充說明。</w:t>
      </w:r>
      <w:r w:rsidR="00E436F9" w:rsidRPr="00E436F9">
        <w:rPr>
          <w:rFonts w:ascii="標楷體" w:hAnsi="標楷體" w:hint="eastAsia"/>
          <w:sz w:val="32"/>
          <w:szCs w:val="32"/>
        </w:rPr>
        <w:t>4.為確保命題委員命題技巧，本研究建議提供優良範例，請部針對上開4種考題類型，亦提供相應的範例供參，</w:t>
      </w:r>
      <w:proofErr w:type="gramStart"/>
      <w:r w:rsidR="00E436F9" w:rsidRPr="00E436F9">
        <w:rPr>
          <w:rFonts w:ascii="標楷體" w:hAnsi="標楷體" w:hint="eastAsia"/>
          <w:sz w:val="32"/>
          <w:szCs w:val="32"/>
        </w:rPr>
        <w:t>俾</w:t>
      </w:r>
      <w:proofErr w:type="gramEnd"/>
      <w:r w:rsidR="00E436F9" w:rsidRPr="00E436F9">
        <w:rPr>
          <w:rFonts w:ascii="標楷體" w:hAnsi="標楷體" w:hint="eastAsia"/>
          <w:sz w:val="32"/>
          <w:szCs w:val="32"/>
        </w:rPr>
        <w:t>使委員瞭解相關考題類型之定義與區別標準。5.除就醫事人員考試與測驗式試題進行研究外，建議未來或可擴大研究範圍，並期待試題疑義資訊處理系統能擴大其應用範圍。6.個人肯定試題疑義數據與趨勢之</w:t>
      </w:r>
      <w:proofErr w:type="gramStart"/>
      <w:r w:rsidR="00E436F9" w:rsidRPr="00E436F9">
        <w:rPr>
          <w:rFonts w:ascii="標楷體" w:hAnsi="標楷體" w:hint="eastAsia"/>
          <w:sz w:val="32"/>
          <w:szCs w:val="32"/>
        </w:rPr>
        <w:t>可視化</w:t>
      </w:r>
      <w:proofErr w:type="gramEnd"/>
      <w:r w:rsidR="00E436F9" w:rsidRPr="00E436F9">
        <w:rPr>
          <w:rFonts w:ascii="標楷體" w:hAnsi="標楷體" w:hint="eastAsia"/>
          <w:sz w:val="32"/>
          <w:szCs w:val="32"/>
        </w:rPr>
        <w:t>，可讓外界更容易掌握國家考試之辦理情形，建議或可適時對外揭露。</w:t>
      </w:r>
    </w:p>
    <w:p w14:paraId="4EA075B6" w14:textId="19D147E8" w:rsidR="00CA369F" w:rsidRDefault="00CA369F" w:rsidP="005718C6">
      <w:pPr>
        <w:kinsoku w:val="0"/>
        <w:overflowPunct w:val="0"/>
        <w:snapToGrid w:val="0"/>
        <w:spacing w:line="504" w:lineRule="atLeast"/>
        <w:ind w:leftChars="103" w:left="994" w:hangingChars="201" w:hanging="644"/>
        <w:jc w:val="both"/>
        <w:textAlignment w:val="baseline"/>
        <w:rPr>
          <w:rFonts w:ascii="標楷體" w:hAnsi="標楷體"/>
          <w:color w:val="C00000"/>
          <w:sz w:val="32"/>
          <w:szCs w:val="32"/>
        </w:rPr>
      </w:pPr>
      <w:r>
        <w:rPr>
          <w:rFonts w:ascii="標楷體" w:hAnsi="標楷體" w:hint="eastAsia"/>
          <w:b/>
          <w:bCs/>
          <w:sz w:val="32"/>
          <w:szCs w:val="32"/>
        </w:rPr>
        <w:t xml:space="preserve">  </w:t>
      </w:r>
      <w:bookmarkStart w:id="11" w:name="_Hlk133504492"/>
      <w:r w:rsidR="00442BD1" w:rsidRPr="00442BD1">
        <w:rPr>
          <w:rFonts w:ascii="標楷體" w:hAnsi="標楷體" w:hint="eastAsia"/>
          <w:b/>
          <w:bCs/>
          <w:sz w:val="32"/>
          <w:szCs w:val="32"/>
        </w:rPr>
        <w:t>何委員</w:t>
      </w:r>
      <w:proofErr w:type="gramStart"/>
      <w:r w:rsidR="00442BD1" w:rsidRPr="00442BD1">
        <w:rPr>
          <w:rFonts w:ascii="標楷體" w:hAnsi="標楷體" w:hint="eastAsia"/>
          <w:b/>
          <w:bCs/>
          <w:sz w:val="32"/>
          <w:szCs w:val="32"/>
        </w:rPr>
        <w:t>怡澄</w:t>
      </w:r>
      <w:proofErr w:type="gramEnd"/>
      <w:r w:rsidR="00442BD1" w:rsidRPr="00442BD1">
        <w:rPr>
          <w:rFonts w:ascii="標楷體" w:hAnsi="標楷體" w:hint="eastAsia"/>
          <w:b/>
          <w:bCs/>
          <w:sz w:val="32"/>
          <w:szCs w:val="32"/>
        </w:rPr>
        <w:t>：</w:t>
      </w:r>
      <w:r w:rsidR="00442BD1" w:rsidRPr="00442BD1">
        <w:rPr>
          <w:rFonts w:ascii="標楷體" w:hAnsi="標楷體" w:hint="eastAsia"/>
          <w:sz w:val="32"/>
          <w:szCs w:val="32"/>
        </w:rPr>
        <w:t>1.本研究係探討測驗式試題疑義更正率對</w:t>
      </w:r>
      <w:proofErr w:type="gramStart"/>
      <w:r w:rsidR="00442BD1" w:rsidRPr="00442BD1">
        <w:rPr>
          <w:rFonts w:ascii="標楷體" w:hAnsi="標楷體" w:hint="eastAsia"/>
          <w:sz w:val="32"/>
          <w:szCs w:val="32"/>
        </w:rPr>
        <w:t>測驗</w:t>
      </w:r>
      <w:r w:rsidR="00442BD1" w:rsidRPr="00F354E4">
        <w:rPr>
          <w:rFonts w:ascii="標楷體" w:hAnsi="標楷體" w:hint="eastAsia"/>
          <w:spacing w:val="-6"/>
          <w:sz w:val="32"/>
          <w:szCs w:val="32"/>
        </w:rPr>
        <w:t>效度</w:t>
      </w:r>
      <w:proofErr w:type="gramEnd"/>
      <w:r w:rsidR="00442BD1" w:rsidRPr="00F354E4">
        <w:rPr>
          <w:rFonts w:ascii="標楷體" w:hAnsi="標楷體" w:hint="eastAsia"/>
          <w:spacing w:val="-6"/>
          <w:sz w:val="32"/>
          <w:szCs w:val="32"/>
        </w:rPr>
        <w:t>與信度的影響，結論認為試題疑義越少，信</w:t>
      </w:r>
      <w:proofErr w:type="gramStart"/>
      <w:r w:rsidR="00442BD1" w:rsidRPr="00F354E4">
        <w:rPr>
          <w:rFonts w:ascii="標楷體" w:hAnsi="標楷體" w:hint="eastAsia"/>
          <w:spacing w:val="-6"/>
          <w:sz w:val="32"/>
          <w:szCs w:val="32"/>
        </w:rPr>
        <w:t>度效度</w:t>
      </w:r>
      <w:proofErr w:type="gramEnd"/>
      <w:r w:rsidR="00442BD1" w:rsidRPr="00F354E4">
        <w:rPr>
          <w:rFonts w:ascii="標楷體" w:hAnsi="標楷體" w:hint="eastAsia"/>
          <w:spacing w:val="-6"/>
          <w:sz w:val="32"/>
          <w:szCs w:val="32"/>
        </w:rPr>
        <w:t>越高，</w:t>
      </w:r>
      <w:r w:rsidR="00442BD1" w:rsidRPr="00442BD1">
        <w:rPr>
          <w:rFonts w:ascii="標楷體" w:hAnsi="標楷體" w:hint="eastAsia"/>
          <w:sz w:val="32"/>
          <w:szCs w:val="32"/>
        </w:rPr>
        <w:t>然而提出試題疑義，乃考生之權益。而以過去參與典試相關工作經驗發現許多疑義題之提出</w:t>
      </w:r>
      <w:r w:rsidR="003E6D41">
        <w:rPr>
          <w:rFonts w:ascii="標楷體" w:hAnsi="標楷體" w:hint="eastAsia"/>
          <w:sz w:val="32"/>
          <w:szCs w:val="32"/>
        </w:rPr>
        <w:t>，</w:t>
      </w:r>
      <w:r w:rsidR="00442BD1" w:rsidRPr="00442BD1">
        <w:rPr>
          <w:rFonts w:ascii="標楷體" w:hAnsi="標楷體" w:hint="eastAsia"/>
          <w:sz w:val="32"/>
          <w:szCs w:val="32"/>
        </w:rPr>
        <w:t>後續處理結果也都維持原公布之答案，因此不能以有被提出疑義與否作為判定題目信</w:t>
      </w:r>
      <w:proofErr w:type="gramStart"/>
      <w:r w:rsidR="009A6AA4">
        <w:rPr>
          <w:rFonts w:ascii="標楷體" w:hAnsi="標楷體" w:hint="eastAsia"/>
          <w:sz w:val="32"/>
          <w:szCs w:val="32"/>
        </w:rPr>
        <w:t>度</w:t>
      </w:r>
      <w:r w:rsidR="00442BD1" w:rsidRPr="00442BD1">
        <w:rPr>
          <w:rFonts w:ascii="標楷體" w:hAnsi="標楷體" w:hint="eastAsia"/>
          <w:sz w:val="32"/>
          <w:szCs w:val="32"/>
        </w:rPr>
        <w:t>效度</w:t>
      </w:r>
      <w:proofErr w:type="gramEnd"/>
      <w:r w:rsidR="00442BD1" w:rsidRPr="00442BD1">
        <w:rPr>
          <w:rFonts w:ascii="標楷體" w:hAnsi="標楷體" w:hint="eastAsia"/>
          <w:sz w:val="32"/>
          <w:szCs w:val="32"/>
        </w:rPr>
        <w:t>之單一依據。且某些考試類科範圍過於狹小，極易產生</w:t>
      </w:r>
      <w:proofErr w:type="gramStart"/>
      <w:r w:rsidR="00442BD1" w:rsidRPr="00442BD1">
        <w:rPr>
          <w:rFonts w:ascii="標楷體" w:hAnsi="標楷體" w:hint="eastAsia"/>
          <w:sz w:val="32"/>
          <w:szCs w:val="32"/>
        </w:rPr>
        <w:t>相似題</w:t>
      </w:r>
      <w:proofErr w:type="gramEnd"/>
      <w:r w:rsidR="00442BD1" w:rsidRPr="00442BD1">
        <w:rPr>
          <w:rFonts w:ascii="標楷體" w:hAnsi="標楷體" w:hint="eastAsia"/>
          <w:sz w:val="32"/>
          <w:szCs w:val="32"/>
        </w:rPr>
        <w:t>，建議宜配合高</w:t>
      </w:r>
      <w:proofErr w:type="gramStart"/>
      <w:r w:rsidR="00442BD1" w:rsidRPr="00442BD1">
        <w:rPr>
          <w:rFonts w:ascii="標楷體" w:hAnsi="標楷體" w:hint="eastAsia"/>
          <w:sz w:val="32"/>
          <w:szCs w:val="32"/>
        </w:rPr>
        <w:t>普考減科政策</w:t>
      </w:r>
      <w:proofErr w:type="gramEnd"/>
      <w:r w:rsidR="00442BD1" w:rsidRPr="00442BD1">
        <w:rPr>
          <w:rFonts w:ascii="標楷體" w:hAnsi="標楷體" w:hint="eastAsia"/>
          <w:sz w:val="32"/>
          <w:szCs w:val="32"/>
        </w:rPr>
        <w:t>方向，適時檢討考試類科範圍。2.本研究建議提升命題委員專業性與培育命題人才，惟學術單位主要進行教學研究，尚不會特別去研究試題及命題技巧，</w:t>
      </w:r>
      <w:proofErr w:type="gramStart"/>
      <w:r w:rsidR="00442BD1" w:rsidRPr="00442BD1">
        <w:rPr>
          <w:rFonts w:ascii="標楷體" w:hAnsi="標楷體" w:hint="eastAsia"/>
          <w:sz w:val="32"/>
          <w:szCs w:val="32"/>
        </w:rPr>
        <w:t>爰部應</w:t>
      </w:r>
      <w:proofErr w:type="gramEnd"/>
      <w:r w:rsidR="00442BD1" w:rsidRPr="00442BD1">
        <w:rPr>
          <w:rFonts w:ascii="標楷體" w:hAnsi="標楷體" w:hint="eastAsia"/>
          <w:sz w:val="32"/>
          <w:szCs w:val="32"/>
        </w:rPr>
        <w:t>提供命題委員正確的方向與作法，例如</w:t>
      </w:r>
      <w:proofErr w:type="gramStart"/>
      <w:r w:rsidR="00442BD1" w:rsidRPr="00442BD1">
        <w:rPr>
          <w:rFonts w:ascii="標楷體" w:hAnsi="標楷體" w:hint="eastAsia"/>
          <w:sz w:val="32"/>
          <w:szCs w:val="32"/>
        </w:rPr>
        <w:t>相似題</w:t>
      </w:r>
      <w:proofErr w:type="gramEnd"/>
      <w:r w:rsidR="00442BD1" w:rsidRPr="00442BD1">
        <w:rPr>
          <w:rFonts w:ascii="標楷體" w:hAnsi="標楷體" w:hint="eastAsia"/>
          <w:sz w:val="32"/>
          <w:szCs w:val="32"/>
        </w:rPr>
        <w:t>之比對，</w:t>
      </w:r>
      <w:proofErr w:type="gramStart"/>
      <w:r w:rsidR="00442BD1" w:rsidRPr="00442BD1">
        <w:rPr>
          <w:rFonts w:ascii="標楷體" w:hAnsi="標楷體" w:hint="eastAsia"/>
          <w:sz w:val="32"/>
          <w:szCs w:val="32"/>
        </w:rPr>
        <w:t>部應將</w:t>
      </w:r>
      <w:proofErr w:type="gramEnd"/>
      <w:r w:rsidR="00442BD1" w:rsidRPr="00442BD1">
        <w:rPr>
          <w:rFonts w:ascii="標楷體" w:hAnsi="標楷體" w:hint="eastAsia"/>
          <w:sz w:val="32"/>
          <w:szCs w:val="32"/>
        </w:rPr>
        <w:t>比對題庫</w:t>
      </w:r>
      <w:proofErr w:type="gramStart"/>
      <w:r w:rsidR="00442BD1" w:rsidRPr="00442BD1">
        <w:rPr>
          <w:rFonts w:ascii="標楷體" w:hAnsi="標楷體" w:hint="eastAsia"/>
          <w:sz w:val="32"/>
          <w:szCs w:val="32"/>
        </w:rPr>
        <w:t>相似題</w:t>
      </w:r>
      <w:proofErr w:type="gramEnd"/>
      <w:r w:rsidR="00442BD1" w:rsidRPr="00442BD1">
        <w:rPr>
          <w:rFonts w:ascii="標楷體" w:hAnsi="標楷體" w:hint="eastAsia"/>
          <w:sz w:val="32"/>
          <w:szCs w:val="32"/>
        </w:rPr>
        <w:t>的結果回饋命題委員。3.本研究為</w:t>
      </w:r>
      <w:r w:rsidR="00EB3804">
        <w:rPr>
          <w:rFonts w:ascii="標楷體" w:hAnsi="標楷體" w:hint="eastAsia"/>
          <w:sz w:val="32"/>
          <w:szCs w:val="32"/>
        </w:rPr>
        <w:t>瞭</w:t>
      </w:r>
      <w:r w:rsidR="00442BD1" w:rsidRPr="00442BD1">
        <w:rPr>
          <w:rFonts w:ascii="標楷體" w:hAnsi="標楷體" w:hint="eastAsia"/>
          <w:sz w:val="32"/>
          <w:szCs w:val="32"/>
        </w:rPr>
        <w:t>解試題疑義對於測驗信</w:t>
      </w:r>
      <w:proofErr w:type="gramStart"/>
      <w:r w:rsidR="009A6AA4">
        <w:rPr>
          <w:rFonts w:ascii="標楷體" w:hAnsi="標楷體" w:hint="eastAsia"/>
          <w:sz w:val="32"/>
          <w:szCs w:val="32"/>
        </w:rPr>
        <w:t>度</w:t>
      </w:r>
      <w:r w:rsidR="00442BD1" w:rsidRPr="00442BD1">
        <w:rPr>
          <w:rFonts w:ascii="標楷體" w:hAnsi="標楷體" w:hint="eastAsia"/>
          <w:sz w:val="32"/>
          <w:szCs w:val="32"/>
        </w:rPr>
        <w:t>效度</w:t>
      </w:r>
      <w:proofErr w:type="gramEnd"/>
      <w:r w:rsidR="00442BD1" w:rsidRPr="00442BD1">
        <w:rPr>
          <w:rFonts w:ascii="標楷體" w:hAnsi="標楷體" w:hint="eastAsia"/>
          <w:sz w:val="32"/>
          <w:szCs w:val="32"/>
        </w:rPr>
        <w:t>與及格率變動的影響，使用R套件開發試題疑義資訊處理系統，建議未來宜妥適運用，並提供命題委員命題時參考</w:t>
      </w:r>
      <w:r w:rsidR="007D4CE4" w:rsidRPr="00442BD1">
        <w:rPr>
          <w:rFonts w:ascii="標楷體" w:hAnsi="標楷體" w:hint="eastAsia"/>
          <w:sz w:val="32"/>
          <w:szCs w:val="32"/>
        </w:rPr>
        <w:t>。</w:t>
      </w:r>
      <w:bookmarkEnd w:id="11"/>
    </w:p>
    <w:p w14:paraId="11140129" w14:textId="77777777" w:rsidR="00CA369F" w:rsidRDefault="00CA369F" w:rsidP="005718C6">
      <w:pPr>
        <w:kinsoku w:val="0"/>
        <w:overflowPunct w:val="0"/>
        <w:snapToGrid w:val="0"/>
        <w:spacing w:line="504" w:lineRule="atLeast"/>
        <w:ind w:leftChars="103" w:left="994" w:hangingChars="201" w:hanging="644"/>
        <w:jc w:val="both"/>
        <w:textAlignment w:val="baseline"/>
        <w:rPr>
          <w:rFonts w:ascii="標楷體" w:hAnsi="標楷體"/>
          <w:sz w:val="32"/>
          <w:szCs w:val="32"/>
        </w:rPr>
      </w:pPr>
      <w:r>
        <w:rPr>
          <w:rFonts w:ascii="標楷體" w:hAnsi="標楷體" w:hint="eastAsia"/>
          <w:b/>
          <w:bCs/>
          <w:color w:val="C00000"/>
          <w:sz w:val="32"/>
          <w:szCs w:val="32"/>
        </w:rPr>
        <w:t xml:space="preserve">  </w:t>
      </w:r>
      <w:r w:rsidR="008C0119" w:rsidRPr="00E436F9">
        <w:rPr>
          <w:rFonts w:ascii="標楷體" w:hAnsi="標楷體" w:hint="eastAsia"/>
          <w:b/>
          <w:bCs/>
          <w:sz w:val="32"/>
          <w:szCs w:val="32"/>
        </w:rPr>
        <w:t>姚委員立德：</w:t>
      </w:r>
      <w:r w:rsidR="00E436F9" w:rsidRPr="00E436F9">
        <w:rPr>
          <w:rFonts w:ascii="標楷體" w:hAnsi="標楷體" w:hint="eastAsia"/>
          <w:sz w:val="32"/>
          <w:szCs w:val="32"/>
        </w:rPr>
        <w:t>本次報告提出國家考試信度</w:t>
      </w:r>
      <w:proofErr w:type="gramStart"/>
      <w:r w:rsidR="00E436F9" w:rsidRPr="00E436F9">
        <w:rPr>
          <w:rFonts w:ascii="標楷體" w:hAnsi="標楷體" w:hint="eastAsia"/>
          <w:sz w:val="32"/>
          <w:szCs w:val="32"/>
        </w:rPr>
        <w:t>及效度精</w:t>
      </w:r>
      <w:proofErr w:type="gramEnd"/>
      <w:r w:rsidR="00E436F9" w:rsidRPr="00E436F9">
        <w:rPr>
          <w:rFonts w:ascii="標楷體" w:hAnsi="標楷體" w:hint="eastAsia"/>
          <w:sz w:val="32"/>
          <w:szCs w:val="32"/>
        </w:rPr>
        <w:t>進策略，以</w:t>
      </w:r>
      <w:r w:rsidR="00E436F9" w:rsidRPr="00B01121">
        <w:rPr>
          <w:rFonts w:ascii="標楷體" w:hAnsi="標楷體" w:hint="eastAsia"/>
          <w:spacing w:val="-6"/>
          <w:sz w:val="32"/>
          <w:szCs w:val="32"/>
        </w:rPr>
        <w:t>提升考題品質。然而，目前</w:t>
      </w:r>
      <w:proofErr w:type="gramStart"/>
      <w:r w:rsidR="00E436F9" w:rsidRPr="00B01121">
        <w:rPr>
          <w:rFonts w:ascii="標楷體" w:hAnsi="標楷體" w:hint="eastAsia"/>
          <w:spacing w:val="-6"/>
          <w:sz w:val="32"/>
          <w:szCs w:val="32"/>
        </w:rPr>
        <w:t>考選部在命題</w:t>
      </w:r>
      <w:proofErr w:type="gramEnd"/>
      <w:r w:rsidR="00E436F9" w:rsidRPr="00B01121">
        <w:rPr>
          <w:rFonts w:ascii="標楷體" w:hAnsi="標楷體" w:hint="eastAsia"/>
          <w:spacing w:val="-6"/>
          <w:sz w:val="32"/>
          <w:szCs w:val="32"/>
        </w:rPr>
        <w:t>委員的</w:t>
      </w:r>
      <w:proofErr w:type="gramStart"/>
      <w:r w:rsidR="00E436F9" w:rsidRPr="00B01121">
        <w:rPr>
          <w:rFonts w:ascii="標楷體" w:hAnsi="標楷體" w:hint="eastAsia"/>
          <w:spacing w:val="-6"/>
          <w:sz w:val="32"/>
          <w:szCs w:val="32"/>
        </w:rPr>
        <w:t>遴</w:t>
      </w:r>
      <w:proofErr w:type="gramEnd"/>
      <w:r w:rsidR="00E436F9" w:rsidRPr="00B01121">
        <w:rPr>
          <w:rFonts w:ascii="標楷體" w:hAnsi="標楷體" w:hint="eastAsia"/>
          <w:spacing w:val="-6"/>
          <w:sz w:val="32"/>
          <w:szCs w:val="32"/>
        </w:rPr>
        <w:t>聘方式，與</w:t>
      </w:r>
      <w:r w:rsidR="00E436F9" w:rsidRPr="00E436F9">
        <w:rPr>
          <w:rFonts w:ascii="標楷體" w:hAnsi="標楷體" w:hint="eastAsia"/>
          <w:sz w:val="32"/>
          <w:szCs w:val="32"/>
        </w:rPr>
        <w:lastRenderedPageBreak/>
        <w:t>精進國家考試信度</w:t>
      </w:r>
      <w:proofErr w:type="gramStart"/>
      <w:r w:rsidR="00E436F9" w:rsidRPr="00E436F9">
        <w:rPr>
          <w:rFonts w:ascii="標楷體" w:hAnsi="標楷體" w:hint="eastAsia"/>
          <w:sz w:val="32"/>
          <w:szCs w:val="32"/>
        </w:rPr>
        <w:t>及效度</w:t>
      </w:r>
      <w:proofErr w:type="gramEnd"/>
      <w:r w:rsidR="00E436F9" w:rsidRPr="00E436F9">
        <w:rPr>
          <w:rFonts w:ascii="標楷體" w:hAnsi="標楷體" w:hint="eastAsia"/>
          <w:sz w:val="32"/>
          <w:szCs w:val="32"/>
        </w:rPr>
        <w:t>的目標，有其相互矛盾之處。個人認為命題委員的</w:t>
      </w:r>
      <w:proofErr w:type="gramStart"/>
      <w:r w:rsidR="00E436F9" w:rsidRPr="00E436F9">
        <w:rPr>
          <w:rFonts w:ascii="標楷體" w:hAnsi="標楷體" w:hint="eastAsia"/>
          <w:sz w:val="32"/>
          <w:szCs w:val="32"/>
        </w:rPr>
        <w:t>遴</w:t>
      </w:r>
      <w:proofErr w:type="gramEnd"/>
      <w:r w:rsidR="00E436F9" w:rsidRPr="00E436F9">
        <w:rPr>
          <w:rFonts w:ascii="標楷體" w:hAnsi="標楷體" w:hint="eastAsia"/>
          <w:sz w:val="32"/>
          <w:szCs w:val="32"/>
        </w:rPr>
        <w:t>聘方式，若</w:t>
      </w:r>
      <w:proofErr w:type="gramStart"/>
      <w:r w:rsidR="00E436F9" w:rsidRPr="00E436F9">
        <w:rPr>
          <w:rFonts w:ascii="標楷體" w:hAnsi="標楷體" w:hint="eastAsia"/>
          <w:sz w:val="32"/>
          <w:szCs w:val="32"/>
        </w:rPr>
        <w:t>採</w:t>
      </w:r>
      <w:proofErr w:type="gramEnd"/>
      <w:r w:rsidR="00E436F9" w:rsidRPr="00E436F9">
        <w:rPr>
          <w:rFonts w:ascii="標楷體" w:hAnsi="標楷體" w:hint="eastAsia"/>
          <w:sz w:val="32"/>
          <w:szCs w:val="32"/>
        </w:rPr>
        <w:t>避免重複或隨機抽樣原則，似無法有效提升測驗的信度</w:t>
      </w:r>
      <w:proofErr w:type="gramStart"/>
      <w:r w:rsidR="00E436F9" w:rsidRPr="00E436F9">
        <w:rPr>
          <w:rFonts w:ascii="標楷體" w:hAnsi="標楷體" w:hint="eastAsia"/>
          <w:sz w:val="32"/>
          <w:szCs w:val="32"/>
        </w:rPr>
        <w:t>與效度</w:t>
      </w:r>
      <w:proofErr w:type="gramEnd"/>
      <w:r w:rsidR="00E436F9" w:rsidRPr="00E436F9">
        <w:rPr>
          <w:rFonts w:ascii="標楷體" w:hAnsi="標楷體" w:hint="eastAsia"/>
          <w:sz w:val="32"/>
          <w:szCs w:val="32"/>
        </w:rPr>
        <w:t>，</w:t>
      </w:r>
      <w:proofErr w:type="gramStart"/>
      <w:r w:rsidR="00E436F9" w:rsidRPr="00E436F9">
        <w:rPr>
          <w:rFonts w:ascii="標楷體" w:hAnsi="標楷體" w:hint="eastAsia"/>
          <w:sz w:val="32"/>
          <w:szCs w:val="32"/>
        </w:rPr>
        <w:t>建議可審酌</w:t>
      </w:r>
      <w:proofErr w:type="gramEnd"/>
      <w:r w:rsidR="00E436F9" w:rsidRPr="00E436F9">
        <w:rPr>
          <w:rFonts w:ascii="標楷體" w:hAnsi="標楷體" w:hint="eastAsia"/>
          <w:sz w:val="32"/>
          <w:szCs w:val="32"/>
        </w:rPr>
        <w:t>縮小命題委員的</w:t>
      </w:r>
      <w:proofErr w:type="gramStart"/>
      <w:r w:rsidR="00E436F9" w:rsidRPr="00E436F9">
        <w:rPr>
          <w:rFonts w:ascii="標楷體" w:hAnsi="標楷體" w:hint="eastAsia"/>
          <w:sz w:val="32"/>
          <w:szCs w:val="32"/>
        </w:rPr>
        <w:t>遴</w:t>
      </w:r>
      <w:proofErr w:type="gramEnd"/>
      <w:r w:rsidR="00E436F9" w:rsidRPr="00E436F9">
        <w:rPr>
          <w:rFonts w:ascii="標楷體" w:hAnsi="標楷體" w:hint="eastAsia"/>
          <w:sz w:val="32"/>
          <w:szCs w:val="32"/>
        </w:rPr>
        <w:t>聘範圍，使其得以逐年精進命題品質，甚至</w:t>
      </w:r>
      <w:proofErr w:type="gramStart"/>
      <w:r w:rsidR="00E436F9" w:rsidRPr="00E436F9">
        <w:rPr>
          <w:rFonts w:ascii="標楷體" w:hAnsi="標楷體" w:hint="eastAsia"/>
          <w:sz w:val="32"/>
          <w:szCs w:val="32"/>
        </w:rPr>
        <w:t>研</w:t>
      </w:r>
      <w:proofErr w:type="gramEnd"/>
      <w:r w:rsidR="00E436F9" w:rsidRPr="00E436F9">
        <w:rPr>
          <w:rFonts w:ascii="標楷體" w:hAnsi="標楷體" w:hint="eastAsia"/>
          <w:sz w:val="32"/>
          <w:szCs w:val="32"/>
        </w:rPr>
        <w:t>議加入前瞻性的題目，以不斷精進考題之信度</w:t>
      </w:r>
      <w:proofErr w:type="gramStart"/>
      <w:r w:rsidR="00E436F9" w:rsidRPr="00E436F9">
        <w:rPr>
          <w:rFonts w:ascii="標楷體" w:hAnsi="標楷體" w:hint="eastAsia"/>
          <w:sz w:val="32"/>
          <w:szCs w:val="32"/>
        </w:rPr>
        <w:t>及效度</w:t>
      </w:r>
      <w:proofErr w:type="gramEnd"/>
      <w:r w:rsidR="00E436F9" w:rsidRPr="00E436F9">
        <w:rPr>
          <w:rFonts w:ascii="標楷體" w:hAnsi="標楷體" w:hint="eastAsia"/>
          <w:sz w:val="32"/>
          <w:szCs w:val="32"/>
        </w:rPr>
        <w:t>。</w:t>
      </w:r>
      <w:proofErr w:type="gramStart"/>
      <w:r w:rsidR="00E436F9" w:rsidRPr="00E436F9">
        <w:rPr>
          <w:rFonts w:ascii="標楷體" w:hAnsi="標楷體" w:hint="eastAsia"/>
          <w:sz w:val="32"/>
          <w:szCs w:val="32"/>
        </w:rPr>
        <w:t>總之，</w:t>
      </w:r>
      <w:proofErr w:type="gramEnd"/>
      <w:r w:rsidR="00E436F9" w:rsidRPr="00E436F9">
        <w:rPr>
          <w:rFonts w:ascii="標楷體" w:hAnsi="標楷體" w:hint="eastAsia"/>
          <w:sz w:val="32"/>
          <w:szCs w:val="32"/>
        </w:rPr>
        <w:t>若欲提升命題品質，應由測驗防弊的角度調整為精進的思維。</w:t>
      </w:r>
      <w:bookmarkStart w:id="12" w:name="_Hlk129866955"/>
    </w:p>
    <w:p w14:paraId="21D80AB4" w14:textId="77777777" w:rsidR="00CA369F" w:rsidRDefault="00CA369F" w:rsidP="00CA369F">
      <w:pPr>
        <w:kinsoku w:val="0"/>
        <w:overflowPunct w:val="0"/>
        <w:snapToGrid w:val="0"/>
        <w:spacing w:line="500" w:lineRule="atLeast"/>
        <w:ind w:leftChars="103" w:left="994" w:hangingChars="201" w:hanging="644"/>
        <w:jc w:val="both"/>
        <w:textAlignment w:val="baseline"/>
        <w:rPr>
          <w:rFonts w:ascii="標楷體" w:hAnsi="標楷體"/>
          <w:sz w:val="32"/>
          <w:szCs w:val="32"/>
        </w:rPr>
      </w:pPr>
      <w:r>
        <w:rPr>
          <w:rFonts w:ascii="標楷體" w:hAnsi="標楷體" w:hint="eastAsia"/>
          <w:b/>
          <w:bCs/>
          <w:sz w:val="32"/>
          <w:szCs w:val="32"/>
        </w:rPr>
        <w:t xml:space="preserve">  </w:t>
      </w:r>
      <w:r w:rsidR="0040379A" w:rsidRPr="00FF6D70">
        <w:rPr>
          <w:rFonts w:ascii="標楷體" w:hAnsi="標楷體" w:hint="eastAsia"/>
          <w:b/>
          <w:bCs/>
          <w:sz w:val="32"/>
          <w:szCs w:val="32"/>
        </w:rPr>
        <w:t>吳委員新興：</w:t>
      </w:r>
      <w:r w:rsidR="00FF6D70" w:rsidRPr="00FF6D70">
        <w:rPr>
          <w:rFonts w:ascii="標楷體" w:hAnsi="標楷體" w:hint="eastAsia"/>
          <w:sz w:val="32"/>
          <w:szCs w:val="32"/>
        </w:rPr>
        <w:t>今日部針對國家考試信度、</w:t>
      </w:r>
      <w:proofErr w:type="gramStart"/>
      <w:r w:rsidR="00FF6D70" w:rsidRPr="00FF6D70">
        <w:rPr>
          <w:rFonts w:ascii="標楷體" w:hAnsi="標楷體" w:hint="eastAsia"/>
          <w:sz w:val="32"/>
          <w:szCs w:val="32"/>
        </w:rPr>
        <w:t>效度進行</w:t>
      </w:r>
      <w:proofErr w:type="gramEnd"/>
      <w:r w:rsidR="00FF6D70" w:rsidRPr="00FF6D70">
        <w:rPr>
          <w:rFonts w:ascii="標楷體" w:hAnsi="標楷體" w:hint="eastAsia"/>
          <w:sz w:val="32"/>
          <w:szCs w:val="32"/>
        </w:rPr>
        <w:t>整合型研究報告，立意甚佳，惟其研究方法與架構多在已知的數據與變數下進行，似無法掌握未知的部分，因此也難以解答所有的問題，</w:t>
      </w:r>
      <w:proofErr w:type="gramStart"/>
      <w:r w:rsidR="00FF6D70" w:rsidRPr="00FF6D70">
        <w:rPr>
          <w:rFonts w:ascii="標楷體" w:hAnsi="標楷體" w:hint="eastAsia"/>
          <w:sz w:val="32"/>
          <w:szCs w:val="32"/>
        </w:rPr>
        <w:t>建議部在研究</w:t>
      </w:r>
      <w:proofErr w:type="gramEnd"/>
      <w:r w:rsidR="00FF6D70" w:rsidRPr="00FF6D70">
        <w:rPr>
          <w:rFonts w:ascii="標楷體" w:hAnsi="標楷體" w:hint="eastAsia"/>
          <w:sz w:val="32"/>
          <w:szCs w:val="32"/>
        </w:rPr>
        <w:t>方法論上可再加強「未知變數」對於國家考試信度</w:t>
      </w:r>
      <w:proofErr w:type="gramStart"/>
      <w:r w:rsidR="00FF6D70" w:rsidRPr="00FF6D70">
        <w:rPr>
          <w:rFonts w:ascii="標楷體" w:hAnsi="標楷體" w:hint="eastAsia"/>
          <w:sz w:val="32"/>
          <w:szCs w:val="32"/>
        </w:rPr>
        <w:t>及效度</w:t>
      </w:r>
      <w:proofErr w:type="gramEnd"/>
      <w:r w:rsidR="00FF6D70" w:rsidRPr="00FF6D70">
        <w:rPr>
          <w:rFonts w:ascii="標楷體" w:hAnsi="標楷體" w:hint="eastAsia"/>
          <w:sz w:val="32"/>
          <w:szCs w:val="32"/>
        </w:rPr>
        <w:t>的影響。另外在研究架構方面，必須掌握國家考試試題與命題當下「環境」變數的影響。以上意見提供給部參考。</w:t>
      </w:r>
    </w:p>
    <w:p w14:paraId="39225725" w14:textId="77777777" w:rsidR="003E313F" w:rsidRDefault="00CA369F" w:rsidP="003E313F">
      <w:pPr>
        <w:kinsoku w:val="0"/>
        <w:overflowPunct w:val="0"/>
        <w:snapToGrid w:val="0"/>
        <w:spacing w:line="500" w:lineRule="atLeast"/>
        <w:ind w:leftChars="103" w:left="994" w:hangingChars="201" w:hanging="644"/>
        <w:jc w:val="both"/>
        <w:textAlignment w:val="baseline"/>
        <w:rPr>
          <w:rFonts w:ascii="標楷體" w:hAnsi="標楷體"/>
          <w:sz w:val="32"/>
          <w:szCs w:val="32"/>
        </w:rPr>
      </w:pPr>
      <w:r>
        <w:rPr>
          <w:rFonts w:ascii="標楷體" w:hAnsi="標楷體" w:hint="eastAsia"/>
          <w:b/>
          <w:bCs/>
          <w:sz w:val="32"/>
          <w:szCs w:val="32"/>
        </w:rPr>
        <w:t xml:space="preserve">  </w:t>
      </w:r>
      <w:r w:rsidR="00926F6B" w:rsidRPr="005E0EB2">
        <w:rPr>
          <w:rFonts w:ascii="標楷體" w:hAnsi="標楷體" w:hint="eastAsia"/>
          <w:b/>
          <w:bCs/>
          <w:sz w:val="32"/>
          <w:szCs w:val="32"/>
        </w:rPr>
        <w:t>院長意見：</w:t>
      </w:r>
      <w:r w:rsidR="00926F6B" w:rsidRPr="00E436F9">
        <w:rPr>
          <w:rFonts w:ascii="標楷體" w:hAnsi="標楷體" w:hint="eastAsia"/>
          <w:sz w:val="32"/>
          <w:szCs w:val="32"/>
        </w:rPr>
        <w:t>本</w:t>
      </w:r>
      <w:r w:rsidR="00E436F9" w:rsidRPr="00E436F9">
        <w:rPr>
          <w:rFonts w:ascii="標楷體" w:hAnsi="標楷體" w:hint="eastAsia"/>
          <w:sz w:val="32"/>
          <w:szCs w:val="32"/>
        </w:rPr>
        <w:t>研究係</w:t>
      </w:r>
      <w:proofErr w:type="gramStart"/>
      <w:r w:rsidR="00E436F9" w:rsidRPr="00E436F9">
        <w:rPr>
          <w:rFonts w:ascii="標楷體" w:hAnsi="標楷體" w:hint="eastAsia"/>
          <w:sz w:val="32"/>
          <w:szCs w:val="32"/>
        </w:rPr>
        <w:t>考選部與國家</w:t>
      </w:r>
      <w:proofErr w:type="gramEnd"/>
      <w:r w:rsidR="00E436F9" w:rsidRPr="00E436F9">
        <w:rPr>
          <w:rFonts w:ascii="標楷體" w:hAnsi="標楷體" w:hint="eastAsia"/>
          <w:sz w:val="32"/>
          <w:szCs w:val="32"/>
        </w:rPr>
        <w:t>教育研究院首度共同合作，</w:t>
      </w:r>
      <w:r w:rsidR="00E436F9" w:rsidRPr="00CA369F">
        <w:rPr>
          <w:rFonts w:ascii="標楷體" w:hAnsi="標楷體" w:hint="eastAsia"/>
          <w:spacing w:val="-6"/>
          <w:sz w:val="32"/>
          <w:szCs w:val="32"/>
        </w:rPr>
        <w:t>針對國家考試面臨的實務問題進行研究，</w:t>
      </w:r>
      <w:r w:rsidR="00B05826" w:rsidRPr="00CA369F">
        <w:rPr>
          <w:rFonts w:ascii="標楷體" w:hAnsi="標楷體" w:hint="eastAsia"/>
          <w:spacing w:val="-6"/>
          <w:sz w:val="32"/>
          <w:szCs w:val="32"/>
        </w:rPr>
        <w:t>惟因</w:t>
      </w:r>
      <w:r w:rsidR="005200EB" w:rsidRPr="00CA369F">
        <w:rPr>
          <w:rFonts w:ascii="標楷體" w:hAnsi="標楷體" w:hint="eastAsia"/>
          <w:spacing w:val="-6"/>
          <w:sz w:val="32"/>
          <w:szCs w:val="32"/>
        </w:rPr>
        <w:t>報告內容</w:t>
      </w:r>
      <w:r w:rsidR="00B05826" w:rsidRPr="00CA369F">
        <w:rPr>
          <w:rFonts w:ascii="標楷體" w:hAnsi="標楷體" w:hint="eastAsia"/>
          <w:spacing w:val="-6"/>
          <w:sz w:val="32"/>
          <w:szCs w:val="32"/>
        </w:rPr>
        <w:t>偏重</w:t>
      </w:r>
      <w:r w:rsidR="005200EB">
        <w:rPr>
          <w:rFonts w:ascii="標楷體" w:hAnsi="標楷體" w:hint="eastAsia"/>
          <w:sz w:val="32"/>
          <w:szCs w:val="32"/>
        </w:rPr>
        <w:t>試題</w:t>
      </w:r>
      <w:r w:rsidR="00926F6B" w:rsidRPr="00E436F9">
        <w:rPr>
          <w:rFonts w:ascii="標楷體" w:hAnsi="標楷體" w:hint="eastAsia"/>
          <w:sz w:val="32"/>
          <w:szCs w:val="32"/>
        </w:rPr>
        <w:t>疑義</w:t>
      </w:r>
      <w:r w:rsidR="00B05826">
        <w:rPr>
          <w:rFonts w:ascii="標楷體" w:hAnsi="標楷體" w:hint="eastAsia"/>
          <w:sz w:val="32"/>
          <w:szCs w:val="32"/>
        </w:rPr>
        <w:t>之</w:t>
      </w:r>
      <w:proofErr w:type="gramStart"/>
      <w:r w:rsidR="00B05826">
        <w:rPr>
          <w:rFonts w:ascii="標楷體" w:hAnsi="標楷體" w:hint="eastAsia"/>
          <w:sz w:val="32"/>
          <w:szCs w:val="32"/>
        </w:rPr>
        <w:t>研</w:t>
      </w:r>
      <w:proofErr w:type="gramEnd"/>
      <w:r w:rsidR="00B05826">
        <w:rPr>
          <w:rFonts w:ascii="標楷體" w:hAnsi="標楷體" w:hint="eastAsia"/>
          <w:sz w:val="32"/>
          <w:szCs w:val="32"/>
        </w:rPr>
        <w:t>析</w:t>
      </w:r>
      <w:r w:rsidR="005200EB">
        <w:rPr>
          <w:rFonts w:ascii="標楷體" w:hAnsi="標楷體" w:hint="eastAsia"/>
          <w:sz w:val="32"/>
          <w:szCs w:val="32"/>
        </w:rPr>
        <w:t>，</w:t>
      </w:r>
      <w:r w:rsidR="00B05826">
        <w:rPr>
          <w:rFonts w:ascii="標楷體" w:hAnsi="標楷體" w:hint="eastAsia"/>
          <w:sz w:val="32"/>
          <w:szCs w:val="32"/>
        </w:rPr>
        <w:t>而對</w:t>
      </w:r>
      <w:bookmarkStart w:id="13" w:name="_Hlk133508025"/>
      <w:r w:rsidR="00B05826">
        <w:rPr>
          <w:rFonts w:ascii="標楷體" w:hAnsi="標楷體" w:hint="eastAsia"/>
          <w:sz w:val="32"/>
          <w:szCs w:val="32"/>
        </w:rPr>
        <w:t>提升</w:t>
      </w:r>
      <w:r w:rsidR="005200EB">
        <w:rPr>
          <w:rFonts w:ascii="標楷體" w:hAnsi="標楷體" w:hint="eastAsia"/>
          <w:sz w:val="32"/>
          <w:szCs w:val="32"/>
        </w:rPr>
        <w:t>國家考試信度</w:t>
      </w:r>
      <w:proofErr w:type="gramStart"/>
      <w:r w:rsidR="005200EB">
        <w:rPr>
          <w:rFonts w:ascii="標楷體" w:hAnsi="標楷體" w:hint="eastAsia"/>
          <w:sz w:val="32"/>
          <w:szCs w:val="32"/>
        </w:rPr>
        <w:t>及</w:t>
      </w:r>
      <w:r w:rsidR="00926F6B" w:rsidRPr="00E436F9">
        <w:rPr>
          <w:rFonts w:ascii="標楷體" w:hAnsi="標楷體" w:hint="eastAsia"/>
          <w:sz w:val="32"/>
          <w:szCs w:val="32"/>
        </w:rPr>
        <w:t>效度</w:t>
      </w:r>
      <w:bookmarkEnd w:id="13"/>
      <w:proofErr w:type="gramEnd"/>
      <w:r w:rsidR="00B05826">
        <w:rPr>
          <w:rFonts w:ascii="標楷體" w:hAnsi="標楷體" w:hint="eastAsia"/>
          <w:sz w:val="32"/>
          <w:szCs w:val="32"/>
        </w:rPr>
        <w:t>較少著墨</w:t>
      </w:r>
      <w:r w:rsidR="005200EB">
        <w:rPr>
          <w:rFonts w:ascii="標楷體" w:hAnsi="標楷體" w:hint="eastAsia"/>
          <w:sz w:val="32"/>
          <w:szCs w:val="32"/>
        </w:rPr>
        <w:t>，</w:t>
      </w:r>
      <w:proofErr w:type="gramStart"/>
      <w:r w:rsidR="00B05826">
        <w:rPr>
          <w:rFonts w:ascii="標楷體" w:hAnsi="標楷體" w:hint="eastAsia"/>
          <w:sz w:val="32"/>
          <w:szCs w:val="32"/>
        </w:rPr>
        <w:t>爰</w:t>
      </w:r>
      <w:proofErr w:type="gramEnd"/>
      <w:r w:rsidR="005200EB">
        <w:rPr>
          <w:rFonts w:ascii="標楷體" w:hAnsi="標楷體" w:hint="eastAsia"/>
          <w:sz w:val="32"/>
          <w:szCs w:val="32"/>
        </w:rPr>
        <w:t>請</w:t>
      </w:r>
      <w:r w:rsidR="00B05826">
        <w:rPr>
          <w:rFonts w:ascii="標楷體" w:hAnsi="標楷體" w:hint="eastAsia"/>
          <w:sz w:val="32"/>
          <w:szCs w:val="32"/>
        </w:rPr>
        <w:t>考選</w:t>
      </w:r>
      <w:proofErr w:type="gramStart"/>
      <w:r w:rsidR="00B05826">
        <w:rPr>
          <w:rFonts w:ascii="標楷體" w:hAnsi="標楷體" w:hint="eastAsia"/>
          <w:sz w:val="32"/>
          <w:szCs w:val="32"/>
        </w:rPr>
        <w:t>部</w:t>
      </w:r>
      <w:r w:rsidR="005200EB">
        <w:rPr>
          <w:rFonts w:ascii="標楷體" w:hAnsi="標楷體" w:hint="eastAsia"/>
          <w:sz w:val="32"/>
          <w:szCs w:val="32"/>
        </w:rPr>
        <w:t>擇日研</w:t>
      </w:r>
      <w:proofErr w:type="gramEnd"/>
      <w:r w:rsidR="005200EB">
        <w:rPr>
          <w:rFonts w:ascii="標楷體" w:hAnsi="標楷體" w:hint="eastAsia"/>
          <w:sz w:val="32"/>
          <w:szCs w:val="32"/>
        </w:rPr>
        <w:t>提完整報告，</w:t>
      </w:r>
      <w:proofErr w:type="gramStart"/>
      <w:r w:rsidR="005200EB">
        <w:rPr>
          <w:rFonts w:ascii="標楷體" w:hAnsi="標楷體" w:hint="eastAsia"/>
          <w:sz w:val="32"/>
          <w:szCs w:val="32"/>
        </w:rPr>
        <w:t>俾</w:t>
      </w:r>
      <w:proofErr w:type="gramEnd"/>
      <w:r w:rsidR="00B05826">
        <w:rPr>
          <w:rFonts w:ascii="標楷體" w:hAnsi="標楷體" w:hint="eastAsia"/>
          <w:sz w:val="32"/>
          <w:szCs w:val="32"/>
        </w:rPr>
        <w:t>利</w:t>
      </w:r>
      <w:r w:rsidR="005200EB">
        <w:rPr>
          <w:rFonts w:ascii="標楷體" w:hAnsi="標楷體" w:hint="eastAsia"/>
          <w:sz w:val="32"/>
          <w:szCs w:val="32"/>
        </w:rPr>
        <w:t>委員瞭解實際做法。</w:t>
      </w:r>
      <w:bookmarkEnd w:id="12"/>
    </w:p>
    <w:p w14:paraId="650B5099" w14:textId="77777777" w:rsidR="003E313F" w:rsidRDefault="003E313F" w:rsidP="003E313F">
      <w:pPr>
        <w:kinsoku w:val="0"/>
        <w:overflowPunct w:val="0"/>
        <w:snapToGrid w:val="0"/>
        <w:spacing w:line="500" w:lineRule="atLeast"/>
        <w:ind w:leftChars="103" w:left="994" w:hangingChars="201" w:hanging="644"/>
        <w:jc w:val="both"/>
        <w:textAlignment w:val="baseline"/>
        <w:rPr>
          <w:rFonts w:ascii="標楷體" w:hAnsi="標楷體"/>
          <w:sz w:val="32"/>
          <w:szCs w:val="32"/>
        </w:rPr>
      </w:pPr>
      <w:r w:rsidRPr="003E313F">
        <w:rPr>
          <w:rFonts w:ascii="標楷體" w:hAnsi="標楷體" w:hint="eastAsia"/>
          <w:b/>
          <w:bCs/>
          <w:sz w:val="32"/>
          <w:szCs w:val="32"/>
        </w:rPr>
        <w:t xml:space="preserve">  </w:t>
      </w:r>
      <w:proofErr w:type="gramStart"/>
      <w:r w:rsidR="0040379A">
        <w:rPr>
          <w:rFonts w:ascii="標楷體" w:hAnsi="標楷體" w:hint="eastAsia"/>
          <w:b/>
          <w:bCs/>
          <w:spacing w:val="-6"/>
          <w:sz w:val="32"/>
          <w:szCs w:val="32"/>
        </w:rPr>
        <w:t>許部</w:t>
      </w:r>
      <w:r w:rsidR="00BC2F31" w:rsidRPr="00973719">
        <w:rPr>
          <w:rFonts w:ascii="標楷體" w:hAnsi="標楷體" w:hint="eastAsia"/>
          <w:b/>
          <w:bCs/>
          <w:spacing w:val="-6"/>
          <w:sz w:val="32"/>
          <w:szCs w:val="32"/>
        </w:rPr>
        <w:t>長</w:t>
      </w:r>
      <w:r w:rsidR="0040379A">
        <w:rPr>
          <w:rFonts w:ascii="標楷體" w:hAnsi="標楷體" w:hint="eastAsia"/>
          <w:b/>
          <w:bCs/>
          <w:spacing w:val="-6"/>
          <w:sz w:val="32"/>
          <w:szCs w:val="32"/>
        </w:rPr>
        <w:t>舒翔</w:t>
      </w:r>
      <w:bookmarkStart w:id="14" w:name="_Hlk133845728"/>
      <w:r w:rsidR="007E50D6" w:rsidRPr="00973719">
        <w:rPr>
          <w:rFonts w:ascii="標楷體" w:hAnsi="標楷體" w:hint="eastAsia"/>
          <w:b/>
          <w:bCs/>
          <w:spacing w:val="-6"/>
          <w:sz w:val="32"/>
          <w:szCs w:val="32"/>
        </w:rPr>
        <w:t>補充</w:t>
      </w:r>
      <w:proofErr w:type="gramEnd"/>
      <w:r w:rsidR="007E50D6" w:rsidRPr="00973719">
        <w:rPr>
          <w:rFonts w:ascii="標楷體" w:hAnsi="標楷體" w:hint="eastAsia"/>
          <w:b/>
          <w:bCs/>
          <w:spacing w:val="-6"/>
          <w:sz w:val="32"/>
          <w:szCs w:val="32"/>
        </w:rPr>
        <w:t>報告</w:t>
      </w:r>
      <w:bookmarkEnd w:id="14"/>
      <w:r w:rsidR="007E50D6" w:rsidRPr="00973719">
        <w:rPr>
          <w:rFonts w:ascii="標楷體" w:hAnsi="標楷體" w:hint="eastAsia"/>
          <w:b/>
          <w:bCs/>
          <w:spacing w:val="-6"/>
          <w:sz w:val="32"/>
          <w:szCs w:val="32"/>
        </w:rPr>
        <w:t>：</w:t>
      </w:r>
      <w:r w:rsidR="007E50D6" w:rsidRPr="00973719">
        <w:rPr>
          <w:rFonts w:ascii="標楷體" w:hAnsi="標楷體" w:hint="eastAsia"/>
          <w:spacing w:val="-6"/>
          <w:sz w:val="32"/>
          <w:szCs w:val="32"/>
        </w:rPr>
        <w:t>對</w:t>
      </w:r>
      <w:r w:rsidR="00926F6B">
        <w:rPr>
          <w:rFonts w:ascii="標楷體" w:hAnsi="標楷體" w:hint="eastAsia"/>
          <w:spacing w:val="-6"/>
          <w:sz w:val="32"/>
          <w:szCs w:val="32"/>
        </w:rPr>
        <w:t>院長及</w:t>
      </w:r>
      <w:r w:rsidR="007E50D6" w:rsidRPr="00973719">
        <w:rPr>
          <w:rFonts w:ascii="標楷體" w:hAnsi="標楷體" w:hint="eastAsia"/>
          <w:spacing w:val="-6"/>
          <w:sz w:val="32"/>
          <w:szCs w:val="32"/>
        </w:rPr>
        <w:t>各委員意見加以說明</w:t>
      </w:r>
      <w:r w:rsidR="007E50D6" w:rsidRPr="00EB4BEE">
        <w:rPr>
          <w:rFonts w:ascii="標楷體" w:hAnsi="標楷體" w:hint="eastAsia"/>
          <w:sz w:val="32"/>
          <w:szCs w:val="32"/>
        </w:rPr>
        <w:t>(略)。</w:t>
      </w:r>
    </w:p>
    <w:p w14:paraId="7F5ACED9" w14:textId="297ADAAC" w:rsidR="00BF7209" w:rsidRDefault="003E313F" w:rsidP="003E313F">
      <w:pPr>
        <w:kinsoku w:val="0"/>
        <w:overflowPunct w:val="0"/>
        <w:snapToGrid w:val="0"/>
        <w:spacing w:line="500" w:lineRule="atLeast"/>
        <w:ind w:leftChars="103" w:left="970" w:hangingChars="201" w:hanging="620"/>
        <w:jc w:val="both"/>
        <w:textAlignment w:val="baseline"/>
        <w:rPr>
          <w:rFonts w:ascii="標楷體" w:hAnsi="標楷體"/>
          <w:sz w:val="32"/>
          <w:szCs w:val="32"/>
        </w:rPr>
      </w:pPr>
      <w:r>
        <w:rPr>
          <w:rFonts w:ascii="標楷體" w:hAnsi="標楷體" w:hint="eastAsia"/>
          <w:b/>
          <w:bCs/>
          <w:spacing w:val="-6"/>
          <w:sz w:val="32"/>
          <w:szCs w:val="32"/>
        </w:rPr>
        <w:t xml:space="preserve">  </w:t>
      </w:r>
      <w:r w:rsidR="00C87087" w:rsidRPr="00C97517">
        <w:rPr>
          <w:rFonts w:ascii="標楷體" w:hAnsi="標楷體" w:hint="eastAsia"/>
          <w:b/>
          <w:bCs/>
          <w:sz w:val="32"/>
          <w:szCs w:val="32"/>
        </w:rPr>
        <w:t>決定：</w:t>
      </w:r>
      <w:r w:rsidR="005200EB" w:rsidRPr="00B05826">
        <w:rPr>
          <w:rFonts w:ascii="標楷體" w:hAnsi="標楷體" w:hint="eastAsia"/>
          <w:spacing w:val="-6"/>
          <w:sz w:val="32"/>
          <w:szCs w:val="32"/>
        </w:rPr>
        <w:t>請</w:t>
      </w:r>
      <w:proofErr w:type="gramStart"/>
      <w:r w:rsidR="00B05826" w:rsidRPr="00B05826">
        <w:rPr>
          <w:rFonts w:ascii="標楷體" w:hAnsi="標楷體" w:hint="eastAsia"/>
          <w:spacing w:val="-6"/>
          <w:sz w:val="32"/>
          <w:szCs w:val="32"/>
        </w:rPr>
        <w:t>考選部</w:t>
      </w:r>
      <w:r w:rsidR="005200EB" w:rsidRPr="00B05826">
        <w:rPr>
          <w:rFonts w:ascii="標楷體" w:hAnsi="標楷體" w:hint="eastAsia"/>
          <w:spacing w:val="-6"/>
          <w:sz w:val="32"/>
          <w:szCs w:val="32"/>
        </w:rPr>
        <w:t>擇日</w:t>
      </w:r>
      <w:proofErr w:type="gramEnd"/>
      <w:r w:rsidR="00B05826" w:rsidRPr="00B05826">
        <w:rPr>
          <w:rFonts w:ascii="標楷體" w:hAnsi="標楷體" w:hint="eastAsia"/>
          <w:spacing w:val="-6"/>
          <w:sz w:val="32"/>
          <w:szCs w:val="32"/>
        </w:rPr>
        <w:t>就提升國家考試信度</w:t>
      </w:r>
      <w:proofErr w:type="gramStart"/>
      <w:r w:rsidR="00B05826" w:rsidRPr="00B05826">
        <w:rPr>
          <w:rFonts w:ascii="標楷體" w:hAnsi="標楷體" w:hint="eastAsia"/>
          <w:spacing w:val="-6"/>
          <w:sz w:val="32"/>
          <w:szCs w:val="32"/>
        </w:rPr>
        <w:t>及效度</w:t>
      </w:r>
      <w:r w:rsidR="005200EB" w:rsidRPr="00B05826">
        <w:rPr>
          <w:rFonts w:ascii="標楷體" w:hAnsi="標楷體" w:hint="eastAsia"/>
          <w:spacing w:val="-6"/>
          <w:sz w:val="32"/>
          <w:szCs w:val="32"/>
        </w:rPr>
        <w:t>研</w:t>
      </w:r>
      <w:proofErr w:type="gramEnd"/>
      <w:r w:rsidR="005200EB" w:rsidRPr="00B05826">
        <w:rPr>
          <w:rFonts w:ascii="標楷體" w:hAnsi="標楷體" w:hint="eastAsia"/>
          <w:spacing w:val="-6"/>
          <w:sz w:val="32"/>
          <w:szCs w:val="32"/>
        </w:rPr>
        <w:t>提完整報告，</w:t>
      </w:r>
      <w:proofErr w:type="gramStart"/>
      <w:r w:rsidR="005200EB" w:rsidRPr="005200EB">
        <w:rPr>
          <w:rFonts w:ascii="標楷體" w:hAnsi="標楷體" w:hint="eastAsia"/>
          <w:sz w:val="32"/>
          <w:szCs w:val="32"/>
        </w:rPr>
        <w:t>俾</w:t>
      </w:r>
      <w:proofErr w:type="gramEnd"/>
      <w:r w:rsidR="00B05826">
        <w:rPr>
          <w:rFonts w:ascii="標楷體" w:hAnsi="標楷體" w:hint="eastAsia"/>
          <w:sz w:val="32"/>
          <w:szCs w:val="32"/>
        </w:rPr>
        <w:t>利</w:t>
      </w:r>
      <w:r w:rsidR="005200EB" w:rsidRPr="005200EB">
        <w:rPr>
          <w:rFonts w:ascii="標楷體" w:hAnsi="標楷體" w:hint="eastAsia"/>
          <w:sz w:val="32"/>
          <w:szCs w:val="32"/>
        </w:rPr>
        <w:t>委員瞭解實際做法。</w:t>
      </w:r>
    </w:p>
    <w:p w14:paraId="7D168F6D" w14:textId="70F32A3C" w:rsidR="00EB16FC" w:rsidRPr="00043BD8" w:rsidRDefault="00DB18D8" w:rsidP="0000210C">
      <w:pPr>
        <w:kinsoku w:val="0"/>
        <w:overflowPunct w:val="0"/>
        <w:snapToGrid w:val="0"/>
        <w:spacing w:line="500" w:lineRule="atLeast"/>
        <w:ind w:leftChars="98" w:left="944" w:hangingChars="191" w:hanging="611"/>
        <w:jc w:val="both"/>
        <w:textAlignment w:val="baseline"/>
        <w:rPr>
          <w:rFonts w:ascii="標楷體" w:hAnsi="標楷體"/>
          <w:color w:val="000000" w:themeColor="text1"/>
          <w:sz w:val="32"/>
          <w:szCs w:val="32"/>
        </w:rPr>
      </w:pPr>
      <w:r w:rsidRPr="001E409E">
        <w:rPr>
          <w:rFonts w:ascii="標楷體" w:hAnsi="標楷體" w:hint="eastAsia"/>
          <w:color w:val="000000" w:themeColor="text1"/>
          <w:sz w:val="32"/>
          <w:szCs w:val="32"/>
        </w:rPr>
        <w:t>五、</w:t>
      </w:r>
      <w:bookmarkStart w:id="15" w:name="_Hlk111121745"/>
      <w:bookmarkStart w:id="16" w:name="_Hlk120195295"/>
      <w:r w:rsidRPr="001E409E">
        <w:rPr>
          <w:rFonts w:ascii="標楷體" w:hAnsi="標楷體"/>
          <w:color w:val="000000" w:themeColor="text1"/>
          <w:sz w:val="32"/>
          <w:szCs w:val="32"/>
        </w:rPr>
        <w:t>臨時</w:t>
      </w:r>
      <w:r w:rsidRPr="001E409E">
        <w:rPr>
          <w:rFonts w:ascii="標楷體" w:hAnsi="標楷體"/>
          <w:sz w:val="32"/>
          <w:szCs w:val="32"/>
        </w:rPr>
        <w:t>報告</w:t>
      </w:r>
      <w:bookmarkEnd w:id="15"/>
      <w:r w:rsidR="00751912" w:rsidRPr="00EB4BEE">
        <w:rPr>
          <w:rFonts w:ascii="標楷體" w:hAnsi="標楷體" w:hint="eastAsia"/>
          <w:sz w:val="32"/>
          <w:szCs w:val="32"/>
        </w:rPr>
        <w:t>(</w:t>
      </w:r>
      <w:r w:rsidR="00751912">
        <w:rPr>
          <w:rFonts w:ascii="標楷體" w:hAnsi="標楷體" w:hint="eastAsia"/>
          <w:sz w:val="32"/>
          <w:szCs w:val="32"/>
        </w:rPr>
        <w:t>無</w:t>
      </w:r>
      <w:r w:rsidR="00751912" w:rsidRPr="00EB4BEE">
        <w:rPr>
          <w:rFonts w:ascii="標楷體" w:hAnsi="標楷體" w:hint="eastAsia"/>
          <w:sz w:val="32"/>
          <w:szCs w:val="32"/>
        </w:rPr>
        <w:t>)</w:t>
      </w:r>
    </w:p>
    <w:bookmarkEnd w:id="16"/>
    <w:p w14:paraId="37E55FB2" w14:textId="08595B0F" w:rsidR="007B470A" w:rsidRDefault="00303CBE" w:rsidP="0085385C">
      <w:pPr>
        <w:kinsoku w:val="0"/>
        <w:overflowPunct w:val="0"/>
        <w:snapToGrid w:val="0"/>
        <w:spacing w:beforeLines="50" w:before="240" w:line="500" w:lineRule="atLeast"/>
        <w:jc w:val="both"/>
        <w:textAlignment w:val="baseline"/>
        <w:rPr>
          <w:rFonts w:ascii="標楷體" w:hAnsi="標楷體"/>
          <w:sz w:val="32"/>
          <w:szCs w:val="32"/>
        </w:rPr>
      </w:pPr>
      <w:r>
        <w:rPr>
          <w:rFonts w:ascii="標楷體" w:hAnsi="標楷體" w:hint="eastAsia"/>
          <w:sz w:val="32"/>
          <w:szCs w:val="32"/>
        </w:rPr>
        <w:t>貳</w:t>
      </w:r>
      <w:r w:rsidR="00DB18D8" w:rsidRPr="00B571AF">
        <w:rPr>
          <w:rFonts w:ascii="標楷體" w:hAnsi="標楷體"/>
          <w:sz w:val="32"/>
          <w:szCs w:val="32"/>
        </w:rPr>
        <w:t>、討論事項</w:t>
      </w:r>
    </w:p>
    <w:p w14:paraId="2ADEFEA2" w14:textId="28DCF99D" w:rsidR="00DC6752" w:rsidRPr="00A026F7" w:rsidRDefault="00814B6E" w:rsidP="0085385C">
      <w:pPr>
        <w:kinsoku w:val="0"/>
        <w:overflowPunct w:val="0"/>
        <w:snapToGrid w:val="0"/>
        <w:spacing w:line="500" w:lineRule="atLeast"/>
        <w:ind w:leftChars="4" w:left="657" w:hangingChars="201" w:hanging="643"/>
        <w:jc w:val="both"/>
        <w:textAlignment w:val="baseline"/>
        <w:rPr>
          <w:rFonts w:ascii="標楷體" w:hAnsi="標楷體"/>
          <w:sz w:val="32"/>
          <w:szCs w:val="32"/>
        </w:rPr>
      </w:pPr>
      <w:r w:rsidRPr="00CE3E8B">
        <w:rPr>
          <w:rFonts w:ascii="標楷體" w:hAnsi="標楷體" w:hint="eastAsia"/>
          <w:sz w:val="32"/>
          <w:szCs w:val="32"/>
        </w:rPr>
        <w:t xml:space="preserve"> </w:t>
      </w:r>
      <w:r w:rsidR="00DC6752" w:rsidRPr="00CE3E8B">
        <w:rPr>
          <w:rFonts w:ascii="標楷體" w:hAnsi="標楷體"/>
          <w:sz w:val="32"/>
          <w:szCs w:val="32"/>
        </w:rPr>
        <w:t xml:space="preserve"> </w:t>
      </w:r>
      <w:r w:rsidR="008D302F">
        <w:rPr>
          <w:rFonts w:ascii="標楷體" w:hAnsi="標楷體" w:hint="eastAsia"/>
          <w:sz w:val="32"/>
          <w:szCs w:val="32"/>
        </w:rPr>
        <w:t xml:space="preserve">  </w:t>
      </w:r>
      <w:proofErr w:type="gramStart"/>
      <w:r w:rsidR="00A026F7" w:rsidRPr="00A026F7">
        <w:rPr>
          <w:rFonts w:ascii="標楷體" w:hAnsi="標楷體" w:hint="eastAsia"/>
          <w:spacing w:val="-6"/>
          <w:sz w:val="32"/>
          <w:szCs w:val="32"/>
        </w:rPr>
        <w:t>銓敘部函建</w:t>
      </w:r>
      <w:proofErr w:type="gramEnd"/>
      <w:r w:rsidR="00A026F7" w:rsidRPr="00A026F7">
        <w:rPr>
          <w:rFonts w:ascii="標楷體" w:hAnsi="標楷體" w:hint="eastAsia"/>
          <w:spacing w:val="-6"/>
          <w:sz w:val="32"/>
          <w:szCs w:val="32"/>
        </w:rPr>
        <w:t>請本院會同行政院釐定公教人員保險之保險費率，</w:t>
      </w:r>
      <w:r w:rsidR="00A026F7" w:rsidRPr="00A026F7">
        <w:rPr>
          <w:rFonts w:ascii="標楷體" w:hAnsi="標楷體" w:hint="eastAsia"/>
          <w:sz w:val="32"/>
          <w:szCs w:val="32"/>
        </w:rPr>
        <w:t>並自民國112年7月1日生效一案，請討論</w:t>
      </w:r>
      <w:r w:rsidR="00FD1000">
        <w:rPr>
          <w:rFonts w:ascii="標楷體" w:hAnsi="標楷體" w:hint="eastAsia"/>
          <w:sz w:val="32"/>
          <w:szCs w:val="32"/>
        </w:rPr>
        <w:t>。</w:t>
      </w:r>
    </w:p>
    <w:p w14:paraId="4BBB3F71" w14:textId="14CBECD2" w:rsidR="00751912" w:rsidRPr="00F371B9" w:rsidRDefault="00DC6752" w:rsidP="0085385C">
      <w:pPr>
        <w:kinsoku w:val="0"/>
        <w:overflowPunct w:val="0"/>
        <w:snapToGrid w:val="0"/>
        <w:spacing w:line="500" w:lineRule="atLeast"/>
        <w:ind w:leftChars="4" w:left="657" w:hangingChars="201" w:hanging="643"/>
        <w:jc w:val="both"/>
        <w:textAlignment w:val="baseline"/>
        <w:rPr>
          <w:rFonts w:ascii="標楷體" w:hAnsi="標楷體"/>
          <w:sz w:val="32"/>
          <w:szCs w:val="32"/>
        </w:rPr>
      </w:pPr>
      <w:r w:rsidRPr="00DC6752">
        <w:rPr>
          <w:rFonts w:ascii="標楷體" w:hAnsi="標楷體" w:hint="eastAsia"/>
          <w:sz w:val="32"/>
          <w:szCs w:val="32"/>
        </w:rPr>
        <w:t xml:space="preserve">    </w:t>
      </w:r>
      <w:r w:rsidRPr="00DC6752">
        <w:rPr>
          <w:rFonts w:ascii="標楷體" w:hAnsi="標楷體" w:hint="eastAsia"/>
          <w:b/>
          <w:bCs/>
          <w:sz w:val="32"/>
          <w:szCs w:val="32"/>
        </w:rPr>
        <w:t>決議：</w:t>
      </w:r>
      <w:r w:rsidR="00F371B9" w:rsidRPr="00D05C12">
        <w:rPr>
          <w:rFonts w:ascii="標楷體" w:hAnsi="標楷體" w:hint="eastAsia"/>
          <w:sz w:val="32"/>
          <w:szCs w:val="32"/>
        </w:rPr>
        <w:t>1.</w:t>
      </w:r>
      <w:proofErr w:type="gramStart"/>
      <w:r w:rsidR="00A026F7" w:rsidRPr="00F371B9">
        <w:rPr>
          <w:rFonts w:ascii="標楷體" w:hAnsi="標楷體" w:hint="eastAsia"/>
          <w:sz w:val="32"/>
          <w:szCs w:val="32"/>
        </w:rPr>
        <w:t>照部擬意見</w:t>
      </w:r>
      <w:proofErr w:type="gramEnd"/>
      <w:r w:rsidR="00A026F7" w:rsidRPr="00F371B9">
        <w:rPr>
          <w:rFonts w:ascii="標楷體" w:hAnsi="標楷體" w:hint="eastAsia"/>
          <w:sz w:val="32"/>
          <w:szCs w:val="32"/>
        </w:rPr>
        <w:t>通過，並會同行政院釐定。</w:t>
      </w:r>
    </w:p>
    <w:p w14:paraId="774BDBD1" w14:textId="07011068" w:rsidR="00E87D90" w:rsidRPr="00F371B9" w:rsidRDefault="00E87D90" w:rsidP="0085385C">
      <w:pPr>
        <w:kinsoku w:val="0"/>
        <w:overflowPunct w:val="0"/>
        <w:snapToGrid w:val="0"/>
        <w:spacing w:line="500" w:lineRule="atLeast"/>
        <w:ind w:leftChars="4" w:left="657" w:hangingChars="201" w:hanging="643"/>
        <w:jc w:val="both"/>
        <w:textAlignment w:val="baseline"/>
        <w:rPr>
          <w:rFonts w:ascii="標楷體" w:hAnsi="標楷體"/>
          <w:sz w:val="32"/>
          <w:szCs w:val="32"/>
        </w:rPr>
      </w:pPr>
      <w:r w:rsidRPr="00F371B9">
        <w:rPr>
          <w:rFonts w:ascii="標楷體" w:hAnsi="標楷體" w:hint="eastAsia"/>
          <w:sz w:val="32"/>
          <w:szCs w:val="32"/>
        </w:rPr>
        <w:t xml:space="preserve">　　　　　</w:t>
      </w:r>
      <w:r w:rsidR="00F371B9" w:rsidRPr="00F371B9">
        <w:rPr>
          <w:rFonts w:ascii="標楷體" w:hAnsi="標楷體" w:hint="eastAsia"/>
          <w:sz w:val="32"/>
          <w:szCs w:val="32"/>
        </w:rPr>
        <w:t>2.</w:t>
      </w:r>
      <w:r w:rsidRPr="00F371B9">
        <w:rPr>
          <w:rFonts w:ascii="標楷體" w:hAnsi="標楷體" w:hint="eastAsia"/>
          <w:sz w:val="32"/>
          <w:szCs w:val="32"/>
        </w:rPr>
        <w:t>會議紀錄同時確定。</w:t>
      </w:r>
    </w:p>
    <w:p w14:paraId="31B082E6" w14:textId="18EFE1C4" w:rsidR="00CA0FF2" w:rsidRDefault="00303CBE" w:rsidP="0085385C">
      <w:pPr>
        <w:pStyle w:val="2"/>
        <w:overflowPunct w:val="0"/>
        <w:snapToGrid w:val="0"/>
        <w:spacing w:beforeLines="50" w:before="240" w:line="500" w:lineRule="atLeast"/>
        <w:ind w:left="198" w:hangingChars="62" w:hanging="198"/>
        <w:rPr>
          <w:rFonts w:ascii="標楷體" w:hAnsi="標楷體"/>
        </w:rPr>
      </w:pPr>
      <w:r>
        <w:rPr>
          <w:rFonts w:ascii="標楷體" w:hAnsi="標楷體" w:hint="eastAsia"/>
        </w:rPr>
        <w:t>參</w:t>
      </w:r>
      <w:r w:rsidR="00DB18D8" w:rsidRPr="00BE7035">
        <w:rPr>
          <w:rFonts w:ascii="標楷體" w:hAnsi="標楷體"/>
        </w:rPr>
        <w:t>、臨時動議</w:t>
      </w:r>
    </w:p>
    <w:p w14:paraId="01BB2520" w14:textId="34A1383C" w:rsidR="00A026F7" w:rsidRPr="00B60746" w:rsidRDefault="00A77B6A" w:rsidP="0085385C">
      <w:pPr>
        <w:pStyle w:val="2"/>
        <w:overflowPunct w:val="0"/>
        <w:snapToGrid w:val="0"/>
        <w:spacing w:line="500" w:lineRule="atLeast"/>
        <w:ind w:left="963" w:hangingChars="301" w:hanging="963"/>
        <w:rPr>
          <w:rFonts w:ascii="標楷體" w:hAnsi="標楷體"/>
        </w:rPr>
      </w:pPr>
      <w:r>
        <w:rPr>
          <w:rFonts w:ascii="標楷體" w:hAnsi="標楷體" w:hint="eastAsia"/>
        </w:rPr>
        <w:lastRenderedPageBreak/>
        <w:t xml:space="preserve"> </w:t>
      </w:r>
      <w:r w:rsidR="00751912">
        <w:rPr>
          <w:rFonts w:ascii="標楷體" w:hAnsi="標楷體" w:hint="eastAsia"/>
        </w:rPr>
        <w:t xml:space="preserve"> </w:t>
      </w:r>
      <w:r w:rsidR="00751912" w:rsidRPr="00751912">
        <w:rPr>
          <w:rFonts w:ascii="標楷體" w:hAnsi="標楷體" w:hint="eastAsia"/>
        </w:rPr>
        <w:t>一、</w:t>
      </w:r>
      <w:r w:rsidR="00A026F7" w:rsidRPr="00B60746">
        <w:rPr>
          <w:rFonts w:ascii="標楷體" w:hAnsi="標楷體" w:hint="eastAsia"/>
          <w:spacing w:val="-6"/>
        </w:rPr>
        <w:t>本院人事室案陳立法院第10屆第7會期第6次會議修正通過</w:t>
      </w:r>
      <w:r w:rsidR="00A026F7" w:rsidRPr="00B60746">
        <w:rPr>
          <w:rFonts w:ascii="標楷體" w:hAnsi="標楷體" w:hint="eastAsia"/>
        </w:rPr>
        <w:t>之考試院組織法第11條施行日期一案，請討論。</w:t>
      </w:r>
    </w:p>
    <w:p w14:paraId="27F72EBD" w14:textId="4CECD431" w:rsidR="00A026F7" w:rsidRDefault="00A026F7" w:rsidP="0085385C">
      <w:pPr>
        <w:pStyle w:val="2"/>
        <w:overflowPunct w:val="0"/>
        <w:snapToGrid w:val="0"/>
        <w:spacing w:line="500" w:lineRule="atLeast"/>
        <w:ind w:left="963" w:hangingChars="301" w:hanging="963"/>
        <w:rPr>
          <w:rFonts w:ascii="標楷體" w:hAnsi="標楷體"/>
        </w:rPr>
      </w:pPr>
      <w:r>
        <w:rPr>
          <w:rFonts w:ascii="標楷體" w:hAnsi="標楷體" w:hint="eastAsia"/>
        </w:rPr>
        <w:t xml:space="preserve"> </w:t>
      </w:r>
      <w:r>
        <w:rPr>
          <w:rFonts w:ascii="標楷體" w:hAnsi="標楷體"/>
        </w:rPr>
        <w:t xml:space="preserve">   </w:t>
      </w:r>
      <w:r w:rsidRPr="00DC6752">
        <w:rPr>
          <w:rFonts w:ascii="標楷體" w:hAnsi="標楷體" w:hint="eastAsia"/>
          <w:b/>
          <w:bCs/>
        </w:rPr>
        <w:t>決議：</w:t>
      </w:r>
      <w:r w:rsidRPr="00695071">
        <w:rPr>
          <w:rFonts w:ascii="標楷體" w:hAnsi="標楷體" w:hint="eastAsia"/>
        </w:rPr>
        <w:t>照</w:t>
      </w:r>
      <w:r w:rsidRPr="00A026F7">
        <w:rPr>
          <w:rFonts w:ascii="標楷體" w:hAnsi="標楷體" w:hint="eastAsia"/>
        </w:rPr>
        <w:t>案通過，會議紀錄同時確定。</w:t>
      </w:r>
    </w:p>
    <w:p w14:paraId="34954CB8" w14:textId="5EB63DF1" w:rsidR="00A026F7" w:rsidRDefault="00A026F7" w:rsidP="0085385C">
      <w:pPr>
        <w:pStyle w:val="2"/>
        <w:overflowPunct w:val="0"/>
        <w:snapToGrid w:val="0"/>
        <w:spacing w:line="500" w:lineRule="atLeast"/>
        <w:ind w:left="964" w:hangingChars="301" w:hanging="964"/>
        <w:rPr>
          <w:rFonts w:ascii="標楷體" w:hAnsi="標楷體"/>
        </w:rPr>
      </w:pPr>
      <w:r>
        <w:rPr>
          <w:rFonts w:ascii="標楷體" w:hAnsi="標楷體" w:hint="eastAsia"/>
          <w:b/>
          <w:bCs/>
        </w:rPr>
        <w:t xml:space="preserve"> </w:t>
      </w:r>
      <w:r w:rsidRPr="00710846">
        <w:rPr>
          <w:rFonts w:ascii="標楷體" w:hAnsi="標楷體"/>
        </w:rPr>
        <w:t xml:space="preserve"> </w:t>
      </w:r>
      <w:r w:rsidRPr="00710846">
        <w:rPr>
          <w:rFonts w:ascii="標楷體" w:hAnsi="標楷體" w:hint="eastAsia"/>
        </w:rPr>
        <w:t>二、</w:t>
      </w:r>
      <w:r w:rsidRPr="00A026F7">
        <w:rPr>
          <w:rFonts w:ascii="標楷體" w:hAnsi="標楷體" w:hint="eastAsia"/>
          <w:spacing w:val="-8"/>
        </w:rPr>
        <w:t>銓敘</w:t>
      </w:r>
      <w:proofErr w:type="gramStart"/>
      <w:r w:rsidRPr="00A026F7">
        <w:rPr>
          <w:rFonts w:ascii="標楷體" w:hAnsi="標楷體" w:hint="eastAsia"/>
          <w:spacing w:val="-8"/>
        </w:rPr>
        <w:t>部函陳</w:t>
      </w:r>
      <w:proofErr w:type="gramEnd"/>
      <w:r w:rsidRPr="00A026F7">
        <w:rPr>
          <w:rFonts w:ascii="標楷體" w:hAnsi="標楷體" w:hint="eastAsia"/>
          <w:spacing w:val="-8"/>
        </w:rPr>
        <w:t>其組織法施行日期，以及處</w:t>
      </w:r>
      <w:proofErr w:type="gramStart"/>
      <w:r w:rsidRPr="00A026F7">
        <w:rPr>
          <w:rFonts w:ascii="標楷體" w:hAnsi="標楷體" w:hint="eastAsia"/>
          <w:spacing w:val="-8"/>
        </w:rPr>
        <w:t>務</w:t>
      </w:r>
      <w:proofErr w:type="gramEnd"/>
      <w:r w:rsidRPr="00A026F7">
        <w:rPr>
          <w:rFonts w:ascii="標楷體" w:hAnsi="標楷體" w:hint="eastAsia"/>
          <w:spacing w:val="-8"/>
        </w:rPr>
        <w:t>規程暨編制表(修正)</w:t>
      </w:r>
      <w:r w:rsidRPr="00A026F7">
        <w:rPr>
          <w:rFonts w:ascii="標楷體" w:hAnsi="標楷體" w:hint="eastAsia"/>
        </w:rPr>
        <w:t>草案等二案，請討論。</w:t>
      </w:r>
    </w:p>
    <w:p w14:paraId="2C02B9E5" w14:textId="4CDEA81D" w:rsidR="00C31C44" w:rsidRPr="00C31C44" w:rsidRDefault="00A026F7" w:rsidP="00C31C44">
      <w:pPr>
        <w:pStyle w:val="2"/>
        <w:overflowPunct w:val="0"/>
        <w:snapToGrid w:val="0"/>
        <w:spacing w:line="500" w:lineRule="atLeast"/>
        <w:ind w:left="1906" w:hangingChars="595" w:hanging="1906"/>
        <w:rPr>
          <w:rFonts w:ascii="標楷體" w:hAnsi="標楷體"/>
        </w:rPr>
      </w:pPr>
      <w:r>
        <w:rPr>
          <w:rFonts w:ascii="標楷體" w:hAnsi="標楷體" w:hint="eastAsia"/>
          <w:b/>
          <w:bCs/>
        </w:rPr>
        <w:t xml:space="preserve">    </w:t>
      </w:r>
      <w:r w:rsidRPr="00DC6752">
        <w:rPr>
          <w:rFonts w:ascii="標楷體" w:hAnsi="標楷體" w:hint="eastAsia"/>
          <w:b/>
          <w:bCs/>
        </w:rPr>
        <w:t>決議：</w:t>
      </w:r>
      <w:r w:rsidR="00C31C44" w:rsidRPr="00C31C44">
        <w:rPr>
          <w:rFonts w:ascii="標楷體" w:hAnsi="標楷體" w:hint="eastAsia"/>
          <w:spacing w:val="4"/>
        </w:rPr>
        <w:t>1.銓敘部組織法第2條第6款及其處</w:t>
      </w:r>
      <w:proofErr w:type="gramStart"/>
      <w:r w:rsidR="00C31C44" w:rsidRPr="00C31C44">
        <w:rPr>
          <w:rFonts w:ascii="標楷體" w:hAnsi="標楷體" w:hint="eastAsia"/>
          <w:spacing w:val="4"/>
        </w:rPr>
        <w:t>務</w:t>
      </w:r>
      <w:proofErr w:type="gramEnd"/>
      <w:r w:rsidR="00C31C44" w:rsidRPr="00C31C44">
        <w:rPr>
          <w:rFonts w:ascii="標楷體" w:hAnsi="標楷體" w:hint="eastAsia"/>
          <w:spacing w:val="4"/>
        </w:rPr>
        <w:t>規程第10條</w:t>
      </w:r>
      <w:r w:rsidR="00C31C44" w:rsidRPr="00C31C44">
        <w:rPr>
          <w:rFonts w:ascii="標楷體" w:hAnsi="標楷體" w:hint="eastAsia"/>
          <w:spacing w:val="-6"/>
        </w:rPr>
        <w:t>第2款有關公務人員退休撫</w:t>
      </w:r>
      <w:proofErr w:type="gramStart"/>
      <w:r w:rsidR="00C31C44" w:rsidRPr="00C31C44">
        <w:rPr>
          <w:rFonts w:ascii="標楷體" w:hAnsi="標楷體" w:hint="eastAsia"/>
          <w:spacing w:val="-6"/>
        </w:rPr>
        <w:t>卹</w:t>
      </w:r>
      <w:proofErr w:type="gramEnd"/>
      <w:r w:rsidR="00C31C44" w:rsidRPr="00C31C44">
        <w:rPr>
          <w:rFonts w:ascii="標楷體" w:hAnsi="標楷體" w:hint="eastAsia"/>
          <w:spacing w:val="-6"/>
        </w:rPr>
        <w:t>基金監理業務自112年6月1日施行外，其餘</w:t>
      </w:r>
      <w:proofErr w:type="gramStart"/>
      <w:r w:rsidR="00C31C44" w:rsidRPr="00C31C44">
        <w:rPr>
          <w:rFonts w:ascii="標楷體" w:hAnsi="標楷體" w:hint="eastAsia"/>
          <w:spacing w:val="-6"/>
        </w:rPr>
        <w:t>照部擬及</w:t>
      </w:r>
      <w:proofErr w:type="gramEnd"/>
      <w:r w:rsidR="00C31C44" w:rsidRPr="00C31C44">
        <w:rPr>
          <w:rFonts w:ascii="標楷體" w:hAnsi="標楷體" w:hint="eastAsia"/>
          <w:spacing w:val="-6"/>
        </w:rPr>
        <w:t>本院第二組意見通過。</w:t>
      </w:r>
    </w:p>
    <w:p w14:paraId="7FA25158" w14:textId="09330FDC" w:rsidR="00C31C44" w:rsidRPr="00C31C44" w:rsidRDefault="00C31C44" w:rsidP="00C31C44">
      <w:pPr>
        <w:pStyle w:val="2"/>
        <w:overflowPunct w:val="0"/>
        <w:snapToGrid w:val="0"/>
        <w:spacing w:line="500" w:lineRule="atLeast"/>
        <w:ind w:left="963" w:hangingChars="301" w:hanging="963"/>
        <w:rPr>
          <w:rFonts w:ascii="標楷體" w:hAnsi="標楷體"/>
        </w:rPr>
      </w:pPr>
      <w:r w:rsidRPr="00C31C44">
        <w:rPr>
          <w:rFonts w:ascii="標楷體" w:hAnsi="標楷體" w:hint="eastAsia"/>
        </w:rPr>
        <w:t xml:space="preserve">          2.相關修正說明授權本院第二組及銓敘部配合調整。</w:t>
      </w:r>
    </w:p>
    <w:p w14:paraId="10733E2D" w14:textId="1C2D928B" w:rsidR="00A026F7" w:rsidRDefault="00C31C44" w:rsidP="00C31C44">
      <w:pPr>
        <w:pStyle w:val="2"/>
        <w:overflowPunct w:val="0"/>
        <w:snapToGrid w:val="0"/>
        <w:spacing w:line="500" w:lineRule="atLeast"/>
        <w:ind w:left="963" w:hangingChars="301" w:hanging="963"/>
        <w:rPr>
          <w:rFonts w:ascii="標楷體" w:hAnsi="標楷體"/>
        </w:rPr>
      </w:pPr>
      <w:r w:rsidRPr="00C31C44">
        <w:rPr>
          <w:rFonts w:ascii="標楷體" w:hAnsi="標楷體" w:hint="eastAsia"/>
        </w:rPr>
        <w:t xml:space="preserve">          3.會議紀錄同時確定。</w:t>
      </w:r>
    </w:p>
    <w:p w14:paraId="2C32ACBD" w14:textId="741E6806" w:rsidR="00B60746" w:rsidRDefault="00B60746" w:rsidP="0085385C">
      <w:pPr>
        <w:pStyle w:val="2"/>
        <w:overflowPunct w:val="0"/>
        <w:snapToGrid w:val="0"/>
        <w:spacing w:line="500" w:lineRule="atLeast"/>
        <w:ind w:left="964" w:hangingChars="301" w:hanging="964"/>
        <w:rPr>
          <w:rFonts w:ascii="標楷體" w:hAnsi="標楷體"/>
        </w:rPr>
      </w:pPr>
      <w:r>
        <w:rPr>
          <w:rFonts w:ascii="標楷體" w:hAnsi="標楷體" w:hint="eastAsia"/>
          <w:b/>
          <w:bCs/>
        </w:rPr>
        <w:t xml:space="preserve">  </w:t>
      </w:r>
      <w:r w:rsidRPr="00B60746">
        <w:rPr>
          <w:rFonts w:ascii="標楷體" w:hAnsi="標楷體" w:hint="eastAsia"/>
        </w:rPr>
        <w:t>三、銓敘部</w:t>
      </w:r>
      <w:proofErr w:type="gramStart"/>
      <w:r w:rsidRPr="00B60746">
        <w:rPr>
          <w:rFonts w:ascii="標楷體" w:hAnsi="標楷體" w:hint="eastAsia"/>
        </w:rPr>
        <w:t>研</w:t>
      </w:r>
      <w:proofErr w:type="gramEnd"/>
      <w:r w:rsidRPr="00B60746">
        <w:rPr>
          <w:rFonts w:ascii="標楷體" w:hAnsi="標楷體" w:hint="eastAsia"/>
        </w:rPr>
        <w:t>提民國112年4月11日立法院三讀通過公務人員退休撫</w:t>
      </w:r>
      <w:proofErr w:type="gramStart"/>
      <w:r w:rsidRPr="00B60746">
        <w:rPr>
          <w:rFonts w:ascii="標楷體" w:hAnsi="標楷體" w:hint="eastAsia"/>
        </w:rPr>
        <w:t>卹</w:t>
      </w:r>
      <w:proofErr w:type="gramEnd"/>
      <w:r w:rsidRPr="00B60746">
        <w:rPr>
          <w:rFonts w:ascii="標楷體" w:hAnsi="標楷體" w:hint="eastAsia"/>
        </w:rPr>
        <w:t>基金管理局(以下簡稱管理局)組織法之施行日期，</w:t>
      </w:r>
      <w:r w:rsidRPr="00B60746">
        <w:rPr>
          <w:rFonts w:ascii="標楷體" w:hAnsi="標楷體" w:hint="eastAsia"/>
          <w:spacing w:val="-10"/>
        </w:rPr>
        <w:t>並檢陳公務人員退休撫</w:t>
      </w:r>
      <w:proofErr w:type="gramStart"/>
      <w:r w:rsidRPr="00B60746">
        <w:rPr>
          <w:rFonts w:ascii="標楷體" w:hAnsi="標楷體" w:hint="eastAsia"/>
          <w:spacing w:val="-10"/>
        </w:rPr>
        <w:t>卹</w:t>
      </w:r>
      <w:proofErr w:type="gramEnd"/>
      <w:r w:rsidRPr="00B60746">
        <w:rPr>
          <w:rFonts w:ascii="標楷體" w:hAnsi="標楷體" w:hint="eastAsia"/>
          <w:spacing w:val="-10"/>
        </w:rPr>
        <w:t>基金管理委員會擬具之管理局編制表</w:t>
      </w:r>
      <w:r w:rsidRPr="00B60746">
        <w:rPr>
          <w:rFonts w:ascii="標楷體" w:hAnsi="標楷體" w:hint="eastAsia"/>
        </w:rPr>
        <w:t>草案及編制員額變動情形對照表一案，請討論。</w:t>
      </w:r>
    </w:p>
    <w:p w14:paraId="1DB01BFE" w14:textId="6B9C3FDE" w:rsidR="00715C6C" w:rsidRDefault="00B60746" w:rsidP="00E12EDC">
      <w:pPr>
        <w:pStyle w:val="2"/>
        <w:overflowPunct w:val="0"/>
        <w:snapToGrid w:val="0"/>
        <w:spacing w:line="500" w:lineRule="atLeast"/>
        <w:ind w:left="963" w:hangingChars="301" w:hanging="963"/>
        <w:rPr>
          <w:rFonts w:ascii="標楷體" w:hAnsi="標楷體"/>
        </w:rPr>
      </w:pPr>
      <w:r>
        <w:rPr>
          <w:rFonts w:ascii="標楷體" w:hAnsi="標楷體" w:hint="eastAsia"/>
        </w:rPr>
        <w:t xml:space="preserve">    </w:t>
      </w:r>
      <w:r w:rsidRPr="00DC6752">
        <w:rPr>
          <w:rFonts w:ascii="標楷體" w:hAnsi="標楷體" w:hint="eastAsia"/>
          <w:b/>
          <w:bCs/>
        </w:rPr>
        <w:t>決議：</w:t>
      </w:r>
      <w:proofErr w:type="gramStart"/>
      <w:r w:rsidRPr="00695071">
        <w:rPr>
          <w:rFonts w:ascii="標楷體" w:hAnsi="標楷體" w:hint="eastAsia"/>
        </w:rPr>
        <w:t>照</w:t>
      </w:r>
      <w:r w:rsidRPr="00B60746">
        <w:rPr>
          <w:rFonts w:ascii="標楷體" w:hAnsi="標楷體" w:hint="eastAsia"/>
        </w:rPr>
        <w:t>部擬及</w:t>
      </w:r>
      <w:proofErr w:type="gramEnd"/>
      <w:r w:rsidRPr="00B60746">
        <w:rPr>
          <w:rFonts w:ascii="標楷體" w:hAnsi="標楷體" w:hint="eastAsia"/>
        </w:rPr>
        <w:t>本院第</w:t>
      </w:r>
      <w:r>
        <w:rPr>
          <w:rFonts w:ascii="標楷體" w:hAnsi="標楷體" w:hint="eastAsia"/>
        </w:rPr>
        <w:t>三</w:t>
      </w:r>
      <w:r w:rsidRPr="00B60746">
        <w:rPr>
          <w:rFonts w:ascii="標楷體" w:hAnsi="標楷體" w:hint="eastAsia"/>
        </w:rPr>
        <w:t>組意見通過，會議紀錄同時確定。</w:t>
      </w:r>
    </w:p>
    <w:p w14:paraId="644B2753" w14:textId="389046D5" w:rsidR="00E12EDC" w:rsidRPr="00E12EDC" w:rsidRDefault="00E12EDC" w:rsidP="00031386">
      <w:pPr>
        <w:pStyle w:val="2"/>
        <w:overflowPunct w:val="0"/>
        <w:snapToGrid w:val="0"/>
        <w:spacing w:line="500" w:lineRule="atLeast"/>
        <w:ind w:left="964" w:hangingChars="301" w:hanging="964"/>
        <w:rPr>
          <w:rFonts w:ascii="標楷體" w:hAnsi="標楷體"/>
        </w:rPr>
      </w:pPr>
      <w:r>
        <w:rPr>
          <w:rFonts w:ascii="標楷體" w:hAnsi="標楷體" w:hint="eastAsia"/>
          <w:b/>
          <w:bCs/>
        </w:rPr>
        <w:t xml:space="preserve">    </w:t>
      </w:r>
      <w:r w:rsidRPr="005E0EB2">
        <w:rPr>
          <w:rFonts w:ascii="標楷體" w:hAnsi="標楷體" w:hint="eastAsia"/>
          <w:b/>
          <w:bCs/>
        </w:rPr>
        <w:t>院長講話：</w:t>
      </w:r>
      <w:r w:rsidRPr="00E12EDC">
        <w:rPr>
          <w:rFonts w:ascii="標楷體" w:hAnsi="標楷體" w:hint="eastAsia"/>
        </w:rPr>
        <w:t>1.這次院、部、監理會及管理會的組織調整，能夠快速的完成，要特別感謝副院長、秘書長、委員、周部長及所有參與同仁的努力。監理會過去在基金監理業務上的優良表現與貢獻，大家有目共睹，在此也要感謝副院長、高執行秘書，以及所有監理會同仁的付出。6月1日組織調整後，監理業務整合到銓敘</w:t>
      </w:r>
      <w:proofErr w:type="gramStart"/>
      <w:r w:rsidRPr="00E12EDC">
        <w:rPr>
          <w:rFonts w:ascii="標楷體" w:hAnsi="標楷體" w:hint="eastAsia"/>
        </w:rPr>
        <w:t>部監理司</w:t>
      </w:r>
      <w:proofErr w:type="gramEnd"/>
      <w:r w:rsidRPr="00E12EDC">
        <w:rPr>
          <w:rFonts w:ascii="標楷體" w:hAnsi="標楷體" w:hint="eastAsia"/>
        </w:rPr>
        <w:t>，業務能量會更為強大完整，也期望同仁繼續發揮專長，努力貢獻。另有關人員的安排，請副院長、秘書長及周部長，做</w:t>
      </w:r>
      <w:proofErr w:type="gramStart"/>
      <w:r w:rsidRPr="00E12EDC">
        <w:rPr>
          <w:rFonts w:ascii="標楷體" w:hAnsi="標楷體" w:hint="eastAsia"/>
        </w:rPr>
        <w:t>最</w:t>
      </w:r>
      <w:proofErr w:type="gramEnd"/>
      <w:r w:rsidRPr="00E12EDC">
        <w:rPr>
          <w:rFonts w:ascii="標楷體" w:hAnsi="標楷體" w:hint="eastAsia"/>
        </w:rPr>
        <w:t>妥適的安排，除了權益上的照顧，也務必讓所有同仁都能發揮所長。</w:t>
      </w:r>
      <w:r>
        <w:rPr>
          <w:rFonts w:ascii="標楷體" w:hAnsi="標楷體" w:hint="eastAsia"/>
        </w:rPr>
        <w:t>2.</w:t>
      </w:r>
      <w:r w:rsidR="009323FA">
        <w:rPr>
          <w:rFonts w:ascii="標楷體" w:hAnsi="標楷體" w:hint="eastAsia"/>
        </w:rPr>
        <w:t>公務人員退休撫</w:t>
      </w:r>
      <w:proofErr w:type="gramStart"/>
      <w:r w:rsidR="009323FA">
        <w:rPr>
          <w:rFonts w:ascii="標楷體" w:hAnsi="標楷體" w:hint="eastAsia"/>
        </w:rPr>
        <w:t>卹</w:t>
      </w:r>
      <w:proofErr w:type="gramEnd"/>
      <w:r w:rsidR="009323FA">
        <w:rPr>
          <w:rFonts w:ascii="標楷體" w:hAnsi="標楷體" w:hint="eastAsia"/>
        </w:rPr>
        <w:t>基金管理局編制表草案</w:t>
      </w:r>
      <w:r w:rsidRPr="00E12EDC">
        <w:rPr>
          <w:rFonts w:ascii="標楷體" w:hAnsi="標楷體" w:hint="eastAsia"/>
        </w:rPr>
        <w:t>因時程上較為急迫，其修編程序</w:t>
      </w:r>
      <w:r w:rsidRPr="00E74FB6">
        <w:rPr>
          <w:rFonts w:ascii="標楷體" w:hAnsi="標楷體" w:hint="eastAsia"/>
        </w:rPr>
        <w:t>無法照通常先請增員額的程序進行，請銓敘部儘</w:t>
      </w:r>
      <w:r w:rsidR="009323FA" w:rsidRPr="00E74FB6">
        <w:rPr>
          <w:rFonts w:ascii="標楷體" w:hAnsi="標楷體" w:hint="eastAsia"/>
        </w:rPr>
        <w:t>速</w:t>
      </w:r>
      <w:r w:rsidRPr="00E74FB6">
        <w:rPr>
          <w:rFonts w:ascii="標楷體" w:hAnsi="標楷體" w:hint="eastAsia"/>
        </w:rPr>
        <w:t>協調人事</w:t>
      </w:r>
      <w:r w:rsidRPr="00E74FB6">
        <w:rPr>
          <w:rFonts w:ascii="標楷體" w:hAnsi="標楷體" w:hint="eastAsia"/>
          <w:spacing w:val="-10"/>
        </w:rPr>
        <w:t>總處協助，完成業務所需員額之請增作業</w:t>
      </w:r>
      <w:r w:rsidR="009323FA" w:rsidRPr="00E74FB6">
        <w:rPr>
          <w:rFonts w:ascii="標楷體" w:hAnsi="標楷體" w:hint="eastAsia"/>
          <w:spacing w:val="-10"/>
        </w:rPr>
        <w:t>，另</w:t>
      </w:r>
      <w:r w:rsidRPr="00E74FB6">
        <w:rPr>
          <w:rFonts w:ascii="標楷體" w:hAnsi="標楷體" w:hint="eastAsia"/>
          <w:spacing w:val="-10"/>
        </w:rPr>
        <w:t>在員額未到位前，</w:t>
      </w:r>
      <w:r w:rsidRPr="00E74FB6">
        <w:rPr>
          <w:rFonts w:ascii="標楷體" w:hAnsi="標楷體" w:hint="eastAsia"/>
        </w:rPr>
        <w:t>相關單位組設人員進用，</w:t>
      </w:r>
      <w:proofErr w:type="gramStart"/>
      <w:r w:rsidRPr="00E74FB6">
        <w:rPr>
          <w:rFonts w:ascii="標楷體" w:hAnsi="標楷體" w:hint="eastAsia"/>
        </w:rPr>
        <w:t>均應</w:t>
      </w:r>
      <w:r w:rsidR="0003222B" w:rsidRPr="00E74FB6">
        <w:rPr>
          <w:rFonts w:ascii="標楷體" w:hAnsi="標楷體" w:hint="eastAsia"/>
        </w:rPr>
        <w:t>做</w:t>
      </w:r>
      <w:proofErr w:type="gramEnd"/>
      <w:r w:rsidRPr="00E74FB6">
        <w:rPr>
          <w:rFonts w:ascii="標楷體" w:hAnsi="標楷體" w:hint="eastAsia"/>
        </w:rPr>
        <w:t>妥適之安排管控。</w:t>
      </w:r>
    </w:p>
    <w:p w14:paraId="45B4C916" w14:textId="00958974" w:rsidR="00A77B6A" w:rsidRPr="00A3341F" w:rsidRDefault="00A3341F" w:rsidP="00031386">
      <w:pPr>
        <w:pStyle w:val="2"/>
        <w:overflowPunct w:val="0"/>
        <w:snapToGrid w:val="0"/>
        <w:spacing w:line="500" w:lineRule="atLeast"/>
        <w:ind w:left="951" w:hangingChars="301" w:hanging="951"/>
        <w:rPr>
          <w:rFonts w:ascii="標楷體" w:hAnsi="標楷體"/>
          <w:bCs/>
        </w:rPr>
      </w:pPr>
      <w:r>
        <w:rPr>
          <w:rFonts w:ascii="標楷體" w:hAnsi="標楷體" w:hint="eastAsia"/>
          <w:spacing w:val="-2"/>
        </w:rPr>
        <w:lastRenderedPageBreak/>
        <w:t xml:space="preserve">  四、</w:t>
      </w:r>
      <w:r w:rsidRPr="00246F0B">
        <w:rPr>
          <w:rFonts w:ascii="標楷體" w:hAnsi="標楷體" w:hint="eastAsia"/>
          <w:spacing w:val="-12"/>
        </w:rPr>
        <w:t>考選</w:t>
      </w:r>
      <w:proofErr w:type="gramStart"/>
      <w:r w:rsidRPr="00246F0B">
        <w:rPr>
          <w:rFonts w:ascii="標楷體" w:hAnsi="標楷體" w:hint="eastAsia"/>
          <w:spacing w:val="-12"/>
        </w:rPr>
        <w:t>部商同典</w:t>
      </w:r>
      <w:proofErr w:type="gramEnd"/>
      <w:r w:rsidRPr="00246F0B">
        <w:rPr>
          <w:rFonts w:ascii="標楷體" w:hAnsi="標楷體" w:hint="eastAsia"/>
          <w:spacing w:val="-12"/>
        </w:rPr>
        <w:t>試委員長提：112年公務人員特種考試關務人員、</w:t>
      </w:r>
      <w:r w:rsidRPr="00A3341F">
        <w:rPr>
          <w:rFonts w:ascii="標楷體" w:hAnsi="標楷體" w:hint="eastAsia"/>
          <w:spacing w:val="-6"/>
        </w:rPr>
        <w:t>身心障礙人員考試及112年國軍上校以上軍官轉任公務人員</w:t>
      </w:r>
      <w:r w:rsidRPr="00A3341F">
        <w:rPr>
          <w:rFonts w:ascii="標楷體" w:hAnsi="標楷體" w:hint="eastAsia"/>
        </w:rPr>
        <w:t>考試解除聘用委員1名名單一案，請討論。</w:t>
      </w:r>
    </w:p>
    <w:p w14:paraId="1EFF68AB" w14:textId="3AA0EBCB" w:rsidR="00A77B6A" w:rsidRDefault="00A77B6A" w:rsidP="0085385C">
      <w:pPr>
        <w:pStyle w:val="2"/>
        <w:overflowPunct w:val="0"/>
        <w:snapToGrid w:val="0"/>
        <w:spacing w:line="500" w:lineRule="atLeast"/>
        <w:ind w:left="627" w:hangingChars="196" w:hanging="627"/>
        <w:rPr>
          <w:rFonts w:ascii="標楷體" w:hAnsi="標楷體"/>
        </w:rPr>
      </w:pPr>
      <w:r>
        <w:rPr>
          <w:rFonts w:ascii="標楷體" w:hAnsi="標楷體" w:hint="eastAsia"/>
          <w:bCs/>
        </w:rPr>
        <w:t xml:space="preserve">    </w:t>
      </w:r>
      <w:bookmarkStart w:id="17" w:name="_Hlk133332003"/>
      <w:bookmarkStart w:id="18" w:name="_Hlk132708907"/>
      <w:r w:rsidRPr="00DC6752">
        <w:rPr>
          <w:rFonts w:ascii="標楷體" w:hAnsi="標楷體" w:hint="eastAsia"/>
          <w:b/>
          <w:bCs/>
        </w:rPr>
        <w:t>決議：</w:t>
      </w:r>
      <w:r w:rsidRPr="00695071">
        <w:rPr>
          <w:rFonts w:ascii="標楷體" w:hAnsi="標楷體" w:hint="eastAsia"/>
        </w:rPr>
        <w:t>照</w:t>
      </w:r>
      <w:bookmarkEnd w:id="17"/>
      <w:r>
        <w:rPr>
          <w:rFonts w:ascii="標楷體" w:hAnsi="標楷體" w:hint="eastAsia"/>
        </w:rPr>
        <w:t>名單</w:t>
      </w:r>
      <w:r w:rsidRPr="00695071">
        <w:rPr>
          <w:rFonts w:ascii="標楷體" w:hAnsi="標楷體" w:hint="eastAsia"/>
        </w:rPr>
        <w:t>通過。</w:t>
      </w:r>
      <w:bookmarkEnd w:id="18"/>
    </w:p>
    <w:p w14:paraId="4A8294ED" w14:textId="5890BAF2" w:rsidR="00751912" w:rsidRPr="00A3341F" w:rsidRDefault="00751912" w:rsidP="0085385C">
      <w:pPr>
        <w:pStyle w:val="2"/>
        <w:overflowPunct w:val="0"/>
        <w:snapToGrid w:val="0"/>
        <w:spacing w:line="500" w:lineRule="atLeast"/>
        <w:ind w:left="939" w:hangingChars="293" w:hanging="939"/>
        <w:rPr>
          <w:rFonts w:ascii="標楷體" w:hAnsi="標楷體"/>
        </w:rPr>
      </w:pPr>
      <w:r>
        <w:rPr>
          <w:rFonts w:ascii="標楷體" w:hAnsi="標楷體" w:hint="eastAsia"/>
          <w:b/>
          <w:bCs/>
        </w:rPr>
        <w:t xml:space="preserve">  </w:t>
      </w:r>
      <w:r w:rsidR="00A3341F" w:rsidRPr="00A3341F">
        <w:rPr>
          <w:rFonts w:ascii="標楷體" w:hAnsi="標楷體" w:hint="eastAsia"/>
        </w:rPr>
        <w:t>五</w:t>
      </w:r>
      <w:r w:rsidRPr="00A3341F">
        <w:rPr>
          <w:rFonts w:ascii="標楷體" w:hAnsi="標楷體" w:hint="eastAsia"/>
        </w:rPr>
        <w:t>、</w:t>
      </w:r>
      <w:r w:rsidR="00A3341F" w:rsidRPr="00A3341F">
        <w:rPr>
          <w:rFonts w:ascii="標楷體" w:hAnsi="標楷體" w:hint="eastAsia"/>
          <w:spacing w:val="-10"/>
        </w:rPr>
        <w:t>考選</w:t>
      </w:r>
      <w:proofErr w:type="gramStart"/>
      <w:r w:rsidR="00A3341F" w:rsidRPr="00A3341F">
        <w:rPr>
          <w:rFonts w:ascii="標楷體" w:hAnsi="標楷體" w:hint="eastAsia"/>
          <w:spacing w:val="-10"/>
        </w:rPr>
        <w:t>部商同典</w:t>
      </w:r>
      <w:proofErr w:type="gramEnd"/>
      <w:r w:rsidR="00A3341F" w:rsidRPr="00A3341F">
        <w:rPr>
          <w:rFonts w:ascii="標楷體" w:hAnsi="標楷體" w:hint="eastAsia"/>
          <w:spacing w:val="-10"/>
        </w:rPr>
        <w:t>試委員長提：112年公務人員特種考試警察人員、</w:t>
      </w:r>
      <w:r w:rsidR="00A3341F" w:rsidRPr="00A3341F">
        <w:rPr>
          <w:rFonts w:ascii="標楷體" w:hAnsi="標楷體" w:hint="eastAsia"/>
        </w:rPr>
        <w:t>一般警察人員、國家安全局國家安全情報人員考試及112年特種考試交通事業鐵路人員、退除役軍人轉任公務人員考試</w:t>
      </w:r>
      <w:r w:rsidR="00A3341F" w:rsidRPr="00A3341F">
        <w:rPr>
          <w:rFonts w:ascii="標楷體" w:hAnsi="標楷體" w:hint="eastAsia"/>
          <w:spacing w:val="-6"/>
        </w:rPr>
        <w:t>增聘命題兼閱卷委員、命題委員、審查委員、閱卷委員263名</w:t>
      </w:r>
      <w:r w:rsidR="00A3341F" w:rsidRPr="00A3341F">
        <w:rPr>
          <w:rFonts w:ascii="標楷體" w:hAnsi="標楷體" w:hint="eastAsia"/>
        </w:rPr>
        <w:t>名單一案，請討論。</w:t>
      </w:r>
    </w:p>
    <w:p w14:paraId="022472C0" w14:textId="70B8072F" w:rsidR="009A683D" w:rsidRDefault="009A683D" w:rsidP="0085385C">
      <w:pPr>
        <w:pStyle w:val="2"/>
        <w:overflowPunct w:val="0"/>
        <w:snapToGrid w:val="0"/>
        <w:spacing w:line="500" w:lineRule="atLeast"/>
        <w:ind w:leftChars="-8" w:left="936" w:hangingChars="301" w:hanging="963"/>
        <w:rPr>
          <w:rFonts w:ascii="標楷體" w:hAnsi="標楷體"/>
        </w:rPr>
      </w:pPr>
      <w:r>
        <w:rPr>
          <w:rFonts w:ascii="標楷體" w:hAnsi="標楷體" w:hint="eastAsia"/>
        </w:rPr>
        <w:t xml:space="preserve">    </w:t>
      </w:r>
      <w:r w:rsidRPr="00DC6752">
        <w:rPr>
          <w:rFonts w:ascii="標楷體" w:hAnsi="標楷體" w:hint="eastAsia"/>
          <w:b/>
          <w:bCs/>
        </w:rPr>
        <w:t>決議：</w:t>
      </w:r>
      <w:r w:rsidRPr="00695071">
        <w:rPr>
          <w:rFonts w:ascii="標楷體" w:hAnsi="標楷體" w:hint="eastAsia"/>
        </w:rPr>
        <w:t>照</w:t>
      </w:r>
      <w:r>
        <w:rPr>
          <w:rFonts w:ascii="標楷體" w:hAnsi="標楷體" w:hint="eastAsia"/>
        </w:rPr>
        <w:t>名單</w:t>
      </w:r>
      <w:r w:rsidRPr="00695071">
        <w:rPr>
          <w:rFonts w:ascii="標楷體" w:hAnsi="標楷體" w:hint="eastAsia"/>
        </w:rPr>
        <w:t>通過。</w:t>
      </w:r>
    </w:p>
    <w:p w14:paraId="5EF89826" w14:textId="1048BA91" w:rsidR="00656124" w:rsidRDefault="00656124" w:rsidP="0085385C">
      <w:pPr>
        <w:pStyle w:val="2"/>
        <w:overflowPunct w:val="0"/>
        <w:snapToGrid w:val="0"/>
        <w:spacing w:line="500" w:lineRule="atLeast"/>
        <w:ind w:leftChars="-8" w:left="937" w:hangingChars="301" w:hanging="964"/>
        <w:rPr>
          <w:rFonts w:ascii="標楷體" w:hAnsi="標楷體"/>
        </w:rPr>
      </w:pPr>
      <w:r>
        <w:rPr>
          <w:rFonts w:ascii="標楷體" w:hAnsi="標楷體" w:hint="eastAsia"/>
          <w:b/>
          <w:bCs/>
        </w:rPr>
        <w:t xml:space="preserve">  </w:t>
      </w:r>
      <w:r w:rsidRPr="00656124">
        <w:rPr>
          <w:rFonts w:ascii="標楷體" w:hAnsi="標楷體" w:hint="eastAsia"/>
        </w:rPr>
        <w:t>六、</w:t>
      </w:r>
      <w:r w:rsidRPr="00656124">
        <w:rPr>
          <w:rFonts w:ascii="標楷體" w:hAnsi="標楷體" w:hint="eastAsia"/>
          <w:spacing w:val="-6"/>
        </w:rPr>
        <w:t>考選</w:t>
      </w:r>
      <w:proofErr w:type="gramStart"/>
      <w:r w:rsidRPr="00656124">
        <w:rPr>
          <w:rFonts w:ascii="標楷體" w:hAnsi="標楷體" w:hint="eastAsia"/>
          <w:spacing w:val="-6"/>
        </w:rPr>
        <w:t>部商同典</w:t>
      </w:r>
      <w:proofErr w:type="gramEnd"/>
      <w:r w:rsidRPr="00656124">
        <w:rPr>
          <w:rFonts w:ascii="標楷體" w:hAnsi="標楷體" w:hint="eastAsia"/>
          <w:spacing w:val="-6"/>
        </w:rPr>
        <w:t>試委員長提：112年第二次專門職業及技術人員</w:t>
      </w:r>
      <w:r w:rsidRPr="00656124">
        <w:rPr>
          <w:rFonts w:ascii="標楷體" w:hAnsi="標楷體" w:hint="eastAsia"/>
        </w:rPr>
        <w:t>高等考試醫師中醫師考試分階段考試（第二階段考試）典試委員11名名單一案，請討論。</w:t>
      </w:r>
    </w:p>
    <w:p w14:paraId="296E9B89" w14:textId="2187C371" w:rsidR="00E12EDC" w:rsidRPr="00656124" w:rsidRDefault="00656124" w:rsidP="00031386">
      <w:pPr>
        <w:pStyle w:val="2"/>
        <w:overflowPunct w:val="0"/>
        <w:snapToGrid w:val="0"/>
        <w:spacing w:line="500" w:lineRule="atLeast"/>
        <w:ind w:leftChars="-8" w:left="936" w:hangingChars="301" w:hanging="963"/>
        <w:rPr>
          <w:rFonts w:ascii="標楷體" w:hAnsi="標楷體"/>
        </w:rPr>
      </w:pPr>
      <w:r>
        <w:rPr>
          <w:rFonts w:ascii="標楷體" w:hAnsi="標楷體" w:hint="eastAsia"/>
        </w:rPr>
        <w:t xml:space="preserve">    </w:t>
      </w:r>
      <w:r w:rsidRPr="00DC6752">
        <w:rPr>
          <w:rFonts w:ascii="標楷體" w:hAnsi="標楷體" w:hint="eastAsia"/>
          <w:b/>
          <w:bCs/>
        </w:rPr>
        <w:t>決議：</w:t>
      </w:r>
      <w:r w:rsidRPr="00695071">
        <w:rPr>
          <w:rFonts w:ascii="標楷體" w:hAnsi="標楷體" w:hint="eastAsia"/>
        </w:rPr>
        <w:t>照</w:t>
      </w:r>
      <w:r>
        <w:rPr>
          <w:rFonts w:ascii="標楷體" w:hAnsi="標楷體" w:hint="eastAsia"/>
        </w:rPr>
        <w:t>名單</w:t>
      </w:r>
      <w:r w:rsidRPr="00695071">
        <w:rPr>
          <w:rFonts w:ascii="標楷體" w:hAnsi="標楷體" w:hint="eastAsia"/>
        </w:rPr>
        <w:t>通過。</w:t>
      </w:r>
      <w:r w:rsidR="00E12EDC" w:rsidRPr="00E12EDC">
        <w:rPr>
          <w:rFonts w:ascii="標楷體" w:hAnsi="標楷體" w:hint="eastAsia"/>
          <w:b/>
          <w:bCs/>
        </w:rPr>
        <w:t xml:space="preserve">    </w:t>
      </w:r>
    </w:p>
    <w:p w14:paraId="381698CF" w14:textId="290BDE4D" w:rsidR="00DB18D8" w:rsidRPr="003C1C94" w:rsidRDefault="00DB18D8" w:rsidP="00745C97">
      <w:pPr>
        <w:kinsoku w:val="0"/>
        <w:adjustRightInd w:val="0"/>
        <w:snapToGrid w:val="0"/>
        <w:spacing w:beforeLines="50" w:before="240" w:line="502" w:lineRule="atLeast"/>
        <w:ind w:leftChars="2" w:left="964" w:hangingChars="299" w:hanging="957"/>
        <w:jc w:val="both"/>
        <w:textAlignment w:val="baseline"/>
        <w:rPr>
          <w:rFonts w:ascii="標楷體" w:hAnsi="標楷體"/>
          <w:sz w:val="32"/>
          <w:szCs w:val="32"/>
        </w:rPr>
      </w:pPr>
      <w:r w:rsidRPr="008A0B6B">
        <w:rPr>
          <w:rFonts w:ascii="標楷體" w:hAnsi="標楷體"/>
          <w:sz w:val="32"/>
          <w:szCs w:val="32"/>
        </w:rPr>
        <w:t>散會：</w:t>
      </w:r>
      <w:r w:rsidR="00C46898" w:rsidRPr="008A0B6B">
        <w:rPr>
          <w:rFonts w:ascii="標楷體" w:hAnsi="標楷體" w:hint="eastAsia"/>
          <w:sz w:val="32"/>
          <w:szCs w:val="32"/>
        </w:rPr>
        <w:t>上午</w:t>
      </w:r>
      <w:r w:rsidR="00697E86">
        <w:rPr>
          <w:rFonts w:ascii="標楷體" w:hAnsi="標楷體" w:hint="eastAsia"/>
          <w:sz w:val="32"/>
          <w:szCs w:val="32"/>
        </w:rPr>
        <w:t>11</w:t>
      </w:r>
      <w:r w:rsidR="00EC69D4" w:rsidRPr="00697E86">
        <w:rPr>
          <w:rFonts w:ascii="標楷體" w:hAnsi="標楷體" w:hint="eastAsia"/>
          <w:sz w:val="32"/>
          <w:szCs w:val="32"/>
        </w:rPr>
        <w:t>時</w:t>
      </w:r>
      <w:r w:rsidR="00697E86" w:rsidRPr="00697E86">
        <w:rPr>
          <w:rFonts w:ascii="標楷體" w:hAnsi="標楷體" w:hint="eastAsia"/>
          <w:sz w:val="32"/>
          <w:szCs w:val="32"/>
        </w:rPr>
        <w:t>40</w:t>
      </w:r>
      <w:r w:rsidR="000A5536" w:rsidRPr="00697E86">
        <w:rPr>
          <w:rFonts w:ascii="標楷體" w:hAnsi="標楷體" w:hint="eastAsia"/>
          <w:sz w:val="32"/>
          <w:szCs w:val="32"/>
        </w:rPr>
        <w:t>分</w:t>
      </w:r>
    </w:p>
    <w:p w14:paraId="55F11C48" w14:textId="0B6DADC5" w:rsidR="00DB18D8" w:rsidRPr="008A0B6B" w:rsidRDefault="000952F7" w:rsidP="00745C97">
      <w:pPr>
        <w:pStyle w:val="2"/>
        <w:kinsoku/>
        <w:overflowPunct w:val="0"/>
        <w:snapToGrid w:val="0"/>
        <w:spacing w:beforeLines="10" w:before="48" w:line="502" w:lineRule="atLeast"/>
        <w:ind w:leftChars="1" w:left="643" w:hanging="640"/>
        <w:rPr>
          <w:rFonts w:ascii="標楷體" w:hAnsi="標楷體"/>
          <w:color w:val="000000"/>
        </w:rPr>
      </w:pPr>
      <w:r w:rsidRPr="008A0B6B">
        <w:rPr>
          <w:rFonts w:ascii="標楷體" w:hAnsi="標楷體" w:hint="eastAsia"/>
        </w:rPr>
        <w:t xml:space="preserve"> </w:t>
      </w:r>
      <w:r w:rsidR="00DB18D8" w:rsidRPr="008A0B6B">
        <w:rPr>
          <w:rFonts w:ascii="標楷體" w:hAnsi="標楷體" w:hint="eastAsia"/>
        </w:rPr>
        <w:t xml:space="preserve">    </w:t>
      </w:r>
      <w:r w:rsidR="00270615" w:rsidRPr="008A0B6B">
        <w:rPr>
          <w:rFonts w:ascii="標楷體" w:hAnsi="標楷體" w:hint="eastAsia"/>
        </w:rPr>
        <w:t xml:space="preserve"> </w:t>
      </w:r>
      <w:r w:rsidR="00DB18D8" w:rsidRPr="008A0B6B">
        <w:rPr>
          <w:rFonts w:ascii="標楷體" w:hAnsi="標楷體"/>
        </w:rPr>
        <w:t>主  席</w:t>
      </w:r>
      <w:r w:rsidR="00DB18D8" w:rsidRPr="008A0B6B">
        <w:rPr>
          <w:rFonts w:ascii="標楷體" w:hAnsi="標楷體" w:hint="eastAsia"/>
          <w:color w:val="000000"/>
        </w:rPr>
        <w:t xml:space="preserve">   </w:t>
      </w:r>
      <w:r w:rsidR="003B2721">
        <w:rPr>
          <w:rFonts w:ascii="標楷體" w:hAnsi="標楷體" w:hint="eastAsia"/>
          <w:color w:val="000000"/>
        </w:rPr>
        <w:t>黃</w:t>
      </w:r>
      <w:r w:rsidR="00AE3103" w:rsidRPr="008A0B6B">
        <w:rPr>
          <w:rFonts w:ascii="標楷體" w:hAnsi="標楷體" w:hint="eastAsia"/>
          <w:color w:val="000000"/>
        </w:rPr>
        <w:t xml:space="preserve">  </w:t>
      </w:r>
      <w:r w:rsidR="003B2721">
        <w:rPr>
          <w:rFonts w:ascii="標楷體" w:hAnsi="標楷體" w:hint="eastAsia"/>
          <w:color w:val="000000"/>
        </w:rPr>
        <w:t>榮</w:t>
      </w:r>
      <w:r w:rsidR="00AE3103" w:rsidRPr="008A0B6B">
        <w:rPr>
          <w:rFonts w:ascii="標楷體" w:hAnsi="標楷體" w:hint="eastAsia"/>
          <w:color w:val="000000"/>
        </w:rPr>
        <w:t xml:space="preserve">  </w:t>
      </w:r>
      <w:r w:rsidR="003B2721">
        <w:rPr>
          <w:rFonts w:ascii="標楷體" w:hAnsi="標楷體" w:hint="eastAsia"/>
          <w:color w:val="000000"/>
        </w:rPr>
        <w:t>村</w:t>
      </w:r>
    </w:p>
    <w:sectPr w:rsidR="00DB18D8" w:rsidRPr="008A0B6B"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338F" w14:textId="77777777" w:rsidR="002A1119" w:rsidRDefault="002A1119">
      <w:pPr>
        <w:spacing w:line="240" w:lineRule="auto"/>
      </w:pPr>
      <w:r>
        <w:separator/>
      </w:r>
    </w:p>
  </w:endnote>
  <w:endnote w:type="continuationSeparator" w:id="0">
    <w:p w14:paraId="63385AD6" w14:textId="77777777" w:rsidR="002A1119" w:rsidRDefault="002A1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2A1119"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2A11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D1D0" w14:textId="77777777" w:rsidR="002A1119" w:rsidRDefault="002A1119">
      <w:pPr>
        <w:spacing w:line="240" w:lineRule="auto"/>
      </w:pPr>
      <w:r>
        <w:separator/>
      </w:r>
    </w:p>
  </w:footnote>
  <w:footnote w:type="continuationSeparator" w:id="0">
    <w:p w14:paraId="09C825CF" w14:textId="77777777" w:rsidR="002A1119" w:rsidRDefault="002A11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25F"/>
    <w:rsid w:val="00000C38"/>
    <w:rsid w:val="00000D55"/>
    <w:rsid w:val="00001167"/>
    <w:rsid w:val="000011CC"/>
    <w:rsid w:val="0000210C"/>
    <w:rsid w:val="0000244E"/>
    <w:rsid w:val="00003A7E"/>
    <w:rsid w:val="00003CD0"/>
    <w:rsid w:val="000046F5"/>
    <w:rsid w:val="00004867"/>
    <w:rsid w:val="00004BC0"/>
    <w:rsid w:val="00004C9B"/>
    <w:rsid w:val="000055C5"/>
    <w:rsid w:val="00006458"/>
    <w:rsid w:val="0000694E"/>
    <w:rsid w:val="0000778A"/>
    <w:rsid w:val="00007800"/>
    <w:rsid w:val="00007943"/>
    <w:rsid w:val="00007AFA"/>
    <w:rsid w:val="00007BE5"/>
    <w:rsid w:val="00007E71"/>
    <w:rsid w:val="0001005F"/>
    <w:rsid w:val="000109B9"/>
    <w:rsid w:val="0001296D"/>
    <w:rsid w:val="00012982"/>
    <w:rsid w:val="00012B27"/>
    <w:rsid w:val="00012C47"/>
    <w:rsid w:val="000137A5"/>
    <w:rsid w:val="00014027"/>
    <w:rsid w:val="00014045"/>
    <w:rsid w:val="00015386"/>
    <w:rsid w:val="00015586"/>
    <w:rsid w:val="000158EE"/>
    <w:rsid w:val="00015CF3"/>
    <w:rsid w:val="00016DFC"/>
    <w:rsid w:val="00017A88"/>
    <w:rsid w:val="000203C2"/>
    <w:rsid w:val="00021428"/>
    <w:rsid w:val="0002301E"/>
    <w:rsid w:val="00023B2D"/>
    <w:rsid w:val="00023E4C"/>
    <w:rsid w:val="00024072"/>
    <w:rsid w:val="000245E7"/>
    <w:rsid w:val="0002486D"/>
    <w:rsid w:val="00024AF6"/>
    <w:rsid w:val="00025693"/>
    <w:rsid w:val="000257B7"/>
    <w:rsid w:val="0002674E"/>
    <w:rsid w:val="00026C9B"/>
    <w:rsid w:val="00026CFE"/>
    <w:rsid w:val="00026D8E"/>
    <w:rsid w:val="000271EB"/>
    <w:rsid w:val="0002796F"/>
    <w:rsid w:val="000306C6"/>
    <w:rsid w:val="000306D0"/>
    <w:rsid w:val="00030AAD"/>
    <w:rsid w:val="00031070"/>
    <w:rsid w:val="00031224"/>
    <w:rsid w:val="00031386"/>
    <w:rsid w:val="0003222B"/>
    <w:rsid w:val="0003288B"/>
    <w:rsid w:val="000328FD"/>
    <w:rsid w:val="00032B43"/>
    <w:rsid w:val="0003320A"/>
    <w:rsid w:val="00033CBE"/>
    <w:rsid w:val="0003528B"/>
    <w:rsid w:val="00036707"/>
    <w:rsid w:val="00036F7E"/>
    <w:rsid w:val="00037948"/>
    <w:rsid w:val="000407F9"/>
    <w:rsid w:val="000412F7"/>
    <w:rsid w:val="00041EB6"/>
    <w:rsid w:val="00042E66"/>
    <w:rsid w:val="00043A4D"/>
    <w:rsid w:val="00043BD8"/>
    <w:rsid w:val="00045AEC"/>
    <w:rsid w:val="000460F1"/>
    <w:rsid w:val="00046448"/>
    <w:rsid w:val="00046D14"/>
    <w:rsid w:val="00047AF8"/>
    <w:rsid w:val="00047D2E"/>
    <w:rsid w:val="00047E0C"/>
    <w:rsid w:val="00050A90"/>
    <w:rsid w:val="000515A2"/>
    <w:rsid w:val="0005189C"/>
    <w:rsid w:val="00051A16"/>
    <w:rsid w:val="000528F5"/>
    <w:rsid w:val="00052984"/>
    <w:rsid w:val="00053E33"/>
    <w:rsid w:val="00054330"/>
    <w:rsid w:val="00054567"/>
    <w:rsid w:val="00054642"/>
    <w:rsid w:val="00054D2A"/>
    <w:rsid w:val="00055540"/>
    <w:rsid w:val="00055876"/>
    <w:rsid w:val="00055B42"/>
    <w:rsid w:val="00056852"/>
    <w:rsid w:val="00056BCF"/>
    <w:rsid w:val="000602CC"/>
    <w:rsid w:val="000602E5"/>
    <w:rsid w:val="00060FD9"/>
    <w:rsid w:val="000621CE"/>
    <w:rsid w:val="0006275E"/>
    <w:rsid w:val="00063C41"/>
    <w:rsid w:val="00064181"/>
    <w:rsid w:val="00064DEA"/>
    <w:rsid w:val="000656CB"/>
    <w:rsid w:val="00065724"/>
    <w:rsid w:val="0006587C"/>
    <w:rsid w:val="000662D5"/>
    <w:rsid w:val="00066AAF"/>
    <w:rsid w:val="000676BA"/>
    <w:rsid w:val="00067DBE"/>
    <w:rsid w:val="00070558"/>
    <w:rsid w:val="00070F9C"/>
    <w:rsid w:val="000716AF"/>
    <w:rsid w:val="00071C55"/>
    <w:rsid w:val="00072D67"/>
    <w:rsid w:val="0007337B"/>
    <w:rsid w:val="0007361C"/>
    <w:rsid w:val="00073753"/>
    <w:rsid w:val="0007390C"/>
    <w:rsid w:val="00074386"/>
    <w:rsid w:val="0007470F"/>
    <w:rsid w:val="00074F4E"/>
    <w:rsid w:val="0007502C"/>
    <w:rsid w:val="00075A93"/>
    <w:rsid w:val="00076A23"/>
    <w:rsid w:val="000771C1"/>
    <w:rsid w:val="00077D58"/>
    <w:rsid w:val="00077DD3"/>
    <w:rsid w:val="00077E4D"/>
    <w:rsid w:val="000803E8"/>
    <w:rsid w:val="00080891"/>
    <w:rsid w:val="000811AB"/>
    <w:rsid w:val="000814EE"/>
    <w:rsid w:val="00081FEA"/>
    <w:rsid w:val="00082404"/>
    <w:rsid w:val="00083555"/>
    <w:rsid w:val="0008387E"/>
    <w:rsid w:val="00083DAC"/>
    <w:rsid w:val="00084662"/>
    <w:rsid w:val="000846F6"/>
    <w:rsid w:val="00084E31"/>
    <w:rsid w:val="0008574C"/>
    <w:rsid w:val="00086C73"/>
    <w:rsid w:val="00087851"/>
    <w:rsid w:val="00087D17"/>
    <w:rsid w:val="00090129"/>
    <w:rsid w:val="000901CC"/>
    <w:rsid w:val="0009030B"/>
    <w:rsid w:val="0009128E"/>
    <w:rsid w:val="00091322"/>
    <w:rsid w:val="00091EA6"/>
    <w:rsid w:val="000925DA"/>
    <w:rsid w:val="00093254"/>
    <w:rsid w:val="00093BBD"/>
    <w:rsid w:val="00094151"/>
    <w:rsid w:val="00094D85"/>
    <w:rsid w:val="000952F7"/>
    <w:rsid w:val="0009594E"/>
    <w:rsid w:val="00096E95"/>
    <w:rsid w:val="0009744D"/>
    <w:rsid w:val="000A0925"/>
    <w:rsid w:val="000A09F6"/>
    <w:rsid w:val="000A0F19"/>
    <w:rsid w:val="000A116B"/>
    <w:rsid w:val="000A1298"/>
    <w:rsid w:val="000A24A5"/>
    <w:rsid w:val="000A2781"/>
    <w:rsid w:val="000A2FCA"/>
    <w:rsid w:val="000A3158"/>
    <w:rsid w:val="000A3398"/>
    <w:rsid w:val="000A3B42"/>
    <w:rsid w:val="000A5536"/>
    <w:rsid w:val="000A578C"/>
    <w:rsid w:val="000A57B9"/>
    <w:rsid w:val="000A5D20"/>
    <w:rsid w:val="000A62C2"/>
    <w:rsid w:val="000A6670"/>
    <w:rsid w:val="000A723C"/>
    <w:rsid w:val="000A7BA5"/>
    <w:rsid w:val="000B03E1"/>
    <w:rsid w:val="000B0A68"/>
    <w:rsid w:val="000B2615"/>
    <w:rsid w:val="000B4125"/>
    <w:rsid w:val="000B453E"/>
    <w:rsid w:val="000B472C"/>
    <w:rsid w:val="000B5051"/>
    <w:rsid w:val="000B5315"/>
    <w:rsid w:val="000B5597"/>
    <w:rsid w:val="000B5C7E"/>
    <w:rsid w:val="000B6808"/>
    <w:rsid w:val="000B6B0B"/>
    <w:rsid w:val="000B72DC"/>
    <w:rsid w:val="000C16E2"/>
    <w:rsid w:val="000C2084"/>
    <w:rsid w:val="000C2477"/>
    <w:rsid w:val="000C2826"/>
    <w:rsid w:val="000C2FA8"/>
    <w:rsid w:val="000C33FC"/>
    <w:rsid w:val="000C6076"/>
    <w:rsid w:val="000C6092"/>
    <w:rsid w:val="000C69FA"/>
    <w:rsid w:val="000D0049"/>
    <w:rsid w:val="000D171C"/>
    <w:rsid w:val="000D2121"/>
    <w:rsid w:val="000D282B"/>
    <w:rsid w:val="000D29A9"/>
    <w:rsid w:val="000D2ECC"/>
    <w:rsid w:val="000D455F"/>
    <w:rsid w:val="000D4F0B"/>
    <w:rsid w:val="000D6583"/>
    <w:rsid w:val="000D6B9D"/>
    <w:rsid w:val="000D7167"/>
    <w:rsid w:val="000D77AA"/>
    <w:rsid w:val="000D7BE3"/>
    <w:rsid w:val="000D7FCC"/>
    <w:rsid w:val="000E02B5"/>
    <w:rsid w:val="000E092F"/>
    <w:rsid w:val="000E0C10"/>
    <w:rsid w:val="000E108F"/>
    <w:rsid w:val="000E15CE"/>
    <w:rsid w:val="000E19D1"/>
    <w:rsid w:val="000E1BDC"/>
    <w:rsid w:val="000E25AD"/>
    <w:rsid w:val="000E3370"/>
    <w:rsid w:val="000E35B5"/>
    <w:rsid w:val="000E433A"/>
    <w:rsid w:val="000E44FA"/>
    <w:rsid w:val="000E45FA"/>
    <w:rsid w:val="000E4FD9"/>
    <w:rsid w:val="000E5331"/>
    <w:rsid w:val="000E54A0"/>
    <w:rsid w:val="000E5C23"/>
    <w:rsid w:val="000E5F3B"/>
    <w:rsid w:val="000E679E"/>
    <w:rsid w:val="000E6EA5"/>
    <w:rsid w:val="000E77A0"/>
    <w:rsid w:val="000E7C72"/>
    <w:rsid w:val="000E7CA2"/>
    <w:rsid w:val="000F0FE3"/>
    <w:rsid w:val="000F32F4"/>
    <w:rsid w:val="000F37ED"/>
    <w:rsid w:val="000F4EB5"/>
    <w:rsid w:val="000F4FBD"/>
    <w:rsid w:val="000F59BA"/>
    <w:rsid w:val="000F5BAC"/>
    <w:rsid w:val="000F63F6"/>
    <w:rsid w:val="000F6657"/>
    <w:rsid w:val="000F6CED"/>
    <w:rsid w:val="000F6FAC"/>
    <w:rsid w:val="000F7A23"/>
    <w:rsid w:val="000F7F06"/>
    <w:rsid w:val="000F7FD5"/>
    <w:rsid w:val="0010000B"/>
    <w:rsid w:val="0010001F"/>
    <w:rsid w:val="001003A0"/>
    <w:rsid w:val="001005E6"/>
    <w:rsid w:val="00101CFB"/>
    <w:rsid w:val="00103327"/>
    <w:rsid w:val="00105A6F"/>
    <w:rsid w:val="00107951"/>
    <w:rsid w:val="00107A12"/>
    <w:rsid w:val="00110204"/>
    <w:rsid w:val="00110D26"/>
    <w:rsid w:val="00111055"/>
    <w:rsid w:val="0011178D"/>
    <w:rsid w:val="00112421"/>
    <w:rsid w:val="00112DA2"/>
    <w:rsid w:val="0011401D"/>
    <w:rsid w:val="00114527"/>
    <w:rsid w:val="00114842"/>
    <w:rsid w:val="00114B89"/>
    <w:rsid w:val="00115A4A"/>
    <w:rsid w:val="00115E1E"/>
    <w:rsid w:val="001167C5"/>
    <w:rsid w:val="00116D50"/>
    <w:rsid w:val="00120FB7"/>
    <w:rsid w:val="00122F3C"/>
    <w:rsid w:val="001230BD"/>
    <w:rsid w:val="001237BB"/>
    <w:rsid w:val="00123B83"/>
    <w:rsid w:val="00123F64"/>
    <w:rsid w:val="00123FBA"/>
    <w:rsid w:val="00123FF1"/>
    <w:rsid w:val="00125A99"/>
    <w:rsid w:val="00125FD0"/>
    <w:rsid w:val="00126053"/>
    <w:rsid w:val="001271CD"/>
    <w:rsid w:val="00130777"/>
    <w:rsid w:val="001309D1"/>
    <w:rsid w:val="00131E03"/>
    <w:rsid w:val="001327F2"/>
    <w:rsid w:val="00133211"/>
    <w:rsid w:val="0013383A"/>
    <w:rsid w:val="00133925"/>
    <w:rsid w:val="00133FB0"/>
    <w:rsid w:val="00134391"/>
    <w:rsid w:val="001356F4"/>
    <w:rsid w:val="00136A84"/>
    <w:rsid w:val="00136F6F"/>
    <w:rsid w:val="0013734D"/>
    <w:rsid w:val="0014039A"/>
    <w:rsid w:val="0014072D"/>
    <w:rsid w:val="001427EA"/>
    <w:rsid w:val="0014441D"/>
    <w:rsid w:val="00144A1C"/>
    <w:rsid w:val="00144A70"/>
    <w:rsid w:val="00144C83"/>
    <w:rsid w:val="001456E9"/>
    <w:rsid w:val="00145A12"/>
    <w:rsid w:val="00146069"/>
    <w:rsid w:val="00147230"/>
    <w:rsid w:val="00147582"/>
    <w:rsid w:val="00147644"/>
    <w:rsid w:val="001508E9"/>
    <w:rsid w:val="00150962"/>
    <w:rsid w:val="00150E4B"/>
    <w:rsid w:val="00150EEB"/>
    <w:rsid w:val="001512FC"/>
    <w:rsid w:val="0015172A"/>
    <w:rsid w:val="001521A9"/>
    <w:rsid w:val="00152466"/>
    <w:rsid w:val="00152D5A"/>
    <w:rsid w:val="00153211"/>
    <w:rsid w:val="0015331C"/>
    <w:rsid w:val="00153342"/>
    <w:rsid w:val="00154D7C"/>
    <w:rsid w:val="00154DA0"/>
    <w:rsid w:val="00155C79"/>
    <w:rsid w:val="00156429"/>
    <w:rsid w:val="00156B9C"/>
    <w:rsid w:val="0015788C"/>
    <w:rsid w:val="00157B65"/>
    <w:rsid w:val="00157D16"/>
    <w:rsid w:val="00160267"/>
    <w:rsid w:val="00160268"/>
    <w:rsid w:val="001606AC"/>
    <w:rsid w:val="00160BB5"/>
    <w:rsid w:val="00160EC0"/>
    <w:rsid w:val="00161298"/>
    <w:rsid w:val="001616A3"/>
    <w:rsid w:val="00162009"/>
    <w:rsid w:val="0016254D"/>
    <w:rsid w:val="0016265A"/>
    <w:rsid w:val="0016371C"/>
    <w:rsid w:val="0016510B"/>
    <w:rsid w:val="0016550D"/>
    <w:rsid w:val="00165BA3"/>
    <w:rsid w:val="00166785"/>
    <w:rsid w:val="00166A2C"/>
    <w:rsid w:val="00166BC6"/>
    <w:rsid w:val="00167428"/>
    <w:rsid w:val="0016747C"/>
    <w:rsid w:val="00170694"/>
    <w:rsid w:val="00170E15"/>
    <w:rsid w:val="001710F4"/>
    <w:rsid w:val="001715B6"/>
    <w:rsid w:val="00171702"/>
    <w:rsid w:val="00171774"/>
    <w:rsid w:val="001724E7"/>
    <w:rsid w:val="00173D23"/>
    <w:rsid w:val="00173F45"/>
    <w:rsid w:val="0017419C"/>
    <w:rsid w:val="00174570"/>
    <w:rsid w:val="00174EDC"/>
    <w:rsid w:val="00174FC1"/>
    <w:rsid w:val="00175B14"/>
    <w:rsid w:val="00175B65"/>
    <w:rsid w:val="00175E4A"/>
    <w:rsid w:val="00175EA4"/>
    <w:rsid w:val="001761B8"/>
    <w:rsid w:val="00180164"/>
    <w:rsid w:val="0018036F"/>
    <w:rsid w:val="00180530"/>
    <w:rsid w:val="00180DB9"/>
    <w:rsid w:val="001810E1"/>
    <w:rsid w:val="00181516"/>
    <w:rsid w:val="00181A24"/>
    <w:rsid w:val="001821E3"/>
    <w:rsid w:val="001824F8"/>
    <w:rsid w:val="00184B5A"/>
    <w:rsid w:val="00184FEE"/>
    <w:rsid w:val="00185352"/>
    <w:rsid w:val="001870D9"/>
    <w:rsid w:val="00190150"/>
    <w:rsid w:val="00190199"/>
    <w:rsid w:val="00190D38"/>
    <w:rsid w:val="00191265"/>
    <w:rsid w:val="00192227"/>
    <w:rsid w:val="00192603"/>
    <w:rsid w:val="00192891"/>
    <w:rsid w:val="00192A0D"/>
    <w:rsid w:val="00193D20"/>
    <w:rsid w:val="00194932"/>
    <w:rsid w:val="00195644"/>
    <w:rsid w:val="001956DB"/>
    <w:rsid w:val="00196326"/>
    <w:rsid w:val="001A06A9"/>
    <w:rsid w:val="001A0C2F"/>
    <w:rsid w:val="001A0F59"/>
    <w:rsid w:val="001A172D"/>
    <w:rsid w:val="001A1875"/>
    <w:rsid w:val="001A1DB5"/>
    <w:rsid w:val="001A280B"/>
    <w:rsid w:val="001A2A2B"/>
    <w:rsid w:val="001A2C86"/>
    <w:rsid w:val="001A2F10"/>
    <w:rsid w:val="001A3299"/>
    <w:rsid w:val="001A3C5B"/>
    <w:rsid w:val="001A4092"/>
    <w:rsid w:val="001A49DA"/>
    <w:rsid w:val="001A4A0A"/>
    <w:rsid w:val="001A510A"/>
    <w:rsid w:val="001A55E4"/>
    <w:rsid w:val="001A66A7"/>
    <w:rsid w:val="001A6AA0"/>
    <w:rsid w:val="001A714F"/>
    <w:rsid w:val="001A766B"/>
    <w:rsid w:val="001A7816"/>
    <w:rsid w:val="001B002B"/>
    <w:rsid w:val="001B0597"/>
    <w:rsid w:val="001B0E35"/>
    <w:rsid w:val="001B0FD7"/>
    <w:rsid w:val="001B1868"/>
    <w:rsid w:val="001B18A0"/>
    <w:rsid w:val="001B2322"/>
    <w:rsid w:val="001B245B"/>
    <w:rsid w:val="001B24E0"/>
    <w:rsid w:val="001B294F"/>
    <w:rsid w:val="001B2EA8"/>
    <w:rsid w:val="001B3C3F"/>
    <w:rsid w:val="001B3E38"/>
    <w:rsid w:val="001B40B6"/>
    <w:rsid w:val="001B4302"/>
    <w:rsid w:val="001B46BC"/>
    <w:rsid w:val="001B5517"/>
    <w:rsid w:val="001B68EF"/>
    <w:rsid w:val="001B6B40"/>
    <w:rsid w:val="001B6FBD"/>
    <w:rsid w:val="001B7143"/>
    <w:rsid w:val="001B7594"/>
    <w:rsid w:val="001C0A37"/>
    <w:rsid w:val="001C11B9"/>
    <w:rsid w:val="001C2CE3"/>
    <w:rsid w:val="001C301D"/>
    <w:rsid w:val="001C35A7"/>
    <w:rsid w:val="001C37D1"/>
    <w:rsid w:val="001C38C0"/>
    <w:rsid w:val="001C4617"/>
    <w:rsid w:val="001C5647"/>
    <w:rsid w:val="001C564B"/>
    <w:rsid w:val="001C58FB"/>
    <w:rsid w:val="001C5A4F"/>
    <w:rsid w:val="001C6981"/>
    <w:rsid w:val="001C698A"/>
    <w:rsid w:val="001C6AE0"/>
    <w:rsid w:val="001C6E44"/>
    <w:rsid w:val="001C7315"/>
    <w:rsid w:val="001C7BD7"/>
    <w:rsid w:val="001C7C30"/>
    <w:rsid w:val="001D052F"/>
    <w:rsid w:val="001D06B0"/>
    <w:rsid w:val="001D0782"/>
    <w:rsid w:val="001D1014"/>
    <w:rsid w:val="001D1ED1"/>
    <w:rsid w:val="001D2957"/>
    <w:rsid w:val="001D3984"/>
    <w:rsid w:val="001D3E97"/>
    <w:rsid w:val="001D44F4"/>
    <w:rsid w:val="001D4AD6"/>
    <w:rsid w:val="001D5925"/>
    <w:rsid w:val="001D5AB8"/>
    <w:rsid w:val="001D644B"/>
    <w:rsid w:val="001D66B0"/>
    <w:rsid w:val="001D6996"/>
    <w:rsid w:val="001D6BEF"/>
    <w:rsid w:val="001D700C"/>
    <w:rsid w:val="001D781A"/>
    <w:rsid w:val="001E0148"/>
    <w:rsid w:val="001E0827"/>
    <w:rsid w:val="001E0EF5"/>
    <w:rsid w:val="001E1985"/>
    <w:rsid w:val="001E1B1A"/>
    <w:rsid w:val="001E1F29"/>
    <w:rsid w:val="001E1F48"/>
    <w:rsid w:val="001E2B05"/>
    <w:rsid w:val="001E3B65"/>
    <w:rsid w:val="001E409E"/>
    <w:rsid w:val="001E4B42"/>
    <w:rsid w:val="001E52DD"/>
    <w:rsid w:val="001E541E"/>
    <w:rsid w:val="001E6774"/>
    <w:rsid w:val="001E6933"/>
    <w:rsid w:val="001E6A4F"/>
    <w:rsid w:val="001F2694"/>
    <w:rsid w:val="001F2770"/>
    <w:rsid w:val="001F49BA"/>
    <w:rsid w:val="001F51AE"/>
    <w:rsid w:val="001F5678"/>
    <w:rsid w:val="001F56B5"/>
    <w:rsid w:val="001F580C"/>
    <w:rsid w:val="001F61EE"/>
    <w:rsid w:val="001F65C8"/>
    <w:rsid w:val="001F6C8F"/>
    <w:rsid w:val="00200706"/>
    <w:rsid w:val="00203524"/>
    <w:rsid w:val="0020365E"/>
    <w:rsid w:val="00203CE1"/>
    <w:rsid w:val="002045BB"/>
    <w:rsid w:val="00205F55"/>
    <w:rsid w:val="00206127"/>
    <w:rsid w:val="0020626C"/>
    <w:rsid w:val="002066F2"/>
    <w:rsid w:val="00207B36"/>
    <w:rsid w:val="00210739"/>
    <w:rsid w:val="00210E7D"/>
    <w:rsid w:val="00211F15"/>
    <w:rsid w:val="002121B0"/>
    <w:rsid w:val="0021261D"/>
    <w:rsid w:val="002137F4"/>
    <w:rsid w:val="00213889"/>
    <w:rsid w:val="00216511"/>
    <w:rsid w:val="00216900"/>
    <w:rsid w:val="00216D59"/>
    <w:rsid w:val="002176B8"/>
    <w:rsid w:val="00217D72"/>
    <w:rsid w:val="00217FBF"/>
    <w:rsid w:val="00220BF4"/>
    <w:rsid w:val="002214A5"/>
    <w:rsid w:val="002216B3"/>
    <w:rsid w:val="00221BCD"/>
    <w:rsid w:val="0022214D"/>
    <w:rsid w:val="00222306"/>
    <w:rsid w:val="002224D0"/>
    <w:rsid w:val="002227A6"/>
    <w:rsid w:val="00223897"/>
    <w:rsid w:val="0022467E"/>
    <w:rsid w:val="002248F4"/>
    <w:rsid w:val="00224B3E"/>
    <w:rsid w:val="00224D03"/>
    <w:rsid w:val="00225433"/>
    <w:rsid w:val="0022590F"/>
    <w:rsid w:val="00226335"/>
    <w:rsid w:val="00227631"/>
    <w:rsid w:val="00227799"/>
    <w:rsid w:val="00231B0C"/>
    <w:rsid w:val="002324C4"/>
    <w:rsid w:val="00232BD0"/>
    <w:rsid w:val="00233264"/>
    <w:rsid w:val="00234596"/>
    <w:rsid w:val="002347CB"/>
    <w:rsid w:val="00234B39"/>
    <w:rsid w:val="00234FA2"/>
    <w:rsid w:val="00235581"/>
    <w:rsid w:val="002359B4"/>
    <w:rsid w:val="002375AE"/>
    <w:rsid w:val="00237BD0"/>
    <w:rsid w:val="00240053"/>
    <w:rsid w:val="00240ED0"/>
    <w:rsid w:val="0024110B"/>
    <w:rsid w:val="0024148F"/>
    <w:rsid w:val="002416D1"/>
    <w:rsid w:val="0024199A"/>
    <w:rsid w:val="002420F9"/>
    <w:rsid w:val="00242EF0"/>
    <w:rsid w:val="00242FC4"/>
    <w:rsid w:val="00243362"/>
    <w:rsid w:val="00243852"/>
    <w:rsid w:val="002445A5"/>
    <w:rsid w:val="00245588"/>
    <w:rsid w:val="002455CA"/>
    <w:rsid w:val="0024639B"/>
    <w:rsid w:val="002466A2"/>
    <w:rsid w:val="00246F07"/>
    <w:rsid w:val="00246F0B"/>
    <w:rsid w:val="002470D3"/>
    <w:rsid w:val="00247808"/>
    <w:rsid w:val="00247AC2"/>
    <w:rsid w:val="00250D35"/>
    <w:rsid w:val="00250F80"/>
    <w:rsid w:val="0025109A"/>
    <w:rsid w:val="00251297"/>
    <w:rsid w:val="0025211F"/>
    <w:rsid w:val="002527F4"/>
    <w:rsid w:val="002529D5"/>
    <w:rsid w:val="00253776"/>
    <w:rsid w:val="00253DDB"/>
    <w:rsid w:val="00253EA9"/>
    <w:rsid w:val="00255C23"/>
    <w:rsid w:val="00255D4C"/>
    <w:rsid w:val="00255E49"/>
    <w:rsid w:val="00257578"/>
    <w:rsid w:val="00257594"/>
    <w:rsid w:val="00257CB7"/>
    <w:rsid w:val="002601C1"/>
    <w:rsid w:val="002608A1"/>
    <w:rsid w:val="002610CB"/>
    <w:rsid w:val="002616FF"/>
    <w:rsid w:val="00261B06"/>
    <w:rsid w:val="00261E8E"/>
    <w:rsid w:val="002629D0"/>
    <w:rsid w:val="002629E5"/>
    <w:rsid w:val="00262AD8"/>
    <w:rsid w:val="00262E63"/>
    <w:rsid w:val="002634B0"/>
    <w:rsid w:val="002641AF"/>
    <w:rsid w:val="0026431F"/>
    <w:rsid w:val="002658AB"/>
    <w:rsid w:val="002658F4"/>
    <w:rsid w:val="00265F1F"/>
    <w:rsid w:val="00265F93"/>
    <w:rsid w:val="00266496"/>
    <w:rsid w:val="00267632"/>
    <w:rsid w:val="0026797B"/>
    <w:rsid w:val="00270615"/>
    <w:rsid w:val="00270940"/>
    <w:rsid w:val="002713E9"/>
    <w:rsid w:val="00271628"/>
    <w:rsid w:val="00271FD8"/>
    <w:rsid w:val="00272FFA"/>
    <w:rsid w:val="002730A7"/>
    <w:rsid w:val="0027337E"/>
    <w:rsid w:val="00273ACD"/>
    <w:rsid w:val="00274218"/>
    <w:rsid w:val="002749E6"/>
    <w:rsid w:val="00277156"/>
    <w:rsid w:val="002773EF"/>
    <w:rsid w:val="00280AA7"/>
    <w:rsid w:val="00280E68"/>
    <w:rsid w:val="00281089"/>
    <w:rsid w:val="0028144C"/>
    <w:rsid w:val="00281889"/>
    <w:rsid w:val="00281D6F"/>
    <w:rsid w:val="00281F8C"/>
    <w:rsid w:val="00285563"/>
    <w:rsid w:val="00285617"/>
    <w:rsid w:val="00285CF1"/>
    <w:rsid w:val="00285F10"/>
    <w:rsid w:val="00286C29"/>
    <w:rsid w:val="002872E9"/>
    <w:rsid w:val="0028799D"/>
    <w:rsid w:val="00287AF4"/>
    <w:rsid w:val="00287BD2"/>
    <w:rsid w:val="00290844"/>
    <w:rsid w:val="0029145D"/>
    <w:rsid w:val="00291876"/>
    <w:rsid w:val="00293D64"/>
    <w:rsid w:val="00294E54"/>
    <w:rsid w:val="002956D0"/>
    <w:rsid w:val="00295863"/>
    <w:rsid w:val="00295A32"/>
    <w:rsid w:val="00295C47"/>
    <w:rsid w:val="00295E95"/>
    <w:rsid w:val="002964EB"/>
    <w:rsid w:val="00296B16"/>
    <w:rsid w:val="0029722C"/>
    <w:rsid w:val="00297563"/>
    <w:rsid w:val="002A027B"/>
    <w:rsid w:val="002A06AE"/>
    <w:rsid w:val="002A1119"/>
    <w:rsid w:val="002A1FFE"/>
    <w:rsid w:val="002A2E54"/>
    <w:rsid w:val="002A31BE"/>
    <w:rsid w:val="002A38EE"/>
    <w:rsid w:val="002A4915"/>
    <w:rsid w:val="002A551B"/>
    <w:rsid w:val="002A5CE1"/>
    <w:rsid w:val="002A6907"/>
    <w:rsid w:val="002A693E"/>
    <w:rsid w:val="002A7C26"/>
    <w:rsid w:val="002B1684"/>
    <w:rsid w:val="002B16D3"/>
    <w:rsid w:val="002B17B9"/>
    <w:rsid w:val="002B17DB"/>
    <w:rsid w:val="002B1C6F"/>
    <w:rsid w:val="002B1D27"/>
    <w:rsid w:val="002B25C1"/>
    <w:rsid w:val="002B2ECD"/>
    <w:rsid w:val="002B3FBD"/>
    <w:rsid w:val="002B4081"/>
    <w:rsid w:val="002B597E"/>
    <w:rsid w:val="002B6496"/>
    <w:rsid w:val="002B69B6"/>
    <w:rsid w:val="002B746E"/>
    <w:rsid w:val="002B7960"/>
    <w:rsid w:val="002C0454"/>
    <w:rsid w:val="002C1372"/>
    <w:rsid w:val="002C2397"/>
    <w:rsid w:val="002C23C6"/>
    <w:rsid w:val="002C2F6F"/>
    <w:rsid w:val="002C34FC"/>
    <w:rsid w:val="002C41CD"/>
    <w:rsid w:val="002C4DD3"/>
    <w:rsid w:val="002C554A"/>
    <w:rsid w:val="002C6054"/>
    <w:rsid w:val="002C613A"/>
    <w:rsid w:val="002C6FC6"/>
    <w:rsid w:val="002D023F"/>
    <w:rsid w:val="002D07FD"/>
    <w:rsid w:val="002D1B1F"/>
    <w:rsid w:val="002D2C0C"/>
    <w:rsid w:val="002D3382"/>
    <w:rsid w:val="002D4833"/>
    <w:rsid w:val="002D486A"/>
    <w:rsid w:val="002D4C41"/>
    <w:rsid w:val="002D70B5"/>
    <w:rsid w:val="002D7459"/>
    <w:rsid w:val="002D776F"/>
    <w:rsid w:val="002D7E0D"/>
    <w:rsid w:val="002E04AF"/>
    <w:rsid w:val="002E04D2"/>
    <w:rsid w:val="002E141D"/>
    <w:rsid w:val="002E1439"/>
    <w:rsid w:val="002E203E"/>
    <w:rsid w:val="002E2B95"/>
    <w:rsid w:val="002E36B2"/>
    <w:rsid w:val="002E3E9D"/>
    <w:rsid w:val="002E41B5"/>
    <w:rsid w:val="002E45AD"/>
    <w:rsid w:val="002E4689"/>
    <w:rsid w:val="002E5572"/>
    <w:rsid w:val="002E5B76"/>
    <w:rsid w:val="002E5BA2"/>
    <w:rsid w:val="002E65EF"/>
    <w:rsid w:val="002F0B59"/>
    <w:rsid w:val="002F226D"/>
    <w:rsid w:val="002F3DCB"/>
    <w:rsid w:val="002F47A8"/>
    <w:rsid w:val="002F488D"/>
    <w:rsid w:val="002F49E4"/>
    <w:rsid w:val="002F5927"/>
    <w:rsid w:val="002F64AA"/>
    <w:rsid w:val="002F6B16"/>
    <w:rsid w:val="002F6D69"/>
    <w:rsid w:val="002F7886"/>
    <w:rsid w:val="002F7C6E"/>
    <w:rsid w:val="003007EB"/>
    <w:rsid w:val="00301080"/>
    <w:rsid w:val="00301BF8"/>
    <w:rsid w:val="00302169"/>
    <w:rsid w:val="00302E2C"/>
    <w:rsid w:val="00303148"/>
    <w:rsid w:val="003039F8"/>
    <w:rsid w:val="00303A4B"/>
    <w:rsid w:val="00303A97"/>
    <w:rsid w:val="00303CBE"/>
    <w:rsid w:val="003042AD"/>
    <w:rsid w:val="00304A32"/>
    <w:rsid w:val="00304CE2"/>
    <w:rsid w:val="003051E4"/>
    <w:rsid w:val="003059B0"/>
    <w:rsid w:val="00306042"/>
    <w:rsid w:val="0030612B"/>
    <w:rsid w:val="00306D46"/>
    <w:rsid w:val="003072DF"/>
    <w:rsid w:val="00307405"/>
    <w:rsid w:val="003075C1"/>
    <w:rsid w:val="00307E33"/>
    <w:rsid w:val="00310029"/>
    <w:rsid w:val="00310192"/>
    <w:rsid w:val="0031137C"/>
    <w:rsid w:val="00312D29"/>
    <w:rsid w:val="00313B83"/>
    <w:rsid w:val="0031428D"/>
    <w:rsid w:val="003144F0"/>
    <w:rsid w:val="00315DD8"/>
    <w:rsid w:val="00316B73"/>
    <w:rsid w:val="003201E5"/>
    <w:rsid w:val="00322286"/>
    <w:rsid w:val="003224D3"/>
    <w:rsid w:val="00322952"/>
    <w:rsid w:val="00322AC4"/>
    <w:rsid w:val="00322D46"/>
    <w:rsid w:val="00324D7B"/>
    <w:rsid w:val="00325171"/>
    <w:rsid w:val="00327393"/>
    <w:rsid w:val="00327F99"/>
    <w:rsid w:val="00327FD0"/>
    <w:rsid w:val="0033034E"/>
    <w:rsid w:val="00330793"/>
    <w:rsid w:val="00331CDA"/>
    <w:rsid w:val="003332D3"/>
    <w:rsid w:val="0033345D"/>
    <w:rsid w:val="0033446B"/>
    <w:rsid w:val="00334CF6"/>
    <w:rsid w:val="00335CA0"/>
    <w:rsid w:val="0033669C"/>
    <w:rsid w:val="0033755E"/>
    <w:rsid w:val="00337686"/>
    <w:rsid w:val="003376A8"/>
    <w:rsid w:val="003376C1"/>
    <w:rsid w:val="00337D40"/>
    <w:rsid w:val="00337F8B"/>
    <w:rsid w:val="0034005E"/>
    <w:rsid w:val="003413E3"/>
    <w:rsid w:val="0034231C"/>
    <w:rsid w:val="00342958"/>
    <w:rsid w:val="003435B2"/>
    <w:rsid w:val="00343CFC"/>
    <w:rsid w:val="00343F19"/>
    <w:rsid w:val="00344806"/>
    <w:rsid w:val="00345096"/>
    <w:rsid w:val="0034550D"/>
    <w:rsid w:val="003457A2"/>
    <w:rsid w:val="00345E76"/>
    <w:rsid w:val="00350B81"/>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3C"/>
    <w:rsid w:val="00363A9C"/>
    <w:rsid w:val="00364323"/>
    <w:rsid w:val="00364770"/>
    <w:rsid w:val="003647BC"/>
    <w:rsid w:val="00364DFD"/>
    <w:rsid w:val="0036510E"/>
    <w:rsid w:val="003661CB"/>
    <w:rsid w:val="003668F4"/>
    <w:rsid w:val="00366EAB"/>
    <w:rsid w:val="00366FFF"/>
    <w:rsid w:val="0036718B"/>
    <w:rsid w:val="003674E0"/>
    <w:rsid w:val="00367ED7"/>
    <w:rsid w:val="0037029B"/>
    <w:rsid w:val="00370496"/>
    <w:rsid w:val="0037078C"/>
    <w:rsid w:val="00370EF6"/>
    <w:rsid w:val="00371C45"/>
    <w:rsid w:val="00371CE8"/>
    <w:rsid w:val="003729D3"/>
    <w:rsid w:val="00372F8A"/>
    <w:rsid w:val="00373074"/>
    <w:rsid w:val="00373D31"/>
    <w:rsid w:val="003740DA"/>
    <w:rsid w:val="00374AE0"/>
    <w:rsid w:val="00375115"/>
    <w:rsid w:val="0037573F"/>
    <w:rsid w:val="00376889"/>
    <w:rsid w:val="00376C13"/>
    <w:rsid w:val="00376FAC"/>
    <w:rsid w:val="0037721C"/>
    <w:rsid w:val="00377596"/>
    <w:rsid w:val="00380625"/>
    <w:rsid w:val="00380657"/>
    <w:rsid w:val="003825CF"/>
    <w:rsid w:val="003829C8"/>
    <w:rsid w:val="0038311F"/>
    <w:rsid w:val="00383467"/>
    <w:rsid w:val="00384EFB"/>
    <w:rsid w:val="00385CF6"/>
    <w:rsid w:val="00385F69"/>
    <w:rsid w:val="003879B6"/>
    <w:rsid w:val="00387C29"/>
    <w:rsid w:val="00387EFC"/>
    <w:rsid w:val="00387F92"/>
    <w:rsid w:val="00390EF4"/>
    <w:rsid w:val="0039107D"/>
    <w:rsid w:val="003910B8"/>
    <w:rsid w:val="00392053"/>
    <w:rsid w:val="00392510"/>
    <w:rsid w:val="00393516"/>
    <w:rsid w:val="00393582"/>
    <w:rsid w:val="00393950"/>
    <w:rsid w:val="003941B0"/>
    <w:rsid w:val="00395150"/>
    <w:rsid w:val="00395FCB"/>
    <w:rsid w:val="00396242"/>
    <w:rsid w:val="00396501"/>
    <w:rsid w:val="00396CE7"/>
    <w:rsid w:val="00396D75"/>
    <w:rsid w:val="00397C64"/>
    <w:rsid w:val="00397C7D"/>
    <w:rsid w:val="003A0445"/>
    <w:rsid w:val="003A0980"/>
    <w:rsid w:val="003A3877"/>
    <w:rsid w:val="003A3EBE"/>
    <w:rsid w:val="003A4445"/>
    <w:rsid w:val="003A4CD2"/>
    <w:rsid w:val="003A4FC4"/>
    <w:rsid w:val="003A5307"/>
    <w:rsid w:val="003A558F"/>
    <w:rsid w:val="003A58A3"/>
    <w:rsid w:val="003A5916"/>
    <w:rsid w:val="003A5B38"/>
    <w:rsid w:val="003A6607"/>
    <w:rsid w:val="003A6C88"/>
    <w:rsid w:val="003B0196"/>
    <w:rsid w:val="003B0B91"/>
    <w:rsid w:val="003B1650"/>
    <w:rsid w:val="003B1961"/>
    <w:rsid w:val="003B1EE5"/>
    <w:rsid w:val="003B23EB"/>
    <w:rsid w:val="003B24B0"/>
    <w:rsid w:val="003B2721"/>
    <w:rsid w:val="003B3080"/>
    <w:rsid w:val="003B4955"/>
    <w:rsid w:val="003B4BD6"/>
    <w:rsid w:val="003B5E36"/>
    <w:rsid w:val="003B7244"/>
    <w:rsid w:val="003C028D"/>
    <w:rsid w:val="003C15D0"/>
    <w:rsid w:val="003C15E5"/>
    <w:rsid w:val="003C1C94"/>
    <w:rsid w:val="003C1E45"/>
    <w:rsid w:val="003C2730"/>
    <w:rsid w:val="003C3A89"/>
    <w:rsid w:val="003C3C38"/>
    <w:rsid w:val="003C3F66"/>
    <w:rsid w:val="003C4669"/>
    <w:rsid w:val="003C5580"/>
    <w:rsid w:val="003C5B41"/>
    <w:rsid w:val="003C6593"/>
    <w:rsid w:val="003C760C"/>
    <w:rsid w:val="003C7875"/>
    <w:rsid w:val="003D01C0"/>
    <w:rsid w:val="003D034B"/>
    <w:rsid w:val="003D0421"/>
    <w:rsid w:val="003D0B12"/>
    <w:rsid w:val="003D0FF9"/>
    <w:rsid w:val="003D12A4"/>
    <w:rsid w:val="003D1F2A"/>
    <w:rsid w:val="003D52D9"/>
    <w:rsid w:val="003D5EA5"/>
    <w:rsid w:val="003D630E"/>
    <w:rsid w:val="003D6F7D"/>
    <w:rsid w:val="003E0106"/>
    <w:rsid w:val="003E068C"/>
    <w:rsid w:val="003E08E8"/>
    <w:rsid w:val="003E0B3A"/>
    <w:rsid w:val="003E24CA"/>
    <w:rsid w:val="003E255C"/>
    <w:rsid w:val="003E2A26"/>
    <w:rsid w:val="003E2B30"/>
    <w:rsid w:val="003E313F"/>
    <w:rsid w:val="003E39EA"/>
    <w:rsid w:val="003E4013"/>
    <w:rsid w:val="003E43AA"/>
    <w:rsid w:val="003E480E"/>
    <w:rsid w:val="003E4836"/>
    <w:rsid w:val="003E6216"/>
    <w:rsid w:val="003E6235"/>
    <w:rsid w:val="003E67A5"/>
    <w:rsid w:val="003E6A20"/>
    <w:rsid w:val="003E6D41"/>
    <w:rsid w:val="003F03D1"/>
    <w:rsid w:val="003F081B"/>
    <w:rsid w:val="003F1586"/>
    <w:rsid w:val="003F185E"/>
    <w:rsid w:val="003F26AA"/>
    <w:rsid w:val="003F2A9C"/>
    <w:rsid w:val="003F2D09"/>
    <w:rsid w:val="003F3D69"/>
    <w:rsid w:val="003F3D96"/>
    <w:rsid w:val="003F426B"/>
    <w:rsid w:val="003F43EB"/>
    <w:rsid w:val="003F4880"/>
    <w:rsid w:val="003F5226"/>
    <w:rsid w:val="003F533A"/>
    <w:rsid w:val="003F6346"/>
    <w:rsid w:val="003F7AAB"/>
    <w:rsid w:val="003F7CEB"/>
    <w:rsid w:val="003F7D26"/>
    <w:rsid w:val="00400A9C"/>
    <w:rsid w:val="00401B9F"/>
    <w:rsid w:val="00401F52"/>
    <w:rsid w:val="0040379A"/>
    <w:rsid w:val="0040386F"/>
    <w:rsid w:val="00405DFA"/>
    <w:rsid w:val="0040626C"/>
    <w:rsid w:val="00406623"/>
    <w:rsid w:val="004070AD"/>
    <w:rsid w:val="004074CA"/>
    <w:rsid w:val="00407B27"/>
    <w:rsid w:val="0041058D"/>
    <w:rsid w:val="0041114B"/>
    <w:rsid w:val="0041298C"/>
    <w:rsid w:val="00413136"/>
    <w:rsid w:val="00413228"/>
    <w:rsid w:val="00413F7B"/>
    <w:rsid w:val="00414472"/>
    <w:rsid w:val="0041496D"/>
    <w:rsid w:val="004155E0"/>
    <w:rsid w:val="004158DA"/>
    <w:rsid w:val="00415FE3"/>
    <w:rsid w:val="00416CEA"/>
    <w:rsid w:val="00416F3C"/>
    <w:rsid w:val="004171FF"/>
    <w:rsid w:val="00417857"/>
    <w:rsid w:val="004201E4"/>
    <w:rsid w:val="00420804"/>
    <w:rsid w:val="00422622"/>
    <w:rsid w:val="004229CC"/>
    <w:rsid w:val="00422D64"/>
    <w:rsid w:val="00423F56"/>
    <w:rsid w:val="004243BD"/>
    <w:rsid w:val="00425C24"/>
    <w:rsid w:val="00426089"/>
    <w:rsid w:val="0042667F"/>
    <w:rsid w:val="00426FC0"/>
    <w:rsid w:val="00430086"/>
    <w:rsid w:val="004304F9"/>
    <w:rsid w:val="004305E6"/>
    <w:rsid w:val="0043159A"/>
    <w:rsid w:val="00431876"/>
    <w:rsid w:val="0043209A"/>
    <w:rsid w:val="0043251B"/>
    <w:rsid w:val="004334FB"/>
    <w:rsid w:val="00433546"/>
    <w:rsid w:val="004348E3"/>
    <w:rsid w:val="004349D3"/>
    <w:rsid w:val="00434BB3"/>
    <w:rsid w:val="00434DC6"/>
    <w:rsid w:val="004362E4"/>
    <w:rsid w:val="004362F5"/>
    <w:rsid w:val="00437465"/>
    <w:rsid w:val="0043767C"/>
    <w:rsid w:val="00440734"/>
    <w:rsid w:val="00440AAB"/>
    <w:rsid w:val="00441331"/>
    <w:rsid w:val="00441BB4"/>
    <w:rsid w:val="004420F0"/>
    <w:rsid w:val="00442643"/>
    <w:rsid w:val="0044275D"/>
    <w:rsid w:val="00442914"/>
    <w:rsid w:val="00442BD1"/>
    <w:rsid w:val="00442DAC"/>
    <w:rsid w:val="00442FCB"/>
    <w:rsid w:val="00443082"/>
    <w:rsid w:val="004432DB"/>
    <w:rsid w:val="004434CA"/>
    <w:rsid w:val="00443F83"/>
    <w:rsid w:val="00444146"/>
    <w:rsid w:val="0044447E"/>
    <w:rsid w:val="00444908"/>
    <w:rsid w:val="00447042"/>
    <w:rsid w:val="004502A2"/>
    <w:rsid w:val="00450E7C"/>
    <w:rsid w:val="00451CE9"/>
    <w:rsid w:val="004521F0"/>
    <w:rsid w:val="00453BD3"/>
    <w:rsid w:val="00453D72"/>
    <w:rsid w:val="004548F3"/>
    <w:rsid w:val="004549F0"/>
    <w:rsid w:val="00454A35"/>
    <w:rsid w:val="0045607F"/>
    <w:rsid w:val="00456099"/>
    <w:rsid w:val="00456792"/>
    <w:rsid w:val="004567AA"/>
    <w:rsid w:val="00456AD0"/>
    <w:rsid w:val="0045721B"/>
    <w:rsid w:val="00457C66"/>
    <w:rsid w:val="00460482"/>
    <w:rsid w:val="00460ADB"/>
    <w:rsid w:val="00461860"/>
    <w:rsid w:val="00462F57"/>
    <w:rsid w:val="0046516B"/>
    <w:rsid w:val="00465391"/>
    <w:rsid w:val="004666E8"/>
    <w:rsid w:val="004669AC"/>
    <w:rsid w:val="00467C1A"/>
    <w:rsid w:val="00470316"/>
    <w:rsid w:val="00471007"/>
    <w:rsid w:val="0047197E"/>
    <w:rsid w:val="00471D5A"/>
    <w:rsid w:val="00471FB1"/>
    <w:rsid w:val="00472C8F"/>
    <w:rsid w:val="0047452A"/>
    <w:rsid w:val="0047458C"/>
    <w:rsid w:val="00475143"/>
    <w:rsid w:val="00475665"/>
    <w:rsid w:val="00475C44"/>
    <w:rsid w:val="00475E53"/>
    <w:rsid w:val="0047613B"/>
    <w:rsid w:val="00477B9F"/>
    <w:rsid w:val="00480022"/>
    <w:rsid w:val="004809AE"/>
    <w:rsid w:val="004811E1"/>
    <w:rsid w:val="00481371"/>
    <w:rsid w:val="004816CC"/>
    <w:rsid w:val="00481FD7"/>
    <w:rsid w:val="00482C00"/>
    <w:rsid w:val="0048389A"/>
    <w:rsid w:val="00483CA0"/>
    <w:rsid w:val="00483EEE"/>
    <w:rsid w:val="00484480"/>
    <w:rsid w:val="00484DE3"/>
    <w:rsid w:val="0048577F"/>
    <w:rsid w:val="00485BB6"/>
    <w:rsid w:val="00485BFA"/>
    <w:rsid w:val="00485CAC"/>
    <w:rsid w:val="0048652F"/>
    <w:rsid w:val="00486C4E"/>
    <w:rsid w:val="004877F7"/>
    <w:rsid w:val="00487969"/>
    <w:rsid w:val="00490D20"/>
    <w:rsid w:val="00491369"/>
    <w:rsid w:val="00491AEB"/>
    <w:rsid w:val="00493235"/>
    <w:rsid w:val="00494507"/>
    <w:rsid w:val="00495870"/>
    <w:rsid w:val="00496470"/>
    <w:rsid w:val="0049667C"/>
    <w:rsid w:val="00497C61"/>
    <w:rsid w:val="00497DA8"/>
    <w:rsid w:val="004A030D"/>
    <w:rsid w:val="004A058B"/>
    <w:rsid w:val="004A1522"/>
    <w:rsid w:val="004A1BBB"/>
    <w:rsid w:val="004A2933"/>
    <w:rsid w:val="004A2DE0"/>
    <w:rsid w:val="004A2F69"/>
    <w:rsid w:val="004A378A"/>
    <w:rsid w:val="004A3924"/>
    <w:rsid w:val="004A4998"/>
    <w:rsid w:val="004A544E"/>
    <w:rsid w:val="004A581E"/>
    <w:rsid w:val="004A58F0"/>
    <w:rsid w:val="004A5E71"/>
    <w:rsid w:val="004A753E"/>
    <w:rsid w:val="004B07C6"/>
    <w:rsid w:val="004B0D5B"/>
    <w:rsid w:val="004B1161"/>
    <w:rsid w:val="004B2686"/>
    <w:rsid w:val="004B26BB"/>
    <w:rsid w:val="004B3F66"/>
    <w:rsid w:val="004B5EB2"/>
    <w:rsid w:val="004B6364"/>
    <w:rsid w:val="004B6379"/>
    <w:rsid w:val="004B6BF5"/>
    <w:rsid w:val="004B6F52"/>
    <w:rsid w:val="004B7A66"/>
    <w:rsid w:val="004B7BDD"/>
    <w:rsid w:val="004C03B5"/>
    <w:rsid w:val="004C0429"/>
    <w:rsid w:val="004C1147"/>
    <w:rsid w:val="004C1DB5"/>
    <w:rsid w:val="004C1FCD"/>
    <w:rsid w:val="004C2BE0"/>
    <w:rsid w:val="004C578D"/>
    <w:rsid w:val="004C5C53"/>
    <w:rsid w:val="004C7185"/>
    <w:rsid w:val="004D0CBA"/>
    <w:rsid w:val="004D1973"/>
    <w:rsid w:val="004D1C26"/>
    <w:rsid w:val="004D1FD2"/>
    <w:rsid w:val="004D200F"/>
    <w:rsid w:val="004D2183"/>
    <w:rsid w:val="004D2620"/>
    <w:rsid w:val="004D360F"/>
    <w:rsid w:val="004D3FC3"/>
    <w:rsid w:val="004D4142"/>
    <w:rsid w:val="004D4254"/>
    <w:rsid w:val="004D43EF"/>
    <w:rsid w:val="004D6C3E"/>
    <w:rsid w:val="004D725D"/>
    <w:rsid w:val="004D743B"/>
    <w:rsid w:val="004D7DB9"/>
    <w:rsid w:val="004D7E52"/>
    <w:rsid w:val="004E00A3"/>
    <w:rsid w:val="004E09E5"/>
    <w:rsid w:val="004E0BEC"/>
    <w:rsid w:val="004E138D"/>
    <w:rsid w:val="004E158D"/>
    <w:rsid w:val="004E2E51"/>
    <w:rsid w:val="004E3901"/>
    <w:rsid w:val="004E3DC4"/>
    <w:rsid w:val="004E3DDA"/>
    <w:rsid w:val="004E538C"/>
    <w:rsid w:val="004E62E1"/>
    <w:rsid w:val="004E64B1"/>
    <w:rsid w:val="004E66B1"/>
    <w:rsid w:val="004E6A0A"/>
    <w:rsid w:val="004E7F39"/>
    <w:rsid w:val="004F0A0C"/>
    <w:rsid w:val="004F0D5C"/>
    <w:rsid w:val="004F156B"/>
    <w:rsid w:val="004F2850"/>
    <w:rsid w:val="004F29B1"/>
    <w:rsid w:val="004F4230"/>
    <w:rsid w:val="004F4DAA"/>
    <w:rsid w:val="004F50C2"/>
    <w:rsid w:val="004F56F2"/>
    <w:rsid w:val="005002B0"/>
    <w:rsid w:val="00500356"/>
    <w:rsid w:val="00500418"/>
    <w:rsid w:val="00500741"/>
    <w:rsid w:val="00500AD9"/>
    <w:rsid w:val="00501742"/>
    <w:rsid w:val="00501C0B"/>
    <w:rsid w:val="00502A29"/>
    <w:rsid w:val="00502C8D"/>
    <w:rsid w:val="00503D91"/>
    <w:rsid w:val="00503E8A"/>
    <w:rsid w:val="005044AC"/>
    <w:rsid w:val="00504830"/>
    <w:rsid w:val="00504AFF"/>
    <w:rsid w:val="00505A16"/>
    <w:rsid w:val="00505C29"/>
    <w:rsid w:val="00505E4D"/>
    <w:rsid w:val="00505FD4"/>
    <w:rsid w:val="00506298"/>
    <w:rsid w:val="0050641A"/>
    <w:rsid w:val="0050736F"/>
    <w:rsid w:val="005073BF"/>
    <w:rsid w:val="0051035F"/>
    <w:rsid w:val="00511B2B"/>
    <w:rsid w:val="0051257A"/>
    <w:rsid w:val="005133E0"/>
    <w:rsid w:val="00513948"/>
    <w:rsid w:val="00513B2D"/>
    <w:rsid w:val="005147C0"/>
    <w:rsid w:val="00515156"/>
    <w:rsid w:val="0051533F"/>
    <w:rsid w:val="00515AC5"/>
    <w:rsid w:val="00515AF5"/>
    <w:rsid w:val="00515D7F"/>
    <w:rsid w:val="005174B4"/>
    <w:rsid w:val="005200EB"/>
    <w:rsid w:val="005202B1"/>
    <w:rsid w:val="005205DF"/>
    <w:rsid w:val="00520702"/>
    <w:rsid w:val="00520BEA"/>
    <w:rsid w:val="00521728"/>
    <w:rsid w:val="00521958"/>
    <w:rsid w:val="00521A3E"/>
    <w:rsid w:val="00521BC4"/>
    <w:rsid w:val="005223F9"/>
    <w:rsid w:val="00522DBA"/>
    <w:rsid w:val="00522EE7"/>
    <w:rsid w:val="0052317E"/>
    <w:rsid w:val="00523233"/>
    <w:rsid w:val="00523981"/>
    <w:rsid w:val="00523B1A"/>
    <w:rsid w:val="0052403E"/>
    <w:rsid w:val="00524308"/>
    <w:rsid w:val="005245F8"/>
    <w:rsid w:val="00525DC2"/>
    <w:rsid w:val="00526ACE"/>
    <w:rsid w:val="00526B3E"/>
    <w:rsid w:val="00526EBF"/>
    <w:rsid w:val="0052728E"/>
    <w:rsid w:val="00527766"/>
    <w:rsid w:val="00527E51"/>
    <w:rsid w:val="005300B1"/>
    <w:rsid w:val="00530168"/>
    <w:rsid w:val="00530833"/>
    <w:rsid w:val="00530A23"/>
    <w:rsid w:val="00531BB4"/>
    <w:rsid w:val="00532780"/>
    <w:rsid w:val="00532BA5"/>
    <w:rsid w:val="00532CA1"/>
    <w:rsid w:val="00533626"/>
    <w:rsid w:val="00533A5C"/>
    <w:rsid w:val="0053499E"/>
    <w:rsid w:val="005349F3"/>
    <w:rsid w:val="00535F30"/>
    <w:rsid w:val="00535F7D"/>
    <w:rsid w:val="00536F6C"/>
    <w:rsid w:val="0053753B"/>
    <w:rsid w:val="00537B51"/>
    <w:rsid w:val="00537D3A"/>
    <w:rsid w:val="00537DBC"/>
    <w:rsid w:val="0054007E"/>
    <w:rsid w:val="0054074C"/>
    <w:rsid w:val="00541382"/>
    <w:rsid w:val="00541524"/>
    <w:rsid w:val="0054286B"/>
    <w:rsid w:val="00543D8D"/>
    <w:rsid w:val="005440E0"/>
    <w:rsid w:val="00544AD1"/>
    <w:rsid w:val="00545A1F"/>
    <w:rsid w:val="00545D9A"/>
    <w:rsid w:val="0054605E"/>
    <w:rsid w:val="005463E8"/>
    <w:rsid w:val="00546CAA"/>
    <w:rsid w:val="0054751A"/>
    <w:rsid w:val="00547A03"/>
    <w:rsid w:val="00550778"/>
    <w:rsid w:val="005507D5"/>
    <w:rsid w:val="00550C3F"/>
    <w:rsid w:val="00551689"/>
    <w:rsid w:val="0055274D"/>
    <w:rsid w:val="005528F3"/>
    <w:rsid w:val="00554D77"/>
    <w:rsid w:val="00555797"/>
    <w:rsid w:val="00555D8E"/>
    <w:rsid w:val="0055681C"/>
    <w:rsid w:val="00556B0E"/>
    <w:rsid w:val="00556EC5"/>
    <w:rsid w:val="00557312"/>
    <w:rsid w:val="00561104"/>
    <w:rsid w:val="00561136"/>
    <w:rsid w:val="0056125B"/>
    <w:rsid w:val="005620A0"/>
    <w:rsid w:val="00562B82"/>
    <w:rsid w:val="00563030"/>
    <w:rsid w:val="005630B7"/>
    <w:rsid w:val="005638BC"/>
    <w:rsid w:val="0056448E"/>
    <w:rsid w:val="00564500"/>
    <w:rsid w:val="005653C7"/>
    <w:rsid w:val="00565A83"/>
    <w:rsid w:val="00565A9F"/>
    <w:rsid w:val="00565E67"/>
    <w:rsid w:val="005700C6"/>
    <w:rsid w:val="00570F05"/>
    <w:rsid w:val="005718C6"/>
    <w:rsid w:val="00571B61"/>
    <w:rsid w:val="00573525"/>
    <w:rsid w:val="0057352F"/>
    <w:rsid w:val="00573B3E"/>
    <w:rsid w:val="00574A7A"/>
    <w:rsid w:val="0057500E"/>
    <w:rsid w:val="005753A9"/>
    <w:rsid w:val="00575409"/>
    <w:rsid w:val="0057619D"/>
    <w:rsid w:val="005765F4"/>
    <w:rsid w:val="00576705"/>
    <w:rsid w:val="005778E4"/>
    <w:rsid w:val="005779E3"/>
    <w:rsid w:val="00577A76"/>
    <w:rsid w:val="00580312"/>
    <w:rsid w:val="00580A82"/>
    <w:rsid w:val="005822EB"/>
    <w:rsid w:val="005826BF"/>
    <w:rsid w:val="0058310C"/>
    <w:rsid w:val="005836C6"/>
    <w:rsid w:val="00583EC4"/>
    <w:rsid w:val="00583F59"/>
    <w:rsid w:val="0058455D"/>
    <w:rsid w:val="00584733"/>
    <w:rsid w:val="005848E8"/>
    <w:rsid w:val="005849C8"/>
    <w:rsid w:val="00586805"/>
    <w:rsid w:val="0058726B"/>
    <w:rsid w:val="00587676"/>
    <w:rsid w:val="0058788E"/>
    <w:rsid w:val="00590542"/>
    <w:rsid w:val="00590568"/>
    <w:rsid w:val="0059080E"/>
    <w:rsid w:val="00590873"/>
    <w:rsid w:val="00590E40"/>
    <w:rsid w:val="005916E7"/>
    <w:rsid w:val="00592CFD"/>
    <w:rsid w:val="0059497F"/>
    <w:rsid w:val="00594DE3"/>
    <w:rsid w:val="00595109"/>
    <w:rsid w:val="00595913"/>
    <w:rsid w:val="005960B2"/>
    <w:rsid w:val="005968A6"/>
    <w:rsid w:val="00597ED4"/>
    <w:rsid w:val="005A00BA"/>
    <w:rsid w:val="005A15AE"/>
    <w:rsid w:val="005A3009"/>
    <w:rsid w:val="005A32BA"/>
    <w:rsid w:val="005A5652"/>
    <w:rsid w:val="005A5989"/>
    <w:rsid w:val="005A5F6B"/>
    <w:rsid w:val="005A6090"/>
    <w:rsid w:val="005A62C2"/>
    <w:rsid w:val="005A6805"/>
    <w:rsid w:val="005A6991"/>
    <w:rsid w:val="005A6F31"/>
    <w:rsid w:val="005A7071"/>
    <w:rsid w:val="005A756E"/>
    <w:rsid w:val="005A76CB"/>
    <w:rsid w:val="005A7E93"/>
    <w:rsid w:val="005B0945"/>
    <w:rsid w:val="005B0AED"/>
    <w:rsid w:val="005B3789"/>
    <w:rsid w:val="005B3BFD"/>
    <w:rsid w:val="005B66FF"/>
    <w:rsid w:val="005B69E9"/>
    <w:rsid w:val="005B723B"/>
    <w:rsid w:val="005B73E8"/>
    <w:rsid w:val="005B7BD8"/>
    <w:rsid w:val="005C0100"/>
    <w:rsid w:val="005C0C5F"/>
    <w:rsid w:val="005C0F6A"/>
    <w:rsid w:val="005C19A3"/>
    <w:rsid w:val="005C35EC"/>
    <w:rsid w:val="005C48FE"/>
    <w:rsid w:val="005C4D13"/>
    <w:rsid w:val="005C4DBF"/>
    <w:rsid w:val="005C5682"/>
    <w:rsid w:val="005C648A"/>
    <w:rsid w:val="005C64BE"/>
    <w:rsid w:val="005C6B61"/>
    <w:rsid w:val="005C6E92"/>
    <w:rsid w:val="005C70CC"/>
    <w:rsid w:val="005C7113"/>
    <w:rsid w:val="005C756F"/>
    <w:rsid w:val="005D132A"/>
    <w:rsid w:val="005D2900"/>
    <w:rsid w:val="005D2A2F"/>
    <w:rsid w:val="005D51F3"/>
    <w:rsid w:val="005D5F2D"/>
    <w:rsid w:val="005D624C"/>
    <w:rsid w:val="005D69C7"/>
    <w:rsid w:val="005D6B57"/>
    <w:rsid w:val="005D7CE0"/>
    <w:rsid w:val="005E0165"/>
    <w:rsid w:val="005E057F"/>
    <w:rsid w:val="005E0B23"/>
    <w:rsid w:val="005E0DD4"/>
    <w:rsid w:val="005E0EB2"/>
    <w:rsid w:val="005E28AC"/>
    <w:rsid w:val="005E3683"/>
    <w:rsid w:val="005E38AC"/>
    <w:rsid w:val="005E4348"/>
    <w:rsid w:val="005E47E6"/>
    <w:rsid w:val="005E4A4A"/>
    <w:rsid w:val="005E4DB5"/>
    <w:rsid w:val="005E567A"/>
    <w:rsid w:val="005E66A5"/>
    <w:rsid w:val="005E7D2E"/>
    <w:rsid w:val="005F0419"/>
    <w:rsid w:val="005F08B2"/>
    <w:rsid w:val="005F0E36"/>
    <w:rsid w:val="005F0EC1"/>
    <w:rsid w:val="005F1207"/>
    <w:rsid w:val="005F1434"/>
    <w:rsid w:val="005F1543"/>
    <w:rsid w:val="005F20BD"/>
    <w:rsid w:val="005F564F"/>
    <w:rsid w:val="005F5C67"/>
    <w:rsid w:val="005F6B09"/>
    <w:rsid w:val="005F6FED"/>
    <w:rsid w:val="005F760D"/>
    <w:rsid w:val="005F7C2B"/>
    <w:rsid w:val="005F7FCB"/>
    <w:rsid w:val="006006FB"/>
    <w:rsid w:val="00601368"/>
    <w:rsid w:val="00602A13"/>
    <w:rsid w:val="00602E45"/>
    <w:rsid w:val="006030E3"/>
    <w:rsid w:val="00603110"/>
    <w:rsid w:val="006036BA"/>
    <w:rsid w:val="00603A70"/>
    <w:rsid w:val="00604105"/>
    <w:rsid w:val="0060413E"/>
    <w:rsid w:val="00604DB6"/>
    <w:rsid w:val="006052B6"/>
    <w:rsid w:val="006053FF"/>
    <w:rsid w:val="00605B3D"/>
    <w:rsid w:val="0060632C"/>
    <w:rsid w:val="0060642A"/>
    <w:rsid w:val="00606ECE"/>
    <w:rsid w:val="006078D6"/>
    <w:rsid w:val="00607D3F"/>
    <w:rsid w:val="00610172"/>
    <w:rsid w:val="006116F7"/>
    <w:rsid w:val="0061215A"/>
    <w:rsid w:val="006122AE"/>
    <w:rsid w:val="0061367A"/>
    <w:rsid w:val="006137D6"/>
    <w:rsid w:val="00613E9D"/>
    <w:rsid w:val="00614757"/>
    <w:rsid w:val="006159E4"/>
    <w:rsid w:val="00616CF8"/>
    <w:rsid w:val="00620916"/>
    <w:rsid w:val="00620A4F"/>
    <w:rsid w:val="00620BCA"/>
    <w:rsid w:val="00620E0E"/>
    <w:rsid w:val="006217C4"/>
    <w:rsid w:val="00622966"/>
    <w:rsid w:val="00622AAF"/>
    <w:rsid w:val="00622FFA"/>
    <w:rsid w:val="006266AF"/>
    <w:rsid w:val="006266D7"/>
    <w:rsid w:val="006269F3"/>
    <w:rsid w:val="00627F45"/>
    <w:rsid w:val="0063002C"/>
    <w:rsid w:val="006320E7"/>
    <w:rsid w:val="00632EFA"/>
    <w:rsid w:val="00633C43"/>
    <w:rsid w:val="0063431D"/>
    <w:rsid w:val="006344E7"/>
    <w:rsid w:val="00635296"/>
    <w:rsid w:val="00635725"/>
    <w:rsid w:val="0063578C"/>
    <w:rsid w:val="00635851"/>
    <w:rsid w:val="00635CFF"/>
    <w:rsid w:val="00635F2A"/>
    <w:rsid w:val="00636C07"/>
    <w:rsid w:val="00637F83"/>
    <w:rsid w:val="0064170F"/>
    <w:rsid w:val="00642137"/>
    <w:rsid w:val="00642590"/>
    <w:rsid w:val="0064333C"/>
    <w:rsid w:val="00643385"/>
    <w:rsid w:val="00644351"/>
    <w:rsid w:val="00644AD7"/>
    <w:rsid w:val="00645021"/>
    <w:rsid w:val="00645340"/>
    <w:rsid w:val="00645DD0"/>
    <w:rsid w:val="00645E60"/>
    <w:rsid w:val="0064642C"/>
    <w:rsid w:val="0064671E"/>
    <w:rsid w:val="00646AE7"/>
    <w:rsid w:val="00646B7A"/>
    <w:rsid w:val="00646C1B"/>
    <w:rsid w:val="00647C09"/>
    <w:rsid w:val="00650428"/>
    <w:rsid w:val="00650712"/>
    <w:rsid w:val="00650713"/>
    <w:rsid w:val="006507B2"/>
    <w:rsid w:val="0065102A"/>
    <w:rsid w:val="00651033"/>
    <w:rsid w:val="006512C0"/>
    <w:rsid w:val="006518A6"/>
    <w:rsid w:val="00651BF5"/>
    <w:rsid w:val="00651DFC"/>
    <w:rsid w:val="00652172"/>
    <w:rsid w:val="006527C3"/>
    <w:rsid w:val="006531E3"/>
    <w:rsid w:val="006543B4"/>
    <w:rsid w:val="006556AC"/>
    <w:rsid w:val="006556D6"/>
    <w:rsid w:val="00655D29"/>
    <w:rsid w:val="0065601D"/>
    <w:rsid w:val="00656024"/>
    <w:rsid w:val="00656124"/>
    <w:rsid w:val="006563A4"/>
    <w:rsid w:val="006565DB"/>
    <w:rsid w:val="006573B7"/>
    <w:rsid w:val="006621C9"/>
    <w:rsid w:val="006624CD"/>
    <w:rsid w:val="006636E4"/>
    <w:rsid w:val="00664315"/>
    <w:rsid w:val="0066439C"/>
    <w:rsid w:val="00665805"/>
    <w:rsid w:val="00665925"/>
    <w:rsid w:val="00665C67"/>
    <w:rsid w:val="00666183"/>
    <w:rsid w:val="0066651B"/>
    <w:rsid w:val="00666927"/>
    <w:rsid w:val="00666BB1"/>
    <w:rsid w:val="00666EC9"/>
    <w:rsid w:val="006673CE"/>
    <w:rsid w:val="0066796C"/>
    <w:rsid w:val="006703F9"/>
    <w:rsid w:val="006704AE"/>
    <w:rsid w:val="006705C9"/>
    <w:rsid w:val="0067208A"/>
    <w:rsid w:val="006724A1"/>
    <w:rsid w:val="00672665"/>
    <w:rsid w:val="0067327A"/>
    <w:rsid w:val="00673403"/>
    <w:rsid w:val="006736ED"/>
    <w:rsid w:val="00673AAB"/>
    <w:rsid w:val="00673C1A"/>
    <w:rsid w:val="00674394"/>
    <w:rsid w:val="006747C9"/>
    <w:rsid w:val="00674D9C"/>
    <w:rsid w:val="00675ADA"/>
    <w:rsid w:val="00675B28"/>
    <w:rsid w:val="0067602C"/>
    <w:rsid w:val="00676978"/>
    <w:rsid w:val="00676FA4"/>
    <w:rsid w:val="006775F3"/>
    <w:rsid w:val="00680299"/>
    <w:rsid w:val="00680BDA"/>
    <w:rsid w:val="00681FD3"/>
    <w:rsid w:val="00682040"/>
    <w:rsid w:val="0068296C"/>
    <w:rsid w:val="00683625"/>
    <w:rsid w:val="006841CF"/>
    <w:rsid w:val="00684700"/>
    <w:rsid w:val="006849DB"/>
    <w:rsid w:val="00685F82"/>
    <w:rsid w:val="0068604C"/>
    <w:rsid w:val="00686221"/>
    <w:rsid w:val="00686320"/>
    <w:rsid w:val="006864B2"/>
    <w:rsid w:val="006870CE"/>
    <w:rsid w:val="00687277"/>
    <w:rsid w:val="00687FE8"/>
    <w:rsid w:val="00690377"/>
    <w:rsid w:val="0069083D"/>
    <w:rsid w:val="00690F2C"/>
    <w:rsid w:val="00693732"/>
    <w:rsid w:val="00694619"/>
    <w:rsid w:val="00694E56"/>
    <w:rsid w:val="00695071"/>
    <w:rsid w:val="006953A4"/>
    <w:rsid w:val="00695E22"/>
    <w:rsid w:val="0069604D"/>
    <w:rsid w:val="006967F9"/>
    <w:rsid w:val="0069695D"/>
    <w:rsid w:val="00696B00"/>
    <w:rsid w:val="0069747E"/>
    <w:rsid w:val="00697E86"/>
    <w:rsid w:val="006A07A7"/>
    <w:rsid w:val="006A0B95"/>
    <w:rsid w:val="006A1725"/>
    <w:rsid w:val="006A272E"/>
    <w:rsid w:val="006A2993"/>
    <w:rsid w:val="006A2B51"/>
    <w:rsid w:val="006A369C"/>
    <w:rsid w:val="006A4235"/>
    <w:rsid w:val="006A43C6"/>
    <w:rsid w:val="006A534E"/>
    <w:rsid w:val="006A58AF"/>
    <w:rsid w:val="006A6310"/>
    <w:rsid w:val="006A64C6"/>
    <w:rsid w:val="006A65B3"/>
    <w:rsid w:val="006A66CD"/>
    <w:rsid w:val="006A6B8B"/>
    <w:rsid w:val="006A72D1"/>
    <w:rsid w:val="006A7616"/>
    <w:rsid w:val="006A7835"/>
    <w:rsid w:val="006A7D39"/>
    <w:rsid w:val="006B0600"/>
    <w:rsid w:val="006B065E"/>
    <w:rsid w:val="006B0C17"/>
    <w:rsid w:val="006B14DD"/>
    <w:rsid w:val="006B289B"/>
    <w:rsid w:val="006B2E91"/>
    <w:rsid w:val="006B30F4"/>
    <w:rsid w:val="006B313E"/>
    <w:rsid w:val="006B38E8"/>
    <w:rsid w:val="006B416C"/>
    <w:rsid w:val="006B4C69"/>
    <w:rsid w:val="006B5220"/>
    <w:rsid w:val="006B5F52"/>
    <w:rsid w:val="006B65B8"/>
    <w:rsid w:val="006B718A"/>
    <w:rsid w:val="006B7AB3"/>
    <w:rsid w:val="006B7F6D"/>
    <w:rsid w:val="006C08E3"/>
    <w:rsid w:val="006C0A11"/>
    <w:rsid w:val="006C1F37"/>
    <w:rsid w:val="006C2865"/>
    <w:rsid w:val="006C2D34"/>
    <w:rsid w:val="006C318A"/>
    <w:rsid w:val="006C3270"/>
    <w:rsid w:val="006C3328"/>
    <w:rsid w:val="006C344C"/>
    <w:rsid w:val="006C426D"/>
    <w:rsid w:val="006C428C"/>
    <w:rsid w:val="006C686E"/>
    <w:rsid w:val="006C68E9"/>
    <w:rsid w:val="006C7417"/>
    <w:rsid w:val="006C78BA"/>
    <w:rsid w:val="006C79AF"/>
    <w:rsid w:val="006D07DE"/>
    <w:rsid w:val="006D0A4C"/>
    <w:rsid w:val="006D0DCF"/>
    <w:rsid w:val="006D0EFF"/>
    <w:rsid w:val="006D13F8"/>
    <w:rsid w:val="006D2642"/>
    <w:rsid w:val="006D28E4"/>
    <w:rsid w:val="006D3B5C"/>
    <w:rsid w:val="006D3CE6"/>
    <w:rsid w:val="006D3D03"/>
    <w:rsid w:val="006D40E4"/>
    <w:rsid w:val="006D44EC"/>
    <w:rsid w:val="006D47F0"/>
    <w:rsid w:val="006D5117"/>
    <w:rsid w:val="006D5370"/>
    <w:rsid w:val="006D5603"/>
    <w:rsid w:val="006D63EF"/>
    <w:rsid w:val="006D6838"/>
    <w:rsid w:val="006D7557"/>
    <w:rsid w:val="006D7E55"/>
    <w:rsid w:val="006D7F1B"/>
    <w:rsid w:val="006E04C2"/>
    <w:rsid w:val="006E0C3D"/>
    <w:rsid w:val="006E14A7"/>
    <w:rsid w:val="006E161F"/>
    <w:rsid w:val="006E262D"/>
    <w:rsid w:val="006E2D49"/>
    <w:rsid w:val="006E33A0"/>
    <w:rsid w:val="006E3BAD"/>
    <w:rsid w:val="006E47A2"/>
    <w:rsid w:val="006E531D"/>
    <w:rsid w:val="006E5B5A"/>
    <w:rsid w:val="006E5DFE"/>
    <w:rsid w:val="006E6BB4"/>
    <w:rsid w:val="006E6DBA"/>
    <w:rsid w:val="006E7250"/>
    <w:rsid w:val="006E741B"/>
    <w:rsid w:val="006E7F3F"/>
    <w:rsid w:val="006F04D5"/>
    <w:rsid w:val="006F0C6F"/>
    <w:rsid w:val="006F1137"/>
    <w:rsid w:val="006F15B9"/>
    <w:rsid w:val="006F16F2"/>
    <w:rsid w:val="006F19E1"/>
    <w:rsid w:val="006F1CFD"/>
    <w:rsid w:val="006F1EE7"/>
    <w:rsid w:val="006F294A"/>
    <w:rsid w:val="006F36CB"/>
    <w:rsid w:val="006F41D7"/>
    <w:rsid w:val="006F4253"/>
    <w:rsid w:val="006F49F4"/>
    <w:rsid w:val="006F4C6D"/>
    <w:rsid w:val="006F7606"/>
    <w:rsid w:val="006F76C5"/>
    <w:rsid w:val="00700248"/>
    <w:rsid w:val="00702C3C"/>
    <w:rsid w:val="00702C9D"/>
    <w:rsid w:val="0070366B"/>
    <w:rsid w:val="00703952"/>
    <w:rsid w:val="0070441A"/>
    <w:rsid w:val="0070445D"/>
    <w:rsid w:val="0070465A"/>
    <w:rsid w:val="00704DF6"/>
    <w:rsid w:val="0070506E"/>
    <w:rsid w:val="00705814"/>
    <w:rsid w:val="007070B4"/>
    <w:rsid w:val="00707DCC"/>
    <w:rsid w:val="007102BD"/>
    <w:rsid w:val="00710846"/>
    <w:rsid w:val="00711AF4"/>
    <w:rsid w:val="007125BF"/>
    <w:rsid w:val="00712A3C"/>
    <w:rsid w:val="00712E18"/>
    <w:rsid w:val="00713052"/>
    <w:rsid w:val="007138E7"/>
    <w:rsid w:val="0071397A"/>
    <w:rsid w:val="00713A9D"/>
    <w:rsid w:val="00713AC4"/>
    <w:rsid w:val="00713C63"/>
    <w:rsid w:val="00714412"/>
    <w:rsid w:val="00714EB9"/>
    <w:rsid w:val="00715320"/>
    <w:rsid w:val="00715C4D"/>
    <w:rsid w:val="00715C6C"/>
    <w:rsid w:val="00716544"/>
    <w:rsid w:val="00717066"/>
    <w:rsid w:val="007170D2"/>
    <w:rsid w:val="00717310"/>
    <w:rsid w:val="007178AB"/>
    <w:rsid w:val="00717F09"/>
    <w:rsid w:val="00720D2A"/>
    <w:rsid w:val="00721600"/>
    <w:rsid w:val="00721B43"/>
    <w:rsid w:val="00722D3D"/>
    <w:rsid w:val="00723369"/>
    <w:rsid w:val="0072357E"/>
    <w:rsid w:val="007239CF"/>
    <w:rsid w:val="00723F4B"/>
    <w:rsid w:val="007243B1"/>
    <w:rsid w:val="007246E4"/>
    <w:rsid w:val="00724B78"/>
    <w:rsid w:val="00724BF1"/>
    <w:rsid w:val="00724D07"/>
    <w:rsid w:val="007250B8"/>
    <w:rsid w:val="0072544F"/>
    <w:rsid w:val="00725F91"/>
    <w:rsid w:val="00726883"/>
    <w:rsid w:val="0072709D"/>
    <w:rsid w:val="00727E92"/>
    <w:rsid w:val="00730261"/>
    <w:rsid w:val="00730BEC"/>
    <w:rsid w:val="00730E49"/>
    <w:rsid w:val="007317CC"/>
    <w:rsid w:val="00731B24"/>
    <w:rsid w:val="007321C2"/>
    <w:rsid w:val="007328D0"/>
    <w:rsid w:val="00732963"/>
    <w:rsid w:val="00732F14"/>
    <w:rsid w:val="0073305E"/>
    <w:rsid w:val="007342CA"/>
    <w:rsid w:val="00734761"/>
    <w:rsid w:val="00734AF2"/>
    <w:rsid w:val="00734BAF"/>
    <w:rsid w:val="007356C8"/>
    <w:rsid w:val="007356F5"/>
    <w:rsid w:val="007361E4"/>
    <w:rsid w:val="00737AA8"/>
    <w:rsid w:val="00740AB2"/>
    <w:rsid w:val="0074151D"/>
    <w:rsid w:val="00741543"/>
    <w:rsid w:val="00742400"/>
    <w:rsid w:val="00743236"/>
    <w:rsid w:val="00743CD6"/>
    <w:rsid w:val="007440CF"/>
    <w:rsid w:val="0074539C"/>
    <w:rsid w:val="00745B62"/>
    <w:rsid w:val="00745C97"/>
    <w:rsid w:val="00745D23"/>
    <w:rsid w:val="007460C1"/>
    <w:rsid w:val="007464C5"/>
    <w:rsid w:val="007472CD"/>
    <w:rsid w:val="00747E0D"/>
    <w:rsid w:val="00750287"/>
    <w:rsid w:val="00750D75"/>
    <w:rsid w:val="00750DC7"/>
    <w:rsid w:val="00750F94"/>
    <w:rsid w:val="00751873"/>
    <w:rsid w:val="00751912"/>
    <w:rsid w:val="00751B7C"/>
    <w:rsid w:val="0075218D"/>
    <w:rsid w:val="00752A0F"/>
    <w:rsid w:val="00753173"/>
    <w:rsid w:val="007539DF"/>
    <w:rsid w:val="00753AD9"/>
    <w:rsid w:val="007541DE"/>
    <w:rsid w:val="007542C1"/>
    <w:rsid w:val="0075447C"/>
    <w:rsid w:val="00754CF5"/>
    <w:rsid w:val="00754F35"/>
    <w:rsid w:val="00755DD2"/>
    <w:rsid w:val="0075632C"/>
    <w:rsid w:val="00756886"/>
    <w:rsid w:val="00757FDF"/>
    <w:rsid w:val="0076038C"/>
    <w:rsid w:val="0076041D"/>
    <w:rsid w:val="007608E8"/>
    <w:rsid w:val="007614E1"/>
    <w:rsid w:val="007615E7"/>
    <w:rsid w:val="0076204F"/>
    <w:rsid w:val="00762FB3"/>
    <w:rsid w:val="00763535"/>
    <w:rsid w:val="00763DAE"/>
    <w:rsid w:val="00763F33"/>
    <w:rsid w:val="007642B1"/>
    <w:rsid w:val="00764765"/>
    <w:rsid w:val="00764856"/>
    <w:rsid w:val="00765681"/>
    <w:rsid w:val="00765EB5"/>
    <w:rsid w:val="007661D8"/>
    <w:rsid w:val="007708AB"/>
    <w:rsid w:val="00770F43"/>
    <w:rsid w:val="00774049"/>
    <w:rsid w:val="007740DE"/>
    <w:rsid w:val="00774663"/>
    <w:rsid w:val="00775E07"/>
    <w:rsid w:val="00776939"/>
    <w:rsid w:val="00776B53"/>
    <w:rsid w:val="00777702"/>
    <w:rsid w:val="0078127A"/>
    <w:rsid w:val="007822A9"/>
    <w:rsid w:val="00782CB2"/>
    <w:rsid w:val="007839E4"/>
    <w:rsid w:val="0078511C"/>
    <w:rsid w:val="00785324"/>
    <w:rsid w:val="00785821"/>
    <w:rsid w:val="0078626D"/>
    <w:rsid w:val="00786B08"/>
    <w:rsid w:val="00786FE9"/>
    <w:rsid w:val="00787186"/>
    <w:rsid w:val="007872E5"/>
    <w:rsid w:val="007875A4"/>
    <w:rsid w:val="00787D6E"/>
    <w:rsid w:val="007900EF"/>
    <w:rsid w:val="00790A90"/>
    <w:rsid w:val="00790DD6"/>
    <w:rsid w:val="00791114"/>
    <w:rsid w:val="007917EE"/>
    <w:rsid w:val="00791F5D"/>
    <w:rsid w:val="00792932"/>
    <w:rsid w:val="00792D7D"/>
    <w:rsid w:val="007932A4"/>
    <w:rsid w:val="00794394"/>
    <w:rsid w:val="007944DF"/>
    <w:rsid w:val="00795795"/>
    <w:rsid w:val="00795F1A"/>
    <w:rsid w:val="0079622C"/>
    <w:rsid w:val="00796869"/>
    <w:rsid w:val="00796AE9"/>
    <w:rsid w:val="00796CB1"/>
    <w:rsid w:val="007972C7"/>
    <w:rsid w:val="00797D4D"/>
    <w:rsid w:val="007A0008"/>
    <w:rsid w:val="007A02D4"/>
    <w:rsid w:val="007A09C0"/>
    <w:rsid w:val="007A2D61"/>
    <w:rsid w:val="007A2DC5"/>
    <w:rsid w:val="007A3690"/>
    <w:rsid w:val="007A432C"/>
    <w:rsid w:val="007A447C"/>
    <w:rsid w:val="007A46D5"/>
    <w:rsid w:val="007A4DFE"/>
    <w:rsid w:val="007A4EE7"/>
    <w:rsid w:val="007A69FE"/>
    <w:rsid w:val="007A6AC1"/>
    <w:rsid w:val="007B01B9"/>
    <w:rsid w:val="007B0E97"/>
    <w:rsid w:val="007B1671"/>
    <w:rsid w:val="007B1B6E"/>
    <w:rsid w:val="007B2183"/>
    <w:rsid w:val="007B2694"/>
    <w:rsid w:val="007B2BF6"/>
    <w:rsid w:val="007B2E32"/>
    <w:rsid w:val="007B470A"/>
    <w:rsid w:val="007B48F8"/>
    <w:rsid w:val="007B5E7F"/>
    <w:rsid w:val="007B696C"/>
    <w:rsid w:val="007B7041"/>
    <w:rsid w:val="007B72D1"/>
    <w:rsid w:val="007B758D"/>
    <w:rsid w:val="007B7E2B"/>
    <w:rsid w:val="007B7FE0"/>
    <w:rsid w:val="007C0B29"/>
    <w:rsid w:val="007C11DA"/>
    <w:rsid w:val="007C188C"/>
    <w:rsid w:val="007C1AD6"/>
    <w:rsid w:val="007C1D7C"/>
    <w:rsid w:val="007C3357"/>
    <w:rsid w:val="007C3364"/>
    <w:rsid w:val="007C4044"/>
    <w:rsid w:val="007C45B4"/>
    <w:rsid w:val="007C4D14"/>
    <w:rsid w:val="007C506B"/>
    <w:rsid w:val="007C529E"/>
    <w:rsid w:val="007C544E"/>
    <w:rsid w:val="007C57F1"/>
    <w:rsid w:val="007C5E36"/>
    <w:rsid w:val="007C605D"/>
    <w:rsid w:val="007C6D9D"/>
    <w:rsid w:val="007C7033"/>
    <w:rsid w:val="007C770A"/>
    <w:rsid w:val="007C7AC1"/>
    <w:rsid w:val="007D033F"/>
    <w:rsid w:val="007D1C66"/>
    <w:rsid w:val="007D2D4E"/>
    <w:rsid w:val="007D3DA1"/>
    <w:rsid w:val="007D3E15"/>
    <w:rsid w:val="007D4CE4"/>
    <w:rsid w:val="007D57EA"/>
    <w:rsid w:val="007D60A2"/>
    <w:rsid w:val="007D60D6"/>
    <w:rsid w:val="007E00D5"/>
    <w:rsid w:val="007E03C0"/>
    <w:rsid w:val="007E072A"/>
    <w:rsid w:val="007E1055"/>
    <w:rsid w:val="007E156C"/>
    <w:rsid w:val="007E1968"/>
    <w:rsid w:val="007E26A2"/>
    <w:rsid w:val="007E27C6"/>
    <w:rsid w:val="007E404D"/>
    <w:rsid w:val="007E4090"/>
    <w:rsid w:val="007E4492"/>
    <w:rsid w:val="007E479B"/>
    <w:rsid w:val="007E5035"/>
    <w:rsid w:val="007E50D6"/>
    <w:rsid w:val="007E536A"/>
    <w:rsid w:val="007E5419"/>
    <w:rsid w:val="007E544C"/>
    <w:rsid w:val="007E5ADA"/>
    <w:rsid w:val="007E66F8"/>
    <w:rsid w:val="007E689D"/>
    <w:rsid w:val="007E7A76"/>
    <w:rsid w:val="007E7AD0"/>
    <w:rsid w:val="007E7EFB"/>
    <w:rsid w:val="007F09BD"/>
    <w:rsid w:val="007F19F6"/>
    <w:rsid w:val="007F1D2D"/>
    <w:rsid w:val="007F274A"/>
    <w:rsid w:val="007F298A"/>
    <w:rsid w:val="007F3568"/>
    <w:rsid w:val="007F388F"/>
    <w:rsid w:val="007F3F69"/>
    <w:rsid w:val="007F4297"/>
    <w:rsid w:val="007F47F7"/>
    <w:rsid w:val="007F5AC2"/>
    <w:rsid w:val="007F76A0"/>
    <w:rsid w:val="007F7DD4"/>
    <w:rsid w:val="00800122"/>
    <w:rsid w:val="00800925"/>
    <w:rsid w:val="00800B1C"/>
    <w:rsid w:val="00801D4F"/>
    <w:rsid w:val="00803755"/>
    <w:rsid w:val="00805556"/>
    <w:rsid w:val="00805BBA"/>
    <w:rsid w:val="008066A7"/>
    <w:rsid w:val="00806C9C"/>
    <w:rsid w:val="00806FDE"/>
    <w:rsid w:val="00807913"/>
    <w:rsid w:val="00807D82"/>
    <w:rsid w:val="0081001C"/>
    <w:rsid w:val="00810E46"/>
    <w:rsid w:val="00811D0E"/>
    <w:rsid w:val="0081218E"/>
    <w:rsid w:val="0081275A"/>
    <w:rsid w:val="00812C90"/>
    <w:rsid w:val="00814B6E"/>
    <w:rsid w:val="0081505A"/>
    <w:rsid w:val="00815358"/>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2649E"/>
    <w:rsid w:val="0082707E"/>
    <w:rsid w:val="00827368"/>
    <w:rsid w:val="008319BB"/>
    <w:rsid w:val="00831B02"/>
    <w:rsid w:val="00831D82"/>
    <w:rsid w:val="0083297E"/>
    <w:rsid w:val="00833783"/>
    <w:rsid w:val="008350A9"/>
    <w:rsid w:val="00835201"/>
    <w:rsid w:val="0083522A"/>
    <w:rsid w:val="00835329"/>
    <w:rsid w:val="00836175"/>
    <w:rsid w:val="0083665F"/>
    <w:rsid w:val="00836A30"/>
    <w:rsid w:val="00836A63"/>
    <w:rsid w:val="00836BA7"/>
    <w:rsid w:val="00840F51"/>
    <w:rsid w:val="00840FAF"/>
    <w:rsid w:val="00841150"/>
    <w:rsid w:val="00841A8C"/>
    <w:rsid w:val="00841CD6"/>
    <w:rsid w:val="00842078"/>
    <w:rsid w:val="008421AE"/>
    <w:rsid w:val="0084336F"/>
    <w:rsid w:val="00843D12"/>
    <w:rsid w:val="0084413C"/>
    <w:rsid w:val="008451E9"/>
    <w:rsid w:val="00846DB6"/>
    <w:rsid w:val="0085026E"/>
    <w:rsid w:val="0085034E"/>
    <w:rsid w:val="008507E0"/>
    <w:rsid w:val="00850A82"/>
    <w:rsid w:val="00850C28"/>
    <w:rsid w:val="00851037"/>
    <w:rsid w:val="00851BB7"/>
    <w:rsid w:val="00852847"/>
    <w:rsid w:val="00852B37"/>
    <w:rsid w:val="0085385C"/>
    <w:rsid w:val="00853AC6"/>
    <w:rsid w:val="00853C84"/>
    <w:rsid w:val="0085512A"/>
    <w:rsid w:val="00855E3D"/>
    <w:rsid w:val="00855F88"/>
    <w:rsid w:val="00856B77"/>
    <w:rsid w:val="00857538"/>
    <w:rsid w:val="00857CDA"/>
    <w:rsid w:val="00860182"/>
    <w:rsid w:val="008605ED"/>
    <w:rsid w:val="00860920"/>
    <w:rsid w:val="00860B51"/>
    <w:rsid w:val="00860E7B"/>
    <w:rsid w:val="0086186E"/>
    <w:rsid w:val="00862086"/>
    <w:rsid w:val="008626EE"/>
    <w:rsid w:val="008632A7"/>
    <w:rsid w:val="00863B9D"/>
    <w:rsid w:val="00863C0E"/>
    <w:rsid w:val="008644DA"/>
    <w:rsid w:val="008644EF"/>
    <w:rsid w:val="00865D3E"/>
    <w:rsid w:val="008665E2"/>
    <w:rsid w:val="00867240"/>
    <w:rsid w:val="00867996"/>
    <w:rsid w:val="00867BF6"/>
    <w:rsid w:val="00870358"/>
    <w:rsid w:val="00870D62"/>
    <w:rsid w:val="00871C6C"/>
    <w:rsid w:val="00871CAD"/>
    <w:rsid w:val="00873E3F"/>
    <w:rsid w:val="00873EBC"/>
    <w:rsid w:val="00874C14"/>
    <w:rsid w:val="00874DF3"/>
    <w:rsid w:val="00874F43"/>
    <w:rsid w:val="008754BD"/>
    <w:rsid w:val="008765E7"/>
    <w:rsid w:val="00876829"/>
    <w:rsid w:val="00876B40"/>
    <w:rsid w:val="008771FE"/>
    <w:rsid w:val="0087722E"/>
    <w:rsid w:val="00880A40"/>
    <w:rsid w:val="00880D72"/>
    <w:rsid w:val="00881184"/>
    <w:rsid w:val="00881684"/>
    <w:rsid w:val="00881F28"/>
    <w:rsid w:val="00883AF7"/>
    <w:rsid w:val="00883C28"/>
    <w:rsid w:val="00885A02"/>
    <w:rsid w:val="00885BB3"/>
    <w:rsid w:val="00886853"/>
    <w:rsid w:val="00886B3C"/>
    <w:rsid w:val="00886BC3"/>
    <w:rsid w:val="00890274"/>
    <w:rsid w:val="0089055A"/>
    <w:rsid w:val="008907D8"/>
    <w:rsid w:val="008909C0"/>
    <w:rsid w:val="00890D52"/>
    <w:rsid w:val="008916D1"/>
    <w:rsid w:val="00891DA1"/>
    <w:rsid w:val="008924D9"/>
    <w:rsid w:val="008929DD"/>
    <w:rsid w:val="00892AEE"/>
    <w:rsid w:val="0089327A"/>
    <w:rsid w:val="008937AC"/>
    <w:rsid w:val="00894355"/>
    <w:rsid w:val="0089461E"/>
    <w:rsid w:val="00894A1B"/>
    <w:rsid w:val="00894AD6"/>
    <w:rsid w:val="00895CA7"/>
    <w:rsid w:val="008960A0"/>
    <w:rsid w:val="008969EB"/>
    <w:rsid w:val="008977B6"/>
    <w:rsid w:val="00897A18"/>
    <w:rsid w:val="00897ADC"/>
    <w:rsid w:val="008A02BC"/>
    <w:rsid w:val="008A0B6B"/>
    <w:rsid w:val="008A0E62"/>
    <w:rsid w:val="008A1504"/>
    <w:rsid w:val="008A15FE"/>
    <w:rsid w:val="008A1B04"/>
    <w:rsid w:val="008A2135"/>
    <w:rsid w:val="008A230B"/>
    <w:rsid w:val="008A28A8"/>
    <w:rsid w:val="008A2ECC"/>
    <w:rsid w:val="008A338E"/>
    <w:rsid w:val="008A37D2"/>
    <w:rsid w:val="008A3AE2"/>
    <w:rsid w:val="008A46F1"/>
    <w:rsid w:val="008A470D"/>
    <w:rsid w:val="008A5333"/>
    <w:rsid w:val="008A5634"/>
    <w:rsid w:val="008A59DE"/>
    <w:rsid w:val="008A5DE7"/>
    <w:rsid w:val="008A625B"/>
    <w:rsid w:val="008A6B1E"/>
    <w:rsid w:val="008A6D1A"/>
    <w:rsid w:val="008A6D9D"/>
    <w:rsid w:val="008B06D5"/>
    <w:rsid w:val="008B14A6"/>
    <w:rsid w:val="008B3045"/>
    <w:rsid w:val="008B3B05"/>
    <w:rsid w:val="008B3E73"/>
    <w:rsid w:val="008B45B7"/>
    <w:rsid w:val="008B49BE"/>
    <w:rsid w:val="008B4B45"/>
    <w:rsid w:val="008B5F6D"/>
    <w:rsid w:val="008B62DE"/>
    <w:rsid w:val="008B68BB"/>
    <w:rsid w:val="008B7237"/>
    <w:rsid w:val="008B73AC"/>
    <w:rsid w:val="008B7D45"/>
    <w:rsid w:val="008C0119"/>
    <w:rsid w:val="008C03D2"/>
    <w:rsid w:val="008C0613"/>
    <w:rsid w:val="008C0796"/>
    <w:rsid w:val="008C1599"/>
    <w:rsid w:val="008C2095"/>
    <w:rsid w:val="008C348C"/>
    <w:rsid w:val="008C349C"/>
    <w:rsid w:val="008C3961"/>
    <w:rsid w:val="008C3AF0"/>
    <w:rsid w:val="008C3D59"/>
    <w:rsid w:val="008C3FA8"/>
    <w:rsid w:val="008C4050"/>
    <w:rsid w:val="008C4420"/>
    <w:rsid w:val="008C528C"/>
    <w:rsid w:val="008C5A4E"/>
    <w:rsid w:val="008C61CF"/>
    <w:rsid w:val="008C66DE"/>
    <w:rsid w:val="008C6B0D"/>
    <w:rsid w:val="008C6E8D"/>
    <w:rsid w:val="008C7466"/>
    <w:rsid w:val="008C76DF"/>
    <w:rsid w:val="008C7F95"/>
    <w:rsid w:val="008D07AE"/>
    <w:rsid w:val="008D0949"/>
    <w:rsid w:val="008D0F10"/>
    <w:rsid w:val="008D205D"/>
    <w:rsid w:val="008D2253"/>
    <w:rsid w:val="008D302F"/>
    <w:rsid w:val="008D3148"/>
    <w:rsid w:val="008D3F42"/>
    <w:rsid w:val="008D3F7D"/>
    <w:rsid w:val="008D4A31"/>
    <w:rsid w:val="008D4EB4"/>
    <w:rsid w:val="008D600D"/>
    <w:rsid w:val="008D79CD"/>
    <w:rsid w:val="008D7C49"/>
    <w:rsid w:val="008D7F29"/>
    <w:rsid w:val="008E02E0"/>
    <w:rsid w:val="008E150B"/>
    <w:rsid w:val="008E15C1"/>
    <w:rsid w:val="008E1768"/>
    <w:rsid w:val="008E2D8A"/>
    <w:rsid w:val="008E3EC8"/>
    <w:rsid w:val="008E3F21"/>
    <w:rsid w:val="008E4274"/>
    <w:rsid w:val="008E4579"/>
    <w:rsid w:val="008E45F6"/>
    <w:rsid w:val="008E4C42"/>
    <w:rsid w:val="008E52C6"/>
    <w:rsid w:val="008E5340"/>
    <w:rsid w:val="008E575A"/>
    <w:rsid w:val="008E6BC5"/>
    <w:rsid w:val="008F021B"/>
    <w:rsid w:val="008F06D6"/>
    <w:rsid w:val="008F07D5"/>
    <w:rsid w:val="008F1017"/>
    <w:rsid w:val="008F139D"/>
    <w:rsid w:val="008F1C20"/>
    <w:rsid w:val="008F2942"/>
    <w:rsid w:val="008F417C"/>
    <w:rsid w:val="008F4DC9"/>
    <w:rsid w:val="008F5723"/>
    <w:rsid w:val="008F592F"/>
    <w:rsid w:val="008F6038"/>
    <w:rsid w:val="008F641E"/>
    <w:rsid w:val="008F6798"/>
    <w:rsid w:val="008F6C8E"/>
    <w:rsid w:val="008F7DD7"/>
    <w:rsid w:val="00900AF3"/>
    <w:rsid w:val="00900D64"/>
    <w:rsid w:val="0090106F"/>
    <w:rsid w:val="00902253"/>
    <w:rsid w:val="00902517"/>
    <w:rsid w:val="009030C3"/>
    <w:rsid w:val="0090336C"/>
    <w:rsid w:val="009035DD"/>
    <w:rsid w:val="009047E4"/>
    <w:rsid w:val="00904988"/>
    <w:rsid w:val="00904BDD"/>
    <w:rsid w:val="00904E42"/>
    <w:rsid w:val="00904F19"/>
    <w:rsid w:val="00905835"/>
    <w:rsid w:val="00905912"/>
    <w:rsid w:val="0090599D"/>
    <w:rsid w:val="00906656"/>
    <w:rsid w:val="0090676E"/>
    <w:rsid w:val="00906AE5"/>
    <w:rsid w:val="009074EC"/>
    <w:rsid w:val="00907569"/>
    <w:rsid w:val="009076D8"/>
    <w:rsid w:val="0090787D"/>
    <w:rsid w:val="00907C1E"/>
    <w:rsid w:val="009104A9"/>
    <w:rsid w:val="009108A7"/>
    <w:rsid w:val="00910D8A"/>
    <w:rsid w:val="0091139A"/>
    <w:rsid w:val="00911A4E"/>
    <w:rsid w:val="009120AC"/>
    <w:rsid w:val="00912365"/>
    <w:rsid w:val="009129FA"/>
    <w:rsid w:val="009130E4"/>
    <w:rsid w:val="0091356E"/>
    <w:rsid w:val="0091382E"/>
    <w:rsid w:val="00913ABC"/>
    <w:rsid w:val="00913B01"/>
    <w:rsid w:val="00914738"/>
    <w:rsid w:val="00914C72"/>
    <w:rsid w:val="00915044"/>
    <w:rsid w:val="0091607F"/>
    <w:rsid w:val="00916647"/>
    <w:rsid w:val="00917F37"/>
    <w:rsid w:val="0092011C"/>
    <w:rsid w:val="0092081C"/>
    <w:rsid w:val="00920E52"/>
    <w:rsid w:val="00921426"/>
    <w:rsid w:val="0092148C"/>
    <w:rsid w:val="0092353A"/>
    <w:rsid w:val="009239E8"/>
    <w:rsid w:val="00923B01"/>
    <w:rsid w:val="00925300"/>
    <w:rsid w:val="009259B2"/>
    <w:rsid w:val="00925D9C"/>
    <w:rsid w:val="00925E2E"/>
    <w:rsid w:val="00926F6B"/>
    <w:rsid w:val="00927080"/>
    <w:rsid w:val="00930F97"/>
    <w:rsid w:val="00930FAC"/>
    <w:rsid w:val="00931DFF"/>
    <w:rsid w:val="009322BF"/>
    <w:rsid w:val="009323FA"/>
    <w:rsid w:val="00932DF0"/>
    <w:rsid w:val="009333D1"/>
    <w:rsid w:val="00933CEC"/>
    <w:rsid w:val="00933D7C"/>
    <w:rsid w:val="00936A87"/>
    <w:rsid w:val="00936C7F"/>
    <w:rsid w:val="00936EAA"/>
    <w:rsid w:val="00936F80"/>
    <w:rsid w:val="00937314"/>
    <w:rsid w:val="00940171"/>
    <w:rsid w:val="00940AD9"/>
    <w:rsid w:val="00940B52"/>
    <w:rsid w:val="00941889"/>
    <w:rsid w:val="00941E5A"/>
    <w:rsid w:val="0094226A"/>
    <w:rsid w:val="00942281"/>
    <w:rsid w:val="0094242B"/>
    <w:rsid w:val="009429FA"/>
    <w:rsid w:val="00943576"/>
    <w:rsid w:val="009435AF"/>
    <w:rsid w:val="00943B1E"/>
    <w:rsid w:val="009440F8"/>
    <w:rsid w:val="00944AE1"/>
    <w:rsid w:val="00944F4D"/>
    <w:rsid w:val="00945F05"/>
    <w:rsid w:val="009470BF"/>
    <w:rsid w:val="00947925"/>
    <w:rsid w:val="00947CDC"/>
    <w:rsid w:val="00950360"/>
    <w:rsid w:val="0095067C"/>
    <w:rsid w:val="00950D67"/>
    <w:rsid w:val="00951739"/>
    <w:rsid w:val="0095235D"/>
    <w:rsid w:val="009523DC"/>
    <w:rsid w:val="009528C8"/>
    <w:rsid w:val="00952C27"/>
    <w:rsid w:val="00952F63"/>
    <w:rsid w:val="009540C4"/>
    <w:rsid w:val="00955BC9"/>
    <w:rsid w:val="0095612C"/>
    <w:rsid w:val="00956340"/>
    <w:rsid w:val="00956EE7"/>
    <w:rsid w:val="009570AA"/>
    <w:rsid w:val="00957153"/>
    <w:rsid w:val="00957340"/>
    <w:rsid w:val="00960545"/>
    <w:rsid w:val="00961211"/>
    <w:rsid w:val="00962826"/>
    <w:rsid w:val="009629B9"/>
    <w:rsid w:val="009637A7"/>
    <w:rsid w:val="00963EED"/>
    <w:rsid w:val="00964404"/>
    <w:rsid w:val="009644A4"/>
    <w:rsid w:val="00964A92"/>
    <w:rsid w:val="00965751"/>
    <w:rsid w:val="00965BAE"/>
    <w:rsid w:val="00965C3A"/>
    <w:rsid w:val="009660D3"/>
    <w:rsid w:val="009662DF"/>
    <w:rsid w:val="0096747D"/>
    <w:rsid w:val="00967B2D"/>
    <w:rsid w:val="00971837"/>
    <w:rsid w:val="009725F5"/>
    <w:rsid w:val="00972FBA"/>
    <w:rsid w:val="00973719"/>
    <w:rsid w:val="00973BBC"/>
    <w:rsid w:val="00973C39"/>
    <w:rsid w:val="00973DC3"/>
    <w:rsid w:val="00974933"/>
    <w:rsid w:val="0097575D"/>
    <w:rsid w:val="009761C9"/>
    <w:rsid w:val="009764D4"/>
    <w:rsid w:val="00976523"/>
    <w:rsid w:val="00976616"/>
    <w:rsid w:val="009773D3"/>
    <w:rsid w:val="00977EC0"/>
    <w:rsid w:val="00977F8F"/>
    <w:rsid w:val="00981FD7"/>
    <w:rsid w:val="0098220F"/>
    <w:rsid w:val="00983222"/>
    <w:rsid w:val="00983424"/>
    <w:rsid w:val="00983AF6"/>
    <w:rsid w:val="00983E27"/>
    <w:rsid w:val="00985104"/>
    <w:rsid w:val="009854C2"/>
    <w:rsid w:val="00985C0F"/>
    <w:rsid w:val="009860CC"/>
    <w:rsid w:val="00986EAF"/>
    <w:rsid w:val="009872B1"/>
    <w:rsid w:val="00987341"/>
    <w:rsid w:val="00987C59"/>
    <w:rsid w:val="00990276"/>
    <w:rsid w:val="00990A54"/>
    <w:rsid w:val="00990CFC"/>
    <w:rsid w:val="00990E8F"/>
    <w:rsid w:val="0099170A"/>
    <w:rsid w:val="009917B4"/>
    <w:rsid w:val="00992013"/>
    <w:rsid w:val="00992A33"/>
    <w:rsid w:val="00992D09"/>
    <w:rsid w:val="00992E1E"/>
    <w:rsid w:val="00993429"/>
    <w:rsid w:val="00993B6A"/>
    <w:rsid w:val="00993E64"/>
    <w:rsid w:val="009940BE"/>
    <w:rsid w:val="009943E2"/>
    <w:rsid w:val="00994EDA"/>
    <w:rsid w:val="009974DE"/>
    <w:rsid w:val="009A1015"/>
    <w:rsid w:val="009A1422"/>
    <w:rsid w:val="009A16A0"/>
    <w:rsid w:val="009A18CB"/>
    <w:rsid w:val="009A1EFA"/>
    <w:rsid w:val="009A258D"/>
    <w:rsid w:val="009A3297"/>
    <w:rsid w:val="009A4078"/>
    <w:rsid w:val="009A45F8"/>
    <w:rsid w:val="009A4BD0"/>
    <w:rsid w:val="009A563E"/>
    <w:rsid w:val="009A5879"/>
    <w:rsid w:val="009A671A"/>
    <w:rsid w:val="009A672A"/>
    <w:rsid w:val="009A683D"/>
    <w:rsid w:val="009A6AA4"/>
    <w:rsid w:val="009A6D60"/>
    <w:rsid w:val="009B2266"/>
    <w:rsid w:val="009B329D"/>
    <w:rsid w:val="009B3508"/>
    <w:rsid w:val="009B3D08"/>
    <w:rsid w:val="009B4042"/>
    <w:rsid w:val="009B6D38"/>
    <w:rsid w:val="009B6E66"/>
    <w:rsid w:val="009B6F23"/>
    <w:rsid w:val="009B7199"/>
    <w:rsid w:val="009B71E6"/>
    <w:rsid w:val="009B7DEB"/>
    <w:rsid w:val="009B7FAC"/>
    <w:rsid w:val="009C10B3"/>
    <w:rsid w:val="009C1212"/>
    <w:rsid w:val="009C2028"/>
    <w:rsid w:val="009C22CB"/>
    <w:rsid w:val="009C2CA8"/>
    <w:rsid w:val="009C4580"/>
    <w:rsid w:val="009C474B"/>
    <w:rsid w:val="009C4A6A"/>
    <w:rsid w:val="009C4ADA"/>
    <w:rsid w:val="009C591A"/>
    <w:rsid w:val="009C5DF7"/>
    <w:rsid w:val="009C61AA"/>
    <w:rsid w:val="009C64FA"/>
    <w:rsid w:val="009C6F42"/>
    <w:rsid w:val="009D0128"/>
    <w:rsid w:val="009D1231"/>
    <w:rsid w:val="009D239C"/>
    <w:rsid w:val="009D2807"/>
    <w:rsid w:val="009D283C"/>
    <w:rsid w:val="009D28E3"/>
    <w:rsid w:val="009D2BA7"/>
    <w:rsid w:val="009D34C3"/>
    <w:rsid w:val="009D368B"/>
    <w:rsid w:val="009D48AE"/>
    <w:rsid w:val="009D48B7"/>
    <w:rsid w:val="009D5DCC"/>
    <w:rsid w:val="009D5FD7"/>
    <w:rsid w:val="009D72E2"/>
    <w:rsid w:val="009D7E2B"/>
    <w:rsid w:val="009E11C1"/>
    <w:rsid w:val="009E1CB5"/>
    <w:rsid w:val="009E23EB"/>
    <w:rsid w:val="009E2FCC"/>
    <w:rsid w:val="009E3AF5"/>
    <w:rsid w:val="009E4212"/>
    <w:rsid w:val="009E497E"/>
    <w:rsid w:val="009E49FD"/>
    <w:rsid w:val="009E4F12"/>
    <w:rsid w:val="009E4F98"/>
    <w:rsid w:val="009E552F"/>
    <w:rsid w:val="009E55D8"/>
    <w:rsid w:val="009E6262"/>
    <w:rsid w:val="009E6C63"/>
    <w:rsid w:val="009E7A65"/>
    <w:rsid w:val="009F1E30"/>
    <w:rsid w:val="009F2A05"/>
    <w:rsid w:val="009F3A02"/>
    <w:rsid w:val="009F3DB6"/>
    <w:rsid w:val="009F55A7"/>
    <w:rsid w:val="009F57B8"/>
    <w:rsid w:val="009F5F11"/>
    <w:rsid w:val="009F7340"/>
    <w:rsid w:val="009F77E4"/>
    <w:rsid w:val="009F7BAD"/>
    <w:rsid w:val="00A01312"/>
    <w:rsid w:val="00A02086"/>
    <w:rsid w:val="00A02308"/>
    <w:rsid w:val="00A02514"/>
    <w:rsid w:val="00A026F7"/>
    <w:rsid w:val="00A04329"/>
    <w:rsid w:val="00A04CC0"/>
    <w:rsid w:val="00A05F8C"/>
    <w:rsid w:val="00A063F0"/>
    <w:rsid w:val="00A06A14"/>
    <w:rsid w:val="00A06A60"/>
    <w:rsid w:val="00A076D1"/>
    <w:rsid w:val="00A0779E"/>
    <w:rsid w:val="00A07D21"/>
    <w:rsid w:val="00A10F60"/>
    <w:rsid w:val="00A11751"/>
    <w:rsid w:val="00A12019"/>
    <w:rsid w:val="00A1239B"/>
    <w:rsid w:val="00A12AFB"/>
    <w:rsid w:val="00A1392B"/>
    <w:rsid w:val="00A13B21"/>
    <w:rsid w:val="00A146D0"/>
    <w:rsid w:val="00A15B61"/>
    <w:rsid w:val="00A17290"/>
    <w:rsid w:val="00A177A8"/>
    <w:rsid w:val="00A209C1"/>
    <w:rsid w:val="00A21322"/>
    <w:rsid w:val="00A2156D"/>
    <w:rsid w:val="00A21A04"/>
    <w:rsid w:val="00A22162"/>
    <w:rsid w:val="00A22529"/>
    <w:rsid w:val="00A232EC"/>
    <w:rsid w:val="00A2330B"/>
    <w:rsid w:val="00A23ADB"/>
    <w:rsid w:val="00A251D3"/>
    <w:rsid w:val="00A26071"/>
    <w:rsid w:val="00A26611"/>
    <w:rsid w:val="00A26693"/>
    <w:rsid w:val="00A26FAF"/>
    <w:rsid w:val="00A272D4"/>
    <w:rsid w:val="00A27D38"/>
    <w:rsid w:val="00A30895"/>
    <w:rsid w:val="00A30F59"/>
    <w:rsid w:val="00A313EF"/>
    <w:rsid w:val="00A32233"/>
    <w:rsid w:val="00A33236"/>
    <w:rsid w:val="00A3341F"/>
    <w:rsid w:val="00A33FB3"/>
    <w:rsid w:val="00A35209"/>
    <w:rsid w:val="00A364B1"/>
    <w:rsid w:val="00A372BA"/>
    <w:rsid w:val="00A37EB3"/>
    <w:rsid w:val="00A434B9"/>
    <w:rsid w:val="00A439AC"/>
    <w:rsid w:val="00A4415F"/>
    <w:rsid w:val="00A44DC9"/>
    <w:rsid w:val="00A44ED6"/>
    <w:rsid w:val="00A457B3"/>
    <w:rsid w:val="00A464AF"/>
    <w:rsid w:val="00A46B1D"/>
    <w:rsid w:val="00A47740"/>
    <w:rsid w:val="00A47BC8"/>
    <w:rsid w:val="00A50264"/>
    <w:rsid w:val="00A505C9"/>
    <w:rsid w:val="00A509E0"/>
    <w:rsid w:val="00A51009"/>
    <w:rsid w:val="00A51032"/>
    <w:rsid w:val="00A51C11"/>
    <w:rsid w:val="00A52325"/>
    <w:rsid w:val="00A528BA"/>
    <w:rsid w:val="00A529C3"/>
    <w:rsid w:val="00A53004"/>
    <w:rsid w:val="00A537ED"/>
    <w:rsid w:val="00A550E7"/>
    <w:rsid w:val="00A5594F"/>
    <w:rsid w:val="00A563E2"/>
    <w:rsid w:val="00A5677B"/>
    <w:rsid w:val="00A56C74"/>
    <w:rsid w:val="00A5711E"/>
    <w:rsid w:val="00A575A6"/>
    <w:rsid w:val="00A60146"/>
    <w:rsid w:val="00A603FE"/>
    <w:rsid w:val="00A608AE"/>
    <w:rsid w:val="00A60FC7"/>
    <w:rsid w:val="00A61429"/>
    <w:rsid w:val="00A63186"/>
    <w:rsid w:val="00A63AF1"/>
    <w:rsid w:val="00A642A4"/>
    <w:rsid w:val="00A67B61"/>
    <w:rsid w:val="00A67F86"/>
    <w:rsid w:val="00A703B6"/>
    <w:rsid w:val="00A7098A"/>
    <w:rsid w:val="00A712A4"/>
    <w:rsid w:val="00A71619"/>
    <w:rsid w:val="00A73524"/>
    <w:rsid w:val="00A73B57"/>
    <w:rsid w:val="00A73FFE"/>
    <w:rsid w:val="00A7418F"/>
    <w:rsid w:val="00A741B4"/>
    <w:rsid w:val="00A742A9"/>
    <w:rsid w:val="00A74DE1"/>
    <w:rsid w:val="00A75FFE"/>
    <w:rsid w:val="00A765DF"/>
    <w:rsid w:val="00A76667"/>
    <w:rsid w:val="00A76A48"/>
    <w:rsid w:val="00A76B2B"/>
    <w:rsid w:val="00A76C1C"/>
    <w:rsid w:val="00A77A0A"/>
    <w:rsid w:val="00A77B6A"/>
    <w:rsid w:val="00A80315"/>
    <w:rsid w:val="00A80B86"/>
    <w:rsid w:val="00A8138D"/>
    <w:rsid w:val="00A82270"/>
    <w:rsid w:val="00A839D1"/>
    <w:rsid w:val="00A83D89"/>
    <w:rsid w:val="00A84BE9"/>
    <w:rsid w:val="00A84D6F"/>
    <w:rsid w:val="00A851CE"/>
    <w:rsid w:val="00A85709"/>
    <w:rsid w:val="00A85B61"/>
    <w:rsid w:val="00A85F29"/>
    <w:rsid w:val="00A8625A"/>
    <w:rsid w:val="00A86982"/>
    <w:rsid w:val="00A86C1F"/>
    <w:rsid w:val="00A86CD9"/>
    <w:rsid w:val="00A871E3"/>
    <w:rsid w:val="00A8774E"/>
    <w:rsid w:val="00A906D8"/>
    <w:rsid w:val="00A90D0F"/>
    <w:rsid w:val="00A92990"/>
    <w:rsid w:val="00A949FA"/>
    <w:rsid w:val="00A9561F"/>
    <w:rsid w:val="00A95AF0"/>
    <w:rsid w:val="00A95B81"/>
    <w:rsid w:val="00A96661"/>
    <w:rsid w:val="00A96B5B"/>
    <w:rsid w:val="00A96EF7"/>
    <w:rsid w:val="00A975B6"/>
    <w:rsid w:val="00A97B07"/>
    <w:rsid w:val="00AA022D"/>
    <w:rsid w:val="00AA039A"/>
    <w:rsid w:val="00AA17CE"/>
    <w:rsid w:val="00AA2294"/>
    <w:rsid w:val="00AA3377"/>
    <w:rsid w:val="00AA3B8D"/>
    <w:rsid w:val="00AA4209"/>
    <w:rsid w:val="00AA44BC"/>
    <w:rsid w:val="00AA4AB2"/>
    <w:rsid w:val="00AA4BBD"/>
    <w:rsid w:val="00AA713C"/>
    <w:rsid w:val="00AB014A"/>
    <w:rsid w:val="00AB0303"/>
    <w:rsid w:val="00AB05CC"/>
    <w:rsid w:val="00AB09C8"/>
    <w:rsid w:val="00AB108C"/>
    <w:rsid w:val="00AB114A"/>
    <w:rsid w:val="00AB1EC3"/>
    <w:rsid w:val="00AB20AD"/>
    <w:rsid w:val="00AB20C1"/>
    <w:rsid w:val="00AB5219"/>
    <w:rsid w:val="00AB5857"/>
    <w:rsid w:val="00AB6BFD"/>
    <w:rsid w:val="00AB73EC"/>
    <w:rsid w:val="00AB7460"/>
    <w:rsid w:val="00AB7C4B"/>
    <w:rsid w:val="00AC02AC"/>
    <w:rsid w:val="00AC0B55"/>
    <w:rsid w:val="00AC193A"/>
    <w:rsid w:val="00AC22ED"/>
    <w:rsid w:val="00AC30F0"/>
    <w:rsid w:val="00AC31D9"/>
    <w:rsid w:val="00AC34F8"/>
    <w:rsid w:val="00AC3C86"/>
    <w:rsid w:val="00AC3E3C"/>
    <w:rsid w:val="00AC3F79"/>
    <w:rsid w:val="00AC4875"/>
    <w:rsid w:val="00AC4D60"/>
    <w:rsid w:val="00AC59A1"/>
    <w:rsid w:val="00AC5B95"/>
    <w:rsid w:val="00AC5F13"/>
    <w:rsid w:val="00AC6987"/>
    <w:rsid w:val="00AC6B1E"/>
    <w:rsid w:val="00AC6CC5"/>
    <w:rsid w:val="00AC7D01"/>
    <w:rsid w:val="00AC7D88"/>
    <w:rsid w:val="00AD0703"/>
    <w:rsid w:val="00AD074B"/>
    <w:rsid w:val="00AD0979"/>
    <w:rsid w:val="00AD2894"/>
    <w:rsid w:val="00AD3833"/>
    <w:rsid w:val="00AD41D8"/>
    <w:rsid w:val="00AD476B"/>
    <w:rsid w:val="00AD680F"/>
    <w:rsid w:val="00AD6CFC"/>
    <w:rsid w:val="00AD7257"/>
    <w:rsid w:val="00AE0728"/>
    <w:rsid w:val="00AE07F0"/>
    <w:rsid w:val="00AE09A3"/>
    <w:rsid w:val="00AE0A85"/>
    <w:rsid w:val="00AE1267"/>
    <w:rsid w:val="00AE18A9"/>
    <w:rsid w:val="00AE1B97"/>
    <w:rsid w:val="00AE1E72"/>
    <w:rsid w:val="00AE2139"/>
    <w:rsid w:val="00AE25FF"/>
    <w:rsid w:val="00AE284A"/>
    <w:rsid w:val="00AE2B27"/>
    <w:rsid w:val="00AE3103"/>
    <w:rsid w:val="00AE3D90"/>
    <w:rsid w:val="00AE44D6"/>
    <w:rsid w:val="00AE49CB"/>
    <w:rsid w:val="00AE509D"/>
    <w:rsid w:val="00AE5178"/>
    <w:rsid w:val="00AE5EC0"/>
    <w:rsid w:val="00AE6095"/>
    <w:rsid w:val="00AE6245"/>
    <w:rsid w:val="00AE6578"/>
    <w:rsid w:val="00AE6861"/>
    <w:rsid w:val="00AE6BCE"/>
    <w:rsid w:val="00AE6D41"/>
    <w:rsid w:val="00AE6E0A"/>
    <w:rsid w:val="00AE6F13"/>
    <w:rsid w:val="00AE7C63"/>
    <w:rsid w:val="00AF0B68"/>
    <w:rsid w:val="00AF1E05"/>
    <w:rsid w:val="00AF2F52"/>
    <w:rsid w:val="00AF3F43"/>
    <w:rsid w:val="00AF6E8C"/>
    <w:rsid w:val="00AF7A30"/>
    <w:rsid w:val="00AF7C4F"/>
    <w:rsid w:val="00B000CC"/>
    <w:rsid w:val="00B005E2"/>
    <w:rsid w:val="00B00A95"/>
    <w:rsid w:val="00B01121"/>
    <w:rsid w:val="00B0152E"/>
    <w:rsid w:val="00B028C5"/>
    <w:rsid w:val="00B037C0"/>
    <w:rsid w:val="00B0472B"/>
    <w:rsid w:val="00B04C66"/>
    <w:rsid w:val="00B05826"/>
    <w:rsid w:val="00B05995"/>
    <w:rsid w:val="00B06D12"/>
    <w:rsid w:val="00B07515"/>
    <w:rsid w:val="00B07F63"/>
    <w:rsid w:val="00B10249"/>
    <w:rsid w:val="00B107B7"/>
    <w:rsid w:val="00B11194"/>
    <w:rsid w:val="00B11AB4"/>
    <w:rsid w:val="00B1364A"/>
    <w:rsid w:val="00B1366D"/>
    <w:rsid w:val="00B14083"/>
    <w:rsid w:val="00B14ACB"/>
    <w:rsid w:val="00B14B2A"/>
    <w:rsid w:val="00B14EDE"/>
    <w:rsid w:val="00B15411"/>
    <w:rsid w:val="00B15F00"/>
    <w:rsid w:val="00B17964"/>
    <w:rsid w:val="00B17DC9"/>
    <w:rsid w:val="00B20923"/>
    <w:rsid w:val="00B20A16"/>
    <w:rsid w:val="00B215AC"/>
    <w:rsid w:val="00B217B3"/>
    <w:rsid w:val="00B2215E"/>
    <w:rsid w:val="00B231DD"/>
    <w:rsid w:val="00B23DCF"/>
    <w:rsid w:val="00B2406E"/>
    <w:rsid w:val="00B24194"/>
    <w:rsid w:val="00B24250"/>
    <w:rsid w:val="00B24733"/>
    <w:rsid w:val="00B24A5F"/>
    <w:rsid w:val="00B2525A"/>
    <w:rsid w:val="00B256A3"/>
    <w:rsid w:val="00B2589D"/>
    <w:rsid w:val="00B25BDE"/>
    <w:rsid w:val="00B26157"/>
    <w:rsid w:val="00B26BDF"/>
    <w:rsid w:val="00B27817"/>
    <w:rsid w:val="00B278E9"/>
    <w:rsid w:val="00B30317"/>
    <w:rsid w:val="00B304DA"/>
    <w:rsid w:val="00B30A38"/>
    <w:rsid w:val="00B30C90"/>
    <w:rsid w:val="00B30D56"/>
    <w:rsid w:val="00B324F4"/>
    <w:rsid w:val="00B3292B"/>
    <w:rsid w:val="00B32C4F"/>
    <w:rsid w:val="00B330FD"/>
    <w:rsid w:val="00B33489"/>
    <w:rsid w:val="00B3389C"/>
    <w:rsid w:val="00B33B94"/>
    <w:rsid w:val="00B340CB"/>
    <w:rsid w:val="00B34814"/>
    <w:rsid w:val="00B35175"/>
    <w:rsid w:val="00B35323"/>
    <w:rsid w:val="00B36AAC"/>
    <w:rsid w:val="00B370CB"/>
    <w:rsid w:val="00B37830"/>
    <w:rsid w:val="00B41A9A"/>
    <w:rsid w:val="00B41E8A"/>
    <w:rsid w:val="00B4291C"/>
    <w:rsid w:val="00B43D60"/>
    <w:rsid w:val="00B4413E"/>
    <w:rsid w:val="00B443FD"/>
    <w:rsid w:val="00B44905"/>
    <w:rsid w:val="00B44B25"/>
    <w:rsid w:val="00B45B66"/>
    <w:rsid w:val="00B46007"/>
    <w:rsid w:val="00B4735A"/>
    <w:rsid w:val="00B50101"/>
    <w:rsid w:val="00B505AB"/>
    <w:rsid w:val="00B50E52"/>
    <w:rsid w:val="00B51BF8"/>
    <w:rsid w:val="00B5363F"/>
    <w:rsid w:val="00B53B8F"/>
    <w:rsid w:val="00B54411"/>
    <w:rsid w:val="00B54DE0"/>
    <w:rsid w:val="00B554C7"/>
    <w:rsid w:val="00B56B1F"/>
    <w:rsid w:val="00B571AF"/>
    <w:rsid w:val="00B57695"/>
    <w:rsid w:val="00B57C30"/>
    <w:rsid w:val="00B605DB"/>
    <w:rsid w:val="00B60746"/>
    <w:rsid w:val="00B612D2"/>
    <w:rsid w:val="00B61553"/>
    <w:rsid w:val="00B626AD"/>
    <w:rsid w:val="00B633FF"/>
    <w:rsid w:val="00B634E1"/>
    <w:rsid w:val="00B63678"/>
    <w:rsid w:val="00B63B3D"/>
    <w:rsid w:val="00B65022"/>
    <w:rsid w:val="00B66A5B"/>
    <w:rsid w:val="00B66F21"/>
    <w:rsid w:val="00B6792D"/>
    <w:rsid w:val="00B67E00"/>
    <w:rsid w:val="00B70F3D"/>
    <w:rsid w:val="00B71236"/>
    <w:rsid w:val="00B71A49"/>
    <w:rsid w:val="00B726E9"/>
    <w:rsid w:val="00B72C75"/>
    <w:rsid w:val="00B7332D"/>
    <w:rsid w:val="00B7392E"/>
    <w:rsid w:val="00B7453C"/>
    <w:rsid w:val="00B75666"/>
    <w:rsid w:val="00B75A25"/>
    <w:rsid w:val="00B768DC"/>
    <w:rsid w:val="00B7733B"/>
    <w:rsid w:val="00B77F64"/>
    <w:rsid w:val="00B81926"/>
    <w:rsid w:val="00B81DB5"/>
    <w:rsid w:val="00B82EEE"/>
    <w:rsid w:val="00B838D6"/>
    <w:rsid w:val="00B844F1"/>
    <w:rsid w:val="00B86541"/>
    <w:rsid w:val="00B87C12"/>
    <w:rsid w:val="00B90CEB"/>
    <w:rsid w:val="00B911CF"/>
    <w:rsid w:val="00B91A41"/>
    <w:rsid w:val="00B91B7D"/>
    <w:rsid w:val="00B92D90"/>
    <w:rsid w:val="00B93683"/>
    <w:rsid w:val="00B93828"/>
    <w:rsid w:val="00B939A8"/>
    <w:rsid w:val="00B93B96"/>
    <w:rsid w:val="00B93D98"/>
    <w:rsid w:val="00B94908"/>
    <w:rsid w:val="00B94F01"/>
    <w:rsid w:val="00B9508E"/>
    <w:rsid w:val="00B95120"/>
    <w:rsid w:val="00B95C9F"/>
    <w:rsid w:val="00B9610E"/>
    <w:rsid w:val="00B9678E"/>
    <w:rsid w:val="00B97E64"/>
    <w:rsid w:val="00BA083C"/>
    <w:rsid w:val="00BA0CC4"/>
    <w:rsid w:val="00BA0CF1"/>
    <w:rsid w:val="00BA18D3"/>
    <w:rsid w:val="00BA286F"/>
    <w:rsid w:val="00BA2C36"/>
    <w:rsid w:val="00BA3B56"/>
    <w:rsid w:val="00BA50A8"/>
    <w:rsid w:val="00BA655F"/>
    <w:rsid w:val="00BA679F"/>
    <w:rsid w:val="00BA77CC"/>
    <w:rsid w:val="00BA7FE0"/>
    <w:rsid w:val="00BB0060"/>
    <w:rsid w:val="00BB0927"/>
    <w:rsid w:val="00BB1C04"/>
    <w:rsid w:val="00BB1FC6"/>
    <w:rsid w:val="00BB27F9"/>
    <w:rsid w:val="00BB2ED5"/>
    <w:rsid w:val="00BB4BC9"/>
    <w:rsid w:val="00BB6293"/>
    <w:rsid w:val="00BB6C99"/>
    <w:rsid w:val="00BB734C"/>
    <w:rsid w:val="00BB78C0"/>
    <w:rsid w:val="00BB79AA"/>
    <w:rsid w:val="00BB7E47"/>
    <w:rsid w:val="00BC0316"/>
    <w:rsid w:val="00BC06F1"/>
    <w:rsid w:val="00BC1104"/>
    <w:rsid w:val="00BC1582"/>
    <w:rsid w:val="00BC290E"/>
    <w:rsid w:val="00BC2F31"/>
    <w:rsid w:val="00BC2F4E"/>
    <w:rsid w:val="00BC3FC9"/>
    <w:rsid w:val="00BC47D6"/>
    <w:rsid w:val="00BC5A0E"/>
    <w:rsid w:val="00BC6AA0"/>
    <w:rsid w:val="00BC6BF1"/>
    <w:rsid w:val="00BC6F87"/>
    <w:rsid w:val="00BC7EEF"/>
    <w:rsid w:val="00BD0EF9"/>
    <w:rsid w:val="00BD0F25"/>
    <w:rsid w:val="00BD0FA3"/>
    <w:rsid w:val="00BD1E4B"/>
    <w:rsid w:val="00BD304C"/>
    <w:rsid w:val="00BD3AFF"/>
    <w:rsid w:val="00BD425C"/>
    <w:rsid w:val="00BD4EA5"/>
    <w:rsid w:val="00BD5D7C"/>
    <w:rsid w:val="00BD5F81"/>
    <w:rsid w:val="00BD7C8A"/>
    <w:rsid w:val="00BE017A"/>
    <w:rsid w:val="00BE0466"/>
    <w:rsid w:val="00BE04EE"/>
    <w:rsid w:val="00BE0B98"/>
    <w:rsid w:val="00BE0F41"/>
    <w:rsid w:val="00BE168D"/>
    <w:rsid w:val="00BE1BA8"/>
    <w:rsid w:val="00BE2235"/>
    <w:rsid w:val="00BE2AE2"/>
    <w:rsid w:val="00BE3F18"/>
    <w:rsid w:val="00BE45EA"/>
    <w:rsid w:val="00BE4B5D"/>
    <w:rsid w:val="00BE4E6B"/>
    <w:rsid w:val="00BE4EB2"/>
    <w:rsid w:val="00BE5041"/>
    <w:rsid w:val="00BE566B"/>
    <w:rsid w:val="00BE5EBB"/>
    <w:rsid w:val="00BE6CF6"/>
    <w:rsid w:val="00BE7006"/>
    <w:rsid w:val="00BE7031"/>
    <w:rsid w:val="00BE7035"/>
    <w:rsid w:val="00BE7E94"/>
    <w:rsid w:val="00BE7F70"/>
    <w:rsid w:val="00BF0197"/>
    <w:rsid w:val="00BF02C4"/>
    <w:rsid w:val="00BF0BB2"/>
    <w:rsid w:val="00BF0DD5"/>
    <w:rsid w:val="00BF13FB"/>
    <w:rsid w:val="00BF15B8"/>
    <w:rsid w:val="00BF1CA5"/>
    <w:rsid w:val="00BF25B9"/>
    <w:rsid w:val="00BF2C90"/>
    <w:rsid w:val="00BF2F05"/>
    <w:rsid w:val="00BF3D1E"/>
    <w:rsid w:val="00BF49EC"/>
    <w:rsid w:val="00BF5CC5"/>
    <w:rsid w:val="00BF60F5"/>
    <w:rsid w:val="00BF71B5"/>
    <w:rsid w:val="00BF7209"/>
    <w:rsid w:val="00BF77E7"/>
    <w:rsid w:val="00C00218"/>
    <w:rsid w:val="00C0099B"/>
    <w:rsid w:val="00C00D21"/>
    <w:rsid w:val="00C00ED8"/>
    <w:rsid w:val="00C01A71"/>
    <w:rsid w:val="00C01B43"/>
    <w:rsid w:val="00C023C5"/>
    <w:rsid w:val="00C02CD0"/>
    <w:rsid w:val="00C03505"/>
    <w:rsid w:val="00C0350B"/>
    <w:rsid w:val="00C036A2"/>
    <w:rsid w:val="00C041F7"/>
    <w:rsid w:val="00C04298"/>
    <w:rsid w:val="00C042C2"/>
    <w:rsid w:val="00C04332"/>
    <w:rsid w:val="00C04B1A"/>
    <w:rsid w:val="00C05036"/>
    <w:rsid w:val="00C058B0"/>
    <w:rsid w:val="00C059D6"/>
    <w:rsid w:val="00C06162"/>
    <w:rsid w:val="00C064D5"/>
    <w:rsid w:val="00C067BD"/>
    <w:rsid w:val="00C06DDD"/>
    <w:rsid w:val="00C073C6"/>
    <w:rsid w:val="00C07499"/>
    <w:rsid w:val="00C10239"/>
    <w:rsid w:val="00C11C04"/>
    <w:rsid w:val="00C11D5C"/>
    <w:rsid w:val="00C1266B"/>
    <w:rsid w:val="00C1323D"/>
    <w:rsid w:val="00C1370A"/>
    <w:rsid w:val="00C13891"/>
    <w:rsid w:val="00C13EE0"/>
    <w:rsid w:val="00C1455A"/>
    <w:rsid w:val="00C147DE"/>
    <w:rsid w:val="00C14F77"/>
    <w:rsid w:val="00C14FFF"/>
    <w:rsid w:val="00C1530E"/>
    <w:rsid w:val="00C166B7"/>
    <w:rsid w:val="00C17060"/>
    <w:rsid w:val="00C171F2"/>
    <w:rsid w:val="00C17522"/>
    <w:rsid w:val="00C176BE"/>
    <w:rsid w:val="00C177D8"/>
    <w:rsid w:val="00C20E3B"/>
    <w:rsid w:val="00C210FB"/>
    <w:rsid w:val="00C2226B"/>
    <w:rsid w:val="00C224AE"/>
    <w:rsid w:val="00C22A80"/>
    <w:rsid w:val="00C23161"/>
    <w:rsid w:val="00C2383F"/>
    <w:rsid w:val="00C248C4"/>
    <w:rsid w:val="00C2530A"/>
    <w:rsid w:val="00C2554B"/>
    <w:rsid w:val="00C26521"/>
    <w:rsid w:val="00C26686"/>
    <w:rsid w:val="00C26B28"/>
    <w:rsid w:val="00C300C4"/>
    <w:rsid w:val="00C31C44"/>
    <w:rsid w:val="00C31EC1"/>
    <w:rsid w:val="00C31F2E"/>
    <w:rsid w:val="00C3305B"/>
    <w:rsid w:val="00C3334E"/>
    <w:rsid w:val="00C33CAE"/>
    <w:rsid w:val="00C34A55"/>
    <w:rsid w:val="00C356CF"/>
    <w:rsid w:val="00C35BE4"/>
    <w:rsid w:val="00C37300"/>
    <w:rsid w:val="00C41B60"/>
    <w:rsid w:val="00C4224E"/>
    <w:rsid w:val="00C4254A"/>
    <w:rsid w:val="00C4257D"/>
    <w:rsid w:val="00C42E7F"/>
    <w:rsid w:val="00C43B5B"/>
    <w:rsid w:val="00C43B74"/>
    <w:rsid w:val="00C45014"/>
    <w:rsid w:val="00C45055"/>
    <w:rsid w:val="00C45E81"/>
    <w:rsid w:val="00C45F23"/>
    <w:rsid w:val="00C466EB"/>
    <w:rsid w:val="00C46898"/>
    <w:rsid w:val="00C46A7B"/>
    <w:rsid w:val="00C46B20"/>
    <w:rsid w:val="00C47034"/>
    <w:rsid w:val="00C475C3"/>
    <w:rsid w:val="00C47BDD"/>
    <w:rsid w:val="00C508C1"/>
    <w:rsid w:val="00C50D4F"/>
    <w:rsid w:val="00C5101F"/>
    <w:rsid w:val="00C51AF5"/>
    <w:rsid w:val="00C51EB3"/>
    <w:rsid w:val="00C5272D"/>
    <w:rsid w:val="00C52B81"/>
    <w:rsid w:val="00C52F96"/>
    <w:rsid w:val="00C544EF"/>
    <w:rsid w:val="00C54FEF"/>
    <w:rsid w:val="00C55D1B"/>
    <w:rsid w:val="00C5623D"/>
    <w:rsid w:val="00C5796E"/>
    <w:rsid w:val="00C57E7A"/>
    <w:rsid w:val="00C61943"/>
    <w:rsid w:val="00C623B7"/>
    <w:rsid w:val="00C629E2"/>
    <w:rsid w:val="00C62B3D"/>
    <w:rsid w:val="00C62B48"/>
    <w:rsid w:val="00C63322"/>
    <w:rsid w:val="00C64014"/>
    <w:rsid w:val="00C64963"/>
    <w:rsid w:val="00C64F93"/>
    <w:rsid w:val="00C65164"/>
    <w:rsid w:val="00C6529B"/>
    <w:rsid w:val="00C652C9"/>
    <w:rsid w:val="00C65C37"/>
    <w:rsid w:val="00C66E7D"/>
    <w:rsid w:val="00C67126"/>
    <w:rsid w:val="00C674A6"/>
    <w:rsid w:val="00C67CD1"/>
    <w:rsid w:val="00C67F49"/>
    <w:rsid w:val="00C701B9"/>
    <w:rsid w:val="00C70D2F"/>
    <w:rsid w:val="00C71735"/>
    <w:rsid w:val="00C71963"/>
    <w:rsid w:val="00C71D4C"/>
    <w:rsid w:val="00C72486"/>
    <w:rsid w:val="00C72AC4"/>
    <w:rsid w:val="00C72EA7"/>
    <w:rsid w:val="00C7364C"/>
    <w:rsid w:val="00C7375B"/>
    <w:rsid w:val="00C7379E"/>
    <w:rsid w:val="00C73D27"/>
    <w:rsid w:val="00C753A6"/>
    <w:rsid w:val="00C762C6"/>
    <w:rsid w:val="00C76B1C"/>
    <w:rsid w:val="00C77144"/>
    <w:rsid w:val="00C77202"/>
    <w:rsid w:val="00C77593"/>
    <w:rsid w:val="00C77F09"/>
    <w:rsid w:val="00C77F46"/>
    <w:rsid w:val="00C80A14"/>
    <w:rsid w:val="00C80D3E"/>
    <w:rsid w:val="00C82197"/>
    <w:rsid w:val="00C83202"/>
    <w:rsid w:val="00C836A3"/>
    <w:rsid w:val="00C838B4"/>
    <w:rsid w:val="00C83FE6"/>
    <w:rsid w:val="00C84037"/>
    <w:rsid w:val="00C84067"/>
    <w:rsid w:val="00C84541"/>
    <w:rsid w:val="00C84DAE"/>
    <w:rsid w:val="00C85EAE"/>
    <w:rsid w:val="00C87087"/>
    <w:rsid w:val="00C877E8"/>
    <w:rsid w:val="00C91452"/>
    <w:rsid w:val="00C917AA"/>
    <w:rsid w:val="00C91A86"/>
    <w:rsid w:val="00C91DF5"/>
    <w:rsid w:val="00C94C67"/>
    <w:rsid w:val="00C95917"/>
    <w:rsid w:val="00C966CD"/>
    <w:rsid w:val="00C969DC"/>
    <w:rsid w:val="00C96AFF"/>
    <w:rsid w:val="00C96C41"/>
    <w:rsid w:val="00C97517"/>
    <w:rsid w:val="00C97518"/>
    <w:rsid w:val="00C97568"/>
    <w:rsid w:val="00C977EE"/>
    <w:rsid w:val="00C978D1"/>
    <w:rsid w:val="00C97AE5"/>
    <w:rsid w:val="00C97F88"/>
    <w:rsid w:val="00CA0A03"/>
    <w:rsid w:val="00CA0FF2"/>
    <w:rsid w:val="00CA3456"/>
    <w:rsid w:val="00CA3519"/>
    <w:rsid w:val="00CA369F"/>
    <w:rsid w:val="00CA3BEF"/>
    <w:rsid w:val="00CA3C6A"/>
    <w:rsid w:val="00CA48F1"/>
    <w:rsid w:val="00CA5071"/>
    <w:rsid w:val="00CA6656"/>
    <w:rsid w:val="00CA741F"/>
    <w:rsid w:val="00CA7C94"/>
    <w:rsid w:val="00CA7DF3"/>
    <w:rsid w:val="00CB03DC"/>
    <w:rsid w:val="00CB0499"/>
    <w:rsid w:val="00CB06C1"/>
    <w:rsid w:val="00CB1045"/>
    <w:rsid w:val="00CB1D69"/>
    <w:rsid w:val="00CB4FB0"/>
    <w:rsid w:val="00CB5615"/>
    <w:rsid w:val="00CB5D73"/>
    <w:rsid w:val="00CB6116"/>
    <w:rsid w:val="00CB632A"/>
    <w:rsid w:val="00CB693E"/>
    <w:rsid w:val="00CC0925"/>
    <w:rsid w:val="00CC0C86"/>
    <w:rsid w:val="00CC1198"/>
    <w:rsid w:val="00CC1340"/>
    <w:rsid w:val="00CC2DF4"/>
    <w:rsid w:val="00CC360B"/>
    <w:rsid w:val="00CC49B7"/>
    <w:rsid w:val="00CC4E55"/>
    <w:rsid w:val="00CC60B6"/>
    <w:rsid w:val="00CC6D86"/>
    <w:rsid w:val="00CC6EA0"/>
    <w:rsid w:val="00CC7E2F"/>
    <w:rsid w:val="00CD0853"/>
    <w:rsid w:val="00CD17FF"/>
    <w:rsid w:val="00CD2146"/>
    <w:rsid w:val="00CD22C6"/>
    <w:rsid w:val="00CD25EE"/>
    <w:rsid w:val="00CD3590"/>
    <w:rsid w:val="00CD3B83"/>
    <w:rsid w:val="00CD4315"/>
    <w:rsid w:val="00CD44A2"/>
    <w:rsid w:val="00CD4C0D"/>
    <w:rsid w:val="00CD4F6E"/>
    <w:rsid w:val="00CD5D7D"/>
    <w:rsid w:val="00CD65DD"/>
    <w:rsid w:val="00CD693E"/>
    <w:rsid w:val="00CD723D"/>
    <w:rsid w:val="00CE0BE2"/>
    <w:rsid w:val="00CE25AC"/>
    <w:rsid w:val="00CE2ABB"/>
    <w:rsid w:val="00CE34DB"/>
    <w:rsid w:val="00CE37AB"/>
    <w:rsid w:val="00CE3E8B"/>
    <w:rsid w:val="00CE4090"/>
    <w:rsid w:val="00CE4CCC"/>
    <w:rsid w:val="00CE4F78"/>
    <w:rsid w:val="00CE5B26"/>
    <w:rsid w:val="00CE5E33"/>
    <w:rsid w:val="00CE607C"/>
    <w:rsid w:val="00CE61B6"/>
    <w:rsid w:val="00CE61BE"/>
    <w:rsid w:val="00CE6866"/>
    <w:rsid w:val="00CE6A5C"/>
    <w:rsid w:val="00CE741B"/>
    <w:rsid w:val="00CE7D42"/>
    <w:rsid w:val="00CF02A8"/>
    <w:rsid w:val="00CF285D"/>
    <w:rsid w:val="00CF3020"/>
    <w:rsid w:val="00CF33E3"/>
    <w:rsid w:val="00CF3965"/>
    <w:rsid w:val="00CF3B8E"/>
    <w:rsid w:val="00CF573C"/>
    <w:rsid w:val="00CF5F2B"/>
    <w:rsid w:val="00CF62F2"/>
    <w:rsid w:val="00CF640E"/>
    <w:rsid w:val="00CF64B0"/>
    <w:rsid w:val="00CF73F5"/>
    <w:rsid w:val="00CF74F8"/>
    <w:rsid w:val="00CF757B"/>
    <w:rsid w:val="00CF7E87"/>
    <w:rsid w:val="00D0023B"/>
    <w:rsid w:val="00D01264"/>
    <w:rsid w:val="00D0148B"/>
    <w:rsid w:val="00D01614"/>
    <w:rsid w:val="00D03981"/>
    <w:rsid w:val="00D040DB"/>
    <w:rsid w:val="00D04833"/>
    <w:rsid w:val="00D0546B"/>
    <w:rsid w:val="00D05AFB"/>
    <w:rsid w:val="00D05C12"/>
    <w:rsid w:val="00D0629B"/>
    <w:rsid w:val="00D06420"/>
    <w:rsid w:val="00D066CF"/>
    <w:rsid w:val="00D074B1"/>
    <w:rsid w:val="00D077EC"/>
    <w:rsid w:val="00D10E3F"/>
    <w:rsid w:val="00D111AB"/>
    <w:rsid w:val="00D12A5A"/>
    <w:rsid w:val="00D12E32"/>
    <w:rsid w:val="00D13613"/>
    <w:rsid w:val="00D13D9F"/>
    <w:rsid w:val="00D13E5B"/>
    <w:rsid w:val="00D13EF1"/>
    <w:rsid w:val="00D14549"/>
    <w:rsid w:val="00D145FF"/>
    <w:rsid w:val="00D16BEB"/>
    <w:rsid w:val="00D17D6F"/>
    <w:rsid w:val="00D223FF"/>
    <w:rsid w:val="00D23606"/>
    <w:rsid w:val="00D2425A"/>
    <w:rsid w:val="00D248D7"/>
    <w:rsid w:val="00D25355"/>
    <w:rsid w:val="00D26318"/>
    <w:rsid w:val="00D27030"/>
    <w:rsid w:val="00D27BED"/>
    <w:rsid w:val="00D27F5C"/>
    <w:rsid w:val="00D3178E"/>
    <w:rsid w:val="00D31A08"/>
    <w:rsid w:val="00D31AC1"/>
    <w:rsid w:val="00D32207"/>
    <w:rsid w:val="00D32E2B"/>
    <w:rsid w:val="00D36939"/>
    <w:rsid w:val="00D36BB3"/>
    <w:rsid w:val="00D37C76"/>
    <w:rsid w:val="00D37D12"/>
    <w:rsid w:val="00D40B62"/>
    <w:rsid w:val="00D40F1F"/>
    <w:rsid w:val="00D40FEA"/>
    <w:rsid w:val="00D41B6B"/>
    <w:rsid w:val="00D41DBE"/>
    <w:rsid w:val="00D42673"/>
    <w:rsid w:val="00D42C4E"/>
    <w:rsid w:val="00D434E8"/>
    <w:rsid w:val="00D4376B"/>
    <w:rsid w:val="00D44EFA"/>
    <w:rsid w:val="00D4563E"/>
    <w:rsid w:val="00D45E7B"/>
    <w:rsid w:val="00D462E3"/>
    <w:rsid w:val="00D4631E"/>
    <w:rsid w:val="00D46765"/>
    <w:rsid w:val="00D46C7C"/>
    <w:rsid w:val="00D513DA"/>
    <w:rsid w:val="00D52DEC"/>
    <w:rsid w:val="00D53439"/>
    <w:rsid w:val="00D5441A"/>
    <w:rsid w:val="00D5447C"/>
    <w:rsid w:val="00D553BA"/>
    <w:rsid w:val="00D553BC"/>
    <w:rsid w:val="00D5580F"/>
    <w:rsid w:val="00D565CD"/>
    <w:rsid w:val="00D56F74"/>
    <w:rsid w:val="00D57AE3"/>
    <w:rsid w:val="00D57DF7"/>
    <w:rsid w:val="00D57F95"/>
    <w:rsid w:val="00D604C8"/>
    <w:rsid w:val="00D6095A"/>
    <w:rsid w:val="00D60CBF"/>
    <w:rsid w:val="00D60EEA"/>
    <w:rsid w:val="00D610D4"/>
    <w:rsid w:val="00D6144B"/>
    <w:rsid w:val="00D61D73"/>
    <w:rsid w:val="00D61DF3"/>
    <w:rsid w:val="00D63279"/>
    <w:rsid w:val="00D632A2"/>
    <w:rsid w:val="00D63A94"/>
    <w:rsid w:val="00D63E0A"/>
    <w:rsid w:val="00D64715"/>
    <w:rsid w:val="00D648A0"/>
    <w:rsid w:val="00D64B1D"/>
    <w:rsid w:val="00D64D58"/>
    <w:rsid w:val="00D6600B"/>
    <w:rsid w:val="00D66624"/>
    <w:rsid w:val="00D66C8E"/>
    <w:rsid w:val="00D6712E"/>
    <w:rsid w:val="00D67D57"/>
    <w:rsid w:val="00D701EF"/>
    <w:rsid w:val="00D70696"/>
    <w:rsid w:val="00D70EF8"/>
    <w:rsid w:val="00D717B8"/>
    <w:rsid w:val="00D723A9"/>
    <w:rsid w:val="00D72F49"/>
    <w:rsid w:val="00D73822"/>
    <w:rsid w:val="00D74B32"/>
    <w:rsid w:val="00D75232"/>
    <w:rsid w:val="00D75B8D"/>
    <w:rsid w:val="00D763CA"/>
    <w:rsid w:val="00D76545"/>
    <w:rsid w:val="00D76B27"/>
    <w:rsid w:val="00D77ABF"/>
    <w:rsid w:val="00D77B67"/>
    <w:rsid w:val="00D8039B"/>
    <w:rsid w:val="00D817B3"/>
    <w:rsid w:val="00D81AF3"/>
    <w:rsid w:val="00D81E9F"/>
    <w:rsid w:val="00D82008"/>
    <w:rsid w:val="00D822A0"/>
    <w:rsid w:val="00D830D0"/>
    <w:rsid w:val="00D83D14"/>
    <w:rsid w:val="00D844BC"/>
    <w:rsid w:val="00D852A1"/>
    <w:rsid w:val="00D8697B"/>
    <w:rsid w:val="00D869EB"/>
    <w:rsid w:val="00D86A70"/>
    <w:rsid w:val="00D86D90"/>
    <w:rsid w:val="00D86FF5"/>
    <w:rsid w:val="00D87463"/>
    <w:rsid w:val="00D8782E"/>
    <w:rsid w:val="00D87DB4"/>
    <w:rsid w:val="00D90670"/>
    <w:rsid w:val="00D90917"/>
    <w:rsid w:val="00D90F08"/>
    <w:rsid w:val="00D9155F"/>
    <w:rsid w:val="00D92C2A"/>
    <w:rsid w:val="00D92E8E"/>
    <w:rsid w:val="00D93321"/>
    <w:rsid w:val="00D93554"/>
    <w:rsid w:val="00D93D14"/>
    <w:rsid w:val="00D941AF"/>
    <w:rsid w:val="00D953AE"/>
    <w:rsid w:val="00D95E55"/>
    <w:rsid w:val="00D96228"/>
    <w:rsid w:val="00D96457"/>
    <w:rsid w:val="00D97664"/>
    <w:rsid w:val="00DA0A73"/>
    <w:rsid w:val="00DA11F0"/>
    <w:rsid w:val="00DA1A22"/>
    <w:rsid w:val="00DA24BA"/>
    <w:rsid w:val="00DA26D9"/>
    <w:rsid w:val="00DA2E02"/>
    <w:rsid w:val="00DA350D"/>
    <w:rsid w:val="00DA374F"/>
    <w:rsid w:val="00DA3EFA"/>
    <w:rsid w:val="00DA5181"/>
    <w:rsid w:val="00DA5B59"/>
    <w:rsid w:val="00DA6498"/>
    <w:rsid w:val="00DA6B34"/>
    <w:rsid w:val="00DA6CAF"/>
    <w:rsid w:val="00DA6DC0"/>
    <w:rsid w:val="00DA7B21"/>
    <w:rsid w:val="00DB03BE"/>
    <w:rsid w:val="00DB0B6F"/>
    <w:rsid w:val="00DB1723"/>
    <w:rsid w:val="00DB18D8"/>
    <w:rsid w:val="00DB264D"/>
    <w:rsid w:val="00DB2F4D"/>
    <w:rsid w:val="00DB31FE"/>
    <w:rsid w:val="00DB352E"/>
    <w:rsid w:val="00DB3C9F"/>
    <w:rsid w:val="00DB40FA"/>
    <w:rsid w:val="00DB4717"/>
    <w:rsid w:val="00DB4B35"/>
    <w:rsid w:val="00DB4C61"/>
    <w:rsid w:val="00DB4D88"/>
    <w:rsid w:val="00DB558A"/>
    <w:rsid w:val="00DB5C4D"/>
    <w:rsid w:val="00DB5FCE"/>
    <w:rsid w:val="00DB61AA"/>
    <w:rsid w:val="00DB651E"/>
    <w:rsid w:val="00DB662C"/>
    <w:rsid w:val="00DB7C90"/>
    <w:rsid w:val="00DC00DA"/>
    <w:rsid w:val="00DC07E4"/>
    <w:rsid w:val="00DC0DF4"/>
    <w:rsid w:val="00DC0DF6"/>
    <w:rsid w:val="00DC1605"/>
    <w:rsid w:val="00DC261A"/>
    <w:rsid w:val="00DC2914"/>
    <w:rsid w:val="00DC36BF"/>
    <w:rsid w:val="00DC503F"/>
    <w:rsid w:val="00DC6177"/>
    <w:rsid w:val="00DC61E4"/>
    <w:rsid w:val="00DC63B1"/>
    <w:rsid w:val="00DC6752"/>
    <w:rsid w:val="00DC7064"/>
    <w:rsid w:val="00DC713A"/>
    <w:rsid w:val="00DC7878"/>
    <w:rsid w:val="00DC7B3F"/>
    <w:rsid w:val="00DD154F"/>
    <w:rsid w:val="00DD1A30"/>
    <w:rsid w:val="00DD1B4F"/>
    <w:rsid w:val="00DD1D4E"/>
    <w:rsid w:val="00DD22FF"/>
    <w:rsid w:val="00DD2701"/>
    <w:rsid w:val="00DD2760"/>
    <w:rsid w:val="00DD52A0"/>
    <w:rsid w:val="00DD56E2"/>
    <w:rsid w:val="00DD5A2E"/>
    <w:rsid w:val="00DD5B10"/>
    <w:rsid w:val="00DD5D06"/>
    <w:rsid w:val="00DD6182"/>
    <w:rsid w:val="00DD67B7"/>
    <w:rsid w:val="00DD6C3F"/>
    <w:rsid w:val="00DD7458"/>
    <w:rsid w:val="00DD7F66"/>
    <w:rsid w:val="00DE00EF"/>
    <w:rsid w:val="00DE09A4"/>
    <w:rsid w:val="00DE0A52"/>
    <w:rsid w:val="00DE0F7E"/>
    <w:rsid w:val="00DE13A0"/>
    <w:rsid w:val="00DE15EA"/>
    <w:rsid w:val="00DE1676"/>
    <w:rsid w:val="00DE2897"/>
    <w:rsid w:val="00DE2DC6"/>
    <w:rsid w:val="00DE44BC"/>
    <w:rsid w:val="00DE4701"/>
    <w:rsid w:val="00DE501E"/>
    <w:rsid w:val="00DE50EF"/>
    <w:rsid w:val="00DE518A"/>
    <w:rsid w:val="00DE5FBD"/>
    <w:rsid w:val="00DE61A5"/>
    <w:rsid w:val="00DE6219"/>
    <w:rsid w:val="00DE65EF"/>
    <w:rsid w:val="00DE6824"/>
    <w:rsid w:val="00DE7469"/>
    <w:rsid w:val="00DE7905"/>
    <w:rsid w:val="00DF0DCF"/>
    <w:rsid w:val="00DF1950"/>
    <w:rsid w:val="00DF1BF8"/>
    <w:rsid w:val="00DF218E"/>
    <w:rsid w:val="00DF25FD"/>
    <w:rsid w:val="00DF44FA"/>
    <w:rsid w:val="00DF4752"/>
    <w:rsid w:val="00DF4D0C"/>
    <w:rsid w:val="00DF5240"/>
    <w:rsid w:val="00DF6640"/>
    <w:rsid w:val="00DF66C5"/>
    <w:rsid w:val="00DF7688"/>
    <w:rsid w:val="00DF7BD7"/>
    <w:rsid w:val="00E00015"/>
    <w:rsid w:val="00E00985"/>
    <w:rsid w:val="00E01A04"/>
    <w:rsid w:val="00E02029"/>
    <w:rsid w:val="00E020A9"/>
    <w:rsid w:val="00E022B2"/>
    <w:rsid w:val="00E0347F"/>
    <w:rsid w:val="00E03780"/>
    <w:rsid w:val="00E03FC7"/>
    <w:rsid w:val="00E05C63"/>
    <w:rsid w:val="00E06783"/>
    <w:rsid w:val="00E06B2D"/>
    <w:rsid w:val="00E0779F"/>
    <w:rsid w:val="00E113BA"/>
    <w:rsid w:val="00E1244F"/>
    <w:rsid w:val="00E12727"/>
    <w:rsid w:val="00E12728"/>
    <w:rsid w:val="00E12EDC"/>
    <w:rsid w:val="00E13CDE"/>
    <w:rsid w:val="00E13E2E"/>
    <w:rsid w:val="00E1446E"/>
    <w:rsid w:val="00E14C74"/>
    <w:rsid w:val="00E159AE"/>
    <w:rsid w:val="00E15DBB"/>
    <w:rsid w:val="00E175CC"/>
    <w:rsid w:val="00E17FF5"/>
    <w:rsid w:val="00E204DB"/>
    <w:rsid w:val="00E207E8"/>
    <w:rsid w:val="00E21FC5"/>
    <w:rsid w:val="00E226A1"/>
    <w:rsid w:val="00E22CE7"/>
    <w:rsid w:val="00E22E69"/>
    <w:rsid w:val="00E2349D"/>
    <w:rsid w:val="00E23556"/>
    <w:rsid w:val="00E24382"/>
    <w:rsid w:val="00E247A5"/>
    <w:rsid w:val="00E2481B"/>
    <w:rsid w:val="00E24C48"/>
    <w:rsid w:val="00E25881"/>
    <w:rsid w:val="00E2628A"/>
    <w:rsid w:val="00E27F87"/>
    <w:rsid w:val="00E30BB1"/>
    <w:rsid w:val="00E3114E"/>
    <w:rsid w:val="00E312B8"/>
    <w:rsid w:val="00E317CA"/>
    <w:rsid w:val="00E31921"/>
    <w:rsid w:val="00E337F8"/>
    <w:rsid w:val="00E340B6"/>
    <w:rsid w:val="00E34C70"/>
    <w:rsid w:val="00E34DE8"/>
    <w:rsid w:val="00E352D6"/>
    <w:rsid w:val="00E35527"/>
    <w:rsid w:val="00E36D1A"/>
    <w:rsid w:val="00E3735B"/>
    <w:rsid w:val="00E3758C"/>
    <w:rsid w:val="00E378C9"/>
    <w:rsid w:val="00E37C60"/>
    <w:rsid w:val="00E415B1"/>
    <w:rsid w:val="00E416E9"/>
    <w:rsid w:val="00E426D7"/>
    <w:rsid w:val="00E42E4F"/>
    <w:rsid w:val="00E436F9"/>
    <w:rsid w:val="00E43942"/>
    <w:rsid w:val="00E4485F"/>
    <w:rsid w:val="00E44B85"/>
    <w:rsid w:val="00E4524A"/>
    <w:rsid w:val="00E458BD"/>
    <w:rsid w:val="00E47D0B"/>
    <w:rsid w:val="00E5033E"/>
    <w:rsid w:val="00E5097E"/>
    <w:rsid w:val="00E50A85"/>
    <w:rsid w:val="00E5118A"/>
    <w:rsid w:val="00E51200"/>
    <w:rsid w:val="00E51A5F"/>
    <w:rsid w:val="00E52C1C"/>
    <w:rsid w:val="00E535EF"/>
    <w:rsid w:val="00E53A3B"/>
    <w:rsid w:val="00E5404E"/>
    <w:rsid w:val="00E542FE"/>
    <w:rsid w:val="00E543BB"/>
    <w:rsid w:val="00E54673"/>
    <w:rsid w:val="00E5473D"/>
    <w:rsid w:val="00E547E5"/>
    <w:rsid w:val="00E54B4A"/>
    <w:rsid w:val="00E55551"/>
    <w:rsid w:val="00E555C7"/>
    <w:rsid w:val="00E55E6D"/>
    <w:rsid w:val="00E5629A"/>
    <w:rsid w:val="00E56780"/>
    <w:rsid w:val="00E568FB"/>
    <w:rsid w:val="00E569B8"/>
    <w:rsid w:val="00E56E53"/>
    <w:rsid w:val="00E57BF3"/>
    <w:rsid w:val="00E57DEC"/>
    <w:rsid w:val="00E57E80"/>
    <w:rsid w:val="00E60286"/>
    <w:rsid w:val="00E61E87"/>
    <w:rsid w:val="00E6248D"/>
    <w:rsid w:val="00E63FC2"/>
    <w:rsid w:val="00E64606"/>
    <w:rsid w:val="00E65B2C"/>
    <w:rsid w:val="00E70A73"/>
    <w:rsid w:val="00E70EE6"/>
    <w:rsid w:val="00E731C8"/>
    <w:rsid w:val="00E73870"/>
    <w:rsid w:val="00E73992"/>
    <w:rsid w:val="00E73AFC"/>
    <w:rsid w:val="00E744A0"/>
    <w:rsid w:val="00E74536"/>
    <w:rsid w:val="00E746B4"/>
    <w:rsid w:val="00E74AA7"/>
    <w:rsid w:val="00E74FB6"/>
    <w:rsid w:val="00E76AFC"/>
    <w:rsid w:val="00E778C9"/>
    <w:rsid w:val="00E77CCF"/>
    <w:rsid w:val="00E812B4"/>
    <w:rsid w:val="00E83250"/>
    <w:rsid w:val="00E83EA9"/>
    <w:rsid w:val="00E84200"/>
    <w:rsid w:val="00E84931"/>
    <w:rsid w:val="00E852B6"/>
    <w:rsid w:val="00E854CC"/>
    <w:rsid w:val="00E85BE9"/>
    <w:rsid w:val="00E860EB"/>
    <w:rsid w:val="00E86229"/>
    <w:rsid w:val="00E864AC"/>
    <w:rsid w:val="00E86F75"/>
    <w:rsid w:val="00E87714"/>
    <w:rsid w:val="00E8780C"/>
    <w:rsid w:val="00E8789A"/>
    <w:rsid w:val="00E87D90"/>
    <w:rsid w:val="00E913A6"/>
    <w:rsid w:val="00E9158B"/>
    <w:rsid w:val="00E91D67"/>
    <w:rsid w:val="00E91E7B"/>
    <w:rsid w:val="00E91F4C"/>
    <w:rsid w:val="00E9222E"/>
    <w:rsid w:val="00E92426"/>
    <w:rsid w:val="00E92EEC"/>
    <w:rsid w:val="00E931CD"/>
    <w:rsid w:val="00E932BF"/>
    <w:rsid w:val="00E93897"/>
    <w:rsid w:val="00E946E3"/>
    <w:rsid w:val="00E95008"/>
    <w:rsid w:val="00E95128"/>
    <w:rsid w:val="00E9566B"/>
    <w:rsid w:val="00E96379"/>
    <w:rsid w:val="00E96F05"/>
    <w:rsid w:val="00EA0F41"/>
    <w:rsid w:val="00EA1AF0"/>
    <w:rsid w:val="00EA29AD"/>
    <w:rsid w:val="00EA391E"/>
    <w:rsid w:val="00EA4181"/>
    <w:rsid w:val="00EA4183"/>
    <w:rsid w:val="00EA477E"/>
    <w:rsid w:val="00EA5BA2"/>
    <w:rsid w:val="00EA66AC"/>
    <w:rsid w:val="00EA7440"/>
    <w:rsid w:val="00EB0F68"/>
    <w:rsid w:val="00EB16FC"/>
    <w:rsid w:val="00EB17A1"/>
    <w:rsid w:val="00EB2394"/>
    <w:rsid w:val="00EB35D1"/>
    <w:rsid w:val="00EB37FD"/>
    <w:rsid w:val="00EB3804"/>
    <w:rsid w:val="00EB3C70"/>
    <w:rsid w:val="00EB3D9E"/>
    <w:rsid w:val="00EB4072"/>
    <w:rsid w:val="00EB4BEE"/>
    <w:rsid w:val="00EB587E"/>
    <w:rsid w:val="00EB5C60"/>
    <w:rsid w:val="00EB623C"/>
    <w:rsid w:val="00EB6368"/>
    <w:rsid w:val="00EB7A20"/>
    <w:rsid w:val="00EC2A25"/>
    <w:rsid w:val="00EC2CBA"/>
    <w:rsid w:val="00EC2DF8"/>
    <w:rsid w:val="00EC35AE"/>
    <w:rsid w:val="00EC3732"/>
    <w:rsid w:val="00EC3A8D"/>
    <w:rsid w:val="00EC3DD6"/>
    <w:rsid w:val="00EC4967"/>
    <w:rsid w:val="00EC4F87"/>
    <w:rsid w:val="00EC5760"/>
    <w:rsid w:val="00EC59EC"/>
    <w:rsid w:val="00EC637D"/>
    <w:rsid w:val="00EC69D4"/>
    <w:rsid w:val="00EC6A67"/>
    <w:rsid w:val="00EC7D70"/>
    <w:rsid w:val="00ED0EC5"/>
    <w:rsid w:val="00ED22B9"/>
    <w:rsid w:val="00ED245A"/>
    <w:rsid w:val="00ED2495"/>
    <w:rsid w:val="00ED2564"/>
    <w:rsid w:val="00ED2F42"/>
    <w:rsid w:val="00ED3856"/>
    <w:rsid w:val="00ED4843"/>
    <w:rsid w:val="00ED4DEA"/>
    <w:rsid w:val="00ED5AB9"/>
    <w:rsid w:val="00ED5D6F"/>
    <w:rsid w:val="00ED5E73"/>
    <w:rsid w:val="00ED5F90"/>
    <w:rsid w:val="00ED650F"/>
    <w:rsid w:val="00ED6B44"/>
    <w:rsid w:val="00ED7E38"/>
    <w:rsid w:val="00EE06C1"/>
    <w:rsid w:val="00EE06E2"/>
    <w:rsid w:val="00EE0715"/>
    <w:rsid w:val="00EE1842"/>
    <w:rsid w:val="00EE1C16"/>
    <w:rsid w:val="00EE2249"/>
    <w:rsid w:val="00EE2D5E"/>
    <w:rsid w:val="00EE2E24"/>
    <w:rsid w:val="00EE48E1"/>
    <w:rsid w:val="00EE50D4"/>
    <w:rsid w:val="00EE54CB"/>
    <w:rsid w:val="00EE5BE6"/>
    <w:rsid w:val="00EE6092"/>
    <w:rsid w:val="00EE6AF7"/>
    <w:rsid w:val="00EE7055"/>
    <w:rsid w:val="00EE734F"/>
    <w:rsid w:val="00EE7DE5"/>
    <w:rsid w:val="00EF12D9"/>
    <w:rsid w:val="00EF1970"/>
    <w:rsid w:val="00EF1A8D"/>
    <w:rsid w:val="00EF1D63"/>
    <w:rsid w:val="00EF1DCE"/>
    <w:rsid w:val="00EF271F"/>
    <w:rsid w:val="00EF2BA1"/>
    <w:rsid w:val="00EF2F88"/>
    <w:rsid w:val="00EF32D4"/>
    <w:rsid w:val="00EF3426"/>
    <w:rsid w:val="00EF3B49"/>
    <w:rsid w:val="00EF3EE3"/>
    <w:rsid w:val="00EF4901"/>
    <w:rsid w:val="00EF5542"/>
    <w:rsid w:val="00EF627F"/>
    <w:rsid w:val="00EF661C"/>
    <w:rsid w:val="00EF6A33"/>
    <w:rsid w:val="00EF74D2"/>
    <w:rsid w:val="00F004C9"/>
    <w:rsid w:val="00F006E7"/>
    <w:rsid w:val="00F01057"/>
    <w:rsid w:val="00F010FD"/>
    <w:rsid w:val="00F0187F"/>
    <w:rsid w:val="00F01A4D"/>
    <w:rsid w:val="00F021CB"/>
    <w:rsid w:val="00F02C0B"/>
    <w:rsid w:val="00F02FD2"/>
    <w:rsid w:val="00F03388"/>
    <w:rsid w:val="00F03459"/>
    <w:rsid w:val="00F04AAC"/>
    <w:rsid w:val="00F04F7E"/>
    <w:rsid w:val="00F052C2"/>
    <w:rsid w:val="00F05721"/>
    <w:rsid w:val="00F06FCE"/>
    <w:rsid w:val="00F10084"/>
    <w:rsid w:val="00F102CF"/>
    <w:rsid w:val="00F103AC"/>
    <w:rsid w:val="00F10FD9"/>
    <w:rsid w:val="00F1203E"/>
    <w:rsid w:val="00F1250B"/>
    <w:rsid w:val="00F13983"/>
    <w:rsid w:val="00F13D5F"/>
    <w:rsid w:val="00F15528"/>
    <w:rsid w:val="00F1729C"/>
    <w:rsid w:val="00F174A0"/>
    <w:rsid w:val="00F17594"/>
    <w:rsid w:val="00F177C8"/>
    <w:rsid w:val="00F17DE5"/>
    <w:rsid w:val="00F20528"/>
    <w:rsid w:val="00F20FED"/>
    <w:rsid w:val="00F2218B"/>
    <w:rsid w:val="00F222B7"/>
    <w:rsid w:val="00F22BA2"/>
    <w:rsid w:val="00F23653"/>
    <w:rsid w:val="00F23E04"/>
    <w:rsid w:val="00F24058"/>
    <w:rsid w:val="00F24C45"/>
    <w:rsid w:val="00F254E9"/>
    <w:rsid w:val="00F25F0B"/>
    <w:rsid w:val="00F277CF"/>
    <w:rsid w:val="00F27F9C"/>
    <w:rsid w:val="00F3058D"/>
    <w:rsid w:val="00F309D9"/>
    <w:rsid w:val="00F30B2B"/>
    <w:rsid w:val="00F31625"/>
    <w:rsid w:val="00F324B1"/>
    <w:rsid w:val="00F32FAF"/>
    <w:rsid w:val="00F336AE"/>
    <w:rsid w:val="00F3375C"/>
    <w:rsid w:val="00F33A71"/>
    <w:rsid w:val="00F344AF"/>
    <w:rsid w:val="00F34F76"/>
    <w:rsid w:val="00F3532E"/>
    <w:rsid w:val="00F354E4"/>
    <w:rsid w:val="00F3595D"/>
    <w:rsid w:val="00F35A75"/>
    <w:rsid w:val="00F371B9"/>
    <w:rsid w:val="00F4010D"/>
    <w:rsid w:val="00F40D09"/>
    <w:rsid w:val="00F429A2"/>
    <w:rsid w:val="00F42B2B"/>
    <w:rsid w:val="00F42DEF"/>
    <w:rsid w:val="00F43637"/>
    <w:rsid w:val="00F43F8E"/>
    <w:rsid w:val="00F44D67"/>
    <w:rsid w:val="00F46017"/>
    <w:rsid w:val="00F47617"/>
    <w:rsid w:val="00F47B54"/>
    <w:rsid w:val="00F50099"/>
    <w:rsid w:val="00F512C2"/>
    <w:rsid w:val="00F51E17"/>
    <w:rsid w:val="00F51E20"/>
    <w:rsid w:val="00F52DF3"/>
    <w:rsid w:val="00F52FCC"/>
    <w:rsid w:val="00F532BD"/>
    <w:rsid w:val="00F53842"/>
    <w:rsid w:val="00F53A0E"/>
    <w:rsid w:val="00F54189"/>
    <w:rsid w:val="00F54685"/>
    <w:rsid w:val="00F54AEB"/>
    <w:rsid w:val="00F5519C"/>
    <w:rsid w:val="00F554DA"/>
    <w:rsid w:val="00F563F5"/>
    <w:rsid w:val="00F5659F"/>
    <w:rsid w:val="00F56CB1"/>
    <w:rsid w:val="00F57282"/>
    <w:rsid w:val="00F57B96"/>
    <w:rsid w:val="00F607D8"/>
    <w:rsid w:val="00F60E73"/>
    <w:rsid w:val="00F61D42"/>
    <w:rsid w:val="00F61DC7"/>
    <w:rsid w:val="00F621B7"/>
    <w:rsid w:val="00F624E0"/>
    <w:rsid w:val="00F6256A"/>
    <w:rsid w:val="00F62A68"/>
    <w:rsid w:val="00F635A6"/>
    <w:rsid w:val="00F64226"/>
    <w:rsid w:val="00F65736"/>
    <w:rsid w:val="00F658B4"/>
    <w:rsid w:val="00F65949"/>
    <w:rsid w:val="00F65A21"/>
    <w:rsid w:val="00F660B0"/>
    <w:rsid w:val="00F66661"/>
    <w:rsid w:val="00F67C4E"/>
    <w:rsid w:val="00F67E1D"/>
    <w:rsid w:val="00F70944"/>
    <w:rsid w:val="00F70C90"/>
    <w:rsid w:val="00F70DAB"/>
    <w:rsid w:val="00F7160E"/>
    <w:rsid w:val="00F73190"/>
    <w:rsid w:val="00F73D88"/>
    <w:rsid w:val="00F74002"/>
    <w:rsid w:val="00F74077"/>
    <w:rsid w:val="00F742AD"/>
    <w:rsid w:val="00F7485D"/>
    <w:rsid w:val="00F748E9"/>
    <w:rsid w:val="00F75260"/>
    <w:rsid w:val="00F75D27"/>
    <w:rsid w:val="00F762C3"/>
    <w:rsid w:val="00F76CDC"/>
    <w:rsid w:val="00F76FCE"/>
    <w:rsid w:val="00F77681"/>
    <w:rsid w:val="00F7787A"/>
    <w:rsid w:val="00F8172F"/>
    <w:rsid w:val="00F825B5"/>
    <w:rsid w:val="00F82991"/>
    <w:rsid w:val="00F8315C"/>
    <w:rsid w:val="00F83201"/>
    <w:rsid w:val="00F8437D"/>
    <w:rsid w:val="00F850AE"/>
    <w:rsid w:val="00F854C4"/>
    <w:rsid w:val="00F856E7"/>
    <w:rsid w:val="00F86028"/>
    <w:rsid w:val="00F860A6"/>
    <w:rsid w:val="00F86EDF"/>
    <w:rsid w:val="00F87259"/>
    <w:rsid w:val="00F87330"/>
    <w:rsid w:val="00F87386"/>
    <w:rsid w:val="00F87587"/>
    <w:rsid w:val="00F87D7F"/>
    <w:rsid w:val="00F909D3"/>
    <w:rsid w:val="00F91314"/>
    <w:rsid w:val="00F917A5"/>
    <w:rsid w:val="00F9244A"/>
    <w:rsid w:val="00F924D7"/>
    <w:rsid w:val="00F92D70"/>
    <w:rsid w:val="00F92D83"/>
    <w:rsid w:val="00F92F7F"/>
    <w:rsid w:val="00F93488"/>
    <w:rsid w:val="00F93C4F"/>
    <w:rsid w:val="00F93D65"/>
    <w:rsid w:val="00F93F23"/>
    <w:rsid w:val="00F94114"/>
    <w:rsid w:val="00F946C3"/>
    <w:rsid w:val="00F947C3"/>
    <w:rsid w:val="00F955DE"/>
    <w:rsid w:val="00F95C24"/>
    <w:rsid w:val="00F96BC3"/>
    <w:rsid w:val="00F972F0"/>
    <w:rsid w:val="00F97B7B"/>
    <w:rsid w:val="00F97C3A"/>
    <w:rsid w:val="00FA003C"/>
    <w:rsid w:val="00FA0CBB"/>
    <w:rsid w:val="00FA164E"/>
    <w:rsid w:val="00FA1E1F"/>
    <w:rsid w:val="00FA228B"/>
    <w:rsid w:val="00FA289E"/>
    <w:rsid w:val="00FA2907"/>
    <w:rsid w:val="00FA2C28"/>
    <w:rsid w:val="00FA498D"/>
    <w:rsid w:val="00FA50CD"/>
    <w:rsid w:val="00FA5F00"/>
    <w:rsid w:val="00FA6785"/>
    <w:rsid w:val="00FA729A"/>
    <w:rsid w:val="00FB01E5"/>
    <w:rsid w:val="00FB0E51"/>
    <w:rsid w:val="00FB104C"/>
    <w:rsid w:val="00FB20CC"/>
    <w:rsid w:val="00FB2599"/>
    <w:rsid w:val="00FB313A"/>
    <w:rsid w:val="00FB4295"/>
    <w:rsid w:val="00FB452A"/>
    <w:rsid w:val="00FB4E0B"/>
    <w:rsid w:val="00FB62CA"/>
    <w:rsid w:val="00FC0B5C"/>
    <w:rsid w:val="00FC0E16"/>
    <w:rsid w:val="00FC126D"/>
    <w:rsid w:val="00FC14E9"/>
    <w:rsid w:val="00FC2598"/>
    <w:rsid w:val="00FC2BEC"/>
    <w:rsid w:val="00FC30B5"/>
    <w:rsid w:val="00FC322A"/>
    <w:rsid w:val="00FC3307"/>
    <w:rsid w:val="00FC33F9"/>
    <w:rsid w:val="00FC3933"/>
    <w:rsid w:val="00FC4085"/>
    <w:rsid w:val="00FC4CCF"/>
    <w:rsid w:val="00FC54FA"/>
    <w:rsid w:val="00FC58B7"/>
    <w:rsid w:val="00FC5BE7"/>
    <w:rsid w:val="00FC5C07"/>
    <w:rsid w:val="00FC5F0C"/>
    <w:rsid w:val="00FC6247"/>
    <w:rsid w:val="00FC6A79"/>
    <w:rsid w:val="00FC6BDE"/>
    <w:rsid w:val="00FC6D8A"/>
    <w:rsid w:val="00FC71E7"/>
    <w:rsid w:val="00FC7973"/>
    <w:rsid w:val="00FD0B7C"/>
    <w:rsid w:val="00FD1000"/>
    <w:rsid w:val="00FD24D4"/>
    <w:rsid w:val="00FD2F90"/>
    <w:rsid w:val="00FD32AF"/>
    <w:rsid w:val="00FD38C8"/>
    <w:rsid w:val="00FD4221"/>
    <w:rsid w:val="00FD494B"/>
    <w:rsid w:val="00FD49C5"/>
    <w:rsid w:val="00FD5A3E"/>
    <w:rsid w:val="00FD5F15"/>
    <w:rsid w:val="00FD6B3B"/>
    <w:rsid w:val="00FE0587"/>
    <w:rsid w:val="00FE1052"/>
    <w:rsid w:val="00FE1384"/>
    <w:rsid w:val="00FE2011"/>
    <w:rsid w:val="00FE24A4"/>
    <w:rsid w:val="00FE30F8"/>
    <w:rsid w:val="00FE321D"/>
    <w:rsid w:val="00FE3224"/>
    <w:rsid w:val="00FE37C0"/>
    <w:rsid w:val="00FE4640"/>
    <w:rsid w:val="00FE4E8A"/>
    <w:rsid w:val="00FE4F90"/>
    <w:rsid w:val="00FE59EF"/>
    <w:rsid w:val="00FE6116"/>
    <w:rsid w:val="00FE61EB"/>
    <w:rsid w:val="00FE6418"/>
    <w:rsid w:val="00FE64FB"/>
    <w:rsid w:val="00FE680F"/>
    <w:rsid w:val="00FE7FD3"/>
    <w:rsid w:val="00FF055A"/>
    <w:rsid w:val="00FF11DB"/>
    <w:rsid w:val="00FF1252"/>
    <w:rsid w:val="00FF176F"/>
    <w:rsid w:val="00FF1C72"/>
    <w:rsid w:val="00FF247B"/>
    <w:rsid w:val="00FF2807"/>
    <w:rsid w:val="00FF443E"/>
    <w:rsid w:val="00FF46E5"/>
    <w:rsid w:val="00FF4931"/>
    <w:rsid w:val="00FF51CB"/>
    <w:rsid w:val="00FF5606"/>
    <w:rsid w:val="00FF5640"/>
    <w:rsid w:val="00FF56C0"/>
    <w:rsid w:val="00FF603A"/>
    <w:rsid w:val="00FF6B8B"/>
    <w:rsid w:val="00FF6BEE"/>
    <w:rsid w:val="00FF6D70"/>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 w:type="paragraph" w:styleId="af2">
    <w:name w:val="Salutation"/>
    <w:basedOn w:val="a0"/>
    <w:next w:val="a0"/>
    <w:link w:val="af3"/>
    <w:uiPriority w:val="99"/>
    <w:unhideWhenUsed/>
    <w:rsid w:val="004811E1"/>
    <w:rPr>
      <w:rFonts w:ascii="標楷體" w:hAnsi="標楷體"/>
    </w:rPr>
  </w:style>
  <w:style w:type="character" w:customStyle="1" w:styleId="af3">
    <w:name w:val="問候 字元"/>
    <w:basedOn w:val="a1"/>
    <w:link w:val="af2"/>
    <w:uiPriority w:val="99"/>
    <w:rsid w:val="004811E1"/>
    <w:rPr>
      <w:rFonts w:ascii="標楷體" w:eastAsia="標楷體" w:hAnsi="標楷體" w:cs="Times New Roman"/>
      <w:sz w:val="34"/>
      <w:szCs w:val="20"/>
    </w:rPr>
  </w:style>
  <w:style w:type="paragraph" w:styleId="af4">
    <w:name w:val="Closing"/>
    <w:basedOn w:val="a0"/>
    <w:link w:val="af5"/>
    <w:uiPriority w:val="99"/>
    <w:unhideWhenUsed/>
    <w:rsid w:val="004811E1"/>
    <w:pPr>
      <w:ind w:leftChars="1800" w:left="100"/>
    </w:pPr>
    <w:rPr>
      <w:rFonts w:ascii="標楷體" w:hAnsi="標楷體"/>
    </w:rPr>
  </w:style>
  <w:style w:type="character" w:customStyle="1" w:styleId="af5">
    <w:name w:val="結語 字元"/>
    <w:basedOn w:val="a1"/>
    <w:link w:val="af4"/>
    <w:uiPriority w:val="99"/>
    <w:rsid w:val="004811E1"/>
    <w:rPr>
      <w:rFonts w:ascii="標楷體" w:eastAsia="標楷體" w:hAnsi="標楷體" w:cs="Times New Roman"/>
      <w:sz w:val="3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2</cp:revision>
  <cp:lastPrinted>2023-04-27T11:14:00Z</cp:lastPrinted>
  <dcterms:created xsi:type="dcterms:W3CDTF">2023-05-01T07:04:00Z</dcterms:created>
  <dcterms:modified xsi:type="dcterms:W3CDTF">2023-05-01T07:04:00Z</dcterms:modified>
</cp:coreProperties>
</file>