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FB3F2C4" w:rsidR="00DB18D8" w:rsidRPr="00ED4843" w:rsidRDefault="00DB18D8" w:rsidP="00400A9C">
      <w:pPr>
        <w:pStyle w:val="a5"/>
        <w:overflowPunct w:val="0"/>
        <w:rPr>
          <w:rFonts w:ascii="標楷體" w:eastAsia="標楷體" w:hAnsi="標楷體"/>
          <w:b w:val="0"/>
          <w:sz w:val="36"/>
          <w:szCs w:val="36"/>
        </w:rPr>
      </w:pPr>
      <w:r w:rsidRPr="00ED4843">
        <w:rPr>
          <w:rFonts w:ascii="標楷體" w:eastAsia="標楷體" w:hAnsi="標楷體"/>
          <w:b w:val="0"/>
          <w:sz w:val="36"/>
          <w:szCs w:val="36"/>
        </w:rPr>
        <w:t>考試院第1</w:t>
      </w:r>
      <w:r w:rsidRPr="00ED4843">
        <w:rPr>
          <w:rFonts w:ascii="標楷體" w:eastAsia="標楷體" w:hAnsi="標楷體" w:hint="eastAsia"/>
          <w:b w:val="0"/>
          <w:sz w:val="36"/>
          <w:szCs w:val="36"/>
        </w:rPr>
        <w:t>3</w:t>
      </w:r>
      <w:r w:rsidRPr="00ED4843">
        <w:rPr>
          <w:rFonts w:ascii="標楷體" w:eastAsia="標楷體" w:hAnsi="標楷體"/>
          <w:b w:val="0"/>
          <w:sz w:val="36"/>
          <w:szCs w:val="36"/>
        </w:rPr>
        <w:t>屆第</w:t>
      </w:r>
      <w:r w:rsidR="00993E64" w:rsidRPr="00ED4843">
        <w:rPr>
          <w:rFonts w:ascii="標楷體" w:eastAsia="標楷體" w:hAnsi="標楷體" w:hint="eastAsia"/>
          <w:b w:val="0"/>
          <w:sz w:val="36"/>
          <w:szCs w:val="36"/>
        </w:rPr>
        <w:t>9</w:t>
      </w:r>
      <w:r w:rsidR="00810E46">
        <w:rPr>
          <w:rFonts w:ascii="標楷體" w:eastAsia="標楷體" w:hAnsi="標楷體" w:hint="eastAsia"/>
          <w:b w:val="0"/>
          <w:sz w:val="36"/>
          <w:szCs w:val="36"/>
        </w:rPr>
        <w:t>5</w:t>
      </w:r>
      <w:r w:rsidRPr="00ED4843">
        <w:rPr>
          <w:rFonts w:ascii="標楷體" w:eastAsia="標楷體" w:hAnsi="標楷體"/>
          <w:b w:val="0"/>
          <w:sz w:val="36"/>
          <w:szCs w:val="36"/>
        </w:rPr>
        <w:t>次會議紀錄</w:t>
      </w:r>
    </w:p>
    <w:p w14:paraId="625813A0" w14:textId="3CA4B190" w:rsidR="00DB18D8" w:rsidRPr="004877F7" w:rsidRDefault="00DB18D8" w:rsidP="00CF74F8">
      <w:pPr>
        <w:pStyle w:val="a4"/>
        <w:overflowPunct w:val="0"/>
        <w:spacing w:line="500" w:lineRule="exact"/>
        <w:rPr>
          <w:rFonts w:ascii="標楷體" w:hAnsi="標楷體"/>
          <w:color w:val="000000"/>
          <w:spacing w:val="-4"/>
          <w:szCs w:val="32"/>
        </w:rPr>
      </w:pPr>
      <w:r w:rsidRPr="00967F83">
        <w:rPr>
          <w:rFonts w:ascii="標楷體" w:hAnsi="標楷體"/>
          <w:color w:val="000000"/>
          <w:spacing w:val="-2"/>
          <w:szCs w:val="32"/>
        </w:rPr>
        <w:t xml:space="preserve">時 </w:t>
      </w:r>
      <w:r w:rsidR="00967F83" w:rsidRPr="00967F83">
        <w:rPr>
          <w:rFonts w:ascii="標楷體" w:hAnsi="標楷體" w:hint="eastAsia"/>
          <w:color w:val="000000"/>
          <w:spacing w:val="-2"/>
          <w:szCs w:val="32"/>
        </w:rPr>
        <w:t xml:space="preserve"> </w:t>
      </w:r>
      <w:r w:rsidRPr="00967F83">
        <w:rPr>
          <w:rFonts w:ascii="標楷體" w:hAnsi="標楷體"/>
          <w:color w:val="000000"/>
          <w:spacing w:val="-2"/>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68604C">
        <w:rPr>
          <w:rFonts w:ascii="標楷體" w:hAnsi="標楷體" w:hint="eastAsia"/>
          <w:color w:val="000000"/>
          <w:spacing w:val="-4"/>
          <w:szCs w:val="32"/>
        </w:rPr>
        <w:t>7</w:t>
      </w:r>
      <w:r w:rsidRPr="004877F7">
        <w:rPr>
          <w:rFonts w:ascii="標楷體" w:hAnsi="標楷體"/>
          <w:color w:val="000000"/>
          <w:spacing w:val="-4"/>
          <w:szCs w:val="32"/>
        </w:rPr>
        <w:t>月</w:t>
      </w:r>
      <w:r w:rsidR="00810E46">
        <w:rPr>
          <w:rFonts w:ascii="標楷體" w:hAnsi="標楷體" w:hint="eastAsia"/>
          <w:color w:val="000000"/>
          <w:spacing w:val="-4"/>
          <w:szCs w:val="32"/>
        </w:rPr>
        <w:t>14</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CF74F8">
      <w:pPr>
        <w:kinsoku w:val="0"/>
        <w:overflowPunct w:val="0"/>
        <w:spacing w:line="450" w:lineRule="exact"/>
        <w:jc w:val="both"/>
        <w:textAlignment w:val="baseline"/>
        <w:rPr>
          <w:rFonts w:ascii="標楷體" w:hAnsi="標楷體"/>
          <w:color w:val="000000"/>
          <w:spacing w:val="-4"/>
          <w:sz w:val="32"/>
          <w:szCs w:val="32"/>
        </w:rPr>
      </w:pPr>
      <w:r w:rsidRPr="00967F83">
        <w:rPr>
          <w:rFonts w:ascii="標楷體" w:hAnsi="標楷體"/>
          <w:color w:val="000000"/>
          <w:spacing w:val="-2"/>
          <w:sz w:val="32"/>
          <w:szCs w:val="32"/>
        </w:rPr>
        <w:t>地  點</w:t>
      </w:r>
      <w:r w:rsidRPr="004877F7">
        <w:rPr>
          <w:rFonts w:ascii="標楷體" w:hAnsi="標楷體"/>
          <w:color w:val="000000"/>
          <w:spacing w:val="-4"/>
          <w:sz w:val="32"/>
          <w:szCs w:val="32"/>
        </w:rPr>
        <w:t>：本院傳賢樓10樓會議室</w:t>
      </w:r>
    </w:p>
    <w:p w14:paraId="66CD903C" w14:textId="28339477" w:rsidR="00E778C9" w:rsidRDefault="00DB18D8" w:rsidP="00CF74F8">
      <w:pPr>
        <w:tabs>
          <w:tab w:val="left" w:pos="5400"/>
        </w:tabs>
        <w:kinsoku w:val="0"/>
        <w:overflowPunct w:val="0"/>
        <w:spacing w:line="440" w:lineRule="exact"/>
        <w:ind w:left="1280" w:hangingChars="400" w:hanging="1280"/>
        <w:jc w:val="both"/>
        <w:rPr>
          <w:rFonts w:hAnsi="標楷體"/>
          <w:sz w:val="32"/>
          <w:szCs w:val="32"/>
        </w:rPr>
      </w:pPr>
      <w:r w:rsidRPr="004877F7">
        <w:rPr>
          <w:rFonts w:ascii="標楷體" w:hAnsi="標楷體"/>
          <w:color w:val="000000"/>
          <w:sz w:val="32"/>
          <w:szCs w:val="32"/>
        </w:rPr>
        <w:t>出席者：</w:t>
      </w:r>
      <w:bookmarkStart w:id="0" w:name="_Hlk108508372"/>
      <w:r w:rsidRPr="00E778C9">
        <w:rPr>
          <w:rFonts w:ascii="標楷體" w:hAnsi="標楷體" w:hint="eastAsia"/>
          <w:sz w:val="32"/>
          <w:szCs w:val="32"/>
        </w:rPr>
        <w:t>周弘憲</w:t>
      </w:r>
      <w:bookmarkEnd w:id="0"/>
      <w:r w:rsidR="00E778C9">
        <w:rPr>
          <w:rFonts w:ascii="標楷體" w:hAnsi="標楷體" w:hint="eastAsia"/>
          <w:sz w:val="32"/>
          <w:szCs w:val="32"/>
        </w:rPr>
        <w:t xml:space="preserve">  </w:t>
      </w:r>
      <w:r w:rsidR="0064642C" w:rsidRPr="00E778C9">
        <w:rPr>
          <w:rFonts w:ascii="標楷體" w:hAnsi="標楷體" w:hint="eastAsia"/>
          <w:sz w:val="32"/>
          <w:szCs w:val="32"/>
        </w:rPr>
        <w:t>吳新興</w:t>
      </w:r>
      <w:r w:rsidR="00E778C9">
        <w:rPr>
          <w:rFonts w:ascii="標楷體" w:hAnsi="標楷體" w:hint="eastAsia"/>
          <w:sz w:val="32"/>
          <w:szCs w:val="32"/>
        </w:rPr>
        <w:t xml:space="preserve">  </w:t>
      </w:r>
      <w:r w:rsidR="00C85EAE" w:rsidRPr="00E778C9">
        <w:rPr>
          <w:rFonts w:hAnsi="標楷體" w:hint="eastAsia"/>
          <w:sz w:val="32"/>
          <w:szCs w:val="32"/>
        </w:rPr>
        <w:t>周蓮香</w:t>
      </w:r>
      <w:r w:rsidR="00E778C9">
        <w:rPr>
          <w:rFonts w:hAnsi="標楷體" w:hint="eastAsia"/>
          <w:sz w:val="32"/>
          <w:szCs w:val="32"/>
        </w:rPr>
        <w:t xml:space="preserve">  </w:t>
      </w:r>
      <w:r w:rsidR="00E778C9" w:rsidRPr="00E778C9">
        <w:rPr>
          <w:rFonts w:ascii="標楷體" w:hAnsi="標楷體" w:hint="eastAsia"/>
          <w:sz w:val="32"/>
          <w:szCs w:val="32"/>
        </w:rPr>
        <w:t>何怡澄</w:t>
      </w:r>
      <w:r w:rsidR="00E778C9">
        <w:rPr>
          <w:rFonts w:ascii="標楷體" w:hAnsi="標楷體" w:hint="eastAsia"/>
          <w:sz w:val="32"/>
          <w:szCs w:val="32"/>
        </w:rPr>
        <w:t xml:space="preserve">  </w:t>
      </w:r>
      <w:r w:rsidR="00E778C9" w:rsidRPr="00E778C9">
        <w:rPr>
          <w:rFonts w:hAnsi="標楷體" w:hint="eastAsia"/>
          <w:sz w:val="32"/>
          <w:szCs w:val="32"/>
        </w:rPr>
        <w:t>伊萬</w:t>
      </w:r>
      <w:proofErr w:type="gramStart"/>
      <w:r w:rsidR="00E778C9" w:rsidRPr="00E778C9">
        <w:rPr>
          <w:rFonts w:hAnsi="標楷體" w:hint="eastAsia"/>
          <w:sz w:val="32"/>
          <w:szCs w:val="32"/>
        </w:rPr>
        <w:t>•</w:t>
      </w:r>
      <w:proofErr w:type="gramEnd"/>
      <w:r w:rsidR="00E778C9" w:rsidRPr="00E778C9">
        <w:rPr>
          <w:rFonts w:hAnsi="標楷體" w:hint="eastAsia"/>
          <w:sz w:val="32"/>
          <w:szCs w:val="32"/>
        </w:rPr>
        <w:t>納威</w:t>
      </w:r>
    </w:p>
    <w:p w14:paraId="07BBFF73" w14:textId="098038E0" w:rsidR="00A505C9" w:rsidRPr="00E778C9" w:rsidRDefault="00E778C9" w:rsidP="00CF74F8">
      <w:pPr>
        <w:tabs>
          <w:tab w:val="left" w:pos="5400"/>
        </w:tabs>
        <w:kinsoku w:val="0"/>
        <w:overflowPunct w:val="0"/>
        <w:spacing w:line="440" w:lineRule="exact"/>
        <w:ind w:left="1280" w:hangingChars="400" w:hanging="1280"/>
        <w:jc w:val="both"/>
        <w:rPr>
          <w:rFonts w:hAnsi="標楷體"/>
          <w:sz w:val="32"/>
          <w:szCs w:val="32"/>
        </w:rPr>
      </w:pPr>
      <w:r>
        <w:rPr>
          <w:rFonts w:hAnsi="標楷體" w:hint="eastAsia"/>
          <w:sz w:val="32"/>
          <w:szCs w:val="32"/>
        </w:rPr>
        <w:t xml:space="preserve">        </w:t>
      </w:r>
      <w:r w:rsidR="00C85EAE" w:rsidRPr="00E778C9">
        <w:rPr>
          <w:rFonts w:hAnsi="標楷體" w:hint="eastAsia"/>
          <w:sz w:val="32"/>
          <w:szCs w:val="32"/>
        </w:rPr>
        <w:t>王秀紅</w:t>
      </w:r>
      <w:r w:rsidR="00FC322A" w:rsidRPr="00E778C9">
        <w:rPr>
          <w:rFonts w:ascii="標楷體" w:hAnsi="標楷體" w:hint="eastAsia"/>
          <w:sz w:val="32"/>
          <w:szCs w:val="32"/>
        </w:rPr>
        <w:t xml:space="preserve">  </w:t>
      </w:r>
      <w:r w:rsidR="0064642C" w:rsidRPr="00E778C9">
        <w:rPr>
          <w:rFonts w:ascii="標楷體" w:hAnsi="標楷體" w:cs="Arial" w:hint="eastAsia"/>
          <w:sz w:val="32"/>
          <w:szCs w:val="32"/>
        </w:rPr>
        <w:t>陳錦生</w:t>
      </w:r>
      <w:r w:rsidR="00FC322A" w:rsidRPr="00E778C9">
        <w:rPr>
          <w:rFonts w:ascii="標楷體" w:hAnsi="標楷體" w:cs="Arial" w:hint="eastAsia"/>
          <w:sz w:val="32"/>
          <w:szCs w:val="32"/>
        </w:rPr>
        <w:t xml:space="preserve"> </w:t>
      </w:r>
      <w:r w:rsidR="00C85EAE" w:rsidRPr="00E778C9">
        <w:rPr>
          <w:rFonts w:ascii="標楷體" w:hAnsi="標楷體" w:cs="Arial" w:hint="eastAsia"/>
          <w:sz w:val="32"/>
          <w:szCs w:val="32"/>
        </w:rPr>
        <w:t xml:space="preserve"> </w:t>
      </w:r>
      <w:r w:rsidR="00C85EAE" w:rsidRPr="00E778C9">
        <w:rPr>
          <w:rFonts w:ascii="標楷體" w:hAnsi="標楷體" w:hint="eastAsia"/>
          <w:sz w:val="32"/>
          <w:szCs w:val="32"/>
        </w:rPr>
        <w:t>姚立德</w:t>
      </w:r>
      <w:r w:rsidR="0084336F" w:rsidRPr="00E778C9">
        <w:rPr>
          <w:rFonts w:ascii="標楷體" w:hAnsi="標楷體" w:hint="eastAsia"/>
          <w:sz w:val="32"/>
          <w:szCs w:val="32"/>
        </w:rPr>
        <w:t xml:space="preserve"> </w:t>
      </w:r>
      <w:r w:rsidR="00C85EAE" w:rsidRPr="00E778C9">
        <w:rPr>
          <w:rFonts w:hAnsi="標楷體" w:hint="eastAsia"/>
          <w:sz w:val="32"/>
          <w:szCs w:val="32"/>
        </w:rPr>
        <w:t xml:space="preserve"> </w:t>
      </w:r>
      <w:r w:rsidR="00C85EAE" w:rsidRPr="00E778C9">
        <w:rPr>
          <w:rFonts w:ascii="標楷體" w:hAnsi="標楷體" w:hint="eastAsia"/>
          <w:sz w:val="32"/>
          <w:szCs w:val="32"/>
        </w:rPr>
        <w:t>楊雅惠</w:t>
      </w:r>
      <w:bookmarkStart w:id="1" w:name="_Hlk105510514"/>
      <w:r w:rsidR="00A505C9" w:rsidRPr="00E778C9">
        <w:rPr>
          <w:rFonts w:ascii="標楷體" w:hAnsi="標楷體" w:hint="eastAsia"/>
          <w:sz w:val="32"/>
          <w:szCs w:val="32"/>
        </w:rPr>
        <w:t xml:space="preserve">  </w:t>
      </w:r>
      <w:proofErr w:type="gramStart"/>
      <w:r w:rsidR="00DB18D8" w:rsidRPr="00E778C9">
        <w:rPr>
          <w:rFonts w:hAnsi="標楷體" w:hint="eastAsia"/>
          <w:sz w:val="32"/>
          <w:szCs w:val="32"/>
        </w:rPr>
        <w:t>許舒翔</w:t>
      </w:r>
      <w:bookmarkStart w:id="2" w:name="_Hlk104897983"/>
      <w:bookmarkEnd w:id="1"/>
      <w:proofErr w:type="gramEnd"/>
      <w:r w:rsidR="00A505C9" w:rsidRPr="00E778C9">
        <w:rPr>
          <w:rFonts w:hAnsi="標楷體" w:hint="eastAsia"/>
          <w:sz w:val="32"/>
          <w:szCs w:val="32"/>
        </w:rPr>
        <w:t xml:space="preserve">  </w:t>
      </w:r>
      <w:r w:rsidR="00A505C9" w:rsidRPr="00E778C9">
        <w:rPr>
          <w:rFonts w:hAnsi="標楷體" w:hint="eastAsia"/>
          <w:sz w:val="32"/>
          <w:szCs w:val="32"/>
        </w:rPr>
        <w:t>周志宏</w:t>
      </w:r>
      <w:bookmarkEnd w:id="2"/>
    </w:p>
    <w:p w14:paraId="27B0339B" w14:textId="3D9D6266" w:rsidR="00DB18D8" w:rsidRPr="004877F7" w:rsidRDefault="00A505C9" w:rsidP="00CF74F8">
      <w:pPr>
        <w:tabs>
          <w:tab w:val="left" w:pos="5400"/>
        </w:tabs>
        <w:kinsoku w:val="0"/>
        <w:overflowPunct w:val="0"/>
        <w:spacing w:line="440" w:lineRule="exact"/>
        <w:ind w:left="1280" w:hangingChars="400" w:hanging="1280"/>
        <w:jc w:val="both"/>
        <w:rPr>
          <w:rFonts w:hAnsi="標楷體"/>
          <w:sz w:val="32"/>
          <w:szCs w:val="32"/>
        </w:rPr>
      </w:pPr>
      <w:r>
        <w:rPr>
          <w:rFonts w:hAnsi="標楷體" w:hint="eastAsia"/>
          <w:sz w:val="32"/>
          <w:szCs w:val="32"/>
        </w:rPr>
        <w:t xml:space="preserve">      </w:t>
      </w:r>
      <w:r w:rsidR="00860182" w:rsidRPr="004877F7">
        <w:rPr>
          <w:rFonts w:hAnsi="標楷體" w:hint="eastAsia"/>
          <w:sz w:val="32"/>
          <w:szCs w:val="32"/>
        </w:rPr>
        <w:t xml:space="preserve">  </w:t>
      </w:r>
      <w:r w:rsidR="00DB18D8" w:rsidRPr="004877F7">
        <w:rPr>
          <w:rFonts w:hAnsi="標楷體"/>
          <w:sz w:val="32"/>
          <w:szCs w:val="32"/>
        </w:rPr>
        <w:t>郝培芝</w:t>
      </w:r>
    </w:p>
    <w:p w14:paraId="36FAD5C3" w14:textId="7E396146" w:rsidR="00A505C9" w:rsidRDefault="00DB18D8" w:rsidP="00A505C9">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A505C9">
        <w:rPr>
          <w:rFonts w:ascii="標楷體" w:hAnsi="標楷體" w:hint="eastAsia"/>
          <w:color w:val="000000"/>
          <w:kern w:val="0"/>
          <w:sz w:val="32"/>
          <w:szCs w:val="32"/>
        </w:rPr>
        <w:t xml:space="preserve">  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635CFF">
        <w:rPr>
          <w:rFonts w:ascii="標楷體" w:hAnsi="標楷體" w:hint="eastAsia"/>
          <w:kern w:val="0"/>
          <w:sz w:val="32"/>
          <w:szCs w:val="32"/>
        </w:rPr>
        <w:t xml:space="preserve"> </w:t>
      </w:r>
      <w:r w:rsidR="00635CFF">
        <w:rPr>
          <w:rFonts w:ascii="標楷體" w:hAnsi="標楷體"/>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Pr="004877F7">
        <w:rPr>
          <w:rFonts w:ascii="標楷體" w:hAnsi="標楷體" w:hint="eastAsia"/>
          <w:color w:val="000000"/>
          <w:kern w:val="0"/>
          <w:sz w:val="32"/>
          <w:szCs w:val="32"/>
        </w:rPr>
        <w:t>林文燦</w:t>
      </w:r>
    </w:p>
    <w:p w14:paraId="1CAF234B" w14:textId="57ADA2AE" w:rsidR="00DB18D8" w:rsidRDefault="00A505C9" w:rsidP="00A505C9">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38E34AC5" w14:textId="0C62B7BA" w:rsidR="00F25F0B" w:rsidRPr="0005001D" w:rsidRDefault="00810E46" w:rsidP="00F25F0B">
      <w:pPr>
        <w:kinsoku w:val="0"/>
        <w:spacing w:beforeLines="60" w:before="288" w:afterLines="50" w:after="240" w:line="450" w:lineRule="exact"/>
        <w:ind w:left="680" w:hanging="680"/>
        <w:rPr>
          <w:rFonts w:ascii="標楷體" w:hAnsi="標楷體"/>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0A6670">
        <w:rPr>
          <w:rFonts w:ascii="標楷體" w:hAnsi="標楷體" w:hint="eastAsia"/>
          <w:sz w:val="32"/>
          <w:szCs w:val="32"/>
        </w:rPr>
        <w:t>黃榮村</w:t>
      </w:r>
      <w:r w:rsidR="000A6670" w:rsidRPr="000A6670">
        <w:rPr>
          <w:rFonts w:ascii="標楷體" w:hAnsi="標楷體" w:hint="eastAsia"/>
          <w:sz w:val="32"/>
          <w:szCs w:val="32"/>
        </w:rPr>
        <w:t>公</w:t>
      </w:r>
      <w:r w:rsidRPr="000A6670">
        <w:rPr>
          <w:rFonts w:ascii="標楷體" w:hAnsi="標楷體" w:hint="eastAsia"/>
          <w:kern w:val="0"/>
          <w:sz w:val="32"/>
          <w:szCs w:val="32"/>
        </w:rPr>
        <w:t>假</w:t>
      </w:r>
      <w:r w:rsidR="00BB27F9">
        <w:rPr>
          <w:rFonts w:ascii="標楷體" w:hAnsi="標楷體" w:hint="eastAsia"/>
          <w:kern w:val="0"/>
          <w:sz w:val="32"/>
          <w:szCs w:val="32"/>
        </w:rPr>
        <w:t xml:space="preserve">  </w:t>
      </w:r>
      <w:r w:rsidR="00EE7055" w:rsidRPr="000A6670">
        <w:rPr>
          <w:rFonts w:ascii="標楷體" w:hAnsi="標楷體" w:cs="Arial" w:hint="eastAsia"/>
          <w:sz w:val="32"/>
          <w:szCs w:val="32"/>
        </w:rPr>
        <w:t>陳慈陽事假</w:t>
      </w:r>
    </w:p>
    <w:p w14:paraId="05E9A5ED" w14:textId="421CBA02" w:rsidR="00DB18D8" w:rsidRPr="004877F7" w:rsidRDefault="00DB18D8" w:rsidP="00CF74F8">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810E46" w:rsidRPr="00E778C9">
        <w:rPr>
          <w:rFonts w:ascii="標楷體" w:hAnsi="標楷體" w:hint="eastAsia"/>
          <w:spacing w:val="-4"/>
          <w:sz w:val="32"/>
          <w:szCs w:val="32"/>
        </w:rPr>
        <w:t>周弘憲</w:t>
      </w:r>
    </w:p>
    <w:p w14:paraId="6F8F38FB" w14:textId="47468E1F" w:rsidR="00DB18D8" w:rsidRPr="004877F7" w:rsidRDefault="00DB18D8" w:rsidP="00CF74F8">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r w:rsidRPr="004877F7">
        <w:rPr>
          <w:rFonts w:ascii="標楷體" w:hAnsi="標楷體" w:hint="eastAsia"/>
          <w:color w:val="000000"/>
          <w:kern w:val="0"/>
          <w:sz w:val="32"/>
          <w:szCs w:val="32"/>
        </w:rPr>
        <w:t>劉建忻</w:t>
      </w:r>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773A8DD8" w:rsidR="00DB18D8" w:rsidRPr="004877F7" w:rsidRDefault="00DB18D8" w:rsidP="0015331C">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00F0FC8A" w:rsidR="00DB18D8" w:rsidRPr="004877F7" w:rsidRDefault="00DB18D8" w:rsidP="0015331C">
      <w:pPr>
        <w:pStyle w:val="2"/>
        <w:overflowPunct w:val="0"/>
        <w:snapToGrid w:val="0"/>
        <w:spacing w:line="480" w:lineRule="atLeast"/>
        <w:ind w:leftChars="100" w:left="980" w:hanging="640"/>
        <w:rPr>
          <w:rFonts w:ascii="標楷體" w:hAnsi="標楷體"/>
        </w:rPr>
      </w:pPr>
      <w:r w:rsidRPr="004877F7">
        <w:rPr>
          <w:rFonts w:ascii="標楷體" w:hAnsi="標楷體"/>
        </w:rPr>
        <w:t>一、宣讀本屆第</w:t>
      </w:r>
      <w:r w:rsidR="00F73D88" w:rsidRPr="004877F7">
        <w:rPr>
          <w:rFonts w:ascii="標楷體" w:hAnsi="標楷體" w:hint="eastAsia"/>
        </w:rPr>
        <w:t>9</w:t>
      </w:r>
      <w:r w:rsidR="00FC322A">
        <w:rPr>
          <w:rFonts w:ascii="標楷體" w:hAnsi="標楷體" w:hint="eastAsia"/>
        </w:rPr>
        <w:t>4</w:t>
      </w:r>
      <w:r w:rsidRPr="004877F7">
        <w:rPr>
          <w:rFonts w:ascii="標楷體" w:hAnsi="標楷體"/>
        </w:rPr>
        <w:t>次會議紀錄。</w:t>
      </w:r>
    </w:p>
    <w:p w14:paraId="0E1B11C8" w14:textId="7579BA67" w:rsidR="00571B61" w:rsidRPr="00571B61" w:rsidRDefault="00DB18D8" w:rsidP="0015331C">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firstLineChars="8" w:firstLine="26"/>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49FBF0DA" w:rsidR="00DB18D8" w:rsidRPr="004877F7" w:rsidRDefault="00DB18D8" w:rsidP="0015331C">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r w:rsidR="00FC322A">
        <w:rPr>
          <w:rFonts w:ascii="標楷體" w:hAnsi="標楷體" w:hint="eastAsia"/>
        </w:rPr>
        <w:t>（無）</w:t>
      </w:r>
    </w:p>
    <w:p w14:paraId="40D56AF7" w14:textId="76E8BCDE" w:rsidR="00BB79AA" w:rsidRPr="004877F7" w:rsidRDefault="00DA6B34" w:rsidP="00FC322A">
      <w:pPr>
        <w:pStyle w:val="30"/>
        <w:overflowPunct w:val="0"/>
        <w:snapToGrid w:val="0"/>
        <w:spacing w:line="480" w:lineRule="atLeast"/>
        <w:ind w:leftChars="54" w:left="1301" w:hangingChars="349" w:hanging="1117"/>
        <w:rPr>
          <w:rFonts w:ascii="標楷體" w:hAnsi="標楷體"/>
          <w:color w:val="000000" w:themeColor="text1"/>
        </w:rPr>
      </w:pPr>
      <w:r w:rsidRPr="004877F7">
        <w:rPr>
          <w:rFonts w:ascii="標楷體" w:hAnsi="標楷體" w:hint="eastAsia"/>
        </w:rPr>
        <w:t xml:space="preserve"> </w:t>
      </w:r>
      <w:r w:rsidR="00DB18D8" w:rsidRPr="004877F7">
        <w:rPr>
          <w:rFonts w:ascii="標楷體" w:hAnsi="標楷體"/>
        </w:rPr>
        <w:t>三、</w:t>
      </w:r>
      <w:r w:rsidR="00DB18D8" w:rsidRPr="004877F7">
        <w:rPr>
          <w:rFonts w:ascii="標楷體" w:hAnsi="標楷體"/>
          <w:color w:val="000000" w:themeColor="text1"/>
        </w:rPr>
        <w:t>書面報告</w:t>
      </w:r>
    </w:p>
    <w:p w14:paraId="4885C0CF" w14:textId="32D1A331" w:rsidR="00DA6B34" w:rsidRPr="004877F7" w:rsidRDefault="00DA6B34" w:rsidP="00650712">
      <w:pPr>
        <w:kinsoku w:val="0"/>
        <w:overflowPunct w:val="0"/>
        <w:snapToGrid w:val="0"/>
        <w:spacing w:line="480" w:lineRule="atLeast"/>
        <w:ind w:leftChars="102" w:left="1281" w:hangingChars="292" w:hanging="934"/>
        <w:jc w:val="both"/>
        <w:textAlignment w:val="baseline"/>
        <w:rPr>
          <w:rFonts w:ascii="標楷體" w:hAnsi="標楷體"/>
          <w:sz w:val="32"/>
          <w:szCs w:val="32"/>
        </w:rPr>
      </w:pPr>
      <w:r w:rsidRPr="004877F7">
        <w:rPr>
          <w:rFonts w:ascii="標楷體" w:hAnsi="標楷體" w:hint="eastAsia"/>
          <w:sz w:val="32"/>
          <w:szCs w:val="32"/>
        </w:rPr>
        <w:t>（一）</w:t>
      </w:r>
      <w:r w:rsidR="00FC322A" w:rsidRPr="00FC322A">
        <w:rPr>
          <w:rFonts w:ascii="標楷體" w:hAnsi="標楷體" w:hint="eastAsia"/>
          <w:sz w:val="32"/>
          <w:szCs w:val="32"/>
        </w:rPr>
        <w:t>總統民國111年6月22日令制定公布國營臺灣鐵路股份有限公司設置條例一案，報請查照。</w:t>
      </w:r>
    </w:p>
    <w:p w14:paraId="29877A76" w14:textId="0F776514" w:rsidR="00DA6B34" w:rsidRPr="004877F7" w:rsidRDefault="00DA6B34" w:rsidP="00A11751">
      <w:pPr>
        <w:kinsoku w:val="0"/>
        <w:overflowPunct w:val="0"/>
        <w:snapToGrid w:val="0"/>
        <w:spacing w:line="480" w:lineRule="atLeast"/>
        <w:ind w:leftChars="189" w:left="1255" w:hangingChars="191" w:hanging="612"/>
        <w:jc w:val="both"/>
        <w:textAlignment w:val="baseline"/>
        <w:rPr>
          <w:rFonts w:ascii="標楷體" w:hAnsi="標楷體"/>
          <w:sz w:val="32"/>
          <w:szCs w:val="32"/>
        </w:rPr>
      </w:pPr>
      <w:r w:rsidRPr="004877F7">
        <w:rPr>
          <w:rFonts w:ascii="標楷體" w:hAnsi="標楷體" w:hint="eastAsia"/>
          <w:b/>
          <w:bCs/>
          <w:sz w:val="32"/>
          <w:szCs w:val="32"/>
        </w:rPr>
        <w:t>決定：</w:t>
      </w:r>
      <w:proofErr w:type="gramStart"/>
      <w:r w:rsidR="00C1530E" w:rsidRPr="00C1530E">
        <w:rPr>
          <w:rFonts w:ascii="標楷體" w:hAnsi="標楷體" w:hint="eastAsia"/>
          <w:sz w:val="32"/>
          <w:szCs w:val="32"/>
        </w:rPr>
        <w:t>洽悉。</w:t>
      </w:r>
      <w:proofErr w:type="gramEnd"/>
    </w:p>
    <w:p w14:paraId="4E429991" w14:textId="0D5FB0AE" w:rsidR="00FC322A" w:rsidRPr="00E555C7" w:rsidRDefault="00DA6B34" w:rsidP="00650712">
      <w:pPr>
        <w:kinsoku w:val="0"/>
        <w:overflowPunct w:val="0"/>
        <w:snapToGrid w:val="0"/>
        <w:spacing w:line="480" w:lineRule="atLeast"/>
        <w:ind w:leftChars="56" w:left="1281" w:hangingChars="341" w:hanging="1091"/>
        <w:jc w:val="both"/>
        <w:textAlignment w:val="baseline"/>
        <w:rPr>
          <w:rFonts w:ascii="標楷體" w:hAnsi="標楷體"/>
          <w:color w:val="FF0000"/>
          <w:sz w:val="32"/>
          <w:szCs w:val="32"/>
        </w:rPr>
      </w:pPr>
      <w:r w:rsidRPr="004877F7">
        <w:rPr>
          <w:rFonts w:ascii="標楷體" w:hAnsi="標楷體" w:hint="eastAsia"/>
          <w:sz w:val="32"/>
          <w:szCs w:val="32"/>
        </w:rPr>
        <w:t xml:space="preserve"> </w:t>
      </w:r>
      <w:r w:rsidRPr="00DA6B34">
        <w:rPr>
          <w:rFonts w:ascii="標楷體" w:hAnsi="標楷體" w:hint="eastAsia"/>
          <w:sz w:val="32"/>
          <w:szCs w:val="32"/>
        </w:rPr>
        <w:t>（二）</w:t>
      </w:r>
      <w:r w:rsidR="00FC322A" w:rsidRPr="00FC322A">
        <w:rPr>
          <w:rFonts w:ascii="標楷體" w:hAnsi="標楷體" w:hint="eastAsia"/>
          <w:sz w:val="32"/>
          <w:szCs w:val="32"/>
        </w:rPr>
        <w:t>總統民國111年6月22日令修正公布法院組織法部分條文、行政法院組織法部分條文，以及少年及家事法院組織法第13條條文等三案，報請查照。</w:t>
      </w:r>
    </w:p>
    <w:p w14:paraId="0B9CE2D9" w14:textId="672FB507" w:rsidR="00571B61" w:rsidRDefault="00FC322A" w:rsidP="00650712">
      <w:pPr>
        <w:kinsoku w:val="0"/>
        <w:overflowPunct w:val="0"/>
        <w:snapToGrid w:val="0"/>
        <w:spacing w:line="480" w:lineRule="atLeast"/>
        <w:ind w:leftChars="182" w:left="1317" w:hangingChars="218" w:hanging="698"/>
        <w:jc w:val="both"/>
        <w:textAlignment w:val="baseline"/>
        <w:rPr>
          <w:rFonts w:ascii="標楷體" w:hAnsi="標楷體"/>
          <w:sz w:val="32"/>
          <w:szCs w:val="32"/>
        </w:rPr>
      </w:pPr>
      <w:r w:rsidRPr="004877F7">
        <w:rPr>
          <w:rFonts w:ascii="標楷體" w:hAnsi="標楷體" w:hint="eastAsia"/>
          <w:b/>
          <w:bCs/>
          <w:sz w:val="32"/>
          <w:szCs w:val="32"/>
        </w:rPr>
        <w:t>決定：</w:t>
      </w:r>
      <w:proofErr w:type="gramStart"/>
      <w:r w:rsidRPr="00C1530E">
        <w:rPr>
          <w:rFonts w:ascii="標楷體" w:hAnsi="標楷體" w:hint="eastAsia"/>
          <w:sz w:val="32"/>
          <w:szCs w:val="32"/>
        </w:rPr>
        <w:t>洽悉。</w:t>
      </w:r>
      <w:proofErr w:type="gramEnd"/>
    </w:p>
    <w:p w14:paraId="284FD12A" w14:textId="11B1A976" w:rsidR="00FC322A" w:rsidRDefault="00FC322A" w:rsidP="00FC322A">
      <w:pPr>
        <w:kinsoku w:val="0"/>
        <w:overflowPunct w:val="0"/>
        <w:snapToGrid w:val="0"/>
        <w:spacing w:line="480" w:lineRule="atLeast"/>
        <w:jc w:val="both"/>
        <w:textAlignment w:val="baseline"/>
        <w:rPr>
          <w:rFonts w:ascii="標楷體" w:hAnsi="標楷體"/>
          <w:spacing w:val="-6"/>
          <w:sz w:val="32"/>
          <w:szCs w:val="32"/>
        </w:rPr>
      </w:pPr>
      <w:r>
        <w:rPr>
          <w:rFonts w:ascii="標楷體" w:hAnsi="標楷體" w:hint="eastAsia"/>
          <w:b/>
          <w:bCs/>
          <w:sz w:val="32"/>
          <w:szCs w:val="32"/>
        </w:rPr>
        <w:t xml:space="preserve">  </w:t>
      </w:r>
      <w:r w:rsidRPr="00FC322A">
        <w:rPr>
          <w:rFonts w:ascii="標楷體" w:hAnsi="標楷體" w:hint="eastAsia"/>
          <w:sz w:val="32"/>
          <w:szCs w:val="32"/>
        </w:rPr>
        <w:t>（三）</w:t>
      </w:r>
      <w:r w:rsidRPr="00FC322A">
        <w:rPr>
          <w:rFonts w:ascii="標楷體" w:hAnsi="標楷體" w:hint="eastAsia"/>
          <w:spacing w:val="-6"/>
          <w:sz w:val="32"/>
          <w:szCs w:val="32"/>
        </w:rPr>
        <w:t>憲法法庭函送其</w:t>
      </w:r>
      <w:proofErr w:type="gramStart"/>
      <w:r w:rsidRPr="00FC322A">
        <w:rPr>
          <w:rFonts w:ascii="標楷體" w:hAnsi="標楷體" w:hint="eastAsia"/>
          <w:spacing w:val="-6"/>
          <w:sz w:val="32"/>
          <w:szCs w:val="32"/>
        </w:rPr>
        <w:t>111年憲判字</w:t>
      </w:r>
      <w:proofErr w:type="gramEnd"/>
      <w:r w:rsidRPr="00FC322A">
        <w:rPr>
          <w:rFonts w:ascii="標楷體" w:hAnsi="標楷體" w:hint="eastAsia"/>
          <w:spacing w:val="-6"/>
          <w:sz w:val="32"/>
          <w:szCs w:val="32"/>
        </w:rPr>
        <w:t>第9號判決一案，報請查照。</w:t>
      </w:r>
    </w:p>
    <w:p w14:paraId="67BECFF5" w14:textId="4027B20C" w:rsidR="00FC322A" w:rsidRDefault="00FC322A" w:rsidP="00FC322A">
      <w:pPr>
        <w:kinsoku w:val="0"/>
        <w:overflowPunct w:val="0"/>
        <w:snapToGrid w:val="0"/>
        <w:spacing w:line="480" w:lineRule="atLeast"/>
        <w:ind w:firstLineChars="13" w:firstLine="40"/>
        <w:jc w:val="both"/>
        <w:textAlignment w:val="baseline"/>
        <w:rPr>
          <w:rFonts w:ascii="標楷體" w:hAnsi="標楷體"/>
          <w:sz w:val="32"/>
          <w:szCs w:val="32"/>
        </w:rPr>
      </w:pPr>
      <w:r>
        <w:rPr>
          <w:rFonts w:ascii="標楷體" w:hAnsi="標楷體" w:hint="eastAsia"/>
          <w:spacing w:val="-6"/>
          <w:sz w:val="32"/>
          <w:szCs w:val="32"/>
        </w:rPr>
        <w:t xml:space="preserve">    </w:t>
      </w:r>
      <w:r w:rsidRPr="004877F7">
        <w:rPr>
          <w:rFonts w:ascii="標楷體" w:hAnsi="標楷體" w:hint="eastAsia"/>
          <w:b/>
          <w:bCs/>
          <w:sz w:val="32"/>
          <w:szCs w:val="32"/>
        </w:rPr>
        <w:t>決定：</w:t>
      </w:r>
      <w:proofErr w:type="gramStart"/>
      <w:r w:rsidRPr="00C1530E">
        <w:rPr>
          <w:rFonts w:ascii="標楷體" w:hAnsi="標楷體" w:hint="eastAsia"/>
          <w:sz w:val="32"/>
          <w:szCs w:val="32"/>
        </w:rPr>
        <w:t>洽悉。</w:t>
      </w:r>
      <w:proofErr w:type="gramEnd"/>
    </w:p>
    <w:p w14:paraId="19181386" w14:textId="14411296" w:rsidR="00FC322A" w:rsidRDefault="00FC322A" w:rsidP="00FC322A">
      <w:pPr>
        <w:kinsoku w:val="0"/>
        <w:overflowPunct w:val="0"/>
        <w:snapToGrid w:val="0"/>
        <w:spacing w:line="480" w:lineRule="atLeast"/>
        <w:ind w:left="1286" w:hangingChars="402" w:hanging="1286"/>
        <w:jc w:val="both"/>
        <w:textAlignment w:val="baseline"/>
        <w:rPr>
          <w:rFonts w:ascii="標楷體" w:hAnsi="標楷體"/>
          <w:sz w:val="32"/>
          <w:szCs w:val="32"/>
        </w:rPr>
      </w:pPr>
      <w:r>
        <w:rPr>
          <w:rFonts w:ascii="標楷體" w:hAnsi="標楷體" w:hint="eastAsia"/>
          <w:sz w:val="32"/>
          <w:szCs w:val="32"/>
        </w:rPr>
        <w:t xml:space="preserve">  </w:t>
      </w:r>
      <w:r w:rsidRPr="00FC322A">
        <w:rPr>
          <w:rFonts w:ascii="標楷體" w:hAnsi="標楷體" w:hint="eastAsia"/>
          <w:sz w:val="32"/>
          <w:szCs w:val="32"/>
        </w:rPr>
        <w:t>（四）</w:t>
      </w:r>
      <w:r w:rsidRPr="00C0099B">
        <w:rPr>
          <w:rFonts w:ascii="標楷體" w:hAnsi="標楷體" w:hint="eastAsia"/>
          <w:spacing w:val="-10"/>
          <w:sz w:val="32"/>
          <w:szCs w:val="32"/>
        </w:rPr>
        <w:t>憲法法庭函送其</w:t>
      </w:r>
      <w:proofErr w:type="gramStart"/>
      <w:r w:rsidRPr="00C0099B">
        <w:rPr>
          <w:rFonts w:ascii="標楷體" w:hAnsi="標楷體" w:hint="eastAsia"/>
          <w:spacing w:val="-10"/>
          <w:sz w:val="32"/>
          <w:szCs w:val="32"/>
        </w:rPr>
        <w:t>111年憲判字</w:t>
      </w:r>
      <w:proofErr w:type="gramEnd"/>
      <w:r w:rsidRPr="00C0099B">
        <w:rPr>
          <w:rFonts w:ascii="標楷體" w:hAnsi="標楷體" w:hint="eastAsia"/>
          <w:spacing w:val="-10"/>
          <w:sz w:val="32"/>
          <w:szCs w:val="32"/>
        </w:rPr>
        <w:t>第10號判決一案，報請查照。</w:t>
      </w:r>
    </w:p>
    <w:p w14:paraId="1F72C635" w14:textId="78200DD2" w:rsidR="00FC322A" w:rsidRPr="00FC322A" w:rsidRDefault="00FC322A" w:rsidP="00C0099B">
      <w:pPr>
        <w:kinsoku w:val="0"/>
        <w:overflowPunct w:val="0"/>
        <w:snapToGrid w:val="0"/>
        <w:spacing w:line="480" w:lineRule="atLeast"/>
        <w:ind w:left="1283" w:hangingChars="401" w:hanging="1283"/>
        <w:jc w:val="both"/>
        <w:textAlignment w:val="baseline"/>
        <w:rPr>
          <w:rFonts w:ascii="標楷體" w:hAnsi="標楷體"/>
          <w:sz w:val="32"/>
          <w:szCs w:val="32"/>
        </w:rPr>
      </w:pPr>
      <w:r>
        <w:rPr>
          <w:rFonts w:ascii="標楷體" w:hAnsi="標楷體" w:hint="eastAsia"/>
          <w:sz w:val="32"/>
          <w:szCs w:val="32"/>
        </w:rPr>
        <w:t xml:space="preserve">    </w:t>
      </w:r>
      <w:r w:rsidRPr="004877F7">
        <w:rPr>
          <w:rFonts w:ascii="標楷體" w:hAnsi="標楷體" w:hint="eastAsia"/>
          <w:b/>
          <w:bCs/>
          <w:sz w:val="32"/>
          <w:szCs w:val="32"/>
        </w:rPr>
        <w:t>決定：</w:t>
      </w:r>
      <w:proofErr w:type="gramStart"/>
      <w:r w:rsidRPr="00C1530E">
        <w:rPr>
          <w:rFonts w:ascii="標楷體" w:hAnsi="標楷體" w:hint="eastAsia"/>
          <w:sz w:val="32"/>
          <w:szCs w:val="32"/>
        </w:rPr>
        <w:t>洽悉。</w:t>
      </w:r>
      <w:proofErr w:type="gramEnd"/>
    </w:p>
    <w:p w14:paraId="2C40CDD2" w14:textId="1A0B4448" w:rsidR="00FC322A" w:rsidRDefault="00FC322A" w:rsidP="00650712">
      <w:pPr>
        <w:kinsoku w:val="0"/>
        <w:overflowPunct w:val="0"/>
        <w:snapToGrid w:val="0"/>
        <w:spacing w:line="480" w:lineRule="atLeast"/>
        <w:ind w:leftChars="16" w:left="1356" w:hangingChars="407" w:hanging="1302"/>
        <w:jc w:val="both"/>
        <w:textAlignment w:val="baseline"/>
        <w:rPr>
          <w:rFonts w:ascii="標楷體" w:hAnsi="標楷體"/>
          <w:sz w:val="32"/>
          <w:szCs w:val="32"/>
        </w:rPr>
      </w:pPr>
      <w:r>
        <w:rPr>
          <w:rFonts w:ascii="標楷體" w:hAnsi="標楷體" w:hint="eastAsia"/>
          <w:sz w:val="32"/>
          <w:szCs w:val="32"/>
        </w:rPr>
        <w:lastRenderedPageBreak/>
        <w:t xml:space="preserve">  </w:t>
      </w:r>
      <w:r w:rsidRPr="00FC322A">
        <w:rPr>
          <w:rFonts w:ascii="標楷體" w:hAnsi="標楷體" w:hint="eastAsia"/>
          <w:sz w:val="32"/>
          <w:szCs w:val="32"/>
        </w:rPr>
        <w:t>（五）考選</w:t>
      </w:r>
      <w:proofErr w:type="gramStart"/>
      <w:r w:rsidRPr="00FC322A">
        <w:rPr>
          <w:rFonts w:ascii="標楷體" w:hAnsi="標楷體" w:hint="eastAsia"/>
          <w:sz w:val="32"/>
          <w:szCs w:val="32"/>
        </w:rPr>
        <w:t>部函陳</w:t>
      </w:r>
      <w:proofErr w:type="gramEnd"/>
      <w:r w:rsidRPr="00FC322A">
        <w:rPr>
          <w:rFonts w:ascii="標楷體" w:hAnsi="標楷體" w:hint="eastAsia"/>
          <w:sz w:val="32"/>
          <w:szCs w:val="32"/>
        </w:rPr>
        <w:t>辦理專門職業及技術人員高等考試獸醫師考試全部科目免試審議經過及獸醫師考試審議委員會第13次會議審議結果一案，報請查照。</w:t>
      </w:r>
    </w:p>
    <w:p w14:paraId="3D474D5B" w14:textId="780B9A10" w:rsidR="00FC322A" w:rsidRPr="00FC322A" w:rsidRDefault="00FC322A" w:rsidP="00650712">
      <w:pPr>
        <w:kinsoku w:val="0"/>
        <w:overflowPunct w:val="0"/>
        <w:snapToGrid w:val="0"/>
        <w:spacing w:line="480" w:lineRule="atLeast"/>
        <w:ind w:leftChars="16" w:left="1186" w:hangingChars="333" w:hanging="1132"/>
        <w:jc w:val="both"/>
        <w:textAlignment w:val="baseline"/>
        <w:rPr>
          <w:rFonts w:ascii="標楷體" w:hAnsi="標楷體"/>
          <w:sz w:val="32"/>
          <w:szCs w:val="32"/>
        </w:rPr>
      </w:pPr>
      <w:r>
        <w:rPr>
          <w:rFonts w:ascii="標楷體" w:hAnsi="標楷體" w:hint="eastAsia"/>
        </w:rPr>
        <w:t xml:space="preserve">  </w:t>
      </w:r>
      <w:r w:rsidRPr="00FC322A">
        <w:rPr>
          <w:rFonts w:ascii="標楷體" w:hAnsi="標楷體" w:hint="eastAsia"/>
          <w:sz w:val="32"/>
          <w:szCs w:val="32"/>
        </w:rPr>
        <w:t xml:space="preserve"> </w:t>
      </w:r>
      <w:r w:rsidR="00650712" w:rsidRPr="00650712">
        <w:rPr>
          <w:rFonts w:ascii="標楷體" w:hAnsi="標楷體" w:hint="eastAsia"/>
          <w:b/>
          <w:bCs/>
          <w:sz w:val="32"/>
          <w:szCs w:val="32"/>
        </w:rPr>
        <w:t xml:space="preserve"> </w:t>
      </w:r>
      <w:r w:rsidRPr="00650712">
        <w:rPr>
          <w:rFonts w:ascii="標楷體" w:hAnsi="標楷體" w:hint="eastAsia"/>
          <w:b/>
          <w:bCs/>
          <w:sz w:val="32"/>
          <w:szCs w:val="32"/>
        </w:rPr>
        <w:t>決定：</w:t>
      </w:r>
      <w:r w:rsidRPr="00FC322A">
        <w:rPr>
          <w:rFonts w:ascii="標楷體" w:hAnsi="標楷體" w:hint="eastAsia"/>
          <w:sz w:val="32"/>
          <w:szCs w:val="32"/>
        </w:rPr>
        <w:t>准予備查。</w:t>
      </w:r>
    </w:p>
    <w:p w14:paraId="71EA529A" w14:textId="1BACF344" w:rsidR="00F53842" w:rsidRPr="00BC0316" w:rsidRDefault="00DB18D8" w:rsidP="00BC0316">
      <w:pPr>
        <w:pStyle w:val="2"/>
        <w:overflowPunct w:val="0"/>
        <w:snapToGrid w:val="0"/>
        <w:spacing w:line="480" w:lineRule="atLeast"/>
        <w:ind w:leftChars="116" w:left="1008" w:hangingChars="192" w:hanging="614"/>
        <w:rPr>
          <w:rFonts w:ascii="標楷體" w:hAnsi="標楷體" w:cs="Courier New"/>
        </w:rPr>
      </w:pPr>
      <w:r w:rsidRPr="00BC0316">
        <w:rPr>
          <w:rFonts w:ascii="標楷體" w:hAnsi="標楷體" w:hint="eastAsia"/>
          <w:kern w:val="0"/>
        </w:rPr>
        <w:t>四、</w:t>
      </w:r>
      <w:r w:rsidR="00B41E8A" w:rsidRPr="00B41E8A">
        <w:rPr>
          <w:rFonts w:ascii="標楷體" w:hAnsi="標楷體" w:hint="eastAsia"/>
          <w:spacing w:val="-8"/>
          <w:kern w:val="0"/>
        </w:rPr>
        <w:t>公務人員保障暨培訓委員會</w:t>
      </w:r>
      <w:r w:rsidR="00FC0B5C" w:rsidRPr="00B41E8A">
        <w:rPr>
          <w:rFonts w:ascii="標楷體" w:hAnsi="標楷體" w:hint="eastAsia"/>
          <w:spacing w:val="-8"/>
          <w:kern w:val="0"/>
        </w:rPr>
        <w:t>業務</w:t>
      </w:r>
      <w:r w:rsidR="00535F7D" w:rsidRPr="00B41E8A">
        <w:rPr>
          <w:rFonts w:ascii="標楷體" w:hAnsi="標楷體" w:hint="eastAsia"/>
          <w:color w:val="000000" w:themeColor="text1"/>
          <w:spacing w:val="-8"/>
        </w:rPr>
        <w:t>報告</w:t>
      </w:r>
      <w:r w:rsidR="00535F7D" w:rsidRPr="00B41E8A">
        <w:rPr>
          <w:rFonts w:ascii="標楷體" w:hAnsi="標楷體" w:hint="eastAsia"/>
          <w:spacing w:val="-8"/>
        </w:rPr>
        <w:t>(</w:t>
      </w:r>
      <w:proofErr w:type="gramStart"/>
      <w:r w:rsidR="00B41E8A" w:rsidRPr="00B41E8A">
        <w:rPr>
          <w:rFonts w:ascii="標楷體" w:hAnsi="標楷體" w:hint="eastAsia"/>
          <w:spacing w:val="-8"/>
        </w:rPr>
        <w:t>郝</w:t>
      </w:r>
      <w:proofErr w:type="gramEnd"/>
      <w:r w:rsidR="00B41E8A" w:rsidRPr="00B41E8A">
        <w:rPr>
          <w:rFonts w:ascii="標楷體" w:hAnsi="標楷體" w:hint="eastAsia"/>
          <w:spacing w:val="-8"/>
        </w:rPr>
        <w:t>主任委員培芝</w:t>
      </w:r>
      <w:r w:rsidR="00535F7D" w:rsidRPr="00B41E8A">
        <w:rPr>
          <w:rFonts w:ascii="標楷體" w:hAnsi="標楷體" w:hint="eastAsia"/>
          <w:spacing w:val="-8"/>
        </w:rPr>
        <w:t>報告)：</w:t>
      </w:r>
      <w:proofErr w:type="gramStart"/>
      <w:r w:rsidR="00B41E8A" w:rsidRPr="00B41E8A">
        <w:rPr>
          <w:rFonts w:ascii="標楷體" w:hAnsi="標楷體" w:hint="eastAsia"/>
        </w:rPr>
        <w:t>委升薦及佐升正</w:t>
      </w:r>
      <w:proofErr w:type="gramEnd"/>
      <w:r w:rsidR="00B41E8A" w:rsidRPr="00B41E8A">
        <w:rPr>
          <w:rFonts w:ascii="標楷體" w:hAnsi="標楷體" w:hint="eastAsia"/>
        </w:rPr>
        <w:t>訓練合格人員晉升情形統計分析</w:t>
      </w:r>
    </w:p>
    <w:p w14:paraId="487DCD7B" w14:textId="012A2348" w:rsidR="00BA2C36" w:rsidRPr="001E4B42" w:rsidRDefault="008C3FA8" w:rsidP="00BC0316">
      <w:pPr>
        <w:pStyle w:val="30"/>
        <w:overflowPunct w:val="0"/>
        <w:snapToGrid w:val="0"/>
        <w:spacing w:line="480" w:lineRule="atLeast"/>
        <w:ind w:leftChars="193" w:left="992" w:hangingChars="105" w:hanging="336"/>
        <w:rPr>
          <w:rFonts w:ascii="標楷體" w:hAnsi="標楷體"/>
        </w:rPr>
      </w:pPr>
      <w:r w:rsidRPr="001E4B42">
        <w:rPr>
          <w:rFonts w:ascii="標楷體" w:hAnsi="標楷體" w:hint="eastAsia"/>
          <w:b/>
        </w:rPr>
        <w:t>陳委員錦生</w:t>
      </w:r>
      <w:r w:rsidRPr="001E4B42">
        <w:rPr>
          <w:rFonts w:ascii="標楷體" w:hAnsi="標楷體" w:hint="eastAsia"/>
        </w:rPr>
        <w:t>：</w:t>
      </w:r>
      <w:r w:rsidR="001E4B42" w:rsidRPr="001E4B42">
        <w:rPr>
          <w:rFonts w:ascii="標楷體" w:hAnsi="標楷體" w:hint="eastAsia"/>
        </w:rPr>
        <w:t>1.以往，委任公務人員晉升薦任官等及警佐警察人員晉升警</w:t>
      </w:r>
      <w:proofErr w:type="gramStart"/>
      <w:r w:rsidR="001E4B42" w:rsidRPr="001E4B42">
        <w:rPr>
          <w:rFonts w:ascii="標楷體" w:hAnsi="標楷體" w:hint="eastAsia"/>
        </w:rPr>
        <w:t>正官等僅</w:t>
      </w:r>
      <w:proofErr w:type="gramEnd"/>
      <w:r w:rsidR="001E4B42" w:rsidRPr="001E4B42">
        <w:rPr>
          <w:rFonts w:ascii="標楷體" w:hAnsi="標楷體" w:hint="eastAsia"/>
        </w:rPr>
        <w:t>能透過升官等考試、高考或特考，而</w:t>
      </w:r>
      <w:proofErr w:type="gramStart"/>
      <w:r w:rsidR="001E4B42" w:rsidRPr="001E4B42">
        <w:rPr>
          <w:rFonts w:ascii="標楷體" w:hAnsi="標楷體" w:hint="eastAsia"/>
        </w:rPr>
        <w:t>委升薦及佐升正</w:t>
      </w:r>
      <w:proofErr w:type="gramEnd"/>
      <w:r w:rsidR="001E4B42" w:rsidRPr="001E4B42">
        <w:rPr>
          <w:rFonts w:ascii="標楷體" w:hAnsi="標楷體" w:hint="eastAsia"/>
        </w:rPr>
        <w:t>訓練提供另一個</w:t>
      </w:r>
      <w:proofErr w:type="gramStart"/>
      <w:r w:rsidR="005A5652">
        <w:rPr>
          <w:rFonts w:ascii="標楷體" w:hAnsi="標楷體" w:hint="eastAsia"/>
        </w:rPr>
        <w:t>陞</w:t>
      </w:r>
      <w:proofErr w:type="gramEnd"/>
      <w:r w:rsidR="001E4B42" w:rsidRPr="001E4B42">
        <w:rPr>
          <w:rFonts w:ascii="標楷體" w:hAnsi="標楷體" w:hint="eastAsia"/>
        </w:rPr>
        <w:t>遷機會，對工作表現較佳的績優基層公務人員具有激勵效果。2.</w:t>
      </w:r>
      <w:proofErr w:type="gramStart"/>
      <w:r w:rsidR="001E4B42" w:rsidRPr="001E4B42">
        <w:rPr>
          <w:rFonts w:ascii="標楷體" w:hAnsi="標楷體" w:hint="eastAsia"/>
        </w:rPr>
        <w:t>委升薦及佐升正訓練採遴選參訓制</w:t>
      </w:r>
      <w:proofErr w:type="gramEnd"/>
      <w:r w:rsidR="001E4B42" w:rsidRPr="001E4B42">
        <w:rPr>
          <w:rFonts w:ascii="標楷體" w:hAnsi="標楷體" w:hint="eastAsia"/>
        </w:rPr>
        <w:t>，惟其遴選條件中，具碩士以上學歷是否應</w:t>
      </w:r>
      <w:r w:rsidR="001E4B42" w:rsidRPr="007D2C84">
        <w:rPr>
          <w:rFonts w:ascii="標楷體" w:hAnsi="標楷體" w:hint="eastAsia"/>
          <w:spacing w:val="-6"/>
        </w:rPr>
        <w:t>與其現行職務或業務相關，始得</w:t>
      </w:r>
      <w:proofErr w:type="gramStart"/>
      <w:r w:rsidR="001E4B42" w:rsidRPr="007D2C84">
        <w:rPr>
          <w:rFonts w:ascii="標楷體" w:hAnsi="標楷體" w:hint="eastAsia"/>
          <w:spacing w:val="-6"/>
        </w:rPr>
        <w:t>採</w:t>
      </w:r>
      <w:proofErr w:type="gramEnd"/>
      <w:r w:rsidR="001E4B42" w:rsidRPr="007D2C84">
        <w:rPr>
          <w:rFonts w:ascii="標楷體" w:hAnsi="標楷體" w:hint="eastAsia"/>
          <w:spacing w:val="-6"/>
        </w:rPr>
        <w:t>計積分，</w:t>
      </w:r>
      <w:proofErr w:type="gramStart"/>
      <w:r w:rsidR="001E4B42" w:rsidRPr="007D2C84">
        <w:rPr>
          <w:rFonts w:ascii="標楷體" w:hAnsi="標楷體" w:hint="eastAsia"/>
          <w:spacing w:val="-6"/>
        </w:rPr>
        <w:t>建請審酌</w:t>
      </w:r>
      <w:proofErr w:type="gramEnd"/>
      <w:r w:rsidR="001E4B42" w:rsidRPr="007D2C84">
        <w:rPr>
          <w:rFonts w:ascii="標楷體" w:hAnsi="標楷體" w:hint="eastAsia"/>
          <w:spacing w:val="-6"/>
        </w:rPr>
        <w:t>。另外，</w:t>
      </w:r>
      <w:r w:rsidR="001E4B42" w:rsidRPr="001E4B42">
        <w:rPr>
          <w:rFonts w:ascii="標楷體" w:hAnsi="標楷體" w:hint="eastAsia"/>
        </w:rPr>
        <w:t>公務人員考績制度亦應本綜</w:t>
      </w:r>
      <w:proofErr w:type="gramStart"/>
      <w:r w:rsidR="001E4B42" w:rsidRPr="001E4B42">
        <w:rPr>
          <w:rFonts w:ascii="標楷體" w:hAnsi="標楷體" w:hint="eastAsia"/>
        </w:rPr>
        <w:t>覈</w:t>
      </w:r>
      <w:proofErr w:type="gramEnd"/>
      <w:r w:rsidR="001E4B42" w:rsidRPr="001E4B42">
        <w:rPr>
          <w:rFonts w:ascii="標楷體" w:hAnsi="標楷體" w:hint="eastAsia"/>
        </w:rPr>
        <w:t>名實，</w:t>
      </w:r>
      <w:proofErr w:type="gramStart"/>
      <w:r w:rsidR="001E4B42" w:rsidRPr="001E4B42">
        <w:rPr>
          <w:rFonts w:ascii="標楷體" w:hAnsi="標楷體" w:hint="eastAsia"/>
        </w:rPr>
        <w:t>俾</w:t>
      </w:r>
      <w:proofErr w:type="gramEnd"/>
      <w:r w:rsidR="001E4B42" w:rsidRPr="001E4B42">
        <w:rPr>
          <w:rFonts w:ascii="標楷體" w:hAnsi="標楷體" w:hint="eastAsia"/>
        </w:rPr>
        <w:t>使優秀人才</w:t>
      </w:r>
      <w:proofErr w:type="gramStart"/>
      <w:r w:rsidR="001E4B42" w:rsidRPr="001E4B42">
        <w:rPr>
          <w:rFonts w:ascii="標楷體" w:hAnsi="標楷體" w:hint="eastAsia"/>
        </w:rPr>
        <w:t>於參訓遴選</w:t>
      </w:r>
      <w:proofErr w:type="gramEnd"/>
      <w:r w:rsidR="001E4B42" w:rsidRPr="001E4B42">
        <w:rPr>
          <w:rFonts w:ascii="標楷體" w:hAnsi="標楷體" w:hint="eastAsia"/>
        </w:rPr>
        <w:t>時脫穎而出。3.根據106年至110年委升薦訓練合格</w:t>
      </w:r>
      <w:r w:rsidR="001E4B42" w:rsidRPr="007D2C84">
        <w:rPr>
          <w:rFonts w:ascii="標楷體" w:hAnsi="標楷體" w:hint="eastAsia"/>
          <w:spacing w:val="-6"/>
        </w:rPr>
        <w:t>人員晉升情形一覽表，已晉升比率為59.4%，其中，矯正機關</w:t>
      </w:r>
      <w:r w:rsidR="001E4B42" w:rsidRPr="001E4B42">
        <w:rPr>
          <w:rFonts w:ascii="標楷體" w:hAnsi="標楷體" w:hint="eastAsia"/>
        </w:rPr>
        <w:t>及司法機關未晉升比率較高，顯示訓練合格者尚非立即可以晉升，其原因或與部分機</w:t>
      </w:r>
      <w:r w:rsidR="003959FB">
        <w:rPr>
          <w:rFonts w:ascii="標楷體" w:hAnsi="標楷體" w:hint="eastAsia"/>
        </w:rPr>
        <w:t>關</w:t>
      </w:r>
      <w:r w:rsidR="005A5652">
        <w:rPr>
          <w:rFonts w:ascii="標楷體" w:hAnsi="標楷體" w:hint="eastAsia"/>
        </w:rPr>
        <w:t>陞</w:t>
      </w:r>
      <w:r w:rsidR="001E4B42" w:rsidRPr="001E4B42">
        <w:rPr>
          <w:rFonts w:ascii="標楷體" w:hAnsi="標楷體" w:hint="eastAsia"/>
        </w:rPr>
        <w:t>遷職缺、職務列等或機關發展重點改變等相關，建議應先予釐清。</w:t>
      </w:r>
      <w:proofErr w:type="gramStart"/>
      <w:r w:rsidR="001E4B42" w:rsidRPr="001E4B42">
        <w:rPr>
          <w:rFonts w:ascii="標楷體" w:hAnsi="標楷體" w:hint="eastAsia"/>
        </w:rPr>
        <w:t>此外，</w:t>
      </w:r>
      <w:proofErr w:type="gramEnd"/>
      <w:r w:rsidR="001E4B42" w:rsidRPr="001E4B42">
        <w:rPr>
          <w:rFonts w:ascii="標楷體" w:hAnsi="標楷體" w:hint="eastAsia"/>
        </w:rPr>
        <w:t>為期訓練資源發揮最大效益，對於受訓資格是否嚴格篩選？對於受訓表現是否嚴格淘汰？均可納入考量。</w:t>
      </w:r>
      <w:r w:rsidR="001E4B42">
        <w:rPr>
          <w:rFonts w:ascii="標楷體" w:hAnsi="標楷體" w:hint="eastAsia"/>
        </w:rPr>
        <w:t>4</w:t>
      </w:r>
      <w:r w:rsidR="001E4B42" w:rsidRPr="001E4B42">
        <w:rPr>
          <w:rFonts w:ascii="標楷體" w:hAnsi="標楷體" w:hint="eastAsia"/>
        </w:rPr>
        <w:t>.</w:t>
      </w:r>
      <w:proofErr w:type="gramStart"/>
      <w:r w:rsidR="001E4B42" w:rsidRPr="001E4B42">
        <w:rPr>
          <w:rFonts w:ascii="標楷體" w:hAnsi="標楷體" w:hint="eastAsia"/>
        </w:rPr>
        <w:t>委升薦及佐升正</w:t>
      </w:r>
      <w:proofErr w:type="gramEnd"/>
      <w:r w:rsidR="001E4B42" w:rsidRPr="001E4B42">
        <w:rPr>
          <w:rFonts w:ascii="標楷體" w:hAnsi="標楷體" w:hint="eastAsia"/>
        </w:rPr>
        <w:t>訓練具有激勵資深績優基層公務人員士氣的目的，若部分訓練合格者無法於現職晉升，可否商調至他機關</w:t>
      </w:r>
      <w:proofErr w:type="gramStart"/>
      <w:r w:rsidR="001E4B42" w:rsidRPr="001E4B42">
        <w:rPr>
          <w:rFonts w:ascii="標楷體" w:hAnsi="標楷體" w:hint="eastAsia"/>
        </w:rPr>
        <w:t>陞</w:t>
      </w:r>
      <w:proofErr w:type="gramEnd"/>
      <w:r w:rsidR="001E4B42" w:rsidRPr="001E4B42">
        <w:rPr>
          <w:rFonts w:ascii="標楷體" w:hAnsi="標楷體" w:hint="eastAsia"/>
        </w:rPr>
        <w:t>遷?又</w:t>
      </w:r>
      <w:proofErr w:type="gramStart"/>
      <w:r w:rsidR="001E4B42" w:rsidRPr="001E4B42">
        <w:rPr>
          <w:rFonts w:ascii="標楷體" w:hAnsi="標楷體" w:hint="eastAsia"/>
        </w:rPr>
        <w:t>委升薦</w:t>
      </w:r>
      <w:r w:rsidR="001E4B42" w:rsidRPr="00380657">
        <w:rPr>
          <w:rFonts w:ascii="標楷體" w:hAnsi="標楷體" w:hint="eastAsia"/>
          <w:spacing w:val="-4"/>
        </w:rPr>
        <w:t>及佐升正</w:t>
      </w:r>
      <w:proofErr w:type="gramEnd"/>
      <w:r w:rsidR="001E4B42" w:rsidRPr="00380657">
        <w:rPr>
          <w:rFonts w:ascii="標楷體" w:hAnsi="標楷體" w:hint="eastAsia"/>
          <w:spacing w:val="-4"/>
        </w:rPr>
        <w:t>訓練合格者，等待晉升的最長時間為何?請會說明。</w:t>
      </w:r>
      <w:r w:rsidR="00D37D12" w:rsidRPr="001E4B42">
        <w:rPr>
          <w:rFonts w:ascii="標楷體" w:hAnsi="標楷體" w:hint="eastAsia"/>
        </w:rPr>
        <w:t xml:space="preserve"> </w:t>
      </w:r>
    </w:p>
    <w:p w14:paraId="04FE4D6C" w14:textId="74B75ADC" w:rsidR="00EB3C70" w:rsidRPr="00380657" w:rsidRDefault="00EB3C70" w:rsidP="00BC1582">
      <w:pPr>
        <w:pStyle w:val="30"/>
        <w:overflowPunct w:val="0"/>
        <w:snapToGrid w:val="0"/>
        <w:spacing w:line="480" w:lineRule="atLeast"/>
        <w:ind w:leftChars="193" w:left="980" w:hangingChars="101" w:hanging="324"/>
        <w:rPr>
          <w:rFonts w:ascii="標楷體" w:hAnsi="標楷體"/>
          <w:bCs/>
          <w:color w:val="FF0000"/>
        </w:rPr>
      </w:pPr>
      <w:r w:rsidRPr="00380657">
        <w:rPr>
          <w:rFonts w:ascii="標楷體" w:hAnsi="標楷體" w:hint="eastAsia"/>
          <w:b/>
        </w:rPr>
        <w:t>姚委員立德：</w:t>
      </w:r>
      <w:r w:rsidR="005F0419" w:rsidRPr="005F0419">
        <w:rPr>
          <w:rFonts w:ascii="標楷體" w:hAnsi="標楷體" w:hint="eastAsia"/>
          <w:bCs/>
        </w:rPr>
        <w:t>1.本次會就</w:t>
      </w:r>
      <w:proofErr w:type="gramStart"/>
      <w:r w:rsidR="005F0419" w:rsidRPr="005F0419">
        <w:rPr>
          <w:rFonts w:ascii="標楷體" w:hAnsi="標楷體" w:hint="eastAsia"/>
          <w:bCs/>
        </w:rPr>
        <w:t>委升薦及佐升正</w:t>
      </w:r>
      <w:proofErr w:type="gramEnd"/>
      <w:r w:rsidR="005F0419" w:rsidRPr="005F0419">
        <w:rPr>
          <w:rFonts w:ascii="標楷體" w:hAnsi="標楷體" w:hint="eastAsia"/>
          <w:bCs/>
        </w:rPr>
        <w:t>訓練合格人員晉升情形進行統計分析，並</w:t>
      </w:r>
      <w:proofErr w:type="gramStart"/>
      <w:r w:rsidR="005F0419" w:rsidRPr="005F0419">
        <w:rPr>
          <w:rFonts w:ascii="標楷體" w:hAnsi="標楷體" w:hint="eastAsia"/>
          <w:bCs/>
        </w:rPr>
        <w:t>介</w:t>
      </w:r>
      <w:proofErr w:type="gramEnd"/>
      <w:r w:rsidR="005F0419" w:rsidRPr="005F0419">
        <w:rPr>
          <w:rFonts w:ascii="標楷體" w:hAnsi="標楷體" w:hint="eastAsia"/>
          <w:bCs/>
        </w:rPr>
        <w:t>接銓敘部</w:t>
      </w:r>
      <w:proofErr w:type="gramStart"/>
      <w:r w:rsidR="005F0419" w:rsidRPr="005F0419">
        <w:rPr>
          <w:rFonts w:ascii="標楷體" w:hAnsi="標楷體" w:hint="eastAsia"/>
          <w:bCs/>
        </w:rPr>
        <w:t>銓</w:t>
      </w:r>
      <w:proofErr w:type="gramEnd"/>
      <w:r w:rsidR="005F0419" w:rsidRPr="005F0419">
        <w:rPr>
          <w:rFonts w:ascii="標楷體" w:hAnsi="標楷體" w:hint="eastAsia"/>
          <w:bCs/>
        </w:rPr>
        <w:t>審資料庫，運用公務人力資料庫進行大數據分析，將訓練合格與</w:t>
      </w:r>
      <w:proofErr w:type="gramStart"/>
      <w:r w:rsidR="005F0419">
        <w:rPr>
          <w:rFonts w:ascii="標楷體" w:hAnsi="標楷體" w:hint="eastAsia"/>
          <w:bCs/>
        </w:rPr>
        <w:t>陞</w:t>
      </w:r>
      <w:proofErr w:type="gramEnd"/>
      <w:r w:rsidR="005F0419" w:rsidRPr="005F0419">
        <w:rPr>
          <w:rFonts w:ascii="標楷體" w:hAnsi="標楷體" w:hint="eastAsia"/>
          <w:bCs/>
        </w:rPr>
        <w:t>遷情形相互串連，據此提出</w:t>
      </w:r>
      <w:proofErr w:type="gramStart"/>
      <w:r w:rsidR="005F0419" w:rsidRPr="005F0419">
        <w:rPr>
          <w:rFonts w:ascii="標楷體" w:hAnsi="標楷體" w:hint="eastAsia"/>
          <w:bCs/>
        </w:rPr>
        <w:t>研</w:t>
      </w:r>
      <w:proofErr w:type="gramEnd"/>
      <w:r w:rsidR="005F0419" w:rsidRPr="005F0419">
        <w:rPr>
          <w:rFonts w:ascii="標楷體" w:hAnsi="標楷體" w:hint="eastAsia"/>
          <w:bCs/>
        </w:rPr>
        <w:t>析報告，此為極佳的示範案例，在此予以肯定。2.</w:t>
      </w:r>
      <w:proofErr w:type="gramStart"/>
      <w:r w:rsidR="005F0419" w:rsidRPr="005F0419">
        <w:rPr>
          <w:rFonts w:ascii="標楷體" w:hAnsi="標楷體" w:hint="eastAsia"/>
          <w:bCs/>
        </w:rPr>
        <w:t>有關委升薦</w:t>
      </w:r>
      <w:proofErr w:type="gramEnd"/>
      <w:r w:rsidR="005F0419" w:rsidRPr="005F0419">
        <w:rPr>
          <w:rFonts w:ascii="標楷體" w:hAnsi="標楷體" w:hint="eastAsia"/>
          <w:bCs/>
        </w:rPr>
        <w:t>訓練合格人員晉升情形部分，其中矯正機關及司法機關訓練後尚未晉升比率，與其他機關相較顯著</w:t>
      </w:r>
      <w:r w:rsidR="005F0419" w:rsidRPr="005F0419">
        <w:rPr>
          <w:rFonts w:ascii="標楷體" w:hAnsi="標楷體" w:hint="eastAsia"/>
          <w:bCs/>
        </w:rPr>
        <w:lastRenderedPageBreak/>
        <w:t>為高，若深究該二機關</w:t>
      </w:r>
      <w:proofErr w:type="gramStart"/>
      <w:r w:rsidR="005F0419" w:rsidRPr="005F0419">
        <w:rPr>
          <w:rFonts w:ascii="標楷體" w:hAnsi="標楷體" w:hint="eastAsia"/>
          <w:bCs/>
        </w:rPr>
        <w:t>參加委升薦</w:t>
      </w:r>
      <w:proofErr w:type="gramEnd"/>
      <w:r w:rsidR="005F0419" w:rsidRPr="005F0419">
        <w:rPr>
          <w:rFonts w:ascii="標楷體" w:hAnsi="標楷體" w:hint="eastAsia"/>
          <w:bCs/>
        </w:rPr>
        <w:t>訓練人數，其比率差距具有統計意義。此外，</w:t>
      </w:r>
      <w:proofErr w:type="gramStart"/>
      <w:r w:rsidR="005F0419" w:rsidRPr="005F0419">
        <w:rPr>
          <w:rFonts w:ascii="標楷體" w:hAnsi="標楷體" w:hint="eastAsia"/>
          <w:bCs/>
        </w:rPr>
        <w:t>109年度委升薦</w:t>
      </w:r>
      <w:proofErr w:type="gramEnd"/>
      <w:r w:rsidR="005F0419" w:rsidRPr="005F0419">
        <w:rPr>
          <w:rFonts w:ascii="標楷體" w:hAnsi="標楷體" w:hint="eastAsia"/>
          <w:bCs/>
        </w:rPr>
        <w:t>訓練合格人員有1,456人，司法機關占12.2％，矯正機關占10.1％，顯示上開機關訓練合格人員為數不少，</w:t>
      </w:r>
      <w:proofErr w:type="gramStart"/>
      <w:r w:rsidR="005F0419" w:rsidRPr="005F0419">
        <w:rPr>
          <w:rFonts w:ascii="標楷體" w:hAnsi="標楷體" w:hint="eastAsia"/>
          <w:bCs/>
        </w:rPr>
        <w:t>但訓後</w:t>
      </w:r>
      <w:proofErr w:type="gramEnd"/>
      <w:r w:rsidR="005F0419" w:rsidRPr="005F0419">
        <w:rPr>
          <w:rFonts w:ascii="標楷體" w:hAnsi="標楷體" w:hint="eastAsia"/>
          <w:bCs/>
        </w:rPr>
        <w:t>晉升率卻相對偏低，其主要原因除了訓練合格人員所占的職務列等，多數</w:t>
      </w:r>
      <w:proofErr w:type="gramStart"/>
      <w:r w:rsidR="005F0419" w:rsidRPr="005F0419">
        <w:rPr>
          <w:rFonts w:ascii="標楷體" w:hAnsi="標楷體" w:hint="eastAsia"/>
          <w:bCs/>
        </w:rPr>
        <w:t>均未跨列至薦</w:t>
      </w:r>
      <w:proofErr w:type="gramEnd"/>
      <w:r w:rsidR="005F0419" w:rsidRPr="005F0419">
        <w:rPr>
          <w:rFonts w:ascii="標楷體" w:hAnsi="標楷體" w:hint="eastAsia"/>
          <w:bCs/>
        </w:rPr>
        <w:t>任第六職等外，是否還有其他原因，例如官等職等員額配置是否合理等，可將此分析數據，提供給相關單位參考，</w:t>
      </w:r>
      <w:proofErr w:type="gramStart"/>
      <w:r w:rsidR="005F0419" w:rsidRPr="005F0419">
        <w:rPr>
          <w:rFonts w:ascii="標楷體" w:hAnsi="標楷體" w:hint="eastAsia"/>
          <w:bCs/>
        </w:rPr>
        <w:t>俾</w:t>
      </w:r>
      <w:proofErr w:type="gramEnd"/>
      <w:r w:rsidR="005F0419" w:rsidRPr="005F0419">
        <w:rPr>
          <w:rFonts w:ascii="標楷體" w:hAnsi="標楷體" w:hint="eastAsia"/>
          <w:bCs/>
        </w:rPr>
        <w:t>做改善。3.在簡報第29頁，有關訓練合格人員於各年度晉升情形，</w:t>
      </w:r>
      <w:proofErr w:type="gramStart"/>
      <w:r w:rsidR="005F0419" w:rsidRPr="005F0419">
        <w:rPr>
          <w:rFonts w:ascii="標楷體" w:hAnsi="標楷體" w:hint="eastAsia"/>
          <w:bCs/>
        </w:rPr>
        <w:t>委升薦</w:t>
      </w:r>
      <w:proofErr w:type="gramEnd"/>
      <w:r w:rsidR="005F0419" w:rsidRPr="005F0419">
        <w:rPr>
          <w:rFonts w:ascii="標楷體" w:hAnsi="標楷體" w:hint="eastAsia"/>
          <w:bCs/>
        </w:rPr>
        <w:t>訓練合格人員於第1年平均晉升率為52％，第2年平均晉升率為5.6％，近5年累計晉升率為59.4％，是否意謂第3年至第5年間，平均晉升率僅有1.8％？同理，</w:t>
      </w:r>
      <w:proofErr w:type="gramStart"/>
      <w:r w:rsidR="005F0419" w:rsidRPr="005F0419">
        <w:rPr>
          <w:rFonts w:ascii="標楷體" w:hAnsi="標楷體" w:hint="eastAsia"/>
          <w:bCs/>
        </w:rPr>
        <w:t>佐升正</w:t>
      </w:r>
      <w:proofErr w:type="gramEnd"/>
      <w:r w:rsidR="005F0419" w:rsidRPr="005F0419">
        <w:rPr>
          <w:rFonts w:ascii="標楷體" w:hAnsi="標楷體" w:hint="eastAsia"/>
          <w:bCs/>
        </w:rPr>
        <w:t>訓練合格人員於第1年平均晉升率為70.2％，第2年平均晉升率為7.7％，近5年累計晉升率為78.5％，第3年至第5年的平均晉升率是否僅有0.6％？以上統計數據是否代表訓練合格後第1年及第2年較有</w:t>
      </w:r>
      <w:proofErr w:type="gramStart"/>
      <w:r w:rsidR="005F0419">
        <w:rPr>
          <w:rFonts w:ascii="標楷體" w:hAnsi="標楷體" w:hint="eastAsia"/>
          <w:bCs/>
        </w:rPr>
        <w:t>陞</w:t>
      </w:r>
      <w:proofErr w:type="gramEnd"/>
      <w:r w:rsidR="005F0419" w:rsidRPr="005F0419">
        <w:rPr>
          <w:rFonts w:ascii="標楷體" w:hAnsi="標楷體" w:hint="eastAsia"/>
          <w:bCs/>
        </w:rPr>
        <w:t>遷機會，之後機會較少？請會說明。</w:t>
      </w:r>
      <w:r w:rsidR="00380657" w:rsidRPr="00380657">
        <w:rPr>
          <w:rFonts w:ascii="標楷體" w:hAnsi="標楷體"/>
          <w:bCs/>
          <w:color w:val="FF0000"/>
        </w:rPr>
        <w:t xml:space="preserve"> </w:t>
      </w:r>
    </w:p>
    <w:p w14:paraId="24FF554E" w14:textId="420D2158" w:rsidR="00543D8D" w:rsidRPr="007539DF" w:rsidRDefault="00F92D70" w:rsidP="00BC0316">
      <w:pPr>
        <w:pStyle w:val="30"/>
        <w:overflowPunct w:val="0"/>
        <w:snapToGrid w:val="0"/>
        <w:spacing w:line="480" w:lineRule="atLeast"/>
        <w:ind w:leftChars="193" w:left="980" w:hangingChars="101" w:hanging="324"/>
        <w:rPr>
          <w:rFonts w:ascii="標楷體" w:hAnsi="標楷體"/>
          <w:bCs/>
        </w:rPr>
      </w:pPr>
      <w:proofErr w:type="gramStart"/>
      <w:r w:rsidRPr="007539DF">
        <w:rPr>
          <w:rFonts w:ascii="標楷體" w:hAnsi="標楷體" w:hint="eastAsia"/>
          <w:b/>
        </w:rPr>
        <w:t>王委員秀紅</w:t>
      </w:r>
      <w:proofErr w:type="gramEnd"/>
      <w:r w:rsidRPr="007539DF">
        <w:rPr>
          <w:rFonts w:ascii="標楷體" w:hAnsi="標楷體" w:hint="eastAsia"/>
          <w:b/>
        </w:rPr>
        <w:t>：</w:t>
      </w:r>
      <w:r w:rsidR="007539DF" w:rsidRPr="007539DF">
        <w:rPr>
          <w:rFonts w:ascii="標楷體" w:hAnsi="標楷體" w:hint="eastAsia"/>
          <w:bCs/>
        </w:rPr>
        <w:t>有關</w:t>
      </w:r>
      <w:proofErr w:type="gramStart"/>
      <w:r w:rsidR="007539DF" w:rsidRPr="007539DF">
        <w:rPr>
          <w:rFonts w:ascii="標楷體" w:hAnsi="標楷體" w:hint="eastAsia"/>
          <w:bCs/>
        </w:rPr>
        <w:t>委升薦及佐升正</w:t>
      </w:r>
      <w:proofErr w:type="gramEnd"/>
      <w:r w:rsidR="007539DF" w:rsidRPr="007539DF">
        <w:rPr>
          <w:rFonts w:ascii="標楷體" w:hAnsi="標楷體" w:hint="eastAsia"/>
          <w:bCs/>
        </w:rPr>
        <w:t>訓練合格人員的晉升情形之統計分析，有幾點請教：1.歷年</w:t>
      </w:r>
      <w:proofErr w:type="gramStart"/>
      <w:r w:rsidR="007539DF" w:rsidRPr="007539DF">
        <w:rPr>
          <w:rFonts w:ascii="標楷體" w:hAnsi="標楷體" w:hint="eastAsia"/>
          <w:bCs/>
        </w:rPr>
        <w:t>委升薦及佐升正</w:t>
      </w:r>
      <w:proofErr w:type="gramEnd"/>
      <w:r w:rsidR="007539DF" w:rsidRPr="007539DF">
        <w:rPr>
          <w:rFonts w:ascii="標楷體" w:hAnsi="標楷體" w:hint="eastAsia"/>
          <w:bCs/>
        </w:rPr>
        <w:t>訓練的調訓比率，</w:t>
      </w:r>
      <w:proofErr w:type="gramStart"/>
      <w:r w:rsidR="007539DF" w:rsidRPr="007539DF">
        <w:rPr>
          <w:rFonts w:ascii="標楷體" w:hAnsi="標楷體" w:hint="eastAsia"/>
          <w:bCs/>
        </w:rPr>
        <w:t>係參據</w:t>
      </w:r>
      <w:proofErr w:type="gramEnd"/>
      <w:r w:rsidR="007539DF" w:rsidRPr="007539DF">
        <w:rPr>
          <w:rFonts w:ascii="標楷體" w:hAnsi="標楷體" w:hint="eastAsia"/>
          <w:bCs/>
        </w:rPr>
        <w:t>公務人員升官等考試</w:t>
      </w:r>
      <w:proofErr w:type="gramStart"/>
      <w:r w:rsidR="007539DF" w:rsidRPr="007539DF">
        <w:rPr>
          <w:rFonts w:ascii="標楷體" w:hAnsi="標楷體" w:hint="eastAsia"/>
          <w:bCs/>
        </w:rPr>
        <w:t>法間年辦理</w:t>
      </w:r>
      <w:proofErr w:type="gramEnd"/>
      <w:r w:rsidR="007539DF" w:rsidRPr="007539DF">
        <w:rPr>
          <w:rFonts w:ascii="標楷體" w:hAnsi="標楷體" w:hint="eastAsia"/>
          <w:bCs/>
        </w:rPr>
        <w:t>（錄取率33%）規定，明定年度調訓比率為16.5%，以求訓練與考試兩者間</w:t>
      </w:r>
      <w:proofErr w:type="gramStart"/>
      <w:r w:rsidR="007539DF" w:rsidRPr="007539DF">
        <w:rPr>
          <w:rFonts w:ascii="標楷體" w:hAnsi="標楷體" w:hint="eastAsia"/>
          <w:bCs/>
        </w:rPr>
        <w:t>之衡平性</w:t>
      </w:r>
      <w:proofErr w:type="gramEnd"/>
      <w:r w:rsidR="007539DF" w:rsidRPr="007539DF">
        <w:rPr>
          <w:rFonts w:ascii="標楷體" w:hAnsi="標楷體" w:hint="eastAsia"/>
          <w:bCs/>
        </w:rPr>
        <w:t>。其中，部分</w:t>
      </w:r>
      <w:proofErr w:type="gramStart"/>
      <w:r w:rsidR="007539DF" w:rsidRPr="007539DF">
        <w:rPr>
          <w:rFonts w:ascii="標楷體" w:hAnsi="標楷體" w:hint="eastAsia"/>
          <w:bCs/>
        </w:rPr>
        <w:t>委升薦及佐升正</w:t>
      </w:r>
      <w:proofErr w:type="gramEnd"/>
      <w:r w:rsidR="007539DF" w:rsidRPr="007539DF">
        <w:rPr>
          <w:rFonts w:ascii="標楷體" w:hAnsi="標楷體" w:hint="eastAsia"/>
          <w:bCs/>
        </w:rPr>
        <w:t>訓練合格人員尚未獲得晉升，是否相關制度有檢討的必要?</w:t>
      </w:r>
      <w:proofErr w:type="gramStart"/>
      <w:r w:rsidR="007539DF" w:rsidRPr="007539DF">
        <w:rPr>
          <w:rFonts w:ascii="標楷體" w:hAnsi="標楷體" w:hint="eastAsia"/>
          <w:bCs/>
        </w:rPr>
        <w:t>另近5年委升</w:t>
      </w:r>
      <w:proofErr w:type="gramEnd"/>
      <w:r w:rsidR="007539DF" w:rsidRPr="007539DF">
        <w:rPr>
          <w:rFonts w:ascii="標楷體" w:hAnsi="標楷體" w:hint="eastAsia"/>
          <w:bCs/>
        </w:rPr>
        <w:t>薦訓練合格率介於84%至85%，不合格率介於15%至16%，未通過訓練人員是否有補訓的機會?2.隨著時代快速演進，知識半衰期越來越短，近5年</w:t>
      </w:r>
      <w:proofErr w:type="gramStart"/>
      <w:r w:rsidR="007539DF" w:rsidRPr="007539DF">
        <w:rPr>
          <w:rFonts w:ascii="標楷體" w:hAnsi="標楷體" w:hint="eastAsia"/>
          <w:bCs/>
        </w:rPr>
        <w:t>委升薦及佐升正</w:t>
      </w:r>
      <w:proofErr w:type="gramEnd"/>
      <w:r w:rsidR="007539DF" w:rsidRPr="007539DF">
        <w:rPr>
          <w:rFonts w:ascii="標楷體" w:hAnsi="標楷體" w:hint="eastAsia"/>
          <w:bCs/>
        </w:rPr>
        <w:t>訓練合格人員尚未晉升比率分別為40.6%及21.5%，試問通過嚴謹升官等訓練的合格人員，在3、5年後仍未獲晉升，其訓練所學是否足以因應將來職務所需？3.</w:t>
      </w:r>
      <w:proofErr w:type="gramStart"/>
      <w:r w:rsidR="007539DF" w:rsidRPr="007539DF">
        <w:rPr>
          <w:rFonts w:ascii="標楷體" w:hAnsi="標楷體" w:hint="eastAsia"/>
          <w:bCs/>
        </w:rPr>
        <w:t>部分委升薦</w:t>
      </w:r>
      <w:proofErr w:type="gramEnd"/>
      <w:r w:rsidR="007539DF" w:rsidRPr="007539DF">
        <w:rPr>
          <w:rFonts w:ascii="標楷體" w:hAnsi="標楷體" w:hint="eastAsia"/>
          <w:bCs/>
        </w:rPr>
        <w:t>訓練合格人員</w:t>
      </w:r>
      <w:proofErr w:type="gramStart"/>
      <w:r w:rsidR="007539DF" w:rsidRPr="007539DF">
        <w:rPr>
          <w:rFonts w:ascii="標楷體" w:hAnsi="標楷體" w:hint="eastAsia"/>
          <w:bCs/>
        </w:rPr>
        <w:t>（</w:t>
      </w:r>
      <w:proofErr w:type="gramEnd"/>
      <w:r w:rsidR="007539DF" w:rsidRPr="007539DF">
        <w:rPr>
          <w:rFonts w:ascii="標楷體" w:hAnsi="標楷體" w:hint="eastAsia"/>
          <w:bCs/>
        </w:rPr>
        <w:t>如：矯正機關與司法機關</w:t>
      </w:r>
      <w:proofErr w:type="gramStart"/>
      <w:r w:rsidR="007539DF" w:rsidRPr="007539DF">
        <w:rPr>
          <w:rFonts w:ascii="標楷體" w:hAnsi="標楷體" w:hint="eastAsia"/>
          <w:bCs/>
        </w:rPr>
        <w:t>）</w:t>
      </w:r>
      <w:proofErr w:type="gramEnd"/>
      <w:r w:rsidR="007539DF" w:rsidRPr="007539DF">
        <w:rPr>
          <w:rFonts w:ascii="標楷體" w:hAnsi="標楷體" w:hint="eastAsia"/>
          <w:bCs/>
        </w:rPr>
        <w:t>尚未晉升比率較高，其主要原因</w:t>
      </w:r>
      <w:r w:rsidR="007539DF" w:rsidRPr="007539DF">
        <w:rPr>
          <w:rFonts w:ascii="標楷體" w:hAnsi="標楷體" w:hint="eastAsia"/>
          <w:bCs/>
        </w:rPr>
        <w:lastRenderedPageBreak/>
        <w:t>為上開機關業務屬性特殊，訓練合格人員所占的職務列等，多數</w:t>
      </w:r>
      <w:proofErr w:type="gramStart"/>
      <w:r w:rsidR="007539DF" w:rsidRPr="007539DF">
        <w:rPr>
          <w:rFonts w:ascii="標楷體" w:hAnsi="標楷體" w:hint="eastAsia"/>
          <w:bCs/>
        </w:rPr>
        <w:t>均未跨列至薦</w:t>
      </w:r>
      <w:proofErr w:type="gramEnd"/>
      <w:r w:rsidR="007539DF" w:rsidRPr="007539DF">
        <w:rPr>
          <w:rFonts w:ascii="標楷體" w:hAnsi="標楷體" w:hint="eastAsia"/>
          <w:bCs/>
        </w:rPr>
        <w:t>任第六職等，以及機關委任員額配置比率較高，該等結構性問題是否已存在多年？其所涉權責機關是否能予改善？請會補充說明。</w:t>
      </w:r>
    </w:p>
    <w:p w14:paraId="47936455" w14:textId="732053D3" w:rsidR="00C72EA7" w:rsidRDefault="00C72EA7" w:rsidP="00BC0316">
      <w:pPr>
        <w:pStyle w:val="30"/>
        <w:overflowPunct w:val="0"/>
        <w:snapToGrid w:val="0"/>
        <w:spacing w:line="480" w:lineRule="atLeast"/>
        <w:ind w:leftChars="193" w:left="980" w:hangingChars="101" w:hanging="324"/>
        <w:rPr>
          <w:rFonts w:ascii="標楷體" w:hAnsi="標楷體"/>
          <w:b/>
          <w:color w:val="FF0000"/>
        </w:rPr>
      </w:pPr>
      <w:r w:rsidRPr="00E778C9">
        <w:rPr>
          <w:rFonts w:ascii="標楷體" w:hAnsi="標楷體" w:hint="eastAsia"/>
          <w:b/>
        </w:rPr>
        <w:t>周委員蓮香：</w:t>
      </w:r>
      <w:r w:rsidR="00E778C9" w:rsidRPr="00E778C9">
        <w:rPr>
          <w:rFonts w:ascii="標楷體" w:hAnsi="標楷體" w:hint="eastAsia"/>
          <w:bCs/>
        </w:rPr>
        <w:t>1.本次會報告</w:t>
      </w:r>
      <w:proofErr w:type="gramStart"/>
      <w:r w:rsidR="00E778C9" w:rsidRPr="00E778C9">
        <w:rPr>
          <w:rFonts w:ascii="標楷體" w:hAnsi="標楷體" w:hint="eastAsia"/>
          <w:bCs/>
        </w:rPr>
        <w:t>委升薦及佐升正</w:t>
      </w:r>
      <w:proofErr w:type="gramEnd"/>
      <w:r w:rsidR="00E778C9" w:rsidRPr="00E778C9">
        <w:rPr>
          <w:rFonts w:ascii="標楷體" w:hAnsi="標楷體" w:hint="eastAsia"/>
          <w:bCs/>
        </w:rPr>
        <w:t>訓練合格人員晉升情形，其中109年矯正機關與司法機關共有324人訓練合格，占</w:t>
      </w:r>
      <w:proofErr w:type="gramStart"/>
      <w:r w:rsidR="00E778C9" w:rsidRPr="00E778C9">
        <w:rPr>
          <w:rFonts w:ascii="標楷體" w:hAnsi="標楷體" w:hint="eastAsia"/>
          <w:bCs/>
        </w:rPr>
        <w:t>該年度委升薦</w:t>
      </w:r>
      <w:proofErr w:type="gramEnd"/>
      <w:r w:rsidR="00E778C9" w:rsidRPr="00E778C9">
        <w:rPr>
          <w:rFonts w:ascii="標楷體" w:hAnsi="標楷體" w:hint="eastAsia"/>
          <w:bCs/>
        </w:rPr>
        <w:t>訓練合格人數的22.3％，惟有281人尚未晉升，比率高達86.7％，其主要原因為上開機關訓練合格人員所占的職務列等</w:t>
      </w:r>
      <w:proofErr w:type="gramStart"/>
      <w:r w:rsidR="00E778C9" w:rsidRPr="00E778C9">
        <w:rPr>
          <w:rFonts w:ascii="標楷體" w:hAnsi="標楷體" w:hint="eastAsia"/>
          <w:bCs/>
        </w:rPr>
        <w:t>均未跨列至薦</w:t>
      </w:r>
      <w:proofErr w:type="gramEnd"/>
      <w:r w:rsidR="00E778C9" w:rsidRPr="00E778C9">
        <w:rPr>
          <w:rFonts w:ascii="標楷體" w:hAnsi="標楷體" w:hint="eastAsia"/>
          <w:bCs/>
        </w:rPr>
        <w:t>任第六職等，以致於訓練合格後，無法立即本職晉升官等。為期訓練資源發揮最大效益，建議保訓會將本次分析報告提供相關機關參考，審酌修正「法院組織法」及「各機關職稱及官等職等員額配置準則」，以解決部分訓練合格人員不易晉升薦任官等的情形。2.目前</w:t>
      </w:r>
      <w:proofErr w:type="gramStart"/>
      <w:r w:rsidR="00E778C9" w:rsidRPr="00E778C9">
        <w:rPr>
          <w:rFonts w:ascii="標楷體" w:hAnsi="標楷體" w:hint="eastAsia"/>
          <w:bCs/>
        </w:rPr>
        <w:t>委升薦及佐升正</w:t>
      </w:r>
      <w:proofErr w:type="gramEnd"/>
      <w:r w:rsidR="00E778C9" w:rsidRPr="00E778C9">
        <w:rPr>
          <w:rFonts w:ascii="標楷體" w:hAnsi="標楷體" w:hint="eastAsia"/>
          <w:bCs/>
        </w:rPr>
        <w:t>訓練合格率是否合宜，建議會適時再予檢視，並進一步瞭解訓練合格人員的實際工作表現，以</w:t>
      </w:r>
      <w:proofErr w:type="gramStart"/>
      <w:r w:rsidR="00E778C9" w:rsidRPr="00E778C9">
        <w:rPr>
          <w:rFonts w:ascii="標楷體" w:hAnsi="標楷體" w:hint="eastAsia"/>
          <w:bCs/>
        </w:rPr>
        <w:t>賡續精</w:t>
      </w:r>
      <w:proofErr w:type="gramEnd"/>
      <w:r w:rsidR="00E778C9" w:rsidRPr="00E778C9">
        <w:rPr>
          <w:rFonts w:ascii="標楷體" w:hAnsi="標楷體" w:hint="eastAsia"/>
          <w:bCs/>
        </w:rPr>
        <w:t>進訓練效能。3.近5年</w:t>
      </w:r>
      <w:proofErr w:type="gramStart"/>
      <w:r w:rsidR="00E778C9" w:rsidRPr="00E778C9">
        <w:rPr>
          <w:rFonts w:ascii="標楷體" w:hAnsi="標楷體" w:hint="eastAsia"/>
          <w:bCs/>
        </w:rPr>
        <w:t>佐升正</w:t>
      </w:r>
      <w:proofErr w:type="gramEnd"/>
      <w:r w:rsidR="00E778C9" w:rsidRPr="00E778C9">
        <w:rPr>
          <w:rFonts w:ascii="標楷體" w:hAnsi="標楷體" w:hint="eastAsia"/>
          <w:bCs/>
        </w:rPr>
        <w:t>訓練合格人員累計晉升率為78.5％，接近八成，</w:t>
      </w:r>
      <w:proofErr w:type="gramStart"/>
      <w:r w:rsidR="00E778C9" w:rsidRPr="00E778C9">
        <w:rPr>
          <w:rFonts w:ascii="標楷體" w:hAnsi="標楷體" w:hint="eastAsia"/>
          <w:bCs/>
        </w:rPr>
        <w:t>而委升薦</w:t>
      </w:r>
      <w:proofErr w:type="gramEnd"/>
      <w:r w:rsidR="00E778C9" w:rsidRPr="00E778C9">
        <w:rPr>
          <w:rFonts w:ascii="標楷體" w:hAnsi="標楷體" w:hint="eastAsia"/>
          <w:bCs/>
        </w:rPr>
        <w:t>訓練合格人員累計晉升率為59.4％，若不計入矯正機關與司法機關，累計晉升率亦有65.7％，比例堪稱合宜。為增加基層公務人員晉升管道，並給予適當鼓勵，</w:t>
      </w:r>
      <w:proofErr w:type="gramStart"/>
      <w:r w:rsidR="00E778C9" w:rsidRPr="00E778C9">
        <w:rPr>
          <w:rFonts w:ascii="標楷體" w:hAnsi="標楷體" w:hint="eastAsia"/>
          <w:bCs/>
        </w:rPr>
        <w:t>委升薦</w:t>
      </w:r>
      <w:r w:rsidR="00BB27F9">
        <w:rPr>
          <w:rFonts w:ascii="標楷體" w:hAnsi="標楷體" w:hint="eastAsia"/>
          <w:bCs/>
        </w:rPr>
        <w:t>及</w:t>
      </w:r>
      <w:r w:rsidR="00E778C9" w:rsidRPr="00E778C9">
        <w:rPr>
          <w:rFonts w:ascii="標楷體" w:hAnsi="標楷體" w:hint="eastAsia"/>
          <w:bCs/>
        </w:rPr>
        <w:t>佐升正</w:t>
      </w:r>
      <w:proofErr w:type="gramEnd"/>
      <w:r w:rsidR="00E778C9" w:rsidRPr="00E778C9">
        <w:rPr>
          <w:rFonts w:ascii="標楷體" w:hAnsi="標楷體" w:hint="eastAsia"/>
          <w:bCs/>
        </w:rPr>
        <w:t>訓練確應持續辦理。</w:t>
      </w:r>
    </w:p>
    <w:p w14:paraId="0B491E26" w14:textId="4EE259EE" w:rsidR="00C72EA7" w:rsidRPr="00267632" w:rsidRDefault="00C72EA7" w:rsidP="00BC0316">
      <w:pPr>
        <w:pStyle w:val="30"/>
        <w:overflowPunct w:val="0"/>
        <w:snapToGrid w:val="0"/>
        <w:spacing w:line="480" w:lineRule="atLeast"/>
        <w:ind w:leftChars="193" w:left="980" w:hangingChars="101" w:hanging="324"/>
        <w:rPr>
          <w:rFonts w:ascii="標楷體" w:hAnsi="標楷體"/>
          <w:b/>
        </w:rPr>
      </w:pPr>
      <w:r w:rsidRPr="00267632">
        <w:rPr>
          <w:rFonts w:ascii="標楷體" w:hAnsi="標楷體" w:hint="eastAsia"/>
          <w:b/>
        </w:rPr>
        <w:t>楊委員雅惠：</w:t>
      </w:r>
      <w:r w:rsidR="00267632" w:rsidRPr="00267632">
        <w:rPr>
          <w:rFonts w:ascii="標楷體" w:hAnsi="標楷體" w:hint="eastAsia"/>
          <w:bCs/>
        </w:rPr>
        <w:t>1.本次會報告</w:t>
      </w:r>
      <w:proofErr w:type="gramStart"/>
      <w:r w:rsidR="00267632" w:rsidRPr="00267632">
        <w:rPr>
          <w:rFonts w:ascii="標楷體" w:hAnsi="標楷體" w:hint="eastAsia"/>
          <w:bCs/>
        </w:rPr>
        <w:t>委升薦及佐升正</w:t>
      </w:r>
      <w:proofErr w:type="gramEnd"/>
      <w:r w:rsidR="00267632" w:rsidRPr="00267632">
        <w:rPr>
          <w:rFonts w:ascii="標楷體" w:hAnsi="標楷體" w:hint="eastAsia"/>
          <w:bCs/>
        </w:rPr>
        <w:t>訓練合格人員晉升情形統計分析，將銓敘部的</w:t>
      </w:r>
      <w:proofErr w:type="gramStart"/>
      <w:r w:rsidR="00267632" w:rsidRPr="00267632">
        <w:rPr>
          <w:rFonts w:ascii="標楷體" w:hAnsi="標楷體" w:hint="eastAsia"/>
          <w:bCs/>
        </w:rPr>
        <w:t>銓</w:t>
      </w:r>
      <w:proofErr w:type="gramEnd"/>
      <w:r w:rsidR="00267632" w:rsidRPr="00267632">
        <w:rPr>
          <w:rFonts w:ascii="標楷體" w:hAnsi="標楷體" w:hint="eastAsia"/>
          <w:bCs/>
        </w:rPr>
        <w:t>審資料庫予以串接，資料內容極具參考價值及意義，在此予以肯定。2.在辦理</w:t>
      </w:r>
      <w:proofErr w:type="gramStart"/>
      <w:r w:rsidR="00267632" w:rsidRPr="00267632">
        <w:rPr>
          <w:rFonts w:ascii="標楷體" w:hAnsi="標楷體" w:hint="eastAsia"/>
          <w:bCs/>
        </w:rPr>
        <w:t>委升薦及佐升正</w:t>
      </w:r>
      <w:proofErr w:type="gramEnd"/>
      <w:r w:rsidR="00267632" w:rsidRPr="00267632">
        <w:rPr>
          <w:rFonts w:ascii="標楷體" w:hAnsi="標楷體" w:hint="eastAsia"/>
          <w:bCs/>
        </w:rPr>
        <w:t>訓練時，除提供公務人員取得晉升官等資格外，亦具有培育晉升高一官等職務所需工作知能的目的，因此，應鼓勵符合資格者參加訓練，期能增進資深績優公務人員的核心職能。3.另外，個人建議從不同角度來思考訓練的具體意義為何?訓練究係增加哪些能力?透過訓練能否增進職場應</w:t>
      </w:r>
      <w:r w:rsidR="00267632" w:rsidRPr="00267632">
        <w:rPr>
          <w:rFonts w:ascii="標楷體" w:hAnsi="標楷體" w:hint="eastAsia"/>
          <w:bCs/>
        </w:rPr>
        <w:lastRenderedPageBreak/>
        <w:t>具備的能力？以上均值得進一步思考。</w:t>
      </w:r>
    </w:p>
    <w:p w14:paraId="7FFE913F" w14:textId="31B9ABFB" w:rsidR="00054D2A" w:rsidRPr="005C35EC" w:rsidRDefault="00443082" w:rsidP="00806C9C">
      <w:pPr>
        <w:pStyle w:val="30"/>
        <w:overflowPunct w:val="0"/>
        <w:snapToGrid w:val="0"/>
        <w:spacing w:line="480" w:lineRule="atLeast"/>
        <w:ind w:leftChars="193" w:left="980" w:hangingChars="101" w:hanging="324"/>
        <w:rPr>
          <w:rFonts w:ascii="標楷體" w:hAnsi="標楷體"/>
          <w:bCs/>
          <w:color w:val="FF0000"/>
        </w:rPr>
      </w:pPr>
      <w:r w:rsidRPr="005C35EC">
        <w:rPr>
          <w:rFonts w:ascii="標楷體" w:hAnsi="標楷體" w:hint="eastAsia"/>
          <w:b/>
        </w:rPr>
        <w:t>伊萬</w:t>
      </w:r>
      <w:proofErr w:type="gramStart"/>
      <w:r w:rsidRPr="005C35EC">
        <w:rPr>
          <w:rFonts w:ascii="標楷體" w:hAnsi="標楷體" w:hint="eastAsia"/>
          <w:b/>
        </w:rPr>
        <w:t>•</w:t>
      </w:r>
      <w:proofErr w:type="gramEnd"/>
      <w:r w:rsidRPr="005C35EC">
        <w:rPr>
          <w:rFonts w:ascii="標楷體" w:hAnsi="標楷體" w:hint="eastAsia"/>
          <w:b/>
        </w:rPr>
        <w:t>納威委員：</w:t>
      </w:r>
      <w:r w:rsidR="00806C9C" w:rsidRPr="005C35EC">
        <w:rPr>
          <w:rFonts w:ascii="標楷體" w:hAnsi="標楷體" w:hint="eastAsia"/>
          <w:bCs/>
        </w:rPr>
        <w:t>1.本次會報告</w:t>
      </w:r>
      <w:proofErr w:type="gramStart"/>
      <w:r w:rsidR="00806C9C" w:rsidRPr="005C35EC">
        <w:rPr>
          <w:rFonts w:ascii="標楷體" w:hAnsi="標楷體" w:hint="eastAsia"/>
          <w:bCs/>
        </w:rPr>
        <w:t>委升薦及佐升正</w:t>
      </w:r>
      <w:proofErr w:type="gramEnd"/>
      <w:r w:rsidR="00806C9C" w:rsidRPr="005C35EC">
        <w:rPr>
          <w:rFonts w:ascii="標楷體" w:hAnsi="標楷體" w:hint="eastAsia"/>
          <w:bCs/>
        </w:rPr>
        <w:t>訓練合格人員晉升情形，其中特別針對具原住民族身分公務人員進行分析，在此表示感謝，期許部會日後業務</w:t>
      </w:r>
      <w:proofErr w:type="gramStart"/>
      <w:r w:rsidR="00806C9C" w:rsidRPr="005C35EC">
        <w:rPr>
          <w:rFonts w:ascii="標楷體" w:hAnsi="標楷體" w:hint="eastAsia"/>
          <w:bCs/>
        </w:rPr>
        <w:t>報告均能呈現</w:t>
      </w:r>
      <w:proofErr w:type="gramEnd"/>
      <w:r w:rsidR="00806C9C" w:rsidRPr="005C35EC">
        <w:rPr>
          <w:rFonts w:ascii="標楷體" w:hAnsi="標楷體" w:hint="eastAsia"/>
          <w:bCs/>
        </w:rPr>
        <w:t>原民公務人員的相關範疇，且在業務上盡力協助原民公務人員的發展。2.除</w:t>
      </w:r>
      <w:proofErr w:type="gramStart"/>
      <w:r w:rsidR="00806C9C" w:rsidRPr="005C35EC">
        <w:rPr>
          <w:rFonts w:ascii="標楷體" w:hAnsi="標楷體" w:hint="eastAsia"/>
          <w:bCs/>
        </w:rPr>
        <w:t>委升薦及佐升正</w:t>
      </w:r>
      <w:proofErr w:type="gramEnd"/>
      <w:r w:rsidR="00806C9C" w:rsidRPr="005C35EC">
        <w:rPr>
          <w:rFonts w:ascii="標楷體" w:hAnsi="標楷體" w:hint="eastAsia"/>
          <w:bCs/>
        </w:rPr>
        <w:t>訓練合格人員</w:t>
      </w:r>
      <w:proofErr w:type="gramStart"/>
      <w:r w:rsidR="005A5652">
        <w:rPr>
          <w:rFonts w:ascii="標楷體" w:hAnsi="標楷體" w:hint="eastAsia"/>
          <w:bCs/>
        </w:rPr>
        <w:t>陞</w:t>
      </w:r>
      <w:proofErr w:type="gramEnd"/>
      <w:r w:rsidR="005A5652">
        <w:rPr>
          <w:rFonts w:ascii="標楷體" w:hAnsi="標楷體" w:hint="eastAsia"/>
          <w:bCs/>
        </w:rPr>
        <w:t>遷</w:t>
      </w:r>
      <w:r w:rsidR="00806C9C" w:rsidRPr="005C35EC">
        <w:rPr>
          <w:rFonts w:ascii="標楷體" w:hAnsi="標楷體" w:hint="eastAsia"/>
          <w:bCs/>
        </w:rPr>
        <w:t>情形外，個人也想瞭解訓練未合格的原因，如書面資料第4頁表1，106年至</w:t>
      </w:r>
      <w:proofErr w:type="gramStart"/>
      <w:r w:rsidR="00806C9C" w:rsidRPr="005C35EC">
        <w:rPr>
          <w:rFonts w:ascii="標楷體" w:hAnsi="標楷體" w:hint="eastAsia"/>
          <w:bCs/>
        </w:rPr>
        <w:t>110年委升薦訓練參訓人員</w:t>
      </w:r>
      <w:proofErr w:type="gramEnd"/>
      <w:r w:rsidR="00806C9C" w:rsidRPr="005C35EC">
        <w:rPr>
          <w:rFonts w:ascii="標楷體" w:hAnsi="標楷體" w:hint="eastAsia"/>
          <w:bCs/>
        </w:rPr>
        <w:t>統計表，以及第10頁表5，106年至110年</w:t>
      </w:r>
      <w:proofErr w:type="gramStart"/>
      <w:r w:rsidR="00806C9C" w:rsidRPr="005C35EC">
        <w:rPr>
          <w:rFonts w:ascii="標楷體" w:hAnsi="標楷體" w:hint="eastAsia"/>
          <w:bCs/>
        </w:rPr>
        <w:t>佐升正訓練參訓</w:t>
      </w:r>
      <w:proofErr w:type="gramEnd"/>
      <w:r w:rsidR="00806C9C" w:rsidRPr="005C35EC">
        <w:rPr>
          <w:rFonts w:ascii="標楷體" w:hAnsi="標楷體" w:hint="eastAsia"/>
          <w:bCs/>
        </w:rPr>
        <w:t>人員統計表所示，訓練不合格比率約在13％至18％</w:t>
      </w:r>
      <w:proofErr w:type="gramStart"/>
      <w:r w:rsidR="00806C9C" w:rsidRPr="005C35EC">
        <w:rPr>
          <w:rFonts w:ascii="標楷體" w:hAnsi="標楷體" w:hint="eastAsia"/>
          <w:bCs/>
        </w:rPr>
        <w:t>之間，</w:t>
      </w:r>
      <w:proofErr w:type="gramEnd"/>
      <w:r w:rsidR="00806C9C" w:rsidRPr="005C35EC">
        <w:rPr>
          <w:rFonts w:ascii="標楷體" w:hAnsi="標楷體" w:hint="eastAsia"/>
          <w:bCs/>
        </w:rPr>
        <w:t>比率不低，請會補充說明不合格原因。3.書面資料第5頁表2，近</w:t>
      </w:r>
      <w:proofErr w:type="gramStart"/>
      <w:r w:rsidR="00806C9C" w:rsidRPr="005C35EC">
        <w:rPr>
          <w:rFonts w:ascii="標楷體" w:hAnsi="標楷體" w:hint="eastAsia"/>
          <w:bCs/>
        </w:rPr>
        <w:t>5年委升薦</w:t>
      </w:r>
      <w:proofErr w:type="gramEnd"/>
      <w:r w:rsidR="00806C9C" w:rsidRPr="005C35EC">
        <w:rPr>
          <w:rFonts w:ascii="標楷體" w:hAnsi="標楷體" w:hint="eastAsia"/>
          <w:bCs/>
        </w:rPr>
        <w:t>訓練合格人數每年為1千4百餘人，各年度差異不大，但</w:t>
      </w:r>
      <w:proofErr w:type="gramStart"/>
      <w:r w:rsidR="00806C9C" w:rsidRPr="005C35EC">
        <w:rPr>
          <w:rFonts w:ascii="標楷體" w:hAnsi="標楷體" w:hint="eastAsia"/>
          <w:bCs/>
        </w:rPr>
        <w:t>110</w:t>
      </w:r>
      <w:proofErr w:type="gramEnd"/>
      <w:r w:rsidR="00806C9C" w:rsidRPr="005C35EC">
        <w:rPr>
          <w:rFonts w:ascii="標楷體" w:hAnsi="標楷體" w:hint="eastAsia"/>
          <w:bCs/>
        </w:rPr>
        <w:t>年度訓練後第1年晉升的數僅有655人，相較其他年度減少</w:t>
      </w:r>
      <w:r w:rsidR="005C35EC" w:rsidRPr="005C35EC">
        <w:rPr>
          <w:rFonts w:ascii="標楷體" w:hAnsi="標楷體" w:hint="eastAsia"/>
          <w:bCs/>
        </w:rPr>
        <w:t>近</w:t>
      </w:r>
      <w:r w:rsidR="00806C9C" w:rsidRPr="005C35EC">
        <w:rPr>
          <w:rFonts w:ascii="標楷體" w:hAnsi="標楷體" w:hint="eastAsia"/>
          <w:bCs/>
        </w:rPr>
        <w:t>100人以上，其原因為何？請會說明。4.有關原民公務人員的晉升情形，書面資料第4頁及第10頁僅有簡要說明，建議會後再提供更詳細的數據。5.110年度</w:t>
      </w:r>
      <w:proofErr w:type="gramStart"/>
      <w:r w:rsidR="00806C9C" w:rsidRPr="005C35EC">
        <w:rPr>
          <w:rFonts w:ascii="標楷體" w:hAnsi="標楷體" w:hint="eastAsia"/>
          <w:bCs/>
        </w:rPr>
        <w:t>佐升正</w:t>
      </w:r>
      <w:proofErr w:type="gramEnd"/>
      <w:r w:rsidR="00806C9C" w:rsidRPr="005C35EC">
        <w:rPr>
          <w:rFonts w:ascii="標楷體" w:hAnsi="標楷體" w:hint="eastAsia"/>
          <w:bCs/>
        </w:rPr>
        <w:t>訓練因</w:t>
      </w:r>
      <w:proofErr w:type="gramStart"/>
      <w:r w:rsidR="00806C9C" w:rsidRPr="005C35EC">
        <w:rPr>
          <w:rFonts w:ascii="標楷體" w:hAnsi="標楷體" w:hint="eastAsia"/>
          <w:bCs/>
        </w:rPr>
        <w:t>疫</w:t>
      </w:r>
      <w:proofErr w:type="gramEnd"/>
      <w:r w:rsidR="00806C9C" w:rsidRPr="005C35EC">
        <w:rPr>
          <w:rFonts w:ascii="標楷體" w:hAnsi="標楷體" w:hint="eastAsia"/>
          <w:bCs/>
        </w:rPr>
        <w:t>情關係，延後至111年1月3日至28日辦理，未</w:t>
      </w:r>
      <w:proofErr w:type="gramStart"/>
      <w:r w:rsidR="00806C9C" w:rsidRPr="005C35EC">
        <w:rPr>
          <w:rFonts w:ascii="標楷體" w:hAnsi="標楷體" w:hint="eastAsia"/>
          <w:bCs/>
        </w:rPr>
        <w:t>採用線上訓練</w:t>
      </w:r>
      <w:proofErr w:type="gramEnd"/>
      <w:r w:rsidR="00806C9C" w:rsidRPr="005C35EC">
        <w:rPr>
          <w:rFonts w:ascii="標楷體" w:hAnsi="標楷體" w:hint="eastAsia"/>
          <w:bCs/>
        </w:rPr>
        <w:t>方式辦理，是否遭遇困難或有其他問題尚待克服？日後若遇</w:t>
      </w:r>
      <w:proofErr w:type="gramStart"/>
      <w:r w:rsidR="00806C9C" w:rsidRPr="005C35EC">
        <w:rPr>
          <w:rFonts w:ascii="標楷體" w:hAnsi="標楷體" w:hint="eastAsia"/>
          <w:bCs/>
        </w:rPr>
        <w:t>疫情時</w:t>
      </w:r>
      <w:proofErr w:type="gramEnd"/>
      <w:r w:rsidR="00806C9C" w:rsidRPr="005C35EC">
        <w:rPr>
          <w:rFonts w:ascii="標楷體" w:hAnsi="標楷體" w:hint="eastAsia"/>
          <w:bCs/>
        </w:rPr>
        <w:t>，建議相關訓練儘量</w:t>
      </w:r>
      <w:proofErr w:type="gramStart"/>
      <w:r w:rsidR="00806C9C" w:rsidRPr="005C35EC">
        <w:rPr>
          <w:rFonts w:ascii="標楷體" w:hAnsi="標楷體" w:hint="eastAsia"/>
          <w:bCs/>
        </w:rPr>
        <w:t>採行線上訓練</w:t>
      </w:r>
      <w:proofErr w:type="gramEnd"/>
      <w:r w:rsidR="00806C9C" w:rsidRPr="005C35EC">
        <w:rPr>
          <w:rFonts w:ascii="標楷體" w:hAnsi="標楷體" w:hint="eastAsia"/>
          <w:bCs/>
        </w:rPr>
        <w:t>方式完成，以避免訓練延期所衍生的相關問題。6.有關部分機關人員調訓後，但晉升率偏低的問題，個人認為若欲達到</w:t>
      </w:r>
      <w:proofErr w:type="gramStart"/>
      <w:r w:rsidR="00806C9C" w:rsidRPr="005C35EC">
        <w:rPr>
          <w:rFonts w:ascii="標楷體" w:hAnsi="標楷體" w:hint="eastAsia"/>
          <w:bCs/>
        </w:rPr>
        <w:t>即訓即</w:t>
      </w:r>
      <w:proofErr w:type="gramEnd"/>
      <w:r w:rsidR="00806C9C" w:rsidRPr="005C35EC">
        <w:rPr>
          <w:rFonts w:ascii="標楷體" w:hAnsi="標楷體" w:hint="eastAsia"/>
          <w:bCs/>
        </w:rPr>
        <w:t>用的訓練目的，建議將本次分析結果提供相關機關，共同</w:t>
      </w:r>
      <w:proofErr w:type="gramStart"/>
      <w:r w:rsidR="00806C9C" w:rsidRPr="005C35EC">
        <w:rPr>
          <w:rFonts w:ascii="標楷體" w:hAnsi="標楷體" w:hint="eastAsia"/>
          <w:bCs/>
        </w:rPr>
        <w:t>研</w:t>
      </w:r>
      <w:proofErr w:type="gramEnd"/>
      <w:r w:rsidR="00806C9C" w:rsidRPr="005C35EC">
        <w:rPr>
          <w:rFonts w:ascii="標楷體" w:hAnsi="標楷體" w:hint="eastAsia"/>
          <w:bCs/>
        </w:rPr>
        <w:t>商調訓比率、組織員額與職務列等問題，以尋求可能的解決方案。</w:t>
      </w:r>
    </w:p>
    <w:p w14:paraId="3B5FA4D6" w14:textId="4075F4C4" w:rsidR="00B41E8A" w:rsidRPr="0070445D" w:rsidRDefault="001F2694" w:rsidP="00383364">
      <w:pPr>
        <w:pStyle w:val="30"/>
        <w:overflowPunct w:val="0"/>
        <w:snapToGrid w:val="0"/>
        <w:spacing w:line="500" w:lineRule="atLeast"/>
        <w:ind w:leftChars="193" w:left="992" w:hangingChars="105" w:hanging="336"/>
        <w:rPr>
          <w:rFonts w:ascii="標楷體" w:hAnsi="標楷體"/>
          <w:b/>
        </w:rPr>
      </w:pPr>
      <w:r w:rsidRPr="0070445D">
        <w:rPr>
          <w:rFonts w:ascii="標楷體" w:hAnsi="標楷體" w:hint="eastAsia"/>
          <w:b/>
        </w:rPr>
        <w:t>何委員</w:t>
      </w:r>
      <w:proofErr w:type="gramStart"/>
      <w:r w:rsidRPr="0070445D">
        <w:rPr>
          <w:rFonts w:ascii="標楷體" w:hAnsi="標楷體" w:hint="eastAsia"/>
          <w:b/>
        </w:rPr>
        <w:t>怡澄</w:t>
      </w:r>
      <w:proofErr w:type="gramEnd"/>
      <w:r w:rsidRPr="0070445D">
        <w:rPr>
          <w:rFonts w:ascii="標楷體" w:hAnsi="標楷體" w:hint="eastAsia"/>
          <w:b/>
        </w:rPr>
        <w:t>：</w:t>
      </w:r>
      <w:r w:rsidR="0070445D" w:rsidRPr="0070445D">
        <w:rPr>
          <w:rFonts w:ascii="標楷體" w:hAnsi="標楷體" w:hint="eastAsia"/>
          <w:bCs/>
        </w:rPr>
        <w:t>1.現階段委任公務人員晉升薦任官等及警佐警察人員晉升</w:t>
      </w:r>
      <w:proofErr w:type="gramStart"/>
      <w:r w:rsidR="0070445D" w:rsidRPr="0070445D">
        <w:rPr>
          <w:rFonts w:ascii="標楷體" w:hAnsi="標楷體" w:hint="eastAsia"/>
          <w:bCs/>
        </w:rPr>
        <w:t>警正官等</w:t>
      </w:r>
      <w:proofErr w:type="gramEnd"/>
      <w:r w:rsidR="0070445D" w:rsidRPr="0070445D">
        <w:rPr>
          <w:rFonts w:ascii="標楷體" w:hAnsi="標楷體" w:hint="eastAsia"/>
          <w:bCs/>
        </w:rPr>
        <w:t>係</w:t>
      </w:r>
      <w:proofErr w:type="gramStart"/>
      <w:r w:rsidR="0070445D" w:rsidRPr="0070445D">
        <w:rPr>
          <w:rFonts w:ascii="標楷體" w:hAnsi="標楷體" w:hint="eastAsia"/>
          <w:bCs/>
        </w:rPr>
        <w:t>採</w:t>
      </w:r>
      <w:proofErr w:type="gramEnd"/>
      <w:r w:rsidR="0070445D" w:rsidRPr="0070445D">
        <w:rPr>
          <w:rFonts w:ascii="標楷體" w:hAnsi="標楷體" w:hint="eastAsia"/>
          <w:bCs/>
        </w:rPr>
        <w:t>考試進用及訓練晉升雙軌方式進行，感謝會</w:t>
      </w:r>
      <w:proofErr w:type="gramStart"/>
      <w:r w:rsidR="0070445D" w:rsidRPr="0070445D">
        <w:rPr>
          <w:rFonts w:ascii="標楷體" w:hAnsi="標楷體" w:hint="eastAsia"/>
          <w:bCs/>
        </w:rPr>
        <w:t>介</w:t>
      </w:r>
      <w:proofErr w:type="gramEnd"/>
      <w:r w:rsidR="0070445D" w:rsidRPr="0070445D">
        <w:rPr>
          <w:rFonts w:ascii="標楷體" w:hAnsi="標楷體" w:hint="eastAsia"/>
          <w:bCs/>
        </w:rPr>
        <w:t>接銓敘部</w:t>
      </w:r>
      <w:proofErr w:type="gramStart"/>
      <w:r w:rsidR="0070445D" w:rsidRPr="0070445D">
        <w:rPr>
          <w:rFonts w:ascii="標楷體" w:hAnsi="標楷體" w:hint="eastAsia"/>
          <w:bCs/>
        </w:rPr>
        <w:t>銓</w:t>
      </w:r>
      <w:proofErr w:type="gramEnd"/>
      <w:r w:rsidR="0070445D" w:rsidRPr="0070445D">
        <w:rPr>
          <w:rFonts w:ascii="標楷體" w:hAnsi="標楷體" w:hint="eastAsia"/>
          <w:bCs/>
        </w:rPr>
        <w:t>審資料庫報告</w:t>
      </w:r>
      <w:proofErr w:type="gramStart"/>
      <w:r w:rsidR="0070445D" w:rsidRPr="0070445D">
        <w:rPr>
          <w:rFonts w:ascii="標楷體" w:hAnsi="標楷體" w:hint="eastAsia"/>
          <w:bCs/>
        </w:rPr>
        <w:t>委升薦及佐升正</w:t>
      </w:r>
      <w:proofErr w:type="gramEnd"/>
      <w:r w:rsidR="0070445D" w:rsidRPr="0070445D">
        <w:rPr>
          <w:rFonts w:ascii="標楷體" w:hAnsi="標楷體" w:hint="eastAsia"/>
          <w:bCs/>
        </w:rPr>
        <w:t>訓練後的晉升情形。2.若</w:t>
      </w:r>
      <w:proofErr w:type="gramStart"/>
      <w:r w:rsidR="0070445D" w:rsidRPr="0070445D">
        <w:rPr>
          <w:rFonts w:ascii="標楷體" w:hAnsi="標楷體" w:hint="eastAsia"/>
          <w:bCs/>
        </w:rPr>
        <w:t>以委升薦</w:t>
      </w:r>
      <w:proofErr w:type="gramEnd"/>
      <w:r w:rsidR="0070445D" w:rsidRPr="0070445D">
        <w:rPr>
          <w:rFonts w:ascii="標楷體" w:hAnsi="標楷體" w:hint="eastAsia"/>
          <w:bCs/>
        </w:rPr>
        <w:t>考試為例，106年報名5,204人，錄取1,239人，108年報名4,905人，錄取1,170人，</w:t>
      </w:r>
      <w:r w:rsidR="0070445D" w:rsidRPr="0070445D">
        <w:rPr>
          <w:rFonts w:ascii="標楷體" w:hAnsi="標楷體" w:hint="eastAsia"/>
          <w:bCs/>
        </w:rPr>
        <w:lastRenderedPageBreak/>
        <w:t>110年報名4,121人，錄取1,000人，由上述數據來看，近年來</w:t>
      </w:r>
      <w:proofErr w:type="gramStart"/>
      <w:r w:rsidR="0070445D" w:rsidRPr="0070445D">
        <w:rPr>
          <w:rFonts w:ascii="標楷體" w:hAnsi="標楷體" w:hint="eastAsia"/>
          <w:bCs/>
        </w:rPr>
        <w:t>通過委升薦</w:t>
      </w:r>
      <w:proofErr w:type="gramEnd"/>
      <w:r w:rsidR="0070445D" w:rsidRPr="0070445D">
        <w:rPr>
          <w:rFonts w:ascii="標楷體" w:hAnsi="標楷體" w:hint="eastAsia"/>
          <w:bCs/>
        </w:rPr>
        <w:t>考試的</w:t>
      </w:r>
      <w:proofErr w:type="gramStart"/>
      <w:r w:rsidR="0070445D" w:rsidRPr="0070445D">
        <w:rPr>
          <w:rFonts w:ascii="標楷體" w:hAnsi="標楷體" w:hint="eastAsia"/>
          <w:bCs/>
        </w:rPr>
        <w:t>人數均逾1千</w:t>
      </w:r>
      <w:proofErr w:type="gramEnd"/>
      <w:r w:rsidR="0070445D" w:rsidRPr="0070445D">
        <w:rPr>
          <w:rFonts w:ascii="標楷體" w:hAnsi="標楷體" w:hint="eastAsia"/>
          <w:bCs/>
        </w:rPr>
        <w:t>人。因此，究係考試進用或訓練晉升較符合實務運作所需，未來宜有衡平的政策思考，建議考選部參酌</w:t>
      </w:r>
      <w:proofErr w:type="gramStart"/>
      <w:r w:rsidR="0070445D" w:rsidRPr="0070445D">
        <w:rPr>
          <w:rFonts w:ascii="標楷體" w:hAnsi="標楷體" w:hint="eastAsia"/>
          <w:bCs/>
        </w:rPr>
        <w:t>介</w:t>
      </w:r>
      <w:proofErr w:type="gramEnd"/>
      <w:r w:rsidR="0070445D" w:rsidRPr="0070445D">
        <w:rPr>
          <w:rFonts w:ascii="標楷體" w:hAnsi="標楷體" w:hint="eastAsia"/>
          <w:bCs/>
        </w:rPr>
        <w:t>接銓敘部</w:t>
      </w:r>
      <w:proofErr w:type="gramStart"/>
      <w:r w:rsidR="0070445D" w:rsidRPr="0070445D">
        <w:rPr>
          <w:rFonts w:ascii="標楷體" w:hAnsi="標楷體" w:hint="eastAsia"/>
          <w:bCs/>
        </w:rPr>
        <w:t>銓</w:t>
      </w:r>
      <w:proofErr w:type="gramEnd"/>
      <w:r w:rsidR="0070445D" w:rsidRPr="0070445D">
        <w:rPr>
          <w:rFonts w:ascii="標楷體" w:hAnsi="標楷體" w:hint="eastAsia"/>
          <w:bCs/>
        </w:rPr>
        <w:t>審資料庫，進一步分析通過</w:t>
      </w:r>
      <w:proofErr w:type="gramStart"/>
      <w:r w:rsidR="0070445D" w:rsidRPr="0070445D">
        <w:rPr>
          <w:rFonts w:ascii="標楷體" w:hAnsi="標楷體" w:hint="eastAsia"/>
          <w:bCs/>
        </w:rPr>
        <w:t>委升薦及佐升正</w:t>
      </w:r>
      <w:proofErr w:type="gramEnd"/>
      <w:r w:rsidR="0070445D" w:rsidRPr="0070445D">
        <w:rPr>
          <w:rFonts w:ascii="標楷體" w:hAnsi="標楷體" w:hint="eastAsia"/>
          <w:bCs/>
        </w:rPr>
        <w:t>考試後的晉升情形。</w:t>
      </w:r>
    </w:p>
    <w:p w14:paraId="589836D8" w14:textId="713964B8" w:rsidR="003825CF" w:rsidRPr="00AA4AB2" w:rsidRDefault="00B41E8A" w:rsidP="00383364">
      <w:pPr>
        <w:pStyle w:val="30"/>
        <w:overflowPunct w:val="0"/>
        <w:snapToGrid w:val="0"/>
        <w:spacing w:line="500" w:lineRule="atLeast"/>
        <w:ind w:leftChars="190" w:left="979" w:hangingChars="104" w:hanging="333"/>
        <w:rPr>
          <w:rFonts w:ascii="標楷體" w:hAnsi="標楷體"/>
        </w:rPr>
      </w:pPr>
      <w:proofErr w:type="gramStart"/>
      <w:r>
        <w:rPr>
          <w:rFonts w:ascii="標楷體" w:hAnsi="標楷體" w:hint="eastAsia"/>
          <w:b/>
        </w:rPr>
        <w:t>郝</w:t>
      </w:r>
      <w:proofErr w:type="gramEnd"/>
      <w:r>
        <w:rPr>
          <w:rFonts w:ascii="標楷體" w:hAnsi="標楷體" w:hint="eastAsia"/>
          <w:b/>
        </w:rPr>
        <w:t>主任委員培芝</w:t>
      </w:r>
      <w:r w:rsidR="00E84200">
        <w:rPr>
          <w:rFonts w:ascii="標楷體" w:hAnsi="標楷體" w:hint="eastAsia"/>
          <w:b/>
        </w:rPr>
        <w:t>及</w:t>
      </w:r>
      <w:r w:rsidR="00DE61A5" w:rsidRPr="00D37D12">
        <w:rPr>
          <w:rFonts w:ascii="標楷體" w:hAnsi="標楷體" w:hint="eastAsia"/>
          <w:b/>
        </w:rPr>
        <w:t>宋處長狄揚</w:t>
      </w:r>
      <w:r w:rsidR="00AE6E0A" w:rsidRPr="00AA4AB2">
        <w:rPr>
          <w:rFonts w:ascii="標楷體" w:hAnsi="標楷體" w:hint="eastAsia"/>
          <w:b/>
        </w:rPr>
        <w:t>補充報告：</w:t>
      </w:r>
      <w:r w:rsidR="00AE6E0A" w:rsidRPr="00AA4AB2">
        <w:rPr>
          <w:rFonts w:ascii="標楷體" w:hAnsi="標楷體" w:hint="eastAsia"/>
        </w:rPr>
        <w:t>對各委員意見加以說明（略）。</w:t>
      </w:r>
    </w:p>
    <w:p w14:paraId="0F5CFF86" w14:textId="360FAF8D" w:rsidR="008D3148" w:rsidRPr="008D3148" w:rsidRDefault="00CB632A" w:rsidP="00383364">
      <w:pPr>
        <w:pStyle w:val="2"/>
        <w:tabs>
          <w:tab w:val="left" w:pos="3000"/>
          <w:tab w:val="left" w:pos="3360"/>
          <w:tab w:val="left" w:pos="5760"/>
        </w:tabs>
        <w:overflowPunct w:val="0"/>
        <w:snapToGrid w:val="0"/>
        <w:spacing w:line="500" w:lineRule="atLeast"/>
        <w:ind w:leftChars="190" w:left="957" w:hangingChars="97" w:hanging="311"/>
        <w:jc w:val="left"/>
        <w:rPr>
          <w:rFonts w:ascii="標楷體" w:hAnsi="標楷體" w:cs="Arial"/>
          <w:color w:val="FF0000"/>
        </w:rPr>
      </w:pPr>
      <w:r w:rsidRPr="004877F7">
        <w:rPr>
          <w:rFonts w:ascii="標楷體" w:hAnsi="標楷體" w:hint="eastAsia"/>
          <w:b/>
        </w:rPr>
        <w:t>決定：</w:t>
      </w:r>
      <w:proofErr w:type="gramStart"/>
      <w:r w:rsidR="00EA477E" w:rsidRPr="004877F7">
        <w:rPr>
          <w:rFonts w:ascii="標楷體" w:hAnsi="標楷體" w:hint="eastAsia"/>
          <w:bCs/>
        </w:rPr>
        <w:t>洽悉</w:t>
      </w:r>
      <w:r w:rsidR="004877F7" w:rsidRPr="004877F7">
        <w:rPr>
          <w:rFonts w:ascii="標楷體" w:hAnsi="標楷體" w:cs="Arial" w:hint="eastAsia"/>
        </w:rPr>
        <w:t>。</w:t>
      </w:r>
      <w:proofErr w:type="gramEnd"/>
    </w:p>
    <w:p w14:paraId="612B73ED" w14:textId="0F5EDA9B" w:rsidR="007472CD" w:rsidRPr="004877F7" w:rsidRDefault="00DB18D8" w:rsidP="00383364">
      <w:pPr>
        <w:pStyle w:val="2"/>
        <w:overflowPunct w:val="0"/>
        <w:snapToGrid w:val="0"/>
        <w:spacing w:line="500" w:lineRule="atLeast"/>
        <w:ind w:leftChars="91" w:left="965" w:hangingChars="205" w:hanging="656"/>
        <w:rPr>
          <w:rFonts w:ascii="標楷體" w:hAnsi="標楷體"/>
          <w:color w:val="000000" w:themeColor="text1"/>
        </w:rPr>
      </w:pPr>
      <w:r w:rsidRPr="004877F7">
        <w:rPr>
          <w:rFonts w:ascii="標楷體" w:hAnsi="標楷體" w:hint="eastAsia"/>
          <w:color w:val="000000" w:themeColor="text1"/>
        </w:rPr>
        <w:t>五、</w:t>
      </w:r>
      <w:r w:rsidRPr="004877F7">
        <w:rPr>
          <w:rFonts w:ascii="標楷體" w:hAnsi="標楷體"/>
          <w:color w:val="000000" w:themeColor="text1"/>
        </w:rPr>
        <w:t>臨時</w:t>
      </w:r>
      <w:r w:rsidRPr="004877F7">
        <w:rPr>
          <w:rFonts w:ascii="標楷體" w:hAnsi="標楷體"/>
        </w:rPr>
        <w:t>報告</w:t>
      </w:r>
      <w:r w:rsidR="00A063F0">
        <w:rPr>
          <w:rFonts w:ascii="標楷體" w:hAnsi="標楷體" w:hint="eastAsia"/>
        </w:rPr>
        <w:t>（無）</w:t>
      </w:r>
    </w:p>
    <w:p w14:paraId="7E675961" w14:textId="39E1F6C8" w:rsidR="006C08E3" w:rsidRPr="006C08E3" w:rsidRDefault="00C57E7A" w:rsidP="00383364">
      <w:pPr>
        <w:pStyle w:val="30"/>
        <w:overflowPunct w:val="0"/>
        <w:snapToGrid w:val="0"/>
        <w:spacing w:line="500" w:lineRule="atLeast"/>
        <w:ind w:leftChars="-12" w:left="922" w:hangingChars="301" w:hanging="963"/>
        <w:rPr>
          <w:rFonts w:ascii="標楷體" w:hAnsi="標楷體"/>
        </w:rPr>
      </w:pPr>
      <w:r>
        <w:rPr>
          <w:rFonts w:ascii="標楷體" w:hAnsi="標楷體" w:hint="eastAsia"/>
        </w:rPr>
        <w:t xml:space="preserve">      </w:t>
      </w:r>
    </w:p>
    <w:p w14:paraId="0965A43F" w14:textId="702E3499" w:rsidR="0018036F" w:rsidRPr="004877F7" w:rsidRDefault="00A063F0" w:rsidP="00383364">
      <w:pPr>
        <w:pStyle w:val="30"/>
        <w:overflowPunct w:val="0"/>
        <w:snapToGrid w:val="0"/>
        <w:spacing w:line="500" w:lineRule="atLeast"/>
        <w:ind w:leftChars="-4" w:left="296" w:hangingChars="97" w:hanging="310"/>
        <w:rPr>
          <w:rFonts w:ascii="標楷體" w:hAnsi="標楷體"/>
        </w:rPr>
      </w:pPr>
      <w:r>
        <w:rPr>
          <w:rFonts w:ascii="標楷體" w:hAnsi="標楷體" w:hint="eastAsia"/>
        </w:rPr>
        <w:t>貳</w:t>
      </w:r>
      <w:r w:rsidR="00DB18D8" w:rsidRPr="004877F7">
        <w:rPr>
          <w:rFonts w:ascii="標楷體" w:hAnsi="標楷體"/>
        </w:rPr>
        <w:t>、討論事項</w:t>
      </w:r>
    </w:p>
    <w:p w14:paraId="1E600F3D" w14:textId="314E3777" w:rsidR="001F49BA" w:rsidRDefault="004877F7" w:rsidP="00383364">
      <w:pPr>
        <w:pStyle w:val="30"/>
        <w:overflowPunct w:val="0"/>
        <w:snapToGrid w:val="0"/>
        <w:spacing w:line="500" w:lineRule="atLeast"/>
        <w:ind w:left="964" w:hangingChars="301" w:hanging="964"/>
        <w:jc w:val="left"/>
        <w:rPr>
          <w:rFonts w:ascii="標楷體" w:hAnsi="標楷體"/>
          <w:bCs/>
        </w:rPr>
      </w:pPr>
      <w:r w:rsidRPr="004877F7">
        <w:rPr>
          <w:rFonts w:ascii="標楷體" w:hAnsi="標楷體" w:hint="eastAsia"/>
          <w:b/>
        </w:rPr>
        <w:t xml:space="preserve">  </w:t>
      </w:r>
      <w:r w:rsidR="00B41E8A" w:rsidRPr="00F9217D">
        <w:rPr>
          <w:rFonts w:ascii="標楷體" w:hAnsi="標楷體" w:hint="eastAsia"/>
          <w:bCs/>
        </w:rPr>
        <w:t>一、</w:t>
      </w:r>
      <w:r w:rsidR="00B41E8A" w:rsidRPr="00B41E8A">
        <w:rPr>
          <w:rFonts w:ascii="標楷體" w:hAnsi="標楷體" w:hint="eastAsia"/>
          <w:bCs/>
        </w:rPr>
        <w:t>周召集人</w:t>
      </w:r>
      <w:proofErr w:type="gramStart"/>
      <w:r w:rsidR="00B41E8A" w:rsidRPr="00B41E8A">
        <w:rPr>
          <w:rFonts w:ascii="標楷體" w:hAnsi="標楷體" w:hint="eastAsia"/>
          <w:bCs/>
        </w:rPr>
        <w:t>弘憲提</w:t>
      </w:r>
      <w:proofErr w:type="gramEnd"/>
      <w:r w:rsidR="00B41E8A" w:rsidRPr="00B41E8A">
        <w:rPr>
          <w:rFonts w:ascii="標楷體" w:hAnsi="標楷體" w:hint="eastAsia"/>
          <w:bCs/>
        </w:rPr>
        <w:t>：審查銓敘</w:t>
      </w:r>
      <w:proofErr w:type="gramStart"/>
      <w:r w:rsidR="00B41E8A" w:rsidRPr="00B41E8A">
        <w:rPr>
          <w:rFonts w:ascii="標楷體" w:hAnsi="標楷體" w:hint="eastAsia"/>
          <w:bCs/>
        </w:rPr>
        <w:t>部函陳</w:t>
      </w:r>
      <w:proofErr w:type="gramEnd"/>
      <w:r w:rsidR="00B41E8A" w:rsidRPr="00B41E8A">
        <w:rPr>
          <w:rFonts w:ascii="標楷體" w:hAnsi="標楷體" w:hint="eastAsia"/>
          <w:bCs/>
        </w:rPr>
        <w:t>公務人員任用法第22條修正草案總說明暨條文對照表一案報告，請討論。</w:t>
      </w:r>
    </w:p>
    <w:p w14:paraId="20B2A919" w14:textId="41862AA2" w:rsidR="00B41E8A" w:rsidRDefault="00B41E8A" w:rsidP="00383364">
      <w:pPr>
        <w:pStyle w:val="30"/>
        <w:overflowPunct w:val="0"/>
        <w:snapToGrid w:val="0"/>
        <w:spacing w:line="500" w:lineRule="atLeast"/>
        <w:ind w:left="964" w:hangingChars="301" w:hanging="964"/>
        <w:jc w:val="left"/>
        <w:rPr>
          <w:rFonts w:ascii="標楷體" w:hAnsi="標楷體"/>
          <w:bCs/>
        </w:rPr>
      </w:pPr>
      <w:r>
        <w:rPr>
          <w:rFonts w:ascii="標楷體" w:hAnsi="標楷體" w:hint="eastAsia"/>
          <w:b/>
        </w:rPr>
        <w:t xml:space="preserve">    決議：</w:t>
      </w:r>
      <w:r w:rsidRPr="00B41E8A">
        <w:rPr>
          <w:rFonts w:ascii="標楷體" w:hAnsi="標楷體" w:hint="eastAsia"/>
          <w:bCs/>
        </w:rPr>
        <w:t>照審查會決議通過。</w:t>
      </w:r>
    </w:p>
    <w:p w14:paraId="531E6131" w14:textId="32081116" w:rsidR="00B41E8A" w:rsidRDefault="00B41E8A" w:rsidP="00383364">
      <w:pPr>
        <w:pStyle w:val="30"/>
        <w:overflowPunct w:val="0"/>
        <w:snapToGrid w:val="0"/>
        <w:spacing w:line="500" w:lineRule="atLeast"/>
        <w:ind w:left="964" w:hangingChars="301" w:hanging="964"/>
        <w:jc w:val="left"/>
        <w:rPr>
          <w:rFonts w:ascii="標楷體" w:hAnsi="標楷體"/>
          <w:bCs/>
        </w:rPr>
      </w:pPr>
      <w:r>
        <w:rPr>
          <w:rFonts w:ascii="標楷體" w:hAnsi="標楷體" w:hint="eastAsia"/>
          <w:b/>
        </w:rPr>
        <w:t xml:space="preserve">  </w:t>
      </w:r>
      <w:r w:rsidRPr="009D5DCC">
        <w:rPr>
          <w:rFonts w:ascii="標楷體" w:hAnsi="標楷體" w:hint="eastAsia"/>
          <w:bCs/>
        </w:rPr>
        <w:t>二、</w:t>
      </w:r>
      <w:r w:rsidR="009D5DCC" w:rsidRPr="00475665">
        <w:rPr>
          <w:rFonts w:ascii="標楷體" w:hAnsi="標楷體" w:hint="eastAsia"/>
          <w:bCs/>
          <w:spacing w:val="-4"/>
        </w:rPr>
        <w:t>考選</w:t>
      </w:r>
      <w:proofErr w:type="gramStart"/>
      <w:r w:rsidR="009D5DCC" w:rsidRPr="00475665">
        <w:rPr>
          <w:rFonts w:ascii="標楷體" w:hAnsi="標楷體" w:hint="eastAsia"/>
          <w:bCs/>
          <w:spacing w:val="-4"/>
        </w:rPr>
        <w:t>部函陳典試法</w:t>
      </w:r>
      <w:proofErr w:type="gramEnd"/>
      <w:r w:rsidR="009D5DCC" w:rsidRPr="00475665">
        <w:rPr>
          <w:rFonts w:ascii="標楷體" w:hAnsi="標楷體" w:hint="eastAsia"/>
          <w:bCs/>
          <w:spacing w:val="-4"/>
        </w:rPr>
        <w:t>施行細則第4條修正草案一案，請討論。</w:t>
      </w:r>
    </w:p>
    <w:p w14:paraId="7A844976" w14:textId="19CEEBAC" w:rsidR="009D5DCC" w:rsidRDefault="009D5DCC" w:rsidP="00383364">
      <w:pPr>
        <w:pStyle w:val="30"/>
        <w:overflowPunct w:val="0"/>
        <w:snapToGrid w:val="0"/>
        <w:spacing w:line="500" w:lineRule="atLeast"/>
        <w:ind w:left="963" w:hangingChars="301" w:hanging="963"/>
        <w:jc w:val="left"/>
        <w:rPr>
          <w:rFonts w:ascii="標楷體" w:hAnsi="標楷體"/>
          <w:bCs/>
        </w:rPr>
      </w:pPr>
      <w:r>
        <w:rPr>
          <w:rFonts w:ascii="標楷體" w:hAnsi="標楷體" w:hint="eastAsia"/>
          <w:bCs/>
        </w:rPr>
        <w:t xml:space="preserve">    </w:t>
      </w:r>
      <w:r>
        <w:rPr>
          <w:rFonts w:ascii="標楷體" w:hAnsi="標楷體" w:hint="eastAsia"/>
          <w:b/>
        </w:rPr>
        <w:t>決議：</w:t>
      </w:r>
      <w:proofErr w:type="gramStart"/>
      <w:r w:rsidRPr="009D5DCC">
        <w:rPr>
          <w:rFonts w:ascii="標楷體" w:hAnsi="標楷體" w:hint="eastAsia"/>
          <w:bCs/>
        </w:rPr>
        <w:t>照部擬及</w:t>
      </w:r>
      <w:proofErr w:type="gramEnd"/>
      <w:r w:rsidRPr="009D5DCC">
        <w:rPr>
          <w:rFonts w:ascii="標楷體" w:hAnsi="標楷體" w:hint="eastAsia"/>
          <w:bCs/>
        </w:rPr>
        <w:t>院一組意見通過。</w:t>
      </w:r>
    </w:p>
    <w:p w14:paraId="4EE729CB" w14:textId="77777777" w:rsidR="009D5DCC" w:rsidRPr="009D5DCC" w:rsidRDefault="009D5DCC" w:rsidP="00383364">
      <w:pPr>
        <w:pStyle w:val="30"/>
        <w:overflowPunct w:val="0"/>
        <w:snapToGrid w:val="0"/>
        <w:spacing w:line="500" w:lineRule="atLeast"/>
        <w:ind w:leftChars="4" w:left="962" w:hangingChars="296" w:hanging="948"/>
        <w:jc w:val="left"/>
        <w:rPr>
          <w:rFonts w:ascii="標楷體" w:hAnsi="標楷體"/>
          <w:bCs/>
        </w:rPr>
      </w:pPr>
      <w:r>
        <w:rPr>
          <w:rFonts w:ascii="標楷體" w:hAnsi="標楷體" w:hint="eastAsia"/>
          <w:b/>
        </w:rPr>
        <w:t xml:space="preserve">  </w:t>
      </w:r>
      <w:r w:rsidRPr="009D5DCC">
        <w:rPr>
          <w:rFonts w:ascii="標楷體" w:hAnsi="標楷體" w:hint="eastAsia"/>
          <w:bCs/>
        </w:rPr>
        <w:t>三、銓敘</w:t>
      </w:r>
      <w:proofErr w:type="gramStart"/>
      <w:r w:rsidRPr="009D5DCC">
        <w:rPr>
          <w:rFonts w:ascii="標楷體" w:hAnsi="標楷體" w:hint="eastAsia"/>
          <w:bCs/>
        </w:rPr>
        <w:t>部議復</w:t>
      </w:r>
      <w:proofErr w:type="gramEnd"/>
      <w:r w:rsidRPr="009D5DCC">
        <w:rPr>
          <w:rFonts w:ascii="標楷體" w:hAnsi="標楷體" w:hint="eastAsia"/>
          <w:bCs/>
        </w:rPr>
        <w:t>行政院函送公職人員財產申報資料審核及查閱辦法第13條修正草案，請本院同意</w:t>
      </w:r>
      <w:proofErr w:type="gramStart"/>
      <w:r w:rsidRPr="009D5DCC">
        <w:rPr>
          <w:rFonts w:ascii="標楷體" w:hAnsi="標楷體" w:hint="eastAsia"/>
          <w:bCs/>
        </w:rPr>
        <w:t>會判並轉</w:t>
      </w:r>
      <w:proofErr w:type="gramEnd"/>
      <w:r w:rsidRPr="009D5DCC">
        <w:rPr>
          <w:rFonts w:ascii="標楷體" w:hAnsi="標楷體" w:hint="eastAsia"/>
          <w:bCs/>
        </w:rPr>
        <w:t>請監察院會判</w:t>
      </w:r>
      <w:proofErr w:type="gramStart"/>
      <w:r w:rsidRPr="009D5DCC">
        <w:rPr>
          <w:rFonts w:ascii="標楷體" w:hAnsi="標楷體" w:hint="eastAsia"/>
          <w:bCs/>
        </w:rPr>
        <w:t>繕</w:t>
      </w:r>
      <w:proofErr w:type="gramEnd"/>
      <w:r w:rsidRPr="009D5DCC">
        <w:rPr>
          <w:rFonts w:ascii="標楷體" w:hAnsi="標楷體" w:hint="eastAsia"/>
          <w:bCs/>
        </w:rPr>
        <w:t>正用印，</w:t>
      </w:r>
      <w:proofErr w:type="gramStart"/>
      <w:r w:rsidRPr="009D5DCC">
        <w:rPr>
          <w:rFonts w:ascii="標楷體" w:hAnsi="標楷體" w:hint="eastAsia"/>
          <w:bCs/>
        </w:rPr>
        <w:t>俾憑會</w:t>
      </w:r>
      <w:proofErr w:type="gramEnd"/>
      <w:r w:rsidRPr="009D5DCC">
        <w:rPr>
          <w:rFonts w:ascii="標楷體" w:hAnsi="標楷體" w:hint="eastAsia"/>
          <w:bCs/>
        </w:rPr>
        <w:t>銜發布一案，請討論。</w:t>
      </w:r>
    </w:p>
    <w:p w14:paraId="153B238B" w14:textId="47838261" w:rsidR="009D5DCC" w:rsidRPr="009D5DCC" w:rsidRDefault="009D5DCC" w:rsidP="00383364">
      <w:pPr>
        <w:pStyle w:val="30"/>
        <w:overflowPunct w:val="0"/>
        <w:snapToGrid w:val="0"/>
        <w:spacing w:line="500" w:lineRule="atLeast"/>
        <w:ind w:left="963" w:hangingChars="301" w:hanging="963"/>
        <w:jc w:val="left"/>
        <w:rPr>
          <w:rFonts w:ascii="標楷體" w:hAnsi="標楷體"/>
          <w:bCs/>
        </w:rPr>
      </w:pPr>
      <w:r w:rsidRPr="009D5DCC">
        <w:rPr>
          <w:rFonts w:ascii="標楷體" w:hAnsi="標楷體" w:hint="eastAsia"/>
          <w:bCs/>
        </w:rPr>
        <w:t xml:space="preserve">    </w:t>
      </w:r>
      <w:r w:rsidRPr="009D5DCC">
        <w:rPr>
          <w:rFonts w:ascii="標楷體" w:hAnsi="標楷體" w:hint="eastAsia"/>
          <w:b/>
        </w:rPr>
        <w:t>決議：</w:t>
      </w:r>
      <w:r w:rsidRPr="009D5DCC">
        <w:rPr>
          <w:rFonts w:ascii="標楷體" w:hAnsi="標楷體" w:hint="eastAsia"/>
          <w:bCs/>
        </w:rPr>
        <w:t>照部</w:t>
      </w:r>
      <w:proofErr w:type="gramStart"/>
      <w:r w:rsidRPr="009D5DCC">
        <w:rPr>
          <w:rFonts w:ascii="標楷體" w:hAnsi="標楷體" w:hint="eastAsia"/>
          <w:bCs/>
        </w:rPr>
        <w:t>研</w:t>
      </w:r>
      <w:proofErr w:type="gramEnd"/>
      <w:r w:rsidRPr="009D5DCC">
        <w:rPr>
          <w:rFonts w:ascii="標楷體" w:hAnsi="標楷體" w:hint="eastAsia"/>
          <w:bCs/>
        </w:rPr>
        <w:t>議意見通過，同意會銜。</w:t>
      </w:r>
    </w:p>
    <w:p w14:paraId="18CF5A53" w14:textId="77777777" w:rsidR="009D5DCC" w:rsidRPr="009D5DCC" w:rsidRDefault="009D5DCC" w:rsidP="00383364">
      <w:pPr>
        <w:pStyle w:val="30"/>
        <w:overflowPunct w:val="0"/>
        <w:snapToGrid w:val="0"/>
        <w:spacing w:line="500" w:lineRule="atLeast"/>
        <w:ind w:leftChars="8" w:left="977" w:hangingChars="297" w:hanging="950"/>
        <w:jc w:val="left"/>
        <w:rPr>
          <w:rFonts w:ascii="標楷體" w:hAnsi="標楷體"/>
          <w:bCs/>
        </w:rPr>
      </w:pPr>
      <w:r w:rsidRPr="009D5DCC">
        <w:rPr>
          <w:rFonts w:ascii="標楷體" w:hAnsi="標楷體" w:hint="eastAsia"/>
          <w:bCs/>
        </w:rPr>
        <w:t xml:space="preserve">  四、銓敘</w:t>
      </w:r>
      <w:proofErr w:type="gramStart"/>
      <w:r w:rsidRPr="009D5DCC">
        <w:rPr>
          <w:rFonts w:ascii="標楷體" w:hAnsi="標楷體" w:hint="eastAsia"/>
          <w:bCs/>
        </w:rPr>
        <w:t>部函陳</w:t>
      </w:r>
      <w:proofErr w:type="gramEnd"/>
      <w:r w:rsidRPr="009D5DCC">
        <w:rPr>
          <w:rFonts w:ascii="標楷體" w:hAnsi="標楷體" w:hint="eastAsia"/>
          <w:bCs/>
        </w:rPr>
        <w:t>公務人員任用法施行細則部分條文修正草案總說明暨條文對照表一案，請討論。</w:t>
      </w:r>
    </w:p>
    <w:p w14:paraId="65C8D8EC" w14:textId="5A311F61" w:rsidR="009D5DCC" w:rsidRPr="009D5DCC" w:rsidRDefault="009D5DCC" w:rsidP="00383364">
      <w:pPr>
        <w:pStyle w:val="30"/>
        <w:overflowPunct w:val="0"/>
        <w:snapToGrid w:val="0"/>
        <w:spacing w:line="500" w:lineRule="atLeast"/>
        <w:ind w:left="963" w:hangingChars="301" w:hanging="963"/>
        <w:jc w:val="left"/>
        <w:rPr>
          <w:rFonts w:ascii="標楷體" w:hAnsi="標楷體"/>
          <w:bCs/>
        </w:rPr>
      </w:pPr>
      <w:r w:rsidRPr="009D5DCC">
        <w:rPr>
          <w:rFonts w:ascii="標楷體" w:hAnsi="標楷體" w:hint="eastAsia"/>
          <w:bCs/>
        </w:rPr>
        <w:t xml:space="preserve">    </w:t>
      </w:r>
      <w:r w:rsidRPr="009D5DCC">
        <w:rPr>
          <w:rFonts w:ascii="標楷體" w:hAnsi="標楷體" w:hint="eastAsia"/>
          <w:b/>
        </w:rPr>
        <w:t>決議：</w:t>
      </w:r>
      <w:r w:rsidRPr="009D5DCC">
        <w:rPr>
          <w:rFonts w:ascii="標楷體" w:hAnsi="標楷體" w:hint="eastAsia"/>
          <w:bCs/>
        </w:rPr>
        <w:t>交審查會審查，由周副院長弘憲擔任召集人。</w:t>
      </w:r>
    </w:p>
    <w:p w14:paraId="6536CD78" w14:textId="77777777" w:rsidR="009D5DCC" w:rsidRPr="009D5DCC" w:rsidRDefault="009D5DCC" w:rsidP="00383364">
      <w:pPr>
        <w:pStyle w:val="30"/>
        <w:overflowPunct w:val="0"/>
        <w:snapToGrid w:val="0"/>
        <w:spacing w:line="500" w:lineRule="atLeast"/>
        <w:ind w:leftChars="9" w:left="975" w:hangingChars="295" w:hanging="944"/>
        <w:jc w:val="left"/>
        <w:rPr>
          <w:rFonts w:ascii="標楷體" w:hAnsi="標楷體"/>
          <w:bCs/>
        </w:rPr>
      </w:pPr>
      <w:r w:rsidRPr="009D5DCC">
        <w:rPr>
          <w:rFonts w:ascii="標楷體" w:hAnsi="標楷體" w:hint="eastAsia"/>
          <w:bCs/>
        </w:rPr>
        <w:t xml:space="preserve">  五、銓敘</w:t>
      </w:r>
      <w:proofErr w:type="gramStart"/>
      <w:r w:rsidRPr="009D5DCC">
        <w:rPr>
          <w:rFonts w:ascii="標楷體" w:hAnsi="標楷體" w:hint="eastAsia"/>
          <w:bCs/>
        </w:rPr>
        <w:t>部函陳</w:t>
      </w:r>
      <w:proofErr w:type="gramEnd"/>
      <w:r w:rsidRPr="009D5DCC">
        <w:rPr>
          <w:rFonts w:ascii="標楷體" w:hAnsi="標楷體" w:hint="eastAsia"/>
          <w:bCs/>
        </w:rPr>
        <w:t>公務人員退休撫</w:t>
      </w:r>
      <w:proofErr w:type="gramStart"/>
      <w:r w:rsidRPr="009D5DCC">
        <w:rPr>
          <w:rFonts w:ascii="標楷體" w:hAnsi="標楷體" w:hint="eastAsia"/>
          <w:bCs/>
        </w:rPr>
        <w:t>卹</w:t>
      </w:r>
      <w:proofErr w:type="gramEnd"/>
      <w:r w:rsidRPr="009D5DCC">
        <w:rPr>
          <w:rFonts w:ascii="標楷體" w:hAnsi="標楷體" w:hint="eastAsia"/>
          <w:bCs/>
        </w:rPr>
        <w:t>基金管理委員會訂定「公務人員退休撫</w:t>
      </w:r>
      <w:proofErr w:type="gramStart"/>
      <w:r w:rsidRPr="009D5DCC">
        <w:rPr>
          <w:rFonts w:ascii="標楷體" w:hAnsi="標楷體" w:hint="eastAsia"/>
          <w:bCs/>
        </w:rPr>
        <w:t>卹</w:t>
      </w:r>
      <w:proofErr w:type="gramEnd"/>
      <w:r w:rsidRPr="009D5DCC">
        <w:rPr>
          <w:rFonts w:ascii="標楷體" w:hAnsi="標楷體" w:hint="eastAsia"/>
          <w:bCs/>
        </w:rPr>
        <w:t>基金管理委員會財務投資及稽核人員績效獎金發給原則」、總</w:t>
      </w:r>
      <w:proofErr w:type="gramStart"/>
      <w:r w:rsidRPr="009D5DCC">
        <w:rPr>
          <w:rFonts w:ascii="標楷體" w:hAnsi="標楷體" w:hint="eastAsia"/>
          <w:bCs/>
        </w:rPr>
        <w:t>說明及逐點</w:t>
      </w:r>
      <w:proofErr w:type="gramEnd"/>
      <w:r w:rsidRPr="009D5DCC">
        <w:rPr>
          <w:rFonts w:ascii="標楷體" w:hAnsi="標楷體" w:hint="eastAsia"/>
          <w:bCs/>
        </w:rPr>
        <w:t>說明一案，請討論。</w:t>
      </w:r>
    </w:p>
    <w:p w14:paraId="1E027B02" w14:textId="16B64726" w:rsidR="00B278E9" w:rsidRDefault="009D5DCC" w:rsidP="00383364">
      <w:pPr>
        <w:pStyle w:val="30"/>
        <w:overflowPunct w:val="0"/>
        <w:snapToGrid w:val="0"/>
        <w:spacing w:line="500" w:lineRule="atLeast"/>
        <w:ind w:left="963" w:hangingChars="301" w:hanging="963"/>
        <w:jc w:val="left"/>
        <w:rPr>
          <w:rFonts w:ascii="標楷體" w:hAnsi="標楷體"/>
          <w:bCs/>
        </w:rPr>
      </w:pPr>
      <w:r>
        <w:rPr>
          <w:rFonts w:ascii="標楷體" w:hAnsi="標楷體" w:hint="eastAsia"/>
          <w:bCs/>
        </w:rPr>
        <w:t xml:space="preserve">    </w:t>
      </w:r>
      <w:r w:rsidRPr="009D5DCC">
        <w:rPr>
          <w:rFonts w:ascii="標楷體" w:hAnsi="標楷體" w:hint="eastAsia"/>
          <w:b/>
        </w:rPr>
        <w:t>決議：</w:t>
      </w:r>
      <w:r w:rsidR="00B278E9" w:rsidRPr="00E778C9">
        <w:rPr>
          <w:rFonts w:ascii="標楷體" w:hAnsi="標楷體" w:hint="eastAsia"/>
          <w:bCs/>
        </w:rPr>
        <w:t>准予備查。</w:t>
      </w:r>
    </w:p>
    <w:p w14:paraId="27AB58CF" w14:textId="69D42A22" w:rsidR="00B278E9" w:rsidRPr="00307405" w:rsidRDefault="00E778C9" w:rsidP="00E778C9">
      <w:pPr>
        <w:pStyle w:val="30"/>
        <w:overflowPunct w:val="0"/>
        <w:snapToGrid w:val="0"/>
        <w:spacing w:line="480" w:lineRule="atLeast"/>
        <w:ind w:left="964" w:hangingChars="301" w:hanging="964"/>
        <w:jc w:val="left"/>
        <w:rPr>
          <w:rFonts w:ascii="標楷體" w:hAnsi="標楷體"/>
          <w:bCs/>
          <w:color w:val="FF0000"/>
        </w:rPr>
      </w:pPr>
      <w:r>
        <w:rPr>
          <w:rFonts w:ascii="標楷體" w:hAnsi="標楷體" w:hint="eastAsia"/>
          <w:b/>
        </w:rPr>
        <w:t xml:space="preserve">         </w:t>
      </w:r>
    </w:p>
    <w:p w14:paraId="5A251458" w14:textId="0C42B828" w:rsidR="00DB18D8" w:rsidRPr="004877F7" w:rsidRDefault="00A063F0" w:rsidP="00475665">
      <w:pPr>
        <w:pStyle w:val="2"/>
        <w:overflowPunct w:val="0"/>
        <w:snapToGrid w:val="0"/>
        <w:spacing w:line="480" w:lineRule="atLeast"/>
        <w:ind w:left="1600" w:hangingChars="500" w:hanging="1600"/>
        <w:jc w:val="left"/>
        <w:rPr>
          <w:rFonts w:ascii="標楷體" w:hAnsi="標楷體"/>
        </w:rPr>
      </w:pPr>
      <w:r>
        <w:rPr>
          <w:rFonts w:ascii="標楷體" w:hAnsi="標楷體" w:hint="eastAsia"/>
        </w:rPr>
        <w:lastRenderedPageBreak/>
        <w:t>參</w:t>
      </w:r>
      <w:r w:rsidR="00DB18D8" w:rsidRPr="004877F7">
        <w:rPr>
          <w:rFonts w:ascii="標楷體" w:hAnsi="標楷體"/>
        </w:rPr>
        <w:t>、臨時動議</w:t>
      </w:r>
    </w:p>
    <w:p w14:paraId="172A86BE" w14:textId="77777777" w:rsidR="009D5DCC" w:rsidRPr="009D5DCC" w:rsidRDefault="00210E7D" w:rsidP="00F06FCE">
      <w:pPr>
        <w:kinsoku w:val="0"/>
        <w:overflowPunct w:val="0"/>
        <w:snapToGrid w:val="0"/>
        <w:spacing w:line="480" w:lineRule="atLeast"/>
        <w:ind w:leftChars="1" w:left="950" w:hangingChars="296" w:hanging="947"/>
        <w:textAlignment w:val="baseline"/>
        <w:rPr>
          <w:rFonts w:ascii="標楷體" w:hAnsi="標楷體"/>
          <w:sz w:val="32"/>
          <w:szCs w:val="32"/>
        </w:rPr>
      </w:pPr>
      <w:r w:rsidRPr="004877F7">
        <w:rPr>
          <w:rFonts w:ascii="標楷體" w:hAnsi="標楷體" w:hint="eastAsia"/>
          <w:sz w:val="32"/>
          <w:szCs w:val="32"/>
        </w:rPr>
        <w:t xml:space="preserve"> </w:t>
      </w:r>
      <w:r w:rsidRPr="00D73822">
        <w:rPr>
          <w:rFonts w:ascii="標楷體" w:hAnsi="標楷體" w:hint="eastAsia"/>
          <w:color w:val="FF0000"/>
          <w:sz w:val="32"/>
          <w:szCs w:val="32"/>
        </w:rPr>
        <w:t xml:space="preserve"> </w:t>
      </w:r>
      <w:r w:rsidRPr="00917F37">
        <w:rPr>
          <w:rFonts w:ascii="標楷體" w:hAnsi="標楷體" w:hint="eastAsia"/>
          <w:sz w:val="32"/>
          <w:szCs w:val="32"/>
        </w:rPr>
        <w:t>一、</w:t>
      </w:r>
      <w:r w:rsidR="009D5DCC" w:rsidRPr="009D5DCC">
        <w:rPr>
          <w:rFonts w:ascii="標楷體" w:hAnsi="標楷體" w:hint="eastAsia"/>
          <w:sz w:val="32"/>
          <w:szCs w:val="32"/>
        </w:rPr>
        <w:t>銓敘</w:t>
      </w:r>
      <w:proofErr w:type="gramStart"/>
      <w:r w:rsidR="009D5DCC" w:rsidRPr="009D5DCC">
        <w:rPr>
          <w:rFonts w:ascii="標楷體" w:hAnsi="標楷體" w:hint="eastAsia"/>
          <w:sz w:val="32"/>
          <w:szCs w:val="32"/>
        </w:rPr>
        <w:t>部函陳</w:t>
      </w:r>
      <w:proofErr w:type="gramEnd"/>
      <w:r w:rsidR="009D5DCC" w:rsidRPr="009D5DCC">
        <w:rPr>
          <w:rFonts w:ascii="標楷體" w:hAnsi="標楷體" w:hint="eastAsia"/>
          <w:sz w:val="32"/>
          <w:szCs w:val="32"/>
        </w:rPr>
        <w:t>關於各機關職稱及官等職等員額配置準則第8條及第5條附表</w:t>
      </w:r>
      <w:proofErr w:type="gramStart"/>
      <w:r w:rsidR="009D5DCC" w:rsidRPr="009D5DCC">
        <w:rPr>
          <w:rFonts w:ascii="標楷體" w:hAnsi="標楷體" w:hint="eastAsia"/>
          <w:sz w:val="32"/>
          <w:szCs w:val="32"/>
        </w:rPr>
        <w:t>三</w:t>
      </w:r>
      <w:proofErr w:type="gramEnd"/>
      <w:r w:rsidR="009D5DCC" w:rsidRPr="009D5DCC">
        <w:rPr>
          <w:rFonts w:ascii="標楷體" w:hAnsi="標楷體" w:hint="eastAsia"/>
          <w:sz w:val="32"/>
          <w:szCs w:val="32"/>
        </w:rPr>
        <w:t>修正草案總說明及條文對照表一案，請討論。</w:t>
      </w:r>
    </w:p>
    <w:p w14:paraId="7F350924" w14:textId="62D341EF" w:rsidR="00917F37" w:rsidRPr="00917F37" w:rsidRDefault="009D5DCC" w:rsidP="00383364">
      <w:pPr>
        <w:kinsoku w:val="0"/>
        <w:overflowPunct w:val="0"/>
        <w:snapToGrid w:val="0"/>
        <w:spacing w:line="480" w:lineRule="atLeast"/>
        <w:ind w:leftChars="-4" w:left="1592" w:hangingChars="502" w:hanging="1606"/>
        <w:textAlignment w:val="baseline"/>
        <w:rPr>
          <w:rFonts w:ascii="標楷體" w:hAnsi="標楷體"/>
          <w:sz w:val="32"/>
          <w:szCs w:val="32"/>
        </w:rPr>
      </w:pPr>
      <w:r w:rsidRPr="009D5DCC">
        <w:rPr>
          <w:rFonts w:ascii="標楷體" w:hAnsi="標楷體" w:hint="eastAsia"/>
          <w:sz w:val="32"/>
          <w:szCs w:val="32"/>
        </w:rPr>
        <w:t xml:space="preserve">   </w:t>
      </w:r>
      <w:r w:rsidR="00475665" w:rsidRPr="00475665">
        <w:rPr>
          <w:rFonts w:ascii="標楷體" w:hAnsi="標楷體" w:hint="eastAsia"/>
          <w:b/>
          <w:bCs/>
          <w:sz w:val="32"/>
          <w:szCs w:val="32"/>
        </w:rPr>
        <w:t xml:space="preserve"> </w:t>
      </w:r>
      <w:r w:rsidRPr="00475665">
        <w:rPr>
          <w:rFonts w:ascii="標楷體" w:hAnsi="標楷體" w:hint="eastAsia"/>
          <w:b/>
          <w:bCs/>
          <w:sz w:val="32"/>
          <w:szCs w:val="32"/>
        </w:rPr>
        <w:t>決議：</w:t>
      </w:r>
      <w:r w:rsidRPr="009D5DCC">
        <w:rPr>
          <w:rFonts w:ascii="標楷體" w:hAnsi="標楷體" w:hint="eastAsia"/>
          <w:sz w:val="32"/>
          <w:szCs w:val="32"/>
        </w:rPr>
        <w:t>本案交</w:t>
      </w:r>
      <w:proofErr w:type="gramStart"/>
      <w:r w:rsidRPr="009D5DCC">
        <w:rPr>
          <w:rFonts w:ascii="標楷體" w:hAnsi="標楷體" w:hint="eastAsia"/>
          <w:sz w:val="32"/>
          <w:szCs w:val="32"/>
        </w:rPr>
        <w:t>臺</w:t>
      </w:r>
      <w:proofErr w:type="gramEnd"/>
      <w:r w:rsidRPr="009D5DCC">
        <w:rPr>
          <w:rFonts w:ascii="標楷體" w:hAnsi="標楷體" w:hint="eastAsia"/>
          <w:sz w:val="32"/>
          <w:szCs w:val="32"/>
        </w:rPr>
        <w:t>東縣政府組織自治條例第7條及第17條條文暨編制表修正案審查會，</w:t>
      </w:r>
      <w:proofErr w:type="gramStart"/>
      <w:r w:rsidRPr="009D5DCC">
        <w:rPr>
          <w:rFonts w:ascii="標楷體" w:hAnsi="標楷體" w:hint="eastAsia"/>
          <w:sz w:val="32"/>
          <w:szCs w:val="32"/>
        </w:rPr>
        <w:t>併</w:t>
      </w:r>
      <w:proofErr w:type="gramEnd"/>
      <w:r w:rsidRPr="009D5DCC">
        <w:rPr>
          <w:rFonts w:ascii="標楷體" w:hAnsi="標楷體" w:hint="eastAsia"/>
          <w:sz w:val="32"/>
          <w:szCs w:val="32"/>
        </w:rPr>
        <w:t>案審查。</w:t>
      </w:r>
    </w:p>
    <w:p w14:paraId="623E4EAA" w14:textId="77777777" w:rsidR="00F06FCE" w:rsidRPr="00F06FCE" w:rsidRDefault="00917F37" w:rsidP="00F06FCE">
      <w:pPr>
        <w:kinsoku w:val="0"/>
        <w:overflowPunct w:val="0"/>
        <w:snapToGrid w:val="0"/>
        <w:spacing w:line="480" w:lineRule="atLeast"/>
        <w:ind w:leftChars="4" w:left="932" w:hangingChars="287" w:hanging="918"/>
        <w:jc w:val="both"/>
        <w:textAlignment w:val="baseline"/>
        <w:rPr>
          <w:rFonts w:ascii="標楷體" w:hAnsi="標楷體"/>
          <w:sz w:val="32"/>
          <w:szCs w:val="32"/>
        </w:rPr>
      </w:pPr>
      <w:r w:rsidRPr="00917F37">
        <w:rPr>
          <w:rFonts w:ascii="標楷體" w:hAnsi="標楷體" w:hint="eastAsia"/>
          <w:sz w:val="32"/>
          <w:szCs w:val="32"/>
        </w:rPr>
        <w:t xml:space="preserve">  二、</w:t>
      </w:r>
      <w:r w:rsidR="00F06FCE" w:rsidRPr="00F06FCE">
        <w:rPr>
          <w:rFonts w:ascii="標楷體" w:hAnsi="標楷體" w:hint="eastAsia"/>
          <w:sz w:val="32"/>
          <w:szCs w:val="32"/>
        </w:rPr>
        <w:t>考選</w:t>
      </w:r>
      <w:proofErr w:type="gramStart"/>
      <w:r w:rsidR="00F06FCE" w:rsidRPr="00F06FCE">
        <w:rPr>
          <w:rFonts w:ascii="標楷體" w:hAnsi="標楷體" w:hint="eastAsia"/>
          <w:sz w:val="32"/>
          <w:szCs w:val="32"/>
        </w:rPr>
        <w:t>部商同典</w:t>
      </w:r>
      <w:proofErr w:type="gramEnd"/>
      <w:r w:rsidR="00F06FCE" w:rsidRPr="00F06FCE">
        <w:rPr>
          <w:rFonts w:ascii="標楷體" w:hAnsi="標楷體" w:hint="eastAsia"/>
          <w:sz w:val="32"/>
          <w:szCs w:val="32"/>
        </w:rPr>
        <w:t>試委員長提：111年公務人員特種考試外交領事人員及外交行政人員、國際經濟商務人員、民航人員及原住民族</w:t>
      </w:r>
      <w:proofErr w:type="gramStart"/>
      <w:r w:rsidR="00F06FCE" w:rsidRPr="00F06FCE">
        <w:rPr>
          <w:rFonts w:ascii="標楷體" w:hAnsi="標楷體" w:hint="eastAsia"/>
          <w:sz w:val="32"/>
          <w:szCs w:val="32"/>
        </w:rPr>
        <w:t>考試典</w:t>
      </w:r>
      <w:proofErr w:type="gramEnd"/>
      <w:r w:rsidR="00F06FCE" w:rsidRPr="00F06FCE">
        <w:rPr>
          <w:rFonts w:ascii="標楷體" w:hAnsi="標楷體" w:hint="eastAsia"/>
          <w:sz w:val="32"/>
          <w:szCs w:val="32"/>
        </w:rPr>
        <w:t>試委員名單、增聘命題兼閱卷委員、閱卷委員139名名單一案，請討論。</w:t>
      </w:r>
    </w:p>
    <w:p w14:paraId="29AD69FE" w14:textId="794E8E4D" w:rsidR="00E84200" w:rsidRDefault="00F06FCE" w:rsidP="00F06FCE">
      <w:pPr>
        <w:kinsoku w:val="0"/>
        <w:overflowPunct w:val="0"/>
        <w:snapToGrid w:val="0"/>
        <w:spacing w:line="480" w:lineRule="atLeast"/>
        <w:ind w:leftChars="-12" w:left="948" w:hangingChars="309" w:hanging="989"/>
        <w:jc w:val="both"/>
        <w:textAlignment w:val="baseline"/>
        <w:rPr>
          <w:rFonts w:ascii="標楷體" w:hAnsi="標楷體"/>
          <w:sz w:val="32"/>
          <w:szCs w:val="32"/>
        </w:rPr>
      </w:pPr>
      <w:r w:rsidRPr="00F06FCE">
        <w:rPr>
          <w:rFonts w:ascii="標楷體" w:hAnsi="標楷體" w:hint="eastAsia"/>
          <w:sz w:val="32"/>
          <w:szCs w:val="32"/>
        </w:rPr>
        <w:t xml:space="preserve">   </w:t>
      </w:r>
      <w:r>
        <w:rPr>
          <w:rFonts w:ascii="標楷體" w:hAnsi="標楷體" w:hint="eastAsia"/>
          <w:sz w:val="32"/>
          <w:szCs w:val="32"/>
        </w:rPr>
        <w:t xml:space="preserve"> </w:t>
      </w:r>
      <w:r w:rsidRPr="00F06FCE">
        <w:rPr>
          <w:rFonts w:ascii="標楷體" w:hAnsi="標楷體" w:hint="eastAsia"/>
          <w:b/>
          <w:bCs/>
          <w:sz w:val="32"/>
          <w:szCs w:val="32"/>
        </w:rPr>
        <w:t>決議：</w:t>
      </w:r>
      <w:r w:rsidRPr="00F06FCE">
        <w:rPr>
          <w:rFonts w:ascii="標楷體" w:hAnsi="標楷體" w:hint="eastAsia"/>
          <w:sz w:val="32"/>
          <w:szCs w:val="32"/>
        </w:rPr>
        <w:t>照名單通過。</w:t>
      </w:r>
    </w:p>
    <w:p w14:paraId="24E128DA" w14:textId="77777777" w:rsidR="00E84200" w:rsidRPr="00917F37" w:rsidRDefault="00E84200" w:rsidP="00E854CC">
      <w:pPr>
        <w:kinsoku w:val="0"/>
        <w:overflowPunct w:val="0"/>
        <w:snapToGrid w:val="0"/>
        <w:spacing w:line="480" w:lineRule="atLeast"/>
        <w:jc w:val="both"/>
        <w:textAlignment w:val="baseline"/>
        <w:rPr>
          <w:rFonts w:ascii="標楷體" w:hAnsi="標楷體"/>
        </w:rPr>
      </w:pPr>
    </w:p>
    <w:p w14:paraId="381698CF" w14:textId="62B48C84" w:rsidR="00DB18D8" w:rsidRPr="00917F37" w:rsidRDefault="00DB18D8" w:rsidP="00610172">
      <w:pPr>
        <w:pStyle w:val="2"/>
        <w:kinsoku/>
        <w:overflowPunct w:val="0"/>
        <w:snapToGrid w:val="0"/>
        <w:spacing w:line="480" w:lineRule="atLeast"/>
        <w:ind w:leftChars="1" w:left="643" w:hanging="640"/>
        <w:rPr>
          <w:rFonts w:ascii="標楷體" w:hAnsi="標楷體"/>
        </w:rPr>
      </w:pPr>
      <w:r w:rsidRPr="00917F37">
        <w:rPr>
          <w:rFonts w:ascii="標楷體" w:hAnsi="標楷體"/>
        </w:rPr>
        <w:t>散會：</w:t>
      </w:r>
      <w:r w:rsidR="0008387E">
        <w:rPr>
          <w:rFonts w:ascii="標楷體" w:hAnsi="標楷體" w:hint="eastAsia"/>
        </w:rPr>
        <w:t>11</w:t>
      </w:r>
      <w:r w:rsidRPr="00BA18D3">
        <w:rPr>
          <w:rFonts w:ascii="標楷體" w:hAnsi="標楷體" w:hint="eastAsia"/>
        </w:rPr>
        <w:t>時</w:t>
      </w:r>
      <w:r w:rsidR="008A0E62" w:rsidRPr="00BA18D3">
        <w:rPr>
          <w:rFonts w:ascii="標楷體" w:hAnsi="標楷體" w:hint="eastAsia"/>
        </w:rPr>
        <w:t>30</w:t>
      </w:r>
      <w:r w:rsidRPr="00BA18D3">
        <w:rPr>
          <w:rFonts w:ascii="標楷體" w:hAnsi="標楷體" w:hint="eastAsia"/>
        </w:rPr>
        <w:t>分</w:t>
      </w:r>
    </w:p>
    <w:p w14:paraId="55F11C48" w14:textId="604124C0" w:rsidR="00DB18D8" w:rsidRPr="004877F7" w:rsidRDefault="000952F7" w:rsidP="00610172">
      <w:pPr>
        <w:pStyle w:val="2"/>
        <w:kinsoku/>
        <w:overflowPunct w:val="0"/>
        <w:snapToGrid w:val="0"/>
        <w:spacing w:line="48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E778C9">
        <w:rPr>
          <w:rFonts w:ascii="標楷體" w:hAnsi="標楷體" w:hint="eastAsia"/>
          <w:color w:val="000000"/>
        </w:rPr>
        <w:t>周</w:t>
      </w:r>
      <w:r w:rsidR="00DB18D8" w:rsidRPr="004877F7">
        <w:rPr>
          <w:rFonts w:ascii="標楷體" w:hAnsi="標楷體" w:hint="eastAsia"/>
        </w:rPr>
        <w:t xml:space="preserve">  </w:t>
      </w:r>
      <w:r w:rsidR="00E778C9">
        <w:rPr>
          <w:rFonts w:ascii="標楷體" w:hAnsi="標楷體" w:hint="eastAsia"/>
        </w:rPr>
        <w:t>弘</w:t>
      </w:r>
      <w:r w:rsidR="00DB18D8" w:rsidRPr="004877F7">
        <w:rPr>
          <w:rFonts w:ascii="標楷體" w:hAnsi="標楷體" w:hint="eastAsia"/>
        </w:rPr>
        <w:t xml:space="preserve">  </w:t>
      </w:r>
      <w:r w:rsidR="00E778C9">
        <w:rPr>
          <w:rFonts w:ascii="標楷體" w:hAnsi="標楷體" w:hint="eastAsia"/>
        </w:rPr>
        <w:t>憲</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A213" w14:textId="77777777" w:rsidR="0016431B" w:rsidRDefault="0016431B">
      <w:pPr>
        <w:spacing w:line="240" w:lineRule="auto"/>
      </w:pPr>
      <w:r>
        <w:separator/>
      </w:r>
    </w:p>
  </w:endnote>
  <w:endnote w:type="continuationSeparator" w:id="0">
    <w:p w14:paraId="2EE049E0" w14:textId="77777777" w:rsidR="0016431B" w:rsidRDefault="00164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F9217D"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F921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4514" w14:textId="77777777" w:rsidR="0016431B" w:rsidRDefault="0016431B">
      <w:pPr>
        <w:spacing w:line="240" w:lineRule="auto"/>
      </w:pPr>
      <w:r>
        <w:separator/>
      </w:r>
    </w:p>
  </w:footnote>
  <w:footnote w:type="continuationSeparator" w:id="0">
    <w:p w14:paraId="06DB6212" w14:textId="77777777" w:rsidR="0016431B" w:rsidRDefault="00164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4045"/>
    <w:rsid w:val="00015586"/>
    <w:rsid w:val="000158EE"/>
    <w:rsid w:val="00015CF3"/>
    <w:rsid w:val="00016DFC"/>
    <w:rsid w:val="00026C9B"/>
    <w:rsid w:val="0002796F"/>
    <w:rsid w:val="000328FD"/>
    <w:rsid w:val="00036707"/>
    <w:rsid w:val="000407F9"/>
    <w:rsid w:val="00043A4D"/>
    <w:rsid w:val="00045AEC"/>
    <w:rsid w:val="00047E0C"/>
    <w:rsid w:val="00053E33"/>
    <w:rsid w:val="00054567"/>
    <w:rsid w:val="00054D2A"/>
    <w:rsid w:val="00055B42"/>
    <w:rsid w:val="00060FD9"/>
    <w:rsid w:val="000621CE"/>
    <w:rsid w:val="000676BA"/>
    <w:rsid w:val="00070558"/>
    <w:rsid w:val="00073753"/>
    <w:rsid w:val="00074386"/>
    <w:rsid w:val="00077DD3"/>
    <w:rsid w:val="00080891"/>
    <w:rsid w:val="00083555"/>
    <w:rsid w:val="0008387E"/>
    <w:rsid w:val="00084662"/>
    <w:rsid w:val="0008574C"/>
    <w:rsid w:val="0009128E"/>
    <w:rsid w:val="00094D85"/>
    <w:rsid w:val="000952F7"/>
    <w:rsid w:val="0009594E"/>
    <w:rsid w:val="000A09F6"/>
    <w:rsid w:val="000A0C35"/>
    <w:rsid w:val="000A0F19"/>
    <w:rsid w:val="000A6670"/>
    <w:rsid w:val="000A723C"/>
    <w:rsid w:val="000A7BA5"/>
    <w:rsid w:val="000B2615"/>
    <w:rsid w:val="000B472C"/>
    <w:rsid w:val="000B72DC"/>
    <w:rsid w:val="000C2084"/>
    <w:rsid w:val="000C2FA8"/>
    <w:rsid w:val="000C6092"/>
    <w:rsid w:val="000D2ECC"/>
    <w:rsid w:val="000D7BE3"/>
    <w:rsid w:val="000E02B5"/>
    <w:rsid w:val="000E042B"/>
    <w:rsid w:val="000E108F"/>
    <w:rsid w:val="000E25AD"/>
    <w:rsid w:val="000E433A"/>
    <w:rsid w:val="000E44FA"/>
    <w:rsid w:val="000E4FD9"/>
    <w:rsid w:val="000E5331"/>
    <w:rsid w:val="000E77A0"/>
    <w:rsid w:val="000E7C72"/>
    <w:rsid w:val="000E7CA2"/>
    <w:rsid w:val="000F37ED"/>
    <w:rsid w:val="000F7F06"/>
    <w:rsid w:val="001005E6"/>
    <w:rsid w:val="00107A12"/>
    <w:rsid w:val="00110204"/>
    <w:rsid w:val="00111055"/>
    <w:rsid w:val="00112DA2"/>
    <w:rsid w:val="0011401D"/>
    <w:rsid w:val="00114527"/>
    <w:rsid w:val="00114842"/>
    <w:rsid w:val="00120FB7"/>
    <w:rsid w:val="00123B83"/>
    <w:rsid w:val="00125FD0"/>
    <w:rsid w:val="00126053"/>
    <w:rsid w:val="00130777"/>
    <w:rsid w:val="001327F2"/>
    <w:rsid w:val="0013383A"/>
    <w:rsid w:val="00133925"/>
    <w:rsid w:val="00134391"/>
    <w:rsid w:val="0013734D"/>
    <w:rsid w:val="0014039A"/>
    <w:rsid w:val="0014072D"/>
    <w:rsid w:val="001427EA"/>
    <w:rsid w:val="00144C83"/>
    <w:rsid w:val="00145A12"/>
    <w:rsid w:val="00150E4B"/>
    <w:rsid w:val="001521A9"/>
    <w:rsid w:val="00152D5A"/>
    <w:rsid w:val="0015331C"/>
    <w:rsid w:val="00155C79"/>
    <w:rsid w:val="00160267"/>
    <w:rsid w:val="0016431B"/>
    <w:rsid w:val="0016510B"/>
    <w:rsid w:val="001710F4"/>
    <w:rsid w:val="001715B6"/>
    <w:rsid w:val="00175E4A"/>
    <w:rsid w:val="00175EA4"/>
    <w:rsid w:val="0018036F"/>
    <w:rsid w:val="001810E1"/>
    <w:rsid w:val="00181516"/>
    <w:rsid w:val="001821E3"/>
    <w:rsid w:val="00184FEE"/>
    <w:rsid w:val="00190150"/>
    <w:rsid w:val="00190199"/>
    <w:rsid w:val="00190D38"/>
    <w:rsid w:val="00192A0D"/>
    <w:rsid w:val="00195644"/>
    <w:rsid w:val="001A06A9"/>
    <w:rsid w:val="001A172D"/>
    <w:rsid w:val="001A1DB5"/>
    <w:rsid w:val="001A280B"/>
    <w:rsid w:val="001A714F"/>
    <w:rsid w:val="001B18A0"/>
    <w:rsid w:val="001B2322"/>
    <w:rsid w:val="001B294F"/>
    <w:rsid w:val="001B3C3F"/>
    <w:rsid w:val="001B46BC"/>
    <w:rsid w:val="001B5517"/>
    <w:rsid w:val="001B6B40"/>
    <w:rsid w:val="001B7594"/>
    <w:rsid w:val="001C2CE3"/>
    <w:rsid w:val="001C301D"/>
    <w:rsid w:val="001C4617"/>
    <w:rsid w:val="001C6981"/>
    <w:rsid w:val="001D052F"/>
    <w:rsid w:val="001D0782"/>
    <w:rsid w:val="001D2957"/>
    <w:rsid w:val="001D5925"/>
    <w:rsid w:val="001D781A"/>
    <w:rsid w:val="001E1985"/>
    <w:rsid w:val="001E1F48"/>
    <w:rsid w:val="001E4B42"/>
    <w:rsid w:val="001F2694"/>
    <w:rsid w:val="001F49BA"/>
    <w:rsid w:val="00200706"/>
    <w:rsid w:val="00203CE1"/>
    <w:rsid w:val="00207B36"/>
    <w:rsid w:val="00210E7D"/>
    <w:rsid w:val="00213889"/>
    <w:rsid w:val="002176B8"/>
    <w:rsid w:val="00220BF4"/>
    <w:rsid w:val="00222306"/>
    <w:rsid w:val="002224D0"/>
    <w:rsid w:val="00224B3E"/>
    <w:rsid w:val="00227184"/>
    <w:rsid w:val="002347CB"/>
    <w:rsid w:val="00240053"/>
    <w:rsid w:val="0024148F"/>
    <w:rsid w:val="00246F07"/>
    <w:rsid w:val="00247AC2"/>
    <w:rsid w:val="0025109A"/>
    <w:rsid w:val="002527F4"/>
    <w:rsid w:val="002529D5"/>
    <w:rsid w:val="00253EA9"/>
    <w:rsid w:val="00257594"/>
    <w:rsid w:val="002616FF"/>
    <w:rsid w:val="002629D0"/>
    <w:rsid w:val="00262E63"/>
    <w:rsid w:val="002641AF"/>
    <w:rsid w:val="00265F93"/>
    <w:rsid w:val="00266496"/>
    <w:rsid w:val="00267632"/>
    <w:rsid w:val="00270940"/>
    <w:rsid w:val="002749E6"/>
    <w:rsid w:val="00280AA7"/>
    <w:rsid w:val="00285F10"/>
    <w:rsid w:val="00290844"/>
    <w:rsid w:val="00293D64"/>
    <w:rsid w:val="00294E54"/>
    <w:rsid w:val="00296B16"/>
    <w:rsid w:val="00297563"/>
    <w:rsid w:val="002A2E54"/>
    <w:rsid w:val="002A5CE1"/>
    <w:rsid w:val="002B1C6F"/>
    <w:rsid w:val="002B7960"/>
    <w:rsid w:val="002C0454"/>
    <w:rsid w:val="002C34FC"/>
    <w:rsid w:val="002C41CD"/>
    <w:rsid w:val="002C4DD3"/>
    <w:rsid w:val="002C554A"/>
    <w:rsid w:val="002C613A"/>
    <w:rsid w:val="002D023F"/>
    <w:rsid w:val="002D1B1F"/>
    <w:rsid w:val="002D4833"/>
    <w:rsid w:val="002D486A"/>
    <w:rsid w:val="002D70B5"/>
    <w:rsid w:val="002E04AF"/>
    <w:rsid w:val="002E141D"/>
    <w:rsid w:val="002E2B95"/>
    <w:rsid w:val="002E45B0"/>
    <w:rsid w:val="002E4689"/>
    <w:rsid w:val="002E5572"/>
    <w:rsid w:val="002F3DCB"/>
    <w:rsid w:val="002F488D"/>
    <w:rsid w:val="002F6B16"/>
    <w:rsid w:val="00302169"/>
    <w:rsid w:val="00303148"/>
    <w:rsid w:val="00303A97"/>
    <w:rsid w:val="003051E4"/>
    <w:rsid w:val="00307405"/>
    <w:rsid w:val="00310029"/>
    <w:rsid w:val="0031428D"/>
    <w:rsid w:val="003224D3"/>
    <w:rsid w:val="00322D46"/>
    <w:rsid w:val="00324D7B"/>
    <w:rsid w:val="00325171"/>
    <w:rsid w:val="00337D40"/>
    <w:rsid w:val="003413E3"/>
    <w:rsid w:val="003435B2"/>
    <w:rsid w:val="00343CFC"/>
    <w:rsid w:val="00345096"/>
    <w:rsid w:val="003457A2"/>
    <w:rsid w:val="00345E76"/>
    <w:rsid w:val="0035117D"/>
    <w:rsid w:val="00351277"/>
    <w:rsid w:val="003515C8"/>
    <w:rsid w:val="00355C91"/>
    <w:rsid w:val="003564AC"/>
    <w:rsid w:val="003579AF"/>
    <w:rsid w:val="003608F9"/>
    <w:rsid w:val="0036109E"/>
    <w:rsid w:val="00362FE5"/>
    <w:rsid w:val="00363A9C"/>
    <w:rsid w:val="00364323"/>
    <w:rsid w:val="00364770"/>
    <w:rsid w:val="003647BC"/>
    <w:rsid w:val="003729D3"/>
    <w:rsid w:val="00373D31"/>
    <w:rsid w:val="003740DA"/>
    <w:rsid w:val="00376C13"/>
    <w:rsid w:val="00377596"/>
    <w:rsid w:val="00380625"/>
    <w:rsid w:val="00380657"/>
    <w:rsid w:val="003825CF"/>
    <w:rsid w:val="00383364"/>
    <w:rsid w:val="00383467"/>
    <w:rsid w:val="00385CF6"/>
    <w:rsid w:val="00387C29"/>
    <w:rsid w:val="0039107D"/>
    <w:rsid w:val="003910B8"/>
    <w:rsid w:val="00392510"/>
    <w:rsid w:val="003959FB"/>
    <w:rsid w:val="00397C64"/>
    <w:rsid w:val="00397C7D"/>
    <w:rsid w:val="003A4445"/>
    <w:rsid w:val="003A4CD2"/>
    <w:rsid w:val="003A6607"/>
    <w:rsid w:val="003B1650"/>
    <w:rsid w:val="003B24B0"/>
    <w:rsid w:val="003B3080"/>
    <w:rsid w:val="003B4955"/>
    <w:rsid w:val="003C15E5"/>
    <w:rsid w:val="003C5580"/>
    <w:rsid w:val="003C5B41"/>
    <w:rsid w:val="003D52D9"/>
    <w:rsid w:val="003D5EA5"/>
    <w:rsid w:val="003E0106"/>
    <w:rsid w:val="003E068C"/>
    <w:rsid w:val="003E08E8"/>
    <w:rsid w:val="003E4013"/>
    <w:rsid w:val="003F26AA"/>
    <w:rsid w:val="003F2A9C"/>
    <w:rsid w:val="003F2D09"/>
    <w:rsid w:val="003F3D69"/>
    <w:rsid w:val="003F426B"/>
    <w:rsid w:val="003F533A"/>
    <w:rsid w:val="003F7AAB"/>
    <w:rsid w:val="00400A9C"/>
    <w:rsid w:val="00406623"/>
    <w:rsid w:val="004070AD"/>
    <w:rsid w:val="00414472"/>
    <w:rsid w:val="004155E0"/>
    <w:rsid w:val="00415FE3"/>
    <w:rsid w:val="004229CC"/>
    <w:rsid w:val="00426FC0"/>
    <w:rsid w:val="0043251B"/>
    <w:rsid w:val="00433546"/>
    <w:rsid w:val="004348E3"/>
    <w:rsid w:val="00441331"/>
    <w:rsid w:val="004420F0"/>
    <w:rsid w:val="00442914"/>
    <w:rsid w:val="00443082"/>
    <w:rsid w:val="004434CA"/>
    <w:rsid w:val="00444146"/>
    <w:rsid w:val="00447042"/>
    <w:rsid w:val="00451CE9"/>
    <w:rsid w:val="00453D72"/>
    <w:rsid w:val="00456099"/>
    <w:rsid w:val="004567AA"/>
    <w:rsid w:val="00461860"/>
    <w:rsid w:val="00465391"/>
    <w:rsid w:val="00471007"/>
    <w:rsid w:val="00471FB1"/>
    <w:rsid w:val="00475665"/>
    <w:rsid w:val="00481002"/>
    <w:rsid w:val="00481FD7"/>
    <w:rsid w:val="00484DE3"/>
    <w:rsid w:val="004877F7"/>
    <w:rsid w:val="00487969"/>
    <w:rsid w:val="00490D20"/>
    <w:rsid w:val="00491AEB"/>
    <w:rsid w:val="00495870"/>
    <w:rsid w:val="00497DA8"/>
    <w:rsid w:val="004A2933"/>
    <w:rsid w:val="004A2F69"/>
    <w:rsid w:val="004A3924"/>
    <w:rsid w:val="004A4998"/>
    <w:rsid w:val="004A5E71"/>
    <w:rsid w:val="004B1161"/>
    <w:rsid w:val="004B5EB2"/>
    <w:rsid w:val="004B6BF5"/>
    <w:rsid w:val="004B6F52"/>
    <w:rsid w:val="004B7A66"/>
    <w:rsid w:val="004C7185"/>
    <w:rsid w:val="004D2620"/>
    <w:rsid w:val="004D4254"/>
    <w:rsid w:val="004D6C3E"/>
    <w:rsid w:val="004D7E52"/>
    <w:rsid w:val="004E158D"/>
    <w:rsid w:val="004E2E51"/>
    <w:rsid w:val="004E3DC4"/>
    <w:rsid w:val="004E66B1"/>
    <w:rsid w:val="00500AD9"/>
    <w:rsid w:val="00502C8D"/>
    <w:rsid w:val="00503D91"/>
    <w:rsid w:val="005044AC"/>
    <w:rsid w:val="00504AFF"/>
    <w:rsid w:val="00511B2B"/>
    <w:rsid w:val="00513948"/>
    <w:rsid w:val="005174B4"/>
    <w:rsid w:val="005205DF"/>
    <w:rsid w:val="00520702"/>
    <w:rsid w:val="00521728"/>
    <w:rsid w:val="00521A3E"/>
    <w:rsid w:val="0052403E"/>
    <w:rsid w:val="00526EBF"/>
    <w:rsid w:val="00530A23"/>
    <w:rsid w:val="00532BA5"/>
    <w:rsid w:val="00533626"/>
    <w:rsid w:val="005349F3"/>
    <w:rsid w:val="00535F7D"/>
    <w:rsid w:val="0054286B"/>
    <w:rsid w:val="00543D8D"/>
    <w:rsid w:val="005463E8"/>
    <w:rsid w:val="00546CAA"/>
    <w:rsid w:val="00557312"/>
    <w:rsid w:val="00561136"/>
    <w:rsid w:val="00563030"/>
    <w:rsid w:val="005638BC"/>
    <w:rsid w:val="0056448E"/>
    <w:rsid w:val="00565A83"/>
    <w:rsid w:val="00565A9F"/>
    <w:rsid w:val="00565E67"/>
    <w:rsid w:val="005700C6"/>
    <w:rsid w:val="00571B61"/>
    <w:rsid w:val="00580312"/>
    <w:rsid w:val="0058455D"/>
    <w:rsid w:val="00584733"/>
    <w:rsid w:val="005848E8"/>
    <w:rsid w:val="00587676"/>
    <w:rsid w:val="0058788E"/>
    <w:rsid w:val="00590E40"/>
    <w:rsid w:val="00597ED4"/>
    <w:rsid w:val="005A00BA"/>
    <w:rsid w:val="005A15AE"/>
    <w:rsid w:val="005A3009"/>
    <w:rsid w:val="005A5652"/>
    <w:rsid w:val="005A756E"/>
    <w:rsid w:val="005B0945"/>
    <w:rsid w:val="005B3789"/>
    <w:rsid w:val="005B69E9"/>
    <w:rsid w:val="005C0F6A"/>
    <w:rsid w:val="005C35EC"/>
    <w:rsid w:val="005C648A"/>
    <w:rsid w:val="005D2900"/>
    <w:rsid w:val="005D5F2D"/>
    <w:rsid w:val="005E0DD4"/>
    <w:rsid w:val="005E4348"/>
    <w:rsid w:val="005E4A4A"/>
    <w:rsid w:val="005E4DB5"/>
    <w:rsid w:val="005E567A"/>
    <w:rsid w:val="005E7D2E"/>
    <w:rsid w:val="005F0419"/>
    <w:rsid w:val="005F1434"/>
    <w:rsid w:val="005F760D"/>
    <w:rsid w:val="006006FB"/>
    <w:rsid w:val="006030E3"/>
    <w:rsid w:val="00603A70"/>
    <w:rsid w:val="00604105"/>
    <w:rsid w:val="006052B6"/>
    <w:rsid w:val="006053FF"/>
    <w:rsid w:val="00610172"/>
    <w:rsid w:val="006122AE"/>
    <w:rsid w:val="00620A4F"/>
    <w:rsid w:val="00622966"/>
    <w:rsid w:val="00622FFA"/>
    <w:rsid w:val="0063002C"/>
    <w:rsid w:val="00632EFA"/>
    <w:rsid w:val="00635725"/>
    <w:rsid w:val="00635CFF"/>
    <w:rsid w:val="00636C07"/>
    <w:rsid w:val="0064170F"/>
    <w:rsid w:val="00642137"/>
    <w:rsid w:val="00645E60"/>
    <w:rsid w:val="0064642C"/>
    <w:rsid w:val="00650712"/>
    <w:rsid w:val="006507B2"/>
    <w:rsid w:val="006512C0"/>
    <w:rsid w:val="00652172"/>
    <w:rsid w:val="006527C3"/>
    <w:rsid w:val="00655D29"/>
    <w:rsid w:val="006565DB"/>
    <w:rsid w:val="00664315"/>
    <w:rsid w:val="00665805"/>
    <w:rsid w:val="00666183"/>
    <w:rsid w:val="0066651B"/>
    <w:rsid w:val="0067208A"/>
    <w:rsid w:val="0067327A"/>
    <w:rsid w:val="00673AAB"/>
    <w:rsid w:val="00673C1A"/>
    <w:rsid w:val="00676978"/>
    <w:rsid w:val="00685F82"/>
    <w:rsid w:val="0068604C"/>
    <w:rsid w:val="00686320"/>
    <w:rsid w:val="00690377"/>
    <w:rsid w:val="00690F2C"/>
    <w:rsid w:val="00694E56"/>
    <w:rsid w:val="0069695D"/>
    <w:rsid w:val="00696B00"/>
    <w:rsid w:val="006A534E"/>
    <w:rsid w:val="006A6B8B"/>
    <w:rsid w:val="006A7835"/>
    <w:rsid w:val="006B0600"/>
    <w:rsid w:val="006B289B"/>
    <w:rsid w:val="006B718A"/>
    <w:rsid w:val="006B7AB3"/>
    <w:rsid w:val="006C08E3"/>
    <w:rsid w:val="006C1F37"/>
    <w:rsid w:val="006C2D34"/>
    <w:rsid w:val="006C3270"/>
    <w:rsid w:val="006C428C"/>
    <w:rsid w:val="006C686E"/>
    <w:rsid w:val="006C68E9"/>
    <w:rsid w:val="006D0EFF"/>
    <w:rsid w:val="006D2642"/>
    <w:rsid w:val="006D40E4"/>
    <w:rsid w:val="006D5370"/>
    <w:rsid w:val="006D63EF"/>
    <w:rsid w:val="006E14A7"/>
    <w:rsid w:val="006E161F"/>
    <w:rsid w:val="006E6DBA"/>
    <w:rsid w:val="006F16F2"/>
    <w:rsid w:val="006F1EE7"/>
    <w:rsid w:val="006F294A"/>
    <w:rsid w:val="006F41D7"/>
    <w:rsid w:val="0070445D"/>
    <w:rsid w:val="0070506E"/>
    <w:rsid w:val="00705814"/>
    <w:rsid w:val="0071397A"/>
    <w:rsid w:val="00714EB9"/>
    <w:rsid w:val="007178AB"/>
    <w:rsid w:val="00722D3D"/>
    <w:rsid w:val="007239CF"/>
    <w:rsid w:val="00723F4B"/>
    <w:rsid w:val="007243B1"/>
    <w:rsid w:val="007246E4"/>
    <w:rsid w:val="00724BF1"/>
    <w:rsid w:val="00730E49"/>
    <w:rsid w:val="007317CC"/>
    <w:rsid w:val="00731B24"/>
    <w:rsid w:val="007321C2"/>
    <w:rsid w:val="00734761"/>
    <w:rsid w:val="007356F5"/>
    <w:rsid w:val="00737AA8"/>
    <w:rsid w:val="00740AB2"/>
    <w:rsid w:val="00741543"/>
    <w:rsid w:val="00743CD6"/>
    <w:rsid w:val="0074539C"/>
    <w:rsid w:val="00745D23"/>
    <w:rsid w:val="007472CD"/>
    <w:rsid w:val="00750DC7"/>
    <w:rsid w:val="00751B7C"/>
    <w:rsid w:val="00752A0F"/>
    <w:rsid w:val="007539DF"/>
    <w:rsid w:val="00753AD9"/>
    <w:rsid w:val="007541DE"/>
    <w:rsid w:val="00756886"/>
    <w:rsid w:val="00757FDF"/>
    <w:rsid w:val="0076038C"/>
    <w:rsid w:val="007608E8"/>
    <w:rsid w:val="007615E7"/>
    <w:rsid w:val="0076204F"/>
    <w:rsid w:val="00763F33"/>
    <w:rsid w:val="00765EB5"/>
    <w:rsid w:val="007708AB"/>
    <w:rsid w:val="00774663"/>
    <w:rsid w:val="00776B53"/>
    <w:rsid w:val="007822A9"/>
    <w:rsid w:val="0078511C"/>
    <w:rsid w:val="00786B08"/>
    <w:rsid w:val="00787D6E"/>
    <w:rsid w:val="00792932"/>
    <w:rsid w:val="0079622C"/>
    <w:rsid w:val="007A09C0"/>
    <w:rsid w:val="007B0E97"/>
    <w:rsid w:val="007B48F8"/>
    <w:rsid w:val="007B5E7F"/>
    <w:rsid w:val="007B696C"/>
    <w:rsid w:val="007C0B29"/>
    <w:rsid w:val="007C188C"/>
    <w:rsid w:val="007C3364"/>
    <w:rsid w:val="007C4D14"/>
    <w:rsid w:val="007C506B"/>
    <w:rsid w:val="007D2C84"/>
    <w:rsid w:val="007D2D4E"/>
    <w:rsid w:val="007D3DA1"/>
    <w:rsid w:val="007D3E15"/>
    <w:rsid w:val="007D60D6"/>
    <w:rsid w:val="007E156C"/>
    <w:rsid w:val="007E536A"/>
    <w:rsid w:val="007E66F8"/>
    <w:rsid w:val="007E7A76"/>
    <w:rsid w:val="007E7AD0"/>
    <w:rsid w:val="007F274A"/>
    <w:rsid w:val="007F3F69"/>
    <w:rsid w:val="007F47F7"/>
    <w:rsid w:val="00800122"/>
    <w:rsid w:val="00800925"/>
    <w:rsid w:val="00800B1C"/>
    <w:rsid w:val="00806C9C"/>
    <w:rsid w:val="0081001C"/>
    <w:rsid w:val="00810E46"/>
    <w:rsid w:val="0081505A"/>
    <w:rsid w:val="0081564D"/>
    <w:rsid w:val="00816266"/>
    <w:rsid w:val="00822C60"/>
    <w:rsid w:val="00823059"/>
    <w:rsid w:val="00823214"/>
    <w:rsid w:val="00823DD4"/>
    <w:rsid w:val="00823EDF"/>
    <w:rsid w:val="00824910"/>
    <w:rsid w:val="0082595E"/>
    <w:rsid w:val="00831B02"/>
    <w:rsid w:val="0083297E"/>
    <w:rsid w:val="0083522A"/>
    <w:rsid w:val="00836A63"/>
    <w:rsid w:val="00836BA7"/>
    <w:rsid w:val="00841CD6"/>
    <w:rsid w:val="00842078"/>
    <w:rsid w:val="008421AE"/>
    <w:rsid w:val="0084336F"/>
    <w:rsid w:val="00843D12"/>
    <w:rsid w:val="00851037"/>
    <w:rsid w:val="00851BB7"/>
    <w:rsid w:val="0085512A"/>
    <w:rsid w:val="00856B77"/>
    <w:rsid w:val="00857538"/>
    <w:rsid w:val="00860182"/>
    <w:rsid w:val="008632A7"/>
    <w:rsid w:val="00867240"/>
    <w:rsid w:val="008754BD"/>
    <w:rsid w:val="00880D72"/>
    <w:rsid w:val="00881184"/>
    <w:rsid w:val="00883C28"/>
    <w:rsid w:val="00886853"/>
    <w:rsid w:val="00886B3C"/>
    <w:rsid w:val="00890274"/>
    <w:rsid w:val="008909C0"/>
    <w:rsid w:val="008916D1"/>
    <w:rsid w:val="008924D9"/>
    <w:rsid w:val="008A0E62"/>
    <w:rsid w:val="008A338E"/>
    <w:rsid w:val="008A46F1"/>
    <w:rsid w:val="008A5333"/>
    <w:rsid w:val="008A5DE7"/>
    <w:rsid w:val="008A6B1E"/>
    <w:rsid w:val="008A6D1A"/>
    <w:rsid w:val="008B14A6"/>
    <w:rsid w:val="008B3045"/>
    <w:rsid w:val="008B3E73"/>
    <w:rsid w:val="008B49BE"/>
    <w:rsid w:val="008B5F6D"/>
    <w:rsid w:val="008C03D2"/>
    <w:rsid w:val="008C3D59"/>
    <w:rsid w:val="008C3FA8"/>
    <w:rsid w:val="008C61CF"/>
    <w:rsid w:val="008C66DE"/>
    <w:rsid w:val="008C7F95"/>
    <w:rsid w:val="008D0949"/>
    <w:rsid w:val="008D2253"/>
    <w:rsid w:val="008D3148"/>
    <w:rsid w:val="008D3F7D"/>
    <w:rsid w:val="008D4A31"/>
    <w:rsid w:val="008D4EB4"/>
    <w:rsid w:val="008D79CD"/>
    <w:rsid w:val="008D7F29"/>
    <w:rsid w:val="008E2D8A"/>
    <w:rsid w:val="008E3F21"/>
    <w:rsid w:val="008F021B"/>
    <w:rsid w:val="008F1C20"/>
    <w:rsid w:val="008F2942"/>
    <w:rsid w:val="008F592F"/>
    <w:rsid w:val="008F641E"/>
    <w:rsid w:val="00900D64"/>
    <w:rsid w:val="009030C3"/>
    <w:rsid w:val="0090336C"/>
    <w:rsid w:val="009035DD"/>
    <w:rsid w:val="00905912"/>
    <w:rsid w:val="00906656"/>
    <w:rsid w:val="0090676E"/>
    <w:rsid w:val="00906AE5"/>
    <w:rsid w:val="009074EC"/>
    <w:rsid w:val="009076D8"/>
    <w:rsid w:val="00907C1E"/>
    <w:rsid w:val="009129FA"/>
    <w:rsid w:val="00913ABC"/>
    <w:rsid w:val="00913B01"/>
    <w:rsid w:val="00914738"/>
    <w:rsid w:val="00915044"/>
    <w:rsid w:val="00917F37"/>
    <w:rsid w:val="0092353A"/>
    <w:rsid w:val="009259B2"/>
    <w:rsid w:val="00931DFF"/>
    <w:rsid w:val="00932DF0"/>
    <w:rsid w:val="00936EAA"/>
    <w:rsid w:val="00940AD9"/>
    <w:rsid w:val="00940B52"/>
    <w:rsid w:val="00941E5A"/>
    <w:rsid w:val="0094226A"/>
    <w:rsid w:val="00942281"/>
    <w:rsid w:val="0094242B"/>
    <w:rsid w:val="00943B1E"/>
    <w:rsid w:val="00945F05"/>
    <w:rsid w:val="0095235D"/>
    <w:rsid w:val="00956EE7"/>
    <w:rsid w:val="009570AA"/>
    <w:rsid w:val="00964A92"/>
    <w:rsid w:val="00965BAE"/>
    <w:rsid w:val="0096747D"/>
    <w:rsid w:val="00967B2D"/>
    <w:rsid w:val="00967F83"/>
    <w:rsid w:val="00971837"/>
    <w:rsid w:val="00973C39"/>
    <w:rsid w:val="00973DC3"/>
    <w:rsid w:val="009764D4"/>
    <w:rsid w:val="0098220F"/>
    <w:rsid w:val="009854C2"/>
    <w:rsid w:val="00990276"/>
    <w:rsid w:val="0099170A"/>
    <w:rsid w:val="009917B4"/>
    <w:rsid w:val="00992013"/>
    <w:rsid w:val="00993E64"/>
    <w:rsid w:val="009A18CB"/>
    <w:rsid w:val="009A45F8"/>
    <w:rsid w:val="009B329D"/>
    <w:rsid w:val="009B3D08"/>
    <w:rsid w:val="009B6D38"/>
    <w:rsid w:val="009B6F23"/>
    <w:rsid w:val="009C10B3"/>
    <w:rsid w:val="009C4580"/>
    <w:rsid w:val="009C474B"/>
    <w:rsid w:val="009C5DF7"/>
    <w:rsid w:val="009C61AA"/>
    <w:rsid w:val="009D0128"/>
    <w:rsid w:val="009D2807"/>
    <w:rsid w:val="009D2BA7"/>
    <w:rsid w:val="009D368B"/>
    <w:rsid w:val="009D5DCC"/>
    <w:rsid w:val="009D7E2B"/>
    <w:rsid w:val="009E1CB5"/>
    <w:rsid w:val="009E2FCC"/>
    <w:rsid w:val="009E4F98"/>
    <w:rsid w:val="009E552F"/>
    <w:rsid w:val="009E55D8"/>
    <w:rsid w:val="009F3A02"/>
    <w:rsid w:val="009F55A7"/>
    <w:rsid w:val="009F57B8"/>
    <w:rsid w:val="00A01312"/>
    <w:rsid w:val="00A02086"/>
    <w:rsid w:val="00A02514"/>
    <w:rsid w:val="00A04CC0"/>
    <w:rsid w:val="00A063F0"/>
    <w:rsid w:val="00A11751"/>
    <w:rsid w:val="00A15B61"/>
    <w:rsid w:val="00A21322"/>
    <w:rsid w:val="00A23ADB"/>
    <w:rsid w:val="00A26FAF"/>
    <w:rsid w:val="00A272D4"/>
    <w:rsid w:val="00A30F59"/>
    <w:rsid w:val="00A37EB3"/>
    <w:rsid w:val="00A434B9"/>
    <w:rsid w:val="00A4415F"/>
    <w:rsid w:val="00A47BC8"/>
    <w:rsid w:val="00A505C9"/>
    <w:rsid w:val="00A53004"/>
    <w:rsid w:val="00A550E7"/>
    <w:rsid w:val="00A60146"/>
    <w:rsid w:val="00A63AF1"/>
    <w:rsid w:val="00A67B61"/>
    <w:rsid w:val="00A67F86"/>
    <w:rsid w:val="00A73B57"/>
    <w:rsid w:val="00A7418F"/>
    <w:rsid w:val="00A86982"/>
    <w:rsid w:val="00A906D8"/>
    <w:rsid w:val="00A90D0F"/>
    <w:rsid w:val="00A92990"/>
    <w:rsid w:val="00A95AF0"/>
    <w:rsid w:val="00A96661"/>
    <w:rsid w:val="00A96EF7"/>
    <w:rsid w:val="00AA022D"/>
    <w:rsid w:val="00AA4AB2"/>
    <w:rsid w:val="00AB014A"/>
    <w:rsid w:val="00AB05CC"/>
    <w:rsid w:val="00AB1EC3"/>
    <w:rsid w:val="00AB5219"/>
    <w:rsid w:val="00AB7460"/>
    <w:rsid w:val="00AB7C4B"/>
    <w:rsid w:val="00AC30F0"/>
    <w:rsid w:val="00AC31D9"/>
    <w:rsid w:val="00AC3F79"/>
    <w:rsid w:val="00AC5F13"/>
    <w:rsid w:val="00AC6B1E"/>
    <w:rsid w:val="00AD0703"/>
    <w:rsid w:val="00AD41D8"/>
    <w:rsid w:val="00AD6CFC"/>
    <w:rsid w:val="00AD7257"/>
    <w:rsid w:val="00AE09A3"/>
    <w:rsid w:val="00AE1E72"/>
    <w:rsid w:val="00AE3D90"/>
    <w:rsid w:val="00AE6245"/>
    <w:rsid w:val="00AE6861"/>
    <w:rsid w:val="00AE6E0A"/>
    <w:rsid w:val="00AE6F13"/>
    <w:rsid w:val="00AF0B68"/>
    <w:rsid w:val="00AF1E05"/>
    <w:rsid w:val="00AF2F52"/>
    <w:rsid w:val="00AF7A30"/>
    <w:rsid w:val="00B005E2"/>
    <w:rsid w:val="00B0472B"/>
    <w:rsid w:val="00B04C66"/>
    <w:rsid w:val="00B10249"/>
    <w:rsid w:val="00B14EDE"/>
    <w:rsid w:val="00B17DC9"/>
    <w:rsid w:val="00B217B3"/>
    <w:rsid w:val="00B2525A"/>
    <w:rsid w:val="00B278E9"/>
    <w:rsid w:val="00B30317"/>
    <w:rsid w:val="00B304DA"/>
    <w:rsid w:val="00B3292B"/>
    <w:rsid w:val="00B3389C"/>
    <w:rsid w:val="00B41E8A"/>
    <w:rsid w:val="00B43D60"/>
    <w:rsid w:val="00B443FD"/>
    <w:rsid w:val="00B54411"/>
    <w:rsid w:val="00B554C7"/>
    <w:rsid w:val="00B612D2"/>
    <w:rsid w:val="00B63B3D"/>
    <w:rsid w:val="00B66A5B"/>
    <w:rsid w:val="00B6792D"/>
    <w:rsid w:val="00B67E00"/>
    <w:rsid w:val="00B71236"/>
    <w:rsid w:val="00B71A49"/>
    <w:rsid w:val="00B72C75"/>
    <w:rsid w:val="00B81926"/>
    <w:rsid w:val="00B844F1"/>
    <w:rsid w:val="00B86541"/>
    <w:rsid w:val="00B911CF"/>
    <w:rsid w:val="00B93683"/>
    <w:rsid w:val="00B93D98"/>
    <w:rsid w:val="00B94F01"/>
    <w:rsid w:val="00BA083C"/>
    <w:rsid w:val="00BA0CC4"/>
    <w:rsid w:val="00BA18D3"/>
    <w:rsid w:val="00BA2C36"/>
    <w:rsid w:val="00BA50A8"/>
    <w:rsid w:val="00BB0927"/>
    <w:rsid w:val="00BB1C04"/>
    <w:rsid w:val="00BB27F9"/>
    <w:rsid w:val="00BB79AA"/>
    <w:rsid w:val="00BB7E47"/>
    <w:rsid w:val="00BC0316"/>
    <w:rsid w:val="00BC06F1"/>
    <w:rsid w:val="00BC1582"/>
    <w:rsid w:val="00BC7EEF"/>
    <w:rsid w:val="00BD425C"/>
    <w:rsid w:val="00BD7C8A"/>
    <w:rsid w:val="00BE0466"/>
    <w:rsid w:val="00BE04EE"/>
    <w:rsid w:val="00BE3F18"/>
    <w:rsid w:val="00BE45EA"/>
    <w:rsid w:val="00BE4B5D"/>
    <w:rsid w:val="00BE4EB2"/>
    <w:rsid w:val="00BE5041"/>
    <w:rsid w:val="00BE6CF6"/>
    <w:rsid w:val="00BE7E94"/>
    <w:rsid w:val="00BF0197"/>
    <w:rsid w:val="00BF13FB"/>
    <w:rsid w:val="00BF15B8"/>
    <w:rsid w:val="00C0099B"/>
    <w:rsid w:val="00C03505"/>
    <w:rsid w:val="00C05036"/>
    <w:rsid w:val="00C06162"/>
    <w:rsid w:val="00C1266B"/>
    <w:rsid w:val="00C1323D"/>
    <w:rsid w:val="00C13891"/>
    <w:rsid w:val="00C1530E"/>
    <w:rsid w:val="00C171F2"/>
    <w:rsid w:val="00C17522"/>
    <w:rsid w:val="00C176BE"/>
    <w:rsid w:val="00C20E3B"/>
    <w:rsid w:val="00C210FB"/>
    <w:rsid w:val="00C2530A"/>
    <w:rsid w:val="00C26521"/>
    <w:rsid w:val="00C42E7F"/>
    <w:rsid w:val="00C43B5B"/>
    <w:rsid w:val="00C45E81"/>
    <w:rsid w:val="00C466EB"/>
    <w:rsid w:val="00C508C1"/>
    <w:rsid w:val="00C50D4F"/>
    <w:rsid w:val="00C5101F"/>
    <w:rsid w:val="00C51EB3"/>
    <w:rsid w:val="00C54FEF"/>
    <w:rsid w:val="00C55D1B"/>
    <w:rsid w:val="00C57E7A"/>
    <w:rsid w:val="00C62B3D"/>
    <w:rsid w:val="00C64014"/>
    <w:rsid w:val="00C701B9"/>
    <w:rsid w:val="00C71735"/>
    <w:rsid w:val="00C71963"/>
    <w:rsid w:val="00C71D4C"/>
    <w:rsid w:val="00C72EA7"/>
    <w:rsid w:val="00C7379E"/>
    <w:rsid w:val="00C73D27"/>
    <w:rsid w:val="00C83202"/>
    <w:rsid w:val="00C84067"/>
    <w:rsid w:val="00C84541"/>
    <w:rsid w:val="00C84DAE"/>
    <w:rsid w:val="00C85EAE"/>
    <w:rsid w:val="00C91452"/>
    <w:rsid w:val="00C917AA"/>
    <w:rsid w:val="00C94C67"/>
    <w:rsid w:val="00C95917"/>
    <w:rsid w:val="00C966CD"/>
    <w:rsid w:val="00C969DC"/>
    <w:rsid w:val="00CA48F1"/>
    <w:rsid w:val="00CA741F"/>
    <w:rsid w:val="00CB4FB0"/>
    <w:rsid w:val="00CB6116"/>
    <w:rsid w:val="00CB632A"/>
    <w:rsid w:val="00CD2146"/>
    <w:rsid w:val="00CD22C6"/>
    <w:rsid w:val="00CD25EE"/>
    <w:rsid w:val="00CD4315"/>
    <w:rsid w:val="00CD44A2"/>
    <w:rsid w:val="00CD5D7D"/>
    <w:rsid w:val="00CD65DD"/>
    <w:rsid w:val="00CE4090"/>
    <w:rsid w:val="00CE5E33"/>
    <w:rsid w:val="00CE6A5C"/>
    <w:rsid w:val="00CF33E3"/>
    <w:rsid w:val="00CF573C"/>
    <w:rsid w:val="00CF74F8"/>
    <w:rsid w:val="00D01264"/>
    <w:rsid w:val="00D01614"/>
    <w:rsid w:val="00D03981"/>
    <w:rsid w:val="00D06420"/>
    <w:rsid w:val="00D074B1"/>
    <w:rsid w:val="00D13613"/>
    <w:rsid w:val="00D14549"/>
    <w:rsid w:val="00D16BEB"/>
    <w:rsid w:val="00D17D6F"/>
    <w:rsid w:val="00D223FF"/>
    <w:rsid w:val="00D248D7"/>
    <w:rsid w:val="00D27F5C"/>
    <w:rsid w:val="00D31A08"/>
    <w:rsid w:val="00D32E2B"/>
    <w:rsid w:val="00D36BB3"/>
    <w:rsid w:val="00D37C76"/>
    <w:rsid w:val="00D37D12"/>
    <w:rsid w:val="00D40FEA"/>
    <w:rsid w:val="00D42673"/>
    <w:rsid w:val="00D42C4E"/>
    <w:rsid w:val="00D44EFA"/>
    <w:rsid w:val="00D4563E"/>
    <w:rsid w:val="00D45E7B"/>
    <w:rsid w:val="00D4631E"/>
    <w:rsid w:val="00D46C7C"/>
    <w:rsid w:val="00D5441A"/>
    <w:rsid w:val="00D565CD"/>
    <w:rsid w:val="00D56F74"/>
    <w:rsid w:val="00D57DF7"/>
    <w:rsid w:val="00D60CBF"/>
    <w:rsid w:val="00D61D73"/>
    <w:rsid w:val="00D61DF3"/>
    <w:rsid w:val="00D63A94"/>
    <w:rsid w:val="00D64715"/>
    <w:rsid w:val="00D648A0"/>
    <w:rsid w:val="00D723A9"/>
    <w:rsid w:val="00D73822"/>
    <w:rsid w:val="00D75B8D"/>
    <w:rsid w:val="00D76B27"/>
    <w:rsid w:val="00D8039B"/>
    <w:rsid w:val="00D822A0"/>
    <w:rsid w:val="00D830D0"/>
    <w:rsid w:val="00D852A1"/>
    <w:rsid w:val="00D86D90"/>
    <w:rsid w:val="00D87463"/>
    <w:rsid w:val="00D90670"/>
    <w:rsid w:val="00D90917"/>
    <w:rsid w:val="00D96457"/>
    <w:rsid w:val="00DA26D9"/>
    <w:rsid w:val="00DA374F"/>
    <w:rsid w:val="00DA3EFA"/>
    <w:rsid w:val="00DA5181"/>
    <w:rsid w:val="00DA6B34"/>
    <w:rsid w:val="00DB18D8"/>
    <w:rsid w:val="00DB61AA"/>
    <w:rsid w:val="00DB662C"/>
    <w:rsid w:val="00DC0DF4"/>
    <w:rsid w:val="00DC0DF6"/>
    <w:rsid w:val="00DC36BF"/>
    <w:rsid w:val="00DC61E4"/>
    <w:rsid w:val="00DC7878"/>
    <w:rsid w:val="00DD2760"/>
    <w:rsid w:val="00DD67B7"/>
    <w:rsid w:val="00DD6C3F"/>
    <w:rsid w:val="00DE0A52"/>
    <w:rsid w:val="00DE0F7E"/>
    <w:rsid w:val="00DE2DC6"/>
    <w:rsid w:val="00DE4701"/>
    <w:rsid w:val="00DE501E"/>
    <w:rsid w:val="00DE5FBD"/>
    <w:rsid w:val="00DE61A5"/>
    <w:rsid w:val="00DE6219"/>
    <w:rsid w:val="00DF1950"/>
    <w:rsid w:val="00DF44FA"/>
    <w:rsid w:val="00DF6640"/>
    <w:rsid w:val="00DF7688"/>
    <w:rsid w:val="00E00015"/>
    <w:rsid w:val="00E03780"/>
    <w:rsid w:val="00E06B2D"/>
    <w:rsid w:val="00E12727"/>
    <w:rsid w:val="00E1446E"/>
    <w:rsid w:val="00E15DBB"/>
    <w:rsid w:val="00E204DB"/>
    <w:rsid w:val="00E226A1"/>
    <w:rsid w:val="00E22CE7"/>
    <w:rsid w:val="00E2349D"/>
    <w:rsid w:val="00E2628A"/>
    <w:rsid w:val="00E312B8"/>
    <w:rsid w:val="00E34DE8"/>
    <w:rsid w:val="00E352D6"/>
    <w:rsid w:val="00E35527"/>
    <w:rsid w:val="00E37C60"/>
    <w:rsid w:val="00E42E4F"/>
    <w:rsid w:val="00E4485F"/>
    <w:rsid w:val="00E44B85"/>
    <w:rsid w:val="00E458BD"/>
    <w:rsid w:val="00E5033E"/>
    <w:rsid w:val="00E53A3B"/>
    <w:rsid w:val="00E547E5"/>
    <w:rsid w:val="00E555C7"/>
    <w:rsid w:val="00E568FB"/>
    <w:rsid w:val="00E57DEC"/>
    <w:rsid w:val="00E57E80"/>
    <w:rsid w:val="00E60286"/>
    <w:rsid w:val="00E6248D"/>
    <w:rsid w:val="00E70A73"/>
    <w:rsid w:val="00E746B4"/>
    <w:rsid w:val="00E778C9"/>
    <w:rsid w:val="00E84200"/>
    <w:rsid w:val="00E854CC"/>
    <w:rsid w:val="00E860EB"/>
    <w:rsid w:val="00E86229"/>
    <w:rsid w:val="00E92426"/>
    <w:rsid w:val="00E95128"/>
    <w:rsid w:val="00EA1AF0"/>
    <w:rsid w:val="00EA391E"/>
    <w:rsid w:val="00EA4183"/>
    <w:rsid w:val="00EA477E"/>
    <w:rsid w:val="00EA5BA2"/>
    <w:rsid w:val="00EA7440"/>
    <w:rsid w:val="00EB35D1"/>
    <w:rsid w:val="00EB37FD"/>
    <w:rsid w:val="00EB3C70"/>
    <w:rsid w:val="00EB3D9E"/>
    <w:rsid w:val="00EB623C"/>
    <w:rsid w:val="00EC59EC"/>
    <w:rsid w:val="00EC637D"/>
    <w:rsid w:val="00EC6A67"/>
    <w:rsid w:val="00ED0EC5"/>
    <w:rsid w:val="00ED2564"/>
    <w:rsid w:val="00ED3856"/>
    <w:rsid w:val="00ED4843"/>
    <w:rsid w:val="00ED5AB9"/>
    <w:rsid w:val="00EE0715"/>
    <w:rsid w:val="00EE2249"/>
    <w:rsid w:val="00EE6AF7"/>
    <w:rsid w:val="00EE7055"/>
    <w:rsid w:val="00EF1970"/>
    <w:rsid w:val="00EF2BA1"/>
    <w:rsid w:val="00EF32D4"/>
    <w:rsid w:val="00EF627F"/>
    <w:rsid w:val="00F004C9"/>
    <w:rsid w:val="00F01057"/>
    <w:rsid w:val="00F03388"/>
    <w:rsid w:val="00F03459"/>
    <w:rsid w:val="00F05721"/>
    <w:rsid w:val="00F06FCE"/>
    <w:rsid w:val="00F1729C"/>
    <w:rsid w:val="00F174A0"/>
    <w:rsid w:val="00F17594"/>
    <w:rsid w:val="00F177C8"/>
    <w:rsid w:val="00F20FED"/>
    <w:rsid w:val="00F23653"/>
    <w:rsid w:val="00F25F0B"/>
    <w:rsid w:val="00F336AE"/>
    <w:rsid w:val="00F3532E"/>
    <w:rsid w:val="00F35A75"/>
    <w:rsid w:val="00F42DEF"/>
    <w:rsid w:val="00F46017"/>
    <w:rsid w:val="00F50099"/>
    <w:rsid w:val="00F53842"/>
    <w:rsid w:val="00F57282"/>
    <w:rsid w:val="00F57B96"/>
    <w:rsid w:val="00F607D8"/>
    <w:rsid w:val="00F65A21"/>
    <w:rsid w:val="00F70C90"/>
    <w:rsid w:val="00F73D88"/>
    <w:rsid w:val="00F7787A"/>
    <w:rsid w:val="00F8172F"/>
    <w:rsid w:val="00F83201"/>
    <w:rsid w:val="00F87D7F"/>
    <w:rsid w:val="00F91314"/>
    <w:rsid w:val="00F9217D"/>
    <w:rsid w:val="00F92D70"/>
    <w:rsid w:val="00F946C3"/>
    <w:rsid w:val="00F96BC3"/>
    <w:rsid w:val="00FB20CC"/>
    <w:rsid w:val="00FB452A"/>
    <w:rsid w:val="00FC0B5C"/>
    <w:rsid w:val="00FC2BEC"/>
    <w:rsid w:val="00FC322A"/>
    <w:rsid w:val="00FC3307"/>
    <w:rsid w:val="00FC4CCF"/>
    <w:rsid w:val="00FC58B7"/>
    <w:rsid w:val="00FC5F0C"/>
    <w:rsid w:val="00FC6A79"/>
    <w:rsid w:val="00FC6BDE"/>
    <w:rsid w:val="00FC6D8A"/>
    <w:rsid w:val="00FD24D4"/>
    <w:rsid w:val="00FD494B"/>
    <w:rsid w:val="00FD49C5"/>
    <w:rsid w:val="00FE24A4"/>
    <w:rsid w:val="00FE4E8A"/>
    <w:rsid w:val="00FE61EB"/>
    <w:rsid w:val="00FF11DB"/>
    <w:rsid w:val="00FF1252"/>
    <w:rsid w:val="00FF4931"/>
    <w:rsid w:val="00FF56C0"/>
    <w:rsid w:val="00FF6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 w:type="paragraph" w:styleId="af0">
    <w:name w:val="Revision"/>
    <w:hidden/>
    <w:uiPriority w:val="99"/>
    <w:semiHidden/>
    <w:rsid w:val="008D2253"/>
    <w:rPr>
      <w:rFonts w:ascii="Times New Roman" w:eastAsia="標楷體"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5D76-BD1E-462C-A141-CA7199A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翁淑慧</cp:lastModifiedBy>
  <cp:revision>15</cp:revision>
  <cp:lastPrinted>2022-07-07T23:47:00Z</cp:lastPrinted>
  <dcterms:created xsi:type="dcterms:W3CDTF">2022-07-18T00:53:00Z</dcterms:created>
  <dcterms:modified xsi:type="dcterms:W3CDTF">2022-07-21T01:36:00Z</dcterms:modified>
</cp:coreProperties>
</file>