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D6" w:rsidRPr="00F86AB3" w:rsidRDefault="00AC6BD6" w:rsidP="00AC6BD6">
      <w:pPr>
        <w:kinsoku w:val="0"/>
        <w:spacing w:beforeLines="50" w:before="240" w:afterLines="50" w:after="240" w:line="450" w:lineRule="exact"/>
        <w:jc w:val="center"/>
        <w:textAlignment w:val="baseline"/>
        <w:rPr>
          <w:rFonts w:ascii="標楷體" w:hAnsi="標楷體"/>
          <w:spacing w:val="-4"/>
          <w:sz w:val="36"/>
          <w:szCs w:val="36"/>
        </w:rPr>
      </w:pPr>
      <w:r w:rsidRPr="00F86AB3">
        <w:rPr>
          <w:rFonts w:ascii="標楷體" w:hAnsi="標楷體"/>
          <w:spacing w:val="-4"/>
          <w:sz w:val="36"/>
          <w:szCs w:val="36"/>
        </w:rPr>
        <w:t>考試院第1</w:t>
      </w:r>
      <w:r w:rsidRPr="00F86AB3">
        <w:rPr>
          <w:rFonts w:ascii="標楷體" w:hAnsi="標楷體" w:hint="eastAsia"/>
          <w:spacing w:val="-4"/>
          <w:sz w:val="36"/>
          <w:szCs w:val="36"/>
        </w:rPr>
        <w:t>2</w:t>
      </w:r>
      <w:r w:rsidRPr="00F86AB3">
        <w:rPr>
          <w:rFonts w:ascii="標楷體" w:hAnsi="標楷體"/>
          <w:spacing w:val="-4"/>
          <w:sz w:val="36"/>
          <w:szCs w:val="36"/>
        </w:rPr>
        <w:t>屆第</w:t>
      </w:r>
      <w:r w:rsidRPr="00F86AB3">
        <w:rPr>
          <w:rFonts w:ascii="標楷體" w:hAnsi="標楷體" w:hint="eastAsia"/>
          <w:spacing w:val="-4"/>
          <w:sz w:val="36"/>
          <w:szCs w:val="36"/>
        </w:rPr>
        <w:t>2</w:t>
      </w:r>
      <w:r w:rsidR="000A74EE">
        <w:rPr>
          <w:rFonts w:ascii="標楷體" w:hAnsi="標楷體" w:hint="eastAsia"/>
          <w:spacing w:val="-4"/>
          <w:sz w:val="36"/>
          <w:szCs w:val="36"/>
        </w:rPr>
        <w:t>59</w:t>
      </w:r>
      <w:r w:rsidRPr="00F86AB3">
        <w:rPr>
          <w:rFonts w:ascii="標楷體" w:hAnsi="標楷體"/>
          <w:spacing w:val="-4"/>
          <w:sz w:val="36"/>
          <w:szCs w:val="36"/>
        </w:rPr>
        <w:t>次會議紀錄</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時  間：中華民國10</w:t>
      </w:r>
      <w:r>
        <w:rPr>
          <w:rFonts w:ascii="標楷體" w:hAnsi="標楷體" w:hint="eastAsia"/>
          <w:color w:val="000000"/>
          <w:spacing w:val="-4"/>
          <w:sz w:val="32"/>
          <w:szCs w:val="32"/>
        </w:rPr>
        <w:t>8</w:t>
      </w:r>
      <w:r w:rsidRPr="00B279C9">
        <w:rPr>
          <w:rFonts w:ascii="標楷體" w:hAnsi="標楷體"/>
          <w:color w:val="000000"/>
          <w:spacing w:val="-4"/>
          <w:sz w:val="32"/>
          <w:szCs w:val="32"/>
        </w:rPr>
        <w:t>年</w:t>
      </w:r>
      <w:r w:rsidR="000A74EE">
        <w:rPr>
          <w:rFonts w:ascii="標楷體" w:hAnsi="標楷體" w:hint="eastAsia"/>
          <w:color w:val="000000"/>
          <w:spacing w:val="-4"/>
          <w:sz w:val="32"/>
          <w:szCs w:val="32"/>
        </w:rPr>
        <w:t>10</w:t>
      </w:r>
      <w:r w:rsidRPr="00B279C9">
        <w:rPr>
          <w:rFonts w:ascii="標楷體" w:hAnsi="標楷體"/>
          <w:color w:val="000000"/>
          <w:spacing w:val="-4"/>
          <w:sz w:val="32"/>
          <w:szCs w:val="32"/>
        </w:rPr>
        <w:t>月</w:t>
      </w:r>
      <w:r w:rsidR="000A74EE">
        <w:rPr>
          <w:rFonts w:ascii="標楷體" w:hAnsi="標楷體" w:hint="eastAsia"/>
          <w:color w:val="000000"/>
          <w:spacing w:val="-4"/>
          <w:sz w:val="32"/>
          <w:szCs w:val="32"/>
        </w:rPr>
        <w:t>31</w:t>
      </w:r>
      <w:r w:rsidRPr="00B279C9">
        <w:rPr>
          <w:rFonts w:ascii="標楷體" w:hAnsi="標楷體"/>
          <w:color w:val="000000"/>
          <w:spacing w:val="-4"/>
          <w:sz w:val="32"/>
          <w:szCs w:val="32"/>
        </w:rPr>
        <w:t>日上午9時</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地  點：本院傳賢樓10樓會議室</w:t>
      </w:r>
    </w:p>
    <w:p w:rsidR="00401EC4" w:rsidRDefault="00E63E9B" w:rsidP="00E63E9B">
      <w:pPr>
        <w:tabs>
          <w:tab w:val="left" w:pos="5400"/>
        </w:tabs>
        <w:kinsoku w:val="0"/>
        <w:spacing w:line="440" w:lineRule="exact"/>
        <w:ind w:left="1280" w:hangingChars="400" w:hanging="1280"/>
        <w:rPr>
          <w:rFonts w:ascii="標楷體" w:hAnsi="標楷體"/>
          <w:color w:val="000000"/>
          <w:kern w:val="0"/>
          <w:sz w:val="32"/>
          <w:szCs w:val="32"/>
        </w:rPr>
      </w:pPr>
      <w:r w:rsidRPr="00B279C9">
        <w:rPr>
          <w:rFonts w:ascii="標楷體" w:hAnsi="標楷體"/>
          <w:color w:val="000000"/>
          <w:sz w:val="32"/>
          <w:szCs w:val="32"/>
        </w:rPr>
        <w:t>出席者：</w:t>
      </w:r>
      <w:r w:rsidRPr="00B279C9">
        <w:rPr>
          <w:rFonts w:ascii="標楷體" w:hAnsi="標楷體" w:hint="eastAsia"/>
          <w:color w:val="000000"/>
          <w:sz w:val="32"/>
          <w:szCs w:val="32"/>
        </w:rPr>
        <w:t xml:space="preserve">伍錦霖  </w:t>
      </w:r>
      <w:r w:rsidRPr="00B279C9">
        <w:rPr>
          <w:rFonts w:ascii="標楷體" w:hAnsi="標楷體" w:hint="eastAsia"/>
          <w:color w:val="000000"/>
          <w:sz w:val="32"/>
          <w:szCs w:val="32"/>
          <w:shd w:val="clear" w:color="auto" w:fill="FFFFFF"/>
        </w:rPr>
        <w:t xml:space="preserve">李逸洋  </w:t>
      </w:r>
      <w:r w:rsidR="00883407" w:rsidRPr="00AC393F">
        <w:rPr>
          <w:rFonts w:ascii="標楷體" w:hAnsi="標楷體" w:hint="eastAsia"/>
          <w:color w:val="000000"/>
          <w:kern w:val="0"/>
          <w:sz w:val="32"/>
          <w:szCs w:val="32"/>
        </w:rPr>
        <w:t>謝秀能</w:t>
      </w:r>
      <w:r w:rsidR="00883407">
        <w:rPr>
          <w:rFonts w:ascii="標楷體" w:hAnsi="標楷體" w:hint="eastAsia"/>
          <w:color w:val="000000"/>
          <w:kern w:val="0"/>
          <w:sz w:val="32"/>
          <w:szCs w:val="32"/>
        </w:rPr>
        <w:t xml:space="preserve">  </w:t>
      </w:r>
      <w:r w:rsidR="00883407" w:rsidRPr="00AC393F">
        <w:rPr>
          <w:rFonts w:ascii="標楷體" w:hAnsi="標楷體" w:hint="eastAsia"/>
          <w:color w:val="000000"/>
          <w:kern w:val="0"/>
          <w:sz w:val="32"/>
          <w:szCs w:val="32"/>
        </w:rPr>
        <w:t>張素瓊</w:t>
      </w:r>
      <w:r w:rsidR="00883407">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張明珠</w:t>
      </w:r>
      <w:r>
        <w:rPr>
          <w:rFonts w:ascii="標楷體" w:hAnsi="標楷體" w:hint="eastAsia"/>
          <w:color w:val="000000"/>
          <w:kern w:val="0"/>
          <w:sz w:val="32"/>
          <w:szCs w:val="32"/>
        </w:rPr>
        <w:t xml:space="preserve">  </w:t>
      </w:r>
      <w:r w:rsidR="00883407" w:rsidRPr="00AC393F">
        <w:rPr>
          <w:rFonts w:ascii="標楷體" w:hAnsi="標楷體" w:hint="eastAsia"/>
          <w:color w:val="000000"/>
          <w:kern w:val="0"/>
          <w:sz w:val="32"/>
          <w:szCs w:val="32"/>
        </w:rPr>
        <w:t>蔡良文</w:t>
      </w:r>
      <w:r w:rsidR="00883407">
        <w:rPr>
          <w:rFonts w:ascii="標楷體" w:hAnsi="標楷體" w:hint="eastAsia"/>
          <w:color w:val="000000"/>
          <w:kern w:val="0"/>
          <w:sz w:val="32"/>
          <w:szCs w:val="32"/>
        </w:rPr>
        <w:t xml:space="preserve">  </w:t>
      </w:r>
      <w:r w:rsidR="00883407" w:rsidRPr="00AC393F">
        <w:rPr>
          <w:rFonts w:ascii="標楷體" w:hAnsi="標楷體" w:hint="eastAsia"/>
          <w:color w:val="000000"/>
          <w:kern w:val="0"/>
          <w:sz w:val="32"/>
          <w:szCs w:val="32"/>
        </w:rPr>
        <w:t>馮正民</w:t>
      </w:r>
      <w:r w:rsidR="00883407">
        <w:rPr>
          <w:rFonts w:ascii="標楷體" w:hAnsi="標楷體" w:hint="eastAsia"/>
          <w:color w:val="000000"/>
          <w:kern w:val="0"/>
          <w:sz w:val="32"/>
          <w:szCs w:val="32"/>
        </w:rPr>
        <w:t xml:space="preserve">  </w:t>
      </w:r>
      <w:r w:rsidR="00883407" w:rsidRPr="00AC393F">
        <w:rPr>
          <w:rFonts w:ascii="標楷體" w:hAnsi="標楷體" w:hint="eastAsia"/>
          <w:color w:val="000000"/>
          <w:kern w:val="0"/>
          <w:sz w:val="32"/>
          <w:szCs w:val="32"/>
        </w:rPr>
        <w:t>周志龍</w:t>
      </w:r>
      <w:r w:rsidR="00883407" w:rsidRPr="00B279C9">
        <w:rPr>
          <w:rFonts w:ascii="標楷體" w:hAnsi="標楷體" w:hint="eastAsia"/>
          <w:color w:val="000000"/>
          <w:kern w:val="0"/>
          <w:sz w:val="32"/>
          <w:szCs w:val="32"/>
        </w:rPr>
        <w:t xml:space="preserve">  </w:t>
      </w:r>
      <w:r w:rsidR="00883407" w:rsidRPr="00AC393F">
        <w:rPr>
          <w:rFonts w:ascii="標楷體" w:hAnsi="標楷體" w:hint="eastAsia"/>
          <w:color w:val="000000"/>
          <w:kern w:val="0"/>
          <w:sz w:val="32"/>
          <w:szCs w:val="32"/>
        </w:rPr>
        <w:t>蕭全政</w:t>
      </w:r>
      <w:r w:rsidR="00883407">
        <w:rPr>
          <w:rFonts w:ascii="標楷體" w:hAnsi="標楷體" w:hint="eastAsia"/>
          <w:color w:val="000000"/>
          <w:kern w:val="0"/>
          <w:sz w:val="32"/>
          <w:szCs w:val="32"/>
        </w:rPr>
        <w:t xml:space="preserve">  </w:t>
      </w:r>
      <w:r w:rsidR="00883407" w:rsidRPr="00B279C9">
        <w:rPr>
          <w:rFonts w:ascii="標楷體" w:hAnsi="標楷體" w:hint="eastAsia"/>
          <w:color w:val="000000"/>
          <w:kern w:val="0"/>
          <w:sz w:val="32"/>
          <w:szCs w:val="32"/>
        </w:rPr>
        <w:t>何寄澎</w:t>
      </w:r>
      <w:r w:rsidR="00883407">
        <w:rPr>
          <w:rFonts w:ascii="標楷體" w:hAnsi="標楷體" w:hint="eastAsia"/>
          <w:color w:val="000000"/>
          <w:kern w:val="0"/>
          <w:sz w:val="32"/>
          <w:szCs w:val="32"/>
        </w:rPr>
        <w:t xml:space="preserve">  </w:t>
      </w:r>
      <w:r w:rsidR="00883407" w:rsidRPr="00AC393F">
        <w:rPr>
          <w:rFonts w:ascii="標楷體" w:hAnsi="標楷體" w:hint="eastAsia"/>
          <w:color w:val="000000"/>
          <w:kern w:val="0"/>
          <w:sz w:val="32"/>
          <w:szCs w:val="32"/>
        </w:rPr>
        <w:t>趙麗雲</w:t>
      </w:r>
      <w:r w:rsidR="00883407">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黃婷婷</w:t>
      </w:r>
      <w:r>
        <w:rPr>
          <w:rFonts w:ascii="標楷體" w:hAnsi="標楷體" w:hint="eastAsia"/>
          <w:color w:val="000000"/>
          <w:kern w:val="0"/>
          <w:sz w:val="32"/>
          <w:szCs w:val="32"/>
        </w:rPr>
        <w:t xml:space="preserve">  </w:t>
      </w:r>
      <w:r w:rsidR="00764183" w:rsidRPr="00AC393F">
        <w:rPr>
          <w:rFonts w:ascii="標楷體" w:hAnsi="標楷體" w:hint="eastAsia"/>
          <w:color w:val="000000"/>
          <w:kern w:val="0"/>
          <w:sz w:val="32"/>
          <w:szCs w:val="32"/>
        </w:rPr>
        <w:t>周玉山</w:t>
      </w:r>
      <w:r w:rsidR="00764183">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黃錦堂</w:t>
      </w:r>
      <w:r>
        <w:rPr>
          <w:rFonts w:ascii="標楷體" w:hAnsi="標楷體" w:hint="eastAsia"/>
          <w:color w:val="000000"/>
          <w:kern w:val="0"/>
          <w:sz w:val="32"/>
          <w:szCs w:val="32"/>
        </w:rPr>
        <w:t xml:space="preserve">  </w:t>
      </w:r>
      <w:r w:rsidR="00764183" w:rsidRPr="00B279C9">
        <w:rPr>
          <w:rFonts w:ascii="標楷體" w:hAnsi="標楷體" w:hint="eastAsia"/>
          <w:color w:val="000000"/>
          <w:kern w:val="0"/>
          <w:sz w:val="32"/>
          <w:szCs w:val="32"/>
        </w:rPr>
        <w:t>陳皎眉</w:t>
      </w:r>
      <w:r>
        <w:rPr>
          <w:rFonts w:ascii="標楷體" w:hAnsi="標楷體" w:hint="eastAsia"/>
          <w:color w:val="000000"/>
          <w:kern w:val="0"/>
          <w:sz w:val="32"/>
          <w:szCs w:val="32"/>
        </w:rPr>
        <w:t xml:space="preserve">  </w:t>
      </w:r>
      <w:r w:rsidR="00764183" w:rsidRPr="00AC393F">
        <w:rPr>
          <w:rFonts w:ascii="標楷體" w:hAnsi="標楷體" w:hint="eastAsia"/>
          <w:color w:val="000000"/>
          <w:kern w:val="0"/>
          <w:sz w:val="32"/>
          <w:szCs w:val="32"/>
        </w:rPr>
        <w:t>楊雅惠</w:t>
      </w:r>
      <w:r w:rsidRPr="00B279C9">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周萬來</w:t>
      </w:r>
      <w:r>
        <w:rPr>
          <w:rFonts w:ascii="標楷體" w:hAnsi="標楷體" w:hint="eastAsia"/>
          <w:color w:val="000000"/>
          <w:kern w:val="0"/>
          <w:sz w:val="32"/>
          <w:szCs w:val="32"/>
        </w:rPr>
        <w:t xml:space="preserve">  </w:t>
      </w:r>
      <w:r w:rsidRPr="00B279C9">
        <w:rPr>
          <w:rFonts w:ascii="標楷體" w:hAnsi="標楷體" w:hint="eastAsia"/>
          <w:color w:val="000000"/>
          <w:kern w:val="0"/>
          <w:sz w:val="32"/>
          <w:szCs w:val="32"/>
        </w:rPr>
        <w:t>王亞男</w:t>
      </w:r>
      <w:r>
        <w:rPr>
          <w:rFonts w:ascii="標楷體" w:hAnsi="標楷體" w:hint="eastAsia"/>
          <w:color w:val="000000"/>
          <w:kern w:val="0"/>
          <w:sz w:val="32"/>
          <w:szCs w:val="32"/>
        </w:rPr>
        <w:t xml:space="preserve">    </w:t>
      </w:r>
      <w:r>
        <w:rPr>
          <w:rFonts w:ascii="標楷體" w:hAnsi="標楷體" w:hint="eastAsia"/>
          <w:b/>
          <w:color w:val="000000"/>
          <w:kern w:val="0"/>
          <w:sz w:val="32"/>
          <w:szCs w:val="32"/>
        </w:rPr>
        <w:t xml:space="preserve">  </w:t>
      </w:r>
      <w:r>
        <w:rPr>
          <w:rFonts w:ascii="標楷體" w:hAnsi="標楷體" w:hint="eastAsia"/>
          <w:color w:val="000000"/>
          <w:kern w:val="0"/>
          <w:sz w:val="32"/>
          <w:szCs w:val="32"/>
        </w:rPr>
        <w:t xml:space="preserve">    </w:t>
      </w:r>
      <w:r w:rsidRPr="00B279C9">
        <w:rPr>
          <w:rFonts w:ascii="標楷體" w:hAnsi="標楷體" w:hint="eastAsia"/>
          <w:color w:val="000000"/>
          <w:kern w:val="0"/>
          <w:sz w:val="32"/>
          <w:szCs w:val="32"/>
        </w:rPr>
        <w:t xml:space="preserve">      </w:t>
      </w:r>
      <w:r>
        <w:rPr>
          <w:rFonts w:ascii="標楷體" w:hAnsi="標楷體" w:hint="eastAsia"/>
          <w:color w:val="000000"/>
          <w:kern w:val="0"/>
          <w:sz w:val="32"/>
          <w:szCs w:val="32"/>
        </w:rPr>
        <w:t xml:space="preserve">  </w:t>
      </w:r>
      <w:r w:rsidRPr="00B279C9">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 xml:space="preserve">陳慈陽 </w:t>
      </w:r>
      <w:r w:rsidRPr="00B279C9">
        <w:rPr>
          <w:rFonts w:ascii="標楷體" w:hAnsi="標楷體" w:hint="eastAsia"/>
          <w:color w:val="000000"/>
          <w:kern w:val="0"/>
          <w:sz w:val="32"/>
          <w:szCs w:val="32"/>
        </w:rPr>
        <w:t xml:space="preserve"> </w:t>
      </w:r>
      <w:r w:rsidR="00764183">
        <w:rPr>
          <w:rFonts w:ascii="標楷體" w:hAnsi="標楷體" w:hint="eastAsia"/>
          <w:color w:val="000000"/>
          <w:kern w:val="0"/>
          <w:sz w:val="32"/>
          <w:szCs w:val="32"/>
        </w:rPr>
        <w:t xml:space="preserve">李  選  </w:t>
      </w:r>
      <w:r w:rsidRPr="00B279C9">
        <w:rPr>
          <w:rFonts w:ascii="標楷體" w:hAnsi="標楷體" w:hint="eastAsia"/>
          <w:color w:val="000000"/>
          <w:kern w:val="0"/>
          <w:sz w:val="32"/>
          <w:szCs w:val="32"/>
        </w:rPr>
        <w:t xml:space="preserve">詹中原  </w:t>
      </w:r>
      <w:proofErr w:type="gramStart"/>
      <w:r w:rsidRPr="00B279C9">
        <w:rPr>
          <w:rFonts w:ascii="標楷體" w:hAnsi="標楷體"/>
          <w:color w:val="000000"/>
          <w:kern w:val="0"/>
          <w:sz w:val="32"/>
          <w:szCs w:val="32"/>
        </w:rPr>
        <w:t>許舒翔</w:t>
      </w:r>
      <w:proofErr w:type="gramEnd"/>
      <w:r w:rsidRPr="00B279C9">
        <w:rPr>
          <w:rFonts w:ascii="標楷體" w:hAnsi="標楷體" w:hint="eastAsia"/>
          <w:color w:val="000000"/>
          <w:kern w:val="0"/>
          <w:sz w:val="32"/>
          <w:szCs w:val="32"/>
        </w:rPr>
        <w:t xml:space="preserve">  周弘憲  郭芳煜</w:t>
      </w:r>
      <w:r w:rsidR="00401EC4">
        <w:rPr>
          <w:rFonts w:ascii="標楷體" w:hAnsi="標楷體" w:hint="eastAsia"/>
          <w:color w:val="000000"/>
          <w:kern w:val="0"/>
          <w:sz w:val="32"/>
          <w:szCs w:val="32"/>
        </w:rPr>
        <w:t xml:space="preserve"> </w:t>
      </w:r>
    </w:p>
    <w:p w:rsidR="00E63E9B" w:rsidRPr="00B279C9" w:rsidRDefault="00E63E9B" w:rsidP="00E63E9B">
      <w:pPr>
        <w:tabs>
          <w:tab w:val="left" w:pos="5400"/>
        </w:tabs>
        <w:kinsoku w:val="0"/>
        <w:spacing w:line="440" w:lineRule="exact"/>
        <w:ind w:left="1280" w:hangingChars="400" w:hanging="1280"/>
        <w:rPr>
          <w:rFonts w:ascii="標楷體" w:hAnsi="標楷體"/>
          <w:color w:val="000000"/>
          <w:sz w:val="32"/>
          <w:szCs w:val="32"/>
        </w:rPr>
      </w:pPr>
      <w:r w:rsidRPr="00B279C9">
        <w:rPr>
          <w:rFonts w:ascii="標楷體" w:hAnsi="標楷體" w:hint="eastAsia"/>
          <w:color w:val="000000"/>
          <w:kern w:val="0"/>
          <w:sz w:val="32"/>
          <w:szCs w:val="32"/>
        </w:rPr>
        <w:t>列席</w:t>
      </w:r>
      <w:r w:rsidRPr="00B279C9">
        <w:rPr>
          <w:rFonts w:ascii="標楷體" w:hAnsi="標楷體"/>
          <w:color w:val="000000"/>
          <w:kern w:val="0"/>
          <w:sz w:val="32"/>
          <w:szCs w:val="32"/>
        </w:rPr>
        <w:t>者：</w:t>
      </w:r>
      <w:proofErr w:type="gramStart"/>
      <w:r w:rsidRPr="00B279C9">
        <w:rPr>
          <w:rFonts w:ascii="標楷體" w:hAnsi="標楷體"/>
          <w:color w:val="000000"/>
          <w:kern w:val="0"/>
          <w:sz w:val="32"/>
          <w:szCs w:val="32"/>
        </w:rPr>
        <w:t>李繼玄</w:t>
      </w:r>
      <w:proofErr w:type="gramEnd"/>
      <w:r w:rsidRPr="00B279C9">
        <w:rPr>
          <w:rFonts w:ascii="標楷體" w:hAnsi="標楷體" w:hint="eastAsia"/>
          <w:color w:val="000000"/>
          <w:kern w:val="0"/>
          <w:sz w:val="32"/>
          <w:szCs w:val="32"/>
        </w:rPr>
        <w:t xml:space="preserve">  施能傑(</w:t>
      </w:r>
      <w:r>
        <w:rPr>
          <w:rFonts w:ascii="標楷體" w:hAnsi="標楷體" w:hint="eastAsia"/>
          <w:spacing w:val="-4"/>
          <w:sz w:val="32"/>
          <w:szCs w:val="32"/>
        </w:rPr>
        <w:t>蘇俊榮</w:t>
      </w:r>
      <w:r w:rsidRPr="00B279C9">
        <w:rPr>
          <w:rFonts w:ascii="標楷體" w:hAnsi="標楷體" w:hint="eastAsia"/>
          <w:color w:val="000000"/>
          <w:kern w:val="0"/>
          <w:sz w:val="32"/>
          <w:szCs w:val="32"/>
        </w:rPr>
        <w:t xml:space="preserve">代)袁自玉  </w:t>
      </w:r>
      <w:r w:rsidRPr="00B279C9">
        <w:rPr>
          <w:rFonts w:ascii="標楷體" w:hAnsi="標楷體"/>
          <w:color w:val="000000"/>
          <w:kern w:val="0"/>
          <w:sz w:val="32"/>
          <w:szCs w:val="32"/>
        </w:rPr>
        <w:t>曾慧敏</w:t>
      </w:r>
      <w:r w:rsidRPr="0063704D">
        <w:rPr>
          <w:rFonts w:ascii="標楷體" w:hAnsi="標楷體" w:hint="eastAsia"/>
          <w:color w:val="000000"/>
          <w:kern w:val="0"/>
          <w:sz w:val="32"/>
          <w:szCs w:val="32"/>
        </w:rPr>
        <w:t xml:space="preserve">  </w:t>
      </w:r>
      <w:r w:rsidRPr="0063704D">
        <w:rPr>
          <w:rFonts w:ascii="標楷體" w:hAnsi="標楷體"/>
          <w:color w:val="000000"/>
          <w:kern w:val="0"/>
          <w:sz w:val="32"/>
          <w:szCs w:val="32"/>
        </w:rPr>
        <w:t>郝培芝</w:t>
      </w:r>
      <w:r w:rsidRPr="0063704D">
        <w:rPr>
          <w:rFonts w:ascii="標楷體" w:hAnsi="標楷體" w:hint="eastAsia"/>
          <w:color w:val="000000"/>
          <w:kern w:val="0"/>
          <w:sz w:val="32"/>
          <w:szCs w:val="32"/>
        </w:rPr>
        <w:t xml:space="preserve">  林文燦  </w:t>
      </w:r>
      <w:r w:rsidRPr="00B279C9">
        <w:rPr>
          <w:rFonts w:ascii="標楷體" w:hAnsi="標楷體" w:hint="eastAsia"/>
          <w:color w:val="000000"/>
          <w:kern w:val="0"/>
          <w:sz w:val="32"/>
          <w:szCs w:val="32"/>
        </w:rPr>
        <w:t>葉瑞與</w:t>
      </w:r>
    </w:p>
    <w:p w:rsidR="00AC6BD6" w:rsidRPr="002D78EE" w:rsidRDefault="00AC6BD6" w:rsidP="00AC6BD6">
      <w:pPr>
        <w:kinsoku w:val="0"/>
        <w:spacing w:beforeLines="60" w:before="288" w:afterLines="50" w:after="240" w:line="450" w:lineRule="exact"/>
        <w:ind w:left="680" w:hanging="680"/>
        <w:rPr>
          <w:rFonts w:ascii="標楷體" w:hAnsi="標楷體"/>
          <w:kern w:val="0"/>
          <w:sz w:val="32"/>
          <w:szCs w:val="32"/>
        </w:rPr>
      </w:pPr>
      <w:r w:rsidRPr="002D78EE">
        <w:rPr>
          <w:rFonts w:ascii="標楷體" w:hAnsi="標楷體"/>
          <w:kern w:val="0"/>
          <w:sz w:val="32"/>
          <w:szCs w:val="32"/>
        </w:rPr>
        <w:fldChar w:fldCharType="begin"/>
      </w:r>
      <w:r w:rsidRPr="002D78EE">
        <w:rPr>
          <w:rFonts w:ascii="標楷體" w:hAnsi="標楷體"/>
          <w:kern w:val="0"/>
          <w:sz w:val="32"/>
          <w:szCs w:val="32"/>
        </w:rPr>
        <w:instrText xml:space="preserve"> eq \o(\s\up  8(列席者),\s\do  7(請　假))</w:instrText>
      </w:r>
      <w:r w:rsidRPr="002D78EE">
        <w:rPr>
          <w:rFonts w:ascii="標楷體" w:hAnsi="標楷體"/>
          <w:kern w:val="0"/>
          <w:sz w:val="32"/>
          <w:szCs w:val="32"/>
        </w:rPr>
        <w:fldChar w:fldCharType="end"/>
      </w:r>
      <w:r w:rsidRPr="002D78EE">
        <w:rPr>
          <w:rFonts w:ascii="標楷體" w:hAnsi="標楷體" w:cs="Arial"/>
          <w:sz w:val="32"/>
          <w:szCs w:val="32"/>
        </w:rPr>
        <w:t>：</w:t>
      </w:r>
      <w:r w:rsidRPr="002D78EE">
        <w:rPr>
          <w:rFonts w:ascii="標楷體" w:hAnsi="標楷體" w:hint="eastAsia"/>
          <w:color w:val="000000"/>
          <w:sz w:val="32"/>
          <w:szCs w:val="32"/>
        </w:rPr>
        <w:t>施能傑公假</w:t>
      </w:r>
      <w:r>
        <w:rPr>
          <w:rFonts w:ascii="標楷體" w:hAnsi="標楷體" w:hint="eastAsia"/>
          <w:color w:val="000000"/>
          <w:sz w:val="32"/>
          <w:szCs w:val="32"/>
        </w:rPr>
        <w:t xml:space="preserve"> </w:t>
      </w:r>
    </w:p>
    <w:p w:rsidR="00AC6BD6" w:rsidRPr="002D78EE" w:rsidRDefault="00AC6BD6" w:rsidP="00AC6BD6">
      <w:pPr>
        <w:kinsoku w:val="0"/>
        <w:spacing w:beforeLines="30" w:before="144" w:line="450" w:lineRule="exact"/>
        <w:ind w:left="680" w:hanging="680"/>
        <w:rPr>
          <w:rFonts w:ascii="標楷體" w:hAnsi="標楷體"/>
          <w:sz w:val="32"/>
          <w:szCs w:val="32"/>
        </w:rPr>
      </w:pPr>
      <w:r w:rsidRPr="002D78EE">
        <w:rPr>
          <w:rFonts w:ascii="標楷體" w:hAnsi="標楷體"/>
          <w:spacing w:val="-4"/>
          <w:sz w:val="32"/>
          <w:szCs w:val="32"/>
        </w:rPr>
        <w:t>主　席：</w:t>
      </w:r>
      <w:r w:rsidRPr="002D78EE">
        <w:rPr>
          <w:rFonts w:ascii="標楷體" w:hAnsi="標楷體" w:hint="eastAsia"/>
          <w:sz w:val="32"/>
          <w:szCs w:val="32"/>
        </w:rPr>
        <w:t>伍錦霖</w:t>
      </w:r>
    </w:p>
    <w:p w:rsidR="00AC6BD6" w:rsidRPr="002D78EE" w:rsidRDefault="00AC6BD6" w:rsidP="00AC6BD6">
      <w:pPr>
        <w:kinsoku w:val="0"/>
        <w:spacing w:line="450" w:lineRule="exact"/>
        <w:jc w:val="both"/>
        <w:textAlignment w:val="baseline"/>
        <w:rPr>
          <w:rFonts w:ascii="標楷體" w:hAnsi="標楷體"/>
          <w:spacing w:val="-4"/>
          <w:sz w:val="32"/>
          <w:szCs w:val="32"/>
        </w:rPr>
      </w:pPr>
      <w:r w:rsidRPr="002D78EE">
        <w:rPr>
          <w:rFonts w:ascii="標楷體" w:hAnsi="標楷體"/>
          <w:spacing w:val="-4"/>
          <w:sz w:val="32"/>
          <w:szCs w:val="32"/>
        </w:rPr>
        <w:t>秘書長：</w:t>
      </w:r>
      <w:proofErr w:type="gramStart"/>
      <w:r w:rsidRPr="002D78EE">
        <w:rPr>
          <w:rFonts w:ascii="標楷體" w:hAnsi="標楷體"/>
          <w:sz w:val="32"/>
          <w:szCs w:val="32"/>
        </w:rPr>
        <w:t>李繼玄</w:t>
      </w:r>
      <w:proofErr w:type="gramEnd"/>
      <w:r w:rsidRPr="002D78EE">
        <w:rPr>
          <w:rFonts w:ascii="標楷體" w:hAnsi="標楷體" w:hint="eastAsia"/>
          <w:spacing w:val="-4"/>
          <w:sz w:val="32"/>
          <w:szCs w:val="32"/>
        </w:rPr>
        <w:t xml:space="preserve"> </w:t>
      </w:r>
      <w:r w:rsidRPr="002D78EE">
        <w:rPr>
          <w:rFonts w:ascii="標楷體" w:hAnsi="標楷體"/>
          <w:spacing w:val="-4"/>
          <w:sz w:val="32"/>
          <w:szCs w:val="32"/>
        </w:rPr>
        <w:t xml:space="preserve">                       </w:t>
      </w:r>
      <w:r w:rsidRPr="002D78EE">
        <w:rPr>
          <w:rFonts w:ascii="標楷體" w:hAnsi="標楷體" w:hint="eastAsia"/>
          <w:spacing w:val="-4"/>
          <w:sz w:val="32"/>
          <w:szCs w:val="32"/>
        </w:rPr>
        <w:t xml:space="preserve">  紀</w:t>
      </w:r>
      <w:r w:rsidRPr="002D78EE">
        <w:rPr>
          <w:rFonts w:ascii="標楷體" w:hAnsi="標楷體"/>
          <w:spacing w:val="-4"/>
          <w:sz w:val="32"/>
          <w:szCs w:val="32"/>
        </w:rPr>
        <w:t xml:space="preserve">　錄</w:t>
      </w:r>
      <w:r w:rsidRPr="002D78EE">
        <w:rPr>
          <w:rFonts w:ascii="標楷體" w:hAnsi="標楷體" w:hint="eastAsia"/>
          <w:spacing w:val="-4"/>
          <w:sz w:val="32"/>
          <w:szCs w:val="32"/>
        </w:rPr>
        <w:t>：</w:t>
      </w:r>
      <w:r>
        <w:rPr>
          <w:rFonts w:ascii="標楷體" w:hAnsi="標楷體" w:hint="eastAsia"/>
          <w:spacing w:val="-4"/>
          <w:sz w:val="32"/>
          <w:szCs w:val="32"/>
        </w:rPr>
        <w:t>陳政良</w:t>
      </w:r>
    </w:p>
    <w:p w:rsidR="00AC6BD6" w:rsidRPr="0063704D" w:rsidRDefault="00AC6BD6" w:rsidP="00AC6BD6">
      <w:pPr>
        <w:pStyle w:val="af"/>
        <w:spacing w:beforeLines="50" w:before="240" w:line="460" w:lineRule="exact"/>
        <w:ind w:firstLineChars="300" w:firstLine="960"/>
        <w:rPr>
          <w:rFonts w:ascii="標楷體" w:hAnsi="標楷體"/>
          <w:szCs w:val="32"/>
        </w:rPr>
      </w:pPr>
      <w:r w:rsidRPr="0063704D">
        <w:rPr>
          <w:rFonts w:ascii="標楷體" w:hAnsi="標楷體"/>
          <w:szCs w:val="32"/>
        </w:rPr>
        <w:t>甲、報告事項</w:t>
      </w:r>
    </w:p>
    <w:p w:rsidR="00AC6BD6" w:rsidRPr="00141583" w:rsidRDefault="00AC6BD6" w:rsidP="00AC6BD6">
      <w:pPr>
        <w:pStyle w:val="2f"/>
        <w:spacing w:line="460" w:lineRule="exact"/>
        <w:ind w:left="640" w:hanging="640"/>
        <w:rPr>
          <w:rFonts w:ascii="標楷體" w:hAnsi="標楷體"/>
        </w:rPr>
      </w:pPr>
      <w:r w:rsidRPr="0063704D">
        <w:rPr>
          <w:rFonts w:ascii="標楷體" w:hAnsi="標楷體"/>
        </w:rPr>
        <w:t>一、</w:t>
      </w:r>
      <w:r w:rsidRPr="00141583">
        <w:rPr>
          <w:rFonts w:ascii="標楷體" w:hAnsi="標楷體"/>
        </w:rPr>
        <w:t>宣讀本屆第</w:t>
      </w:r>
      <w:r w:rsidRPr="00141583">
        <w:rPr>
          <w:rFonts w:ascii="標楷體" w:hAnsi="標楷體" w:hint="eastAsia"/>
        </w:rPr>
        <w:t>2</w:t>
      </w:r>
      <w:r w:rsidR="00F10B92">
        <w:rPr>
          <w:rFonts w:ascii="標楷體" w:hAnsi="標楷體" w:hint="eastAsia"/>
        </w:rPr>
        <w:t>58</w:t>
      </w:r>
      <w:r w:rsidRPr="00141583">
        <w:rPr>
          <w:rFonts w:ascii="標楷體" w:hAnsi="標楷體"/>
        </w:rPr>
        <w:t>次會議紀錄。</w:t>
      </w:r>
    </w:p>
    <w:p w:rsidR="00AC6BD6" w:rsidRPr="0063704D" w:rsidRDefault="00AC6BD6" w:rsidP="00AC6BD6">
      <w:pPr>
        <w:tabs>
          <w:tab w:val="left" w:pos="0"/>
          <w:tab w:val="left" w:pos="720"/>
          <w:tab w:val="left" w:pos="1440"/>
          <w:tab w:val="left" w:pos="2160"/>
          <w:tab w:val="left" w:pos="2880"/>
          <w:tab w:val="left" w:pos="3600"/>
          <w:tab w:val="left" w:pos="4320"/>
        </w:tabs>
        <w:autoSpaceDE w:val="0"/>
        <w:autoSpaceDN w:val="0"/>
        <w:adjustRightInd w:val="0"/>
        <w:spacing w:line="460" w:lineRule="exact"/>
        <w:jc w:val="both"/>
        <w:rPr>
          <w:rFonts w:ascii="標楷體" w:hAnsi="標楷體"/>
          <w:b/>
          <w:sz w:val="32"/>
          <w:szCs w:val="32"/>
        </w:rPr>
      </w:pPr>
      <w:r w:rsidRPr="0063704D">
        <w:rPr>
          <w:rFonts w:ascii="標楷體" w:hAnsi="標楷體" w:hint="eastAsia"/>
          <w:b/>
          <w:sz w:val="32"/>
          <w:szCs w:val="32"/>
        </w:rPr>
        <w:t>決定：</w:t>
      </w:r>
      <w:r w:rsidRPr="0063704D">
        <w:rPr>
          <w:rFonts w:ascii="標楷體" w:hAnsi="標楷體" w:hint="eastAsia"/>
          <w:sz w:val="32"/>
          <w:szCs w:val="32"/>
        </w:rPr>
        <w:t>確定。</w:t>
      </w:r>
    </w:p>
    <w:p w:rsidR="00AC6BD6" w:rsidRPr="0063704D" w:rsidRDefault="00AC6BD6" w:rsidP="00AC6BD6">
      <w:pPr>
        <w:pStyle w:val="33"/>
        <w:spacing w:line="460" w:lineRule="exact"/>
        <w:ind w:left="3" w:hangingChars="1" w:hanging="3"/>
        <w:rPr>
          <w:rFonts w:ascii="標楷體" w:hAnsi="標楷體"/>
        </w:rPr>
      </w:pPr>
      <w:r w:rsidRPr="0063704D">
        <w:rPr>
          <w:rFonts w:ascii="標楷體" w:hAnsi="標楷體"/>
        </w:rPr>
        <w:t>二、會議決議事項執行之情形：</w:t>
      </w:r>
    </w:p>
    <w:p w:rsidR="000A74EE" w:rsidRPr="005539CA" w:rsidRDefault="000A74EE" w:rsidP="000A74EE">
      <w:pPr>
        <w:pStyle w:val="33"/>
        <w:overflowPunct w:val="0"/>
        <w:ind w:left="960" w:hanging="960"/>
        <w:rPr>
          <w:rFonts w:ascii="標楷體" w:hAnsi="標楷體"/>
        </w:rPr>
      </w:pPr>
      <w:r w:rsidRPr="005539CA">
        <w:rPr>
          <w:rFonts w:ascii="標楷體" w:hAnsi="標楷體" w:hint="eastAsia"/>
        </w:rPr>
        <w:t>（</w:t>
      </w:r>
      <w:r>
        <w:rPr>
          <w:rFonts w:ascii="標楷體" w:hAnsi="標楷體" w:hint="eastAsia"/>
        </w:rPr>
        <w:t>一</w:t>
      </w:r>
      <w:r w:rsidRPr="005539CA">
        <w:rPr>
          <w:rFonts w:ascii="標楷體" w:hAnsi="標楷體" w:hint="eastAsia"/>
        </w:rPr>
        <w:t>）第</w:t>
      </w:r>
      <w:r>
        <w:rPr>
          <w:rFonts w:ascii="標楷體" w:hAnsi="標楷體" w:hint="eastAsia"/>
        </w:rPr>
        <w:t>256</w:t>
      </w:r>
      <w:r w:rsidRPr="005539CA">
        <w:rPr>
          <w:rFonts w:ascii="標楷體" w:hAnsi="標楷體" w:hint="eastAsia"/>
        </w:rPr>
        <w:t>次會議，李召集人</w:t>
      </w:r>
      <w:proofErr w:type="gramStart"/>
      <w:r w:rsidRPr="005539CA">
        <w:rPr>
          <w:rFonts w:ascii="標楷體" w:hAnsi="標楷體" w:hint="eastAsia"/>
        </w:rPr>
        <w:t>逸洋提</w:t>
      </w:r>
      <w:proofErr w:type="gramEnd"/>
      <w:r w:rsidRPr="005539CA">
        <w:rPr>
          <w:rFonts w:ascii="標楷體" w:hAnsi="標楷體" w:hint="eastAsia"/>
        </w:rPr>
        <w:t>：審查考選</w:t>
      </w:r>
      <w:proofErr w:type="gramStart"/>
      <w:r w:rsidRPr="005539CA">
        <w:rPr>
          <w:rFonts w:ascii="標楷體" w:hAnsi="標楷體" w:hint="eastAsia"/>
        </w:rPr>
        <w:t>部函陳</w:t>
      </w:r>
      <w:proofErr w:type="gramEnd"/>
      <w:r w:rsidRPr="005539CA">
        <w:rPr>
          <w:rFonts w:ascii="標楷體" w:hAnsi="標楷體" w:hint="eastAsia"/>
        </w:rPr>
        <w:t>軍職轉文職相關考試檢討報告一案報告，經決議：「照審查會決議通過。」紀錄在卷。業於中華民國108年</w:t>
      </w:r>
      <w:r>
        <w:rPr>
          <w:rFonts w:ascii="標楷體" w:hAnsi="標楷體" w:hint="eastAsia"/>
        </w:rPr>
        <w:t>10</w:t>
      </w:r>
      <w:r w:rsidRPr="005539CA">
        <w:rPr>
          <w:rFonts w:ascii="標楷體" w:hAnsi="標楷體" w:hint="eastAsia"/>
        </w:rPr>
        <w:t>月</w:t>
      </w:r>
      <w:r>
        <w:rPr>
          <w:rFonts w:ascii="標楷體" w:hAnsi="標楷體" w:hint="eastAsia"/>
        </w:rPr>
        <w:t>18</w:t>
      </w:r>
      <w:r w:rsidRPr="005539CA">
        <w:rPr>
          <w:rFonts w:ascii="標楷體" w:hAnsi="標楷體" w:hint="eastAsia"/>
        </w:rPr>
        <w:t>日函復</w:t>
      </w:r>
      <w:r>
        <w:rPr>
          <w:rFonts w:ascii="標楷體" w:hAnsi="標楷體" w:hint="eastAsia"/>
        </w:rPr>
        <w:t>考選</w:t>
      </w:r>
      <w:r w:rsidRPr="005539CA">
        <w:rPr>
          <w:rFonts w:ascii="標楷體" w:hAnsi="標楷體" w:hint="eastAsia"/>
        </w:rPr>
        <w:t>部。</w:t>
      </w:r>
    </w:p>
    <w:p w:rsidR="000A74EE" w:rsidRDefault="000A74EE" w:rsidP="000A74EE">
      <w:pPr>
        <w:pStyle w:val="33"/>
        <w:overflowPunct w:val="0"/>
        <w:ind w:leftChars="43" w:left="146" w:firstLineChars="50" w:firstLine="160"/>
        <w:rPr>
          <w:rFonts w:ascii="標楷體" w:hAnsi="標楷體" w:cs="Arial"/>
        </w:rPr>
      </w:pPr>
      <w:r w:rsidRPr="0063704D">
        <w:rPr>
          <w:rFonts w:ascii="標楷體" w:hAnsi="標楷體" w:hint="eastAsia"/>
          <w:b/>
        </w:rPr>
        <w:t>決定：</w:t>
      </w:r>
      <w:proofErr w:type="gramStart"/>
      <w:r w:rsidRPr="0063704D">
        <w:rPr>
          <w:rFonts w:ascii="標楷體" w:hAnsi="標楷體" w:cs="Arial" w:hint="eastAsia"/>
        </w:rPr>
        <w:t>洽悉</w:t>
      </w:r>
      <w:r>
        <w:rPr>
          <w:rFonts w:ascii="標楷體" w:hAnsi="標楷體" w:cs="Arial" w:hint="eastAsia"/>
        </w:rPr>
        <w:t>。</w:t>
      </w:r>
      <w:proofErr w:type="gramEnd"/>
    </w:p>
    <w:p w:rsidR="000A74EE" w:rsidRDefault="000A74EE" w:rsidP="000A74EE">
      <w:pPr>
        <w:pStyle w:val="33"/>
        <w:overflowPunct w:val="0"/>
        <w:ind w:left="960" w:hanging="960"/>
        <w:rPr>
          <w:rFonts w:ascii="標楷體" w:hAnsi="標楷體"/>
        </w:rPr>
      </w:pPr>
      <w:r>
        <w:rPr>
          <w:rFonts w:ascii="標楷體" w:hAnsi="標楷體" w:hint="eastAsia"/>
        </w:rPr>
        <w:t>（二）</w:t>
      </w:r>
      <w:r w:rsidRPr="005539CA">
        <w:rPr>
          <w:rFonts w:ascii="標楷體" w:hAnsi="標楷體" w:hint="eastAsia"/>
        </w:rPr>
        <w:t>第2</w:t>
      </w:r>
      <w:r>
        <w:rPr>
          <w:rFonts w:ascii="標楷體" w:hAnsi="標楷體" w:hint="eastAsia"/>
        </w:rPr>
        <w:t>56</w:t>
      </w:r>
      <w:r w:rsidRPr="005539CA">
        <w:rPr>
          <w:rFonts w:ascii="標楷體" w:hAnsi="標楷體" w:hint="eastAsia"/>
        </w:rPr>
        <w:t>次會議，</w:t>
      </w:r>
      <w:proofErr w:type="gramStart"/>
      <w:r w:rsidRPr="005539CA">
        <w:rPr>
          <w:rFonts w:ascii="標楷體" w:hAnsi="標楷體" w:hint="eastAsia"/>
        </w:rPr>
        <w:t>考選部函請</w:t>
      </w:r>
      <w:proofErr w:type="gramEnd"/>
      <w:r w:rsidRPr="005539CA">
        <w:rPr>
          <w:rFonts w:ascii="標楷體" w:hAnsi="標楷體" w:hint="eastAsia"/>
        </w:rPr>
        <w:t>舉辦109年第一次專門職業及技術人員高等考試醫師牙醫師藥師考試分階段考試、</w:t>
      </w:r>
      <w:proofErr w:type="gramStart"/>
      <w:r w:rsidRPr="005539CA">
        <w:rPr>
          <w:rFonts w:ascii="標楷體" w:hAnsi="標楷體" w:hint="eastAsia"/>
        </w:rPr>
        <w:t>醫</w:t>
      </w:r>
      <w:proofErr w:type="gramEnd"/>
      <w:r w:rsidRPr="005539CA">
        <w:rPr>
          <w:rFonts w:ascii="標楷體" w:hAnsi="標楷體" w:hint="eastAsia"/>
        </w:rPr>
        <w:t>事檢驗師、</w:t>
      </w:r>
      <w:proofErr w:type="gramStart"/>
      <w:r w:rsidRPr="005539CA">
        <w:rPr>
          <w:rFonts w:ascii="標楷體" w:hAnsi="標楷體" w:hint="eastAsia"/>
        </w:rPr>
        <w:t>醫</w:t>
      </w:r>
      <w:proofErr w:type="gramEnd"/>
      <w:r w:rsidRPr="005539CA">
        <w:rPr>
          <w:rFonts w:ascii="標楷體" w:hAnsi="標楷體" w:hint="eastAsia"/>
        </w:rPr>
        <w:t>事放射師、物理治療師、職能治療師、呼吸治療師、獸醫師考試，並請同意</w:t>
      </w:r>
      <w:proofErr w:type="gramStart"/>
      <w:r w:rsidRPr="005539CA">
        <w:rPr>
          <w:rFonts w:ascii="標楷體" w:hAnsi="標楷體" w:hint="eastAsia"/>
        </w:rPr>
        <w:t>組設典試</w:t>
      </w:r>
      <w:proofErr w:type="gramEnd"/>
      <w:r w:rsidRPr="005539CA">
        <w:rPr>
          <w:rFonts w:ascii="標楷體" w:hAnsi="標楷體" w:hint="eastAsia"/>
        </w:rPr>
        <w:t>委員會</w:t>
      </w:r>
      <w:proofErr w:type="gramStart"/>
      <w:r w:rsidRPr="005539CA">
        <w:rPr>
          <w:rFonts w:ascii="標楷體" w:hAnsi="標楷體" w:hint="eastAsia"/>
        </w:rPr>
        <w:t>辦理典</w:t>
      </w:r>
      <w:proofErr w:type="gramEnd"/>
      <w:r w:rsidRPr="005539CA">
        <w:rPr>
          <w:rFonts w:ascii="標楷體" w:hAnsi="標楷體" w:hint="eastAsia"/>
        </w:rPr>
        <w:t>試事宜及</w:t>
      </w:r>
      <w:proofErr w:type="gramStart"/>
      <w:r w:rsidRPr="005539CA">
        <w:rPr>
          <w:rFonts w:ascii="標楷體" w:hAnsi="標楷體" w:hint="eastAsia"/>
        </w:rPr>
        <w:t>核提典</w:t>
      </w:r>
      <w:proofErr w:type="gramEnd"/>
      <w:r w:rsidRPr="005539CA">
        <w:rPr>
          <w:rFonts w:ascii="標楷體" w:hAnsi="標楷體" w:hint="eastAsia"/>
        </w:rPr>
        <w:t>試委員長一案，經決議：「照案通過，請周委員萬來擔任本</w:t>
      </w:r>
      <w:proofErr w:type="gramStart"/>
      <w:r w:rsidRPr="005539CA">
        <w:rPr>
          <w:rFonts w:ascii="標楷體" w:hAnsi="標楷體" w:hint="eastAsia"/>
        </w:rPr>
        <w:t>考試典</w:t>
      </w:r>
      <w:proofErr w:type="gramEnd"/>
      <w:r w:rsidRPr="005539CA">
        <w:rPr>
          <w:rFonts w:ascii="標楷體" w:hAnsi="標楷體" w:hint="eastAsia"/>
        </w:rPr>
        <w:t>試委員長。」紀錄在卷。業於中華民</w:t>
      </w:r>
      <w:r w:rsidRPr="005539CA">
        <w:rPr>
          <w:rFonts w:ascii="標楷體" w:hAnsi="標楷體" w:hint="eastAsia"/>
        </w:rPr>
        <w:lastRenderedPageBreak/>
        <w:t>國 108年</w:t>
      </w:r>
      <w:r>
        <w:rPr>
          <w:rFonts w:ascii="標楷體" w:hAnsi="標楷體" w:hint="eastAsia"/>
        </w:rPr>
        <w:t>10</w:t>
      </w:r>
      <w:r w:rsidRPr="005539CA">
        <w:rPr>
          <w:rFonts w:ascii="標楷體" w:hAnsi="標楷體" w:hint="eastAsia"/>
        </w:rPr>
        <w:t>月</w:t>
      </w:r>
      <w:r>
        <w:rPr>
          <w:rFonts w:ascii="標楷體" w:hAnsi="標楷體" w:hint="eastAsia"/>
        </w:rPr>
        <w:t>18</w:t>
      </w:r>
      <w:r w:rsidRPr="005539CA">
        <w:rPr>
          <w:rFonts w:ascii="標楷體" w:hAnsi="標楷體" w:hint="eastAsia"/>
        </w:rPr>
        <w:t>日呈請特派及函知考選部。</w:t>
      </w:r>
    </w:p>
    <w:p w:rsidR="000A74EE" w:rsidRDefault="000A74EE" w:rsidP="000A74EE">
      <w:pPr>
        <w:pStyle w:val="33"/>
        <w:overflowPunct w:val="0"/>
        <w:ind w:leftChars="43" w:left="146" w:firstLineChars="50" w:firstLine="160"/>
        <w:rPr>
          <w:rFonts w:ascii="標楷體" w:hAnsi="標楷體" w:cs="Arial"/>
        </w:rPr>
      </w:pPr>
      <w:r w:rsidRPr="0063704D">
        <w:rPr>
          <w:rFonts w:ascii="標楷體" w:hAnsi="標楷體" w:hint="eastAsia"/>
          <w:b/>
        </w:rPr>
        <w:t>決定：</w:t>
      </w:r>
      <w:proofErr w:type="gramStart"/>
      <w:r w:rsidRPr="0063704D">
        <w:rPr>
          <w:rFonts w:ascii="標楷體" w:hAnsi="標楷體" w:cs="Arial" w:hint="eastAsia"/>
        </w:rPr>
        <w:t>洽悉</w:t>
      </w:r>
      <w:r>
        <w:rPr>
          <w:rFonts w:ascii="標楷體" w:hAnsi="標楷體" w:cs="Arial" w:hint="eastAsia"/>
        </w:rPr>
        <w:t>。</w:t>
      </w:r>
      <w:proofErr w:type="gramEnd"/>
    </w:p>
    <w:p w:rsidR="00F10B92" w:rsidRDefault="00F10B92" w:rsidP="00F10B92">
      <w:pPr>
        <w:pStyle w:val="33"/>
        <w:overflowPunct w:val="0"/>
        <w:ind w:left="960" w:hanging="960"/>
        <w:rPr>
          <w:rFonts w:ascii="標楷體" w:hAnsi="標楷體"/>
        </w:rPr>
      </w:pPr>
      <w:r>
        <w:rPr>
          <w:rFonts w:ascii="標楷體" w:hAnsi="標楷體" w:hint="eastAsia"/>
        </w:rPr>
        <w:t>（三）</w:t>
      </w:r>
      <w:r w:rsidRPr="005539CA">
        <w:rPr>
          <w:rFonts w:ascii="標楷體" w:hAnsi="標楷體" w:hint="eastAsia"/>
        </w:rPr>
        <w:t>第2</w:t>
      </w:r>
      <w:r>
        <w:rPr>
          <w:rFonts w:ascii="標楷體" w:hAnsi="標楷體" w:hint="eastAsia"/>
        </w:rPr>
        <w:t>56</w:t>
      </w:r>
      <w:r w:rsidRPr="005539CA">
        <w:rPr>
          <w:rFonts w:ascii="標楷體" w:hAnsi="標楷體" w:hint="eastAsia"/>
        </w:rPr>
        <w:t>次會議，</w:t>
      </w:r>
      <w:proofErr w:type="gramStart"/>
      <w:r w:rsidRPr="005539CA">
        <w:rPr>
          <w:rFonts w:ascii="標楷體" w:hAnsi="標楷體" w:hint="eastAsia"/>
        </w:rPr>
        <w:t>考選部函請</w:t>
      </w:r>
      <w:proofErr w:type="gramEnd"/>
      <w:r w:rsidRPr="005539CA">
        <w:rPr>
          <w:rFonts w:ascii="標楷體" w:hAnsi="標楷體" w:hint="eastAsia"/>
        </w:rPr>
        <w:t>舉辦109年第一次專門職業及技術人員高等考試中醫師考試分階段考試、營養師、心理師、護理師、社會工作師考試，並請同意</w:t>
      </w:r>
      <w:proofErr w:type="gramStart"/>
      <w:r w:rsidRPr="005539CA">
        <w:rPr>
          <w:rFonts w:ascii="標楷體" w:hAnsi="標楷體" w:hint="eastAsia"/>
        </w:rPr>
        <w:t>組設典試</w:t>
      </w:r>
      <w:proofErr w:type="gramEnd"/>
      <w:r w:rsidRPr="005539CA">
        <w:rPr>
          <w:rFonts w:ascii="標楷體" w:hAnsi="標楷體" w:hint="eastAsia"/>
        </w:rPr>
        <w:t>委員會</w:t>
      </w:r>
      <w:proofErr w:type="gramStart"/>
      <w:r w:rsidRPr="005539CA">
        <w:rPr>
          <w:rFonts w:ascii="標楷體" w:hAnsi="標楷體" w:hint="eastAsia"/>
        </w:rPr>
        <w:t>辦理典</w:t>
      </w:r>
      <w:proofErr w:type="gramEnd"/>
      <w:r w:rsidRPr="005539CA">
        <w:rPr>
          <w:rFonts w:ascii="標楷體" w:hAnsi="標楷體" w:hint="eastAsia"/>
        </w:rPr>
        <w:t>試事宜及</w:t>
      </w:r>
      <w:proofErr w:type="gramStart"/>
      <w:r w:rsidRPr="005539CA">
        <w:rPr>
          <w:rFonts w:ascii="標楷體" w:hAnsi="標楷體" w:hint="eastAsia"/>
        </w:rPr>
        <w:t>核提典</w:t>
      </w:r>
      <w:proofErr w:type="gramEnd"/>
      <w:r w:rsidRPr="005539CA">
        <w:rPr>
          <w:rFonts w:ascii="標楷體" w:hAnsi="標楷體" w:hint="eastAsia"/>
        </w:rPr>
        <w:t>試委員長一案，經決議：「照案通過，請李委員選擔任本</w:t>
      </w:r>
      <w:proofErr w:type="gramStart"/>
      <w:r w:rsidRPr="005539CA">
        <w:rPr>
          <w:rFonts w:ascii="標楷體" w:hAnsi="標楷體" w:hint="eastAsia"/>
        </w:rPr>
        <w:t>考試典</w:t>
      </w:r>
      <w:proofErr w:type="gramEnd"/>
      <w:r w:rsidRPr="005539CA">
        <w:rPr>
          <w:rFonts w:ascii="標楷體" w:hAnsi="標楷體" w:hint="eastAsia"/>
        </w:rPr>
        <w:t>試委員長。」紀錄在卷。業於中華民國 108年</w:t>
      </w:r>
      <w:r>
        <w:rPr>
          <w:rFonts w:ascii="標楷體" w:hAnsi="標楷體" w:hint="eastAsia"/>
        </w:rPr>
        <w:t>10</w:t>
      </w:r>
      <w:r w:rsidRPr="005539CA">
        <w:rPr>
          <w:rFonts w:ascii="標楷體" w:hAnsi="標楷體" w:hint="eastAsia"/>
        </w:rPr>
        <w:t>月</w:t>
      </w:r>
      <w:r>
        <w:rPr>
          <w:rFonts w:ascii="標楷體" w:hAnsi="標楷體" w:hint="eastAsia"/>
        </w:rPr>
        <w:t>18</w:t>
      </w:r>
      <w:r w:rsidRPr="005539CA">
        <w:rPr>
          <w:rFonts w:ascii="標楷體" w:hAnsi="標楷體" w:hint="eastAsia"/>
        </w:rPr>
        <w:t>日呈請特派及函知考選部。</w:t>
      </w:r>
    </w:p>
    <w:p w:rsidR="00F10B92" w:rsidRPr="00F10B92" w:rsidRDefault="00F10B92" w:rsidP="00F10B92">
      <w:pPr>
        <w:pStyle w:val="33"/>
        <w:spacing w:line="460" w:lineRule="exact"/>
        <w:ind w:leftChars="8" w:left="668" w:hangingChars="200" w:hanging="641"/>
        <w:rPr>
          <w:rFonts w:ascii="標楷體" w:hAnsi="標楷體" w:cs="Arial"/>
        </w:rPr>
      </w:pPr>
      <w:r w:rsidRPr="0063704D">
        <w:rPr>
          <w:rFonts w:ascii="標楷體" w:hAnsi="標楷體" w:hint="eastAsia"/>
          <w:b/>
        </w:rPr>
        <w:t>決定：</w:t>
      </w:r>
      <w:proofErr w:type="gramStart"/>
      <w:r w:rsidRPr="0063704D">
        <w:rPr>
          <w:rFonts w:ascii="標楷體" w:hAnsi="標楷體" w:cs="Arial" w:hint="eastAsia"/>
        </w:rPr>
        <w:t>洽悉。</w:t>
      </w:r>
      <w:proofErr w:type="gramEnd"/>
    </w:p>
    <w:p w:rsidR="00F10B92" w:rsidRPr="007C5743" w:rsidRDefault="00F10B92" w:rsidP="00F10B92">
      <w:pPr>
        <w:pStyle w:val="33"/>
        <w:overflowPunct w:val="0"/>
        <w:ind w:left="3" w:hangingChars="1" w:hanging="3"/>
        <w:rPr>
          <w:rFonts w:ascii="標楷體" w:hAnsi="標楷體"/>
        </w:rPr>
      </w:pPr>
      <w:r w:rsidRPr="007C5743">
        <w:rPr>
          <w:rFonts w:ascii="標楷體" w:hAnsi="標楷體"/>
        </w:rPr>
        <w:t>三、業務報告：</w:t>
      </w:r>
    </w:p>
    <w:p w:rsidR="00F10B92" w:rsidRDefault="00F10B92" w:rsidP="00F10B92">
      <w:pPr>
        <w:pStyle w:val="33"/>
        <w:overflowPunct w:val="0"/>
        <w:ind w:left="3" w:hangingChars="1" w:hanging="3"/>
        <w:rPr>
          <w:rFonts w:ascii="標楷體" w:hAnsi="標楷體"/>
        </w:rPr>
      </w:pPr>
      <w:r w:rsidRPr="007C5743">
        <w:rPr>
          <w:rFonts w:ascii="標楷體" w:hAnsi="標楷體"/>
        </w:rPr>
        <w:t>（一）書面報告</w:t>
      </w:r>
      <w:r w:rsidRPr="007C5743">
        <w:rPr>
          <w:rFonts w:ascii="標楷體" w:hAnsi="標楷體" w:hint="eastAsia"/>
        </w:rPr>
        <w:t>：</w:t>
      </w:r>
    </w:p>
    <w:p w:rsidR="00F10B92" w:rsidRDefault="00F10B92" w:rsidP="00F10B92">
      <w:pPr>
        <w:kinsoku w:val="0"/>
        <w:overflowPunct w:val="0"/>
        <w:adjustRightInd w:val="0"/>
        <w:spacing w:line="460" w:lineRule="exact"/>
        <w:ind w:leftChars="100" w:left="980" w:hangingChars="200" w:hanging="640"/>
        <w:jc w:val="both"/>
        <w:textAlignment w:val="baseline"/>
        <w:rPr>
          <w:rFonts w:ascii="標楷體" w:hAnsi="標楷體"/>
          <w:color w:val="000000"/>
          <w:sz w:val="32"/>
          <w:szCs w:val="32"/>
        </w:rPr>
      </w:pPr>
      <w:r w:rsidRPr="00FE5BCD">
        <w:rPr>
          <w:rFonts w:ascii="標楷體" w:hAnsi="標楷體" w:hint="eastAsia"/>
          <w:color w:val="000000"/>
          <w:sz w:val="32"/>
          <w:szCs w:val="32"/>
        </w:rPr>
        <w:t>１、</w:t>
      </w:r>
      <w:r w:rsidRPr="005539CA">
        <w:rPr>
          <w:rFonts w:ascii="標楷體" w:hAnsi="標楷體" w:hint="eastAsia"/>
          <w:color w:val="000000"/>
          <w:sz w:val="32"/>
          <w:szCs w:val="32"/>
        </w:rPr>
        <w:t>考選</w:t>
      </w:r>
      <w:proofErr w:type="gramStart"/>
      <w:r w:rsidRPr="005539CA">
        <w:rPr>
          <w:rFonts w:ascii="標楷體" w:hAnsi="標楷體" w:hint="eastAsia"/>
          <w:color w:val="000000"/>
          <w:sz w:val="32"/>
          <w:szCs w:val="32"/>
        </w:rPr>
        <w:t>部函陳</w:t>
      </w:r>
      <w:proofErr w:type="gramEnd"/>
      <w:r w:rsidRPr="005539CA">
        <w:rPr>
          <w:rFonts w:ascii="標楷體" w:hAnsi="標楷體" w:hint="eastAsia"/>
          <w:color w:val="000000"/>
          <w:sz w:val="32"/>
          <w:szCs w:val="32"/>
        </w:rPr>
        <w:t>辦理專門職業及技術人員高等考試技師考試部分科目免試及第177批全部科目免試審議經過及營建工程技師考試審議委員會第50次會議審議結果一案</w:t>
      </w:r>
      <w:r w:rsidRPr="000B79C9">
        <w:rPr>
          <w:rFonts w:ascii="標楷體" w:hAnsi="標楷體" w:hint="eastAsia"/>
          <w:color w:val="000000"/>
          <w:sz w:val="32"/>
          <w:szCs w:val="32"/>
        </w:rPr>
        <w:t>，報請查照。</w:t>
      </w:r>
    </w:p>
    <w:p w:rsidR="00F10B92" w:rsidRPr="00F10B92" w:rsidRDefault="00F10B92" w:rsidP="00F10B92">
      <w:pPr>
        <w:kinsoku w:val="0"/>
        <w:overflowPunct w:val="0"/>
        <w:adjustRightInd w:val="0"/>
        <w:spacing w:line="460" w:lineRule="exact"/>
        <w:ind w:leftChars="110" w:left="374"/>
        <w:jc w:val="both"/>
        <w:textAlignment w:val="baseline"/>
        <w:rPr>
          <w:rFonts w:ascii="標楷體" w:hAnsi="標楷體"/>
          <w:b/>
          <w:color w:val="000000"/>
          <w:sz w:val="32"/>
          <w:szCs w:val="32"/>
        </w:rPr>
      </w:pPr>
      <w:r w:rsidRPr="00F10B92">
        <w:rPr>
          <w:rFonts w:ascii="標楷體" w:hAnsi="標楷體" w:hint="eastAsia"/>
          <w:b/>
          <w:color w:val="000000"/>
          <w:sz w:val="32"/>
          <w:szCs w:val="32"/>
        </w:rPr>
        <w:t>決定：</w:t>
      </w:r>
      <w:r>
        <w:rPr>
          <w:rFonts w:ascii="標楷體" w:hAnsi="標楷體" w:cs="Arial" w:hint="eastAsia"/>
          <w:color w:val="000000"/>
          <w:sz w:val="32"/>
          <w:szCs w:val="32"/>
        </w:rPr>
        <w:t>准予備查</w:t>
      </w:r>
      <w:r>
        <w:rPr>
          <w:rFonts w:ascii="標楷體" w:hAnsi="標楷體" w:hint="eastAsia"/>
          <w:color w:val="000000"/>
          <w:kern w:val="0"/>
          <w:sz w:val="32"/>
          <w:szCs w:val="32"/>
        </w:rPr>
        <w:t>。</w:t>
      </w:r>
    </w:p>
    <w:p w:rsidR="00F10B92" w:rsidRPr="00CB378A" w:rsidRDefault="00F10B92" w:rsidP="00F10B92">
      <w:pPr>
        <w:kinsoku w:val="0"/>
        <w:overflowPunct w:val="0"/>
        <w:adjustRightInd w:val="0"/>
        <w:spacing w:line="460" w:lineRule="exact"/>
        <w:ind w:leftChars="100" w:left="980" w:hangingChars="200" w:hanging="640"/>
        <w:jc w:val="both"/>
        <w:textAlignment w:val="baseline"/>
        <w:rPr>
          <w:rFonts w:ascii="標楷體" w:hAnsi="標楷體"/>
          <w:color w:val="000000"/>
          <w:sz w:val="32"/>
          <w:szCs w:val="32"/>
        </w:rPr>
      </w:pPr>
      <w:r w:rsidRPr="00C92731">
        <w:rPr>
          <w:rFonts w:ascii="標楷體" w:hAnsi="標楷體" w:hint="eastAsia"/>
          <w:color w:val="000000"/>
          <w:sz w:val="32"/>
          <w:szCs w:val="32"/>
        </w:rPr>
        <w:t>２、</w:t>
      </w:r>
      <w:r w:rsidRPr="00377121">
        <w:rPr>
          <w:rFonts w:ascii="標楷體" w:hAnsi="標楷體" w:hint="eastAsia"/>
          <w:color w:val="000000"/>
          <w:sz w:val="32"/>
          <w:szCs w:val="32"/>
        </w:rPr>
        <w:t>考選</w:t>
      </w:r>
      <w:proofErr w:type="gramStart"/>
      <w:r w:rsidRPr="00377121">
        <w:rPr>
          <w:rFonts w:ascii="標楷體" w:hAnsi="標楷體" w:hint="eastAsia"/>
          <w:color w:val="000000"/>
          <w:sz w:val="32"/>
          <w:szCs w:val="32"/>
        </w:rPr>
        <w:t>部函陳</w:t>
      </w:r>
      <w:proofErr w:type="gramEnd"/>
      <w:r w:rsidRPr="00377121">
        <w:rPr>
          <w:rFonts w:ascii="標楷體" w:hAnsi="標楷體" w:hint="eastAsia"/>
          <w:color w:val="000000"/>
          <w:sz w:val="32"/>
          <w:szCs w:val="32"/>
        </w:rPr>
        <w:t>辦理專門職業及技術人員高等考試技師考試部分科目免試及第178批全部科目免試審議經過及機電工程技師考試審議委員會第35次會議審議結果</w:t>
      </w:r>
      <w:r w:rsidRPr="000B79C9">
        <w:rPr>
          <w:rFonts w:ascii="標楷體" w:hAnsi="標楷體" w:hint="eastAsia"/>
          <w:color w:val="000000"/>
          <w:sz w:val="32"/>
          <w:szCs w:val="32"/>
        </w:rPr>
        <w:t>一案</w:t>
      </w:r>
      <w:r w:rsidRPr="00CB378A">
        <w:rPr>
          <w:rFonts w:ascii="標楷體" w:hAnsi="標楷體" w:hint="eastAsia"/>
          <w:color w:val="000000"/>
          <w:sz w:val="32"/>
          <w:szCs w:val="32"/>
        </w:rPr>
        <w:t>，報請查照。</w:t>
      </w:r>
    </w:p>
    <w:p w:rsidR="00F10B92" w:rsidRPr="00F10B92" w:rsidRDefault="00F10B92" w:rsidP="00F10B92">
      <w:pPr>
        <w:kinsoku w:val="0"/>
        <w:overflowPunct w:val="0"/>
        <w:adjustRightInd w:val="0"/>
        <w:spacing w:line="460" w:lineRule="exact"/>
        <w:ind w:leftChars="110" w:left="374"/>
        <w:jc w:val="both"/>
        <w:textAlignment w:val="baseline"/>
        <w:rPr>
          <w:rFonts w:ascii="標楷體" w:hAnsi="標楷體"/>
          <w:b/>
          <w:color w:val="000000"/>
          <w:sz w:val="32"/>
          <w:szCs w:val="32"/>
        </w:rPr>
      </w:pPr>
      <w:r w:rsidRPr="00F10B92">
        <w:rPr>
          <w:rFonts w:ascii="標楷體" w:hAnsi="標楷體" w:hint="eastAsia"/>
          <w:b/>
          <w:color w:val="000000"/>
          <w:sz w:val="32"/>
          <w:szCs w:val="32"/>
        </w:rPr>
        <w:t>決定：</w:t>
      </w:r>
      <w:r>
        <w:rPr>
          <w:rFonts w:ascii="標楷體" w:hAnsi="標楷體" w:cs="Arial" w:hint="eastAsia"/>
          <w:color w:val="000000"/>
          <w:sz w:val="32"/>
          <w:szCs w:val="32"/>
        </w:rPr>
        <w:t>准予備查</w:t>
      </w:r>
      <w:r>
        <w:rPr>
          <w:rFonts w:ascii="標楷體" w:hAnsi="標楷體" w:hint="eastAsia"/>
          <w:color w:val="000000"/>
          <w:kern w:val="0"/>
          <w:sz w:val="32"/>
          <w:szCs w:val="32"/>
        </w:rPr>
        <w:t>。</w:t>
      </w:r>
    </w:p>
    <w:p w:rsidR="00F10B92" w:rsidRPr="00377121" w:rsidRDefault="00F10B92" w:rsidP="00F10B92">
      <w:pPr>
        <w:kinsoku w:val="0"/>
        <w:overflowPunct w:val="0"/>
        <w:adjustRightInd w:val="0"/>
        <w:spacing w:line="460" w:lineRule="exact"/>
        <w:ind w:leftChars="100" w:left="980" w:hangingChars="200" w:hanging="640"/>
        <w:jc w:val="both"/>
        <w:textAlignment w:val="baseline"/>
        <w:rPr>
          <w:rFonts w:ascii="標楷體" w:hAnsi="標楷體"/>
          <w:color w:val="000000"/>
          <w:sz w:val="32"/>
          <w:szCs w:val="32"/>
        </w:rPr>
      </w:pPr>
      <w:r w:rsidRPr="00377121">
        <w:rPr>
          <w:rFonts w:ascii="標楷體" w:hAnsi="標楷體" w:hint="eastAsia"/>
          <w:color w:val="000000"/>
          <w:sz w:val="32"/>
          <w:szCs w:val="32"/>
        </w:rPr>
        <w:t>３、考選</w:t>
      </w:r>
      <w:proofErr w:type="gramStart"/>
      <w:r w:rsidRPr="00377121">
        <w:rPr>
          <w:rFonts w:ascii="標楷體" w:hAnsi="標楷體" w:hint="eastAsia"/>
          <w:color w:val="000000"/>
          <w:sz w:val="32"/>
          <w:szCs w:val="32"/>
        </w:rPr>
        <w:t>部函陳</w:t>
      </w:r>
      <w:proofErr w:type="gramEnd"/>
      <w:r w:rsidRPr="00377121">
        <w:rPr>
          <w:rFonts w:ascii="標楷體" w:hAnsi="標楷體" w:hint="eastAsia"/>
          <w:color w:val="000000"/>
          <w:sz w:val="32"/>
          <w:szCs w:val="32"/>
        </w:rPr>
        <w:t>辦理專門職業及技術人員高等考試建築師考試部分科目免試及第66批全部科目免試審議經過及建築師考試審議委員會第84次會議審議結果一案，報請查照。</w:t>
      </w:r>
    </w:p>
    <w:p w:rsidR="00F10B92" w:rsidRPr="00F10B92" w:rsidRDefault="00F10B92" w:rsidP="00F10B92">
      <w:pPr>
        <w:kinsoku w:val="0"/>
        <w:overflowPunct w:val="0"/>
        <w:adjustRightInd w:val="0"/>
        <w:spacing w:line="460" w:lineRule="exact"/>
        <w:ind w:leftChars="110" w:left="374"/>
        <w:jc w:val="both"/>
        <w:textAlignment w:val="baseline"/>
        <w:rPr>
          <w:rFonts w:ascii="標楷體" w:hAnsi="標楷體"/>
          <w:b/>
          <w:color w:val="000000"/>
          <w:sz w:val="32"/>
          <w:szCs w:val="32"/>
        </w:rPr>
      </w:pPr>
      <w:r w:rsidRPr="00F10B92">
        <w:rPr>
          <w:rFonts w:ascii="標楷體" w:hAnsi="標楷體" w:hint="eastAsia"/>
          <w:b/>
          <w:color w:val="000000"/>
          <w:sz w:val="32"/>
          <w:szCs w:val="32"/>
        </w:rPr>
        <w:t>決定：</w:t>
      </w:r>
      <w:r>
        <w:rPr>
          <w:rFonts w:ascii="標楷體" w:hAnsi="標楷體" w:cs="Arial" w:hint="eastAsia"/>
          <w:color w:val="000000"/>
          <w:sz w:val="32"/>
          <w:szCs w:val="32"/>
        </w:rPr>
        <w:t>准予備查</w:t>
      </w:r>
      <w:r>
        <w:rPr>
          <w:rFonts w:ascii="標楷體" w:hAnsi="標楷體" w:hint="eastAsia"/>
          <w:color w:val="000000"/>
          <w:kern w:val="0"/>
          <w:sz w:val="32"/>
          <w:szCs w:val="32"/>
        </w:rPr>
        <w:t>。</w:t>
      </w:r>
    </w:p>
    <w:p w:rsidR="00F10B92" w:rsidRPr="005436FD" w:rsidRDefault="00F10B92" w:rsidP="00F10B92">
      <w:pPr>
        <w:kinsoku w:val="0"/>
        <w:overflowPunct w:val="0"/>
        <w:adjustRightInd w:val="0"/>
        <w:spacing w:line="460" w:lineRule="exact"/>
        <w:ind w:leftChars="100" w:left="980" w:hangingChars="200" w:hanging="640"/>
        <w:jc w:val="both"/>
        <w:textAlignment w:val="baseline"/>
        <w:rPr>
          <w:rFonts w:ascii="標楷體" w:hAnsi="標楷體"/>
          <w:color w:val="000000"/>
          <w:sz w:val="32"/>
          <w:szCs w:val="32"/>
        </w:rPr>
      </w:pPr>
      <w:r w:rsidRPr="00FE5BCD">
        <w:rPr>
          <w:rFonts w:ascii="標楷體" w:hAnsi="標楷體" w:hint="eastAsia"/>
          <w:color w:val="000000"/>
          <w:sz w:val="32"/>
          <w:szCs w:val="32"/>
        </w:rPr>
        <w:t>４、</w:t>
      </w:r>
      <w:r w:rsidRPr="00C67199">
        <w:rPr>
          <w:rFonts w:ascii="標楷體" w:hAnsi="標楷體" w:hint="eastAsia"/>
          <w:color w:val="000000"/>
          <w:sz w:val="32"/>
          <w:szCs w:val="32"/>
        </w:rPr>
        <w:t>行政院人事行政總處</w:t>
      </w:r>
      <w:proofErr w:type="gramStart"/>
      <w:r w:rsidRPr="00C67199">
        <w:rPr>
          <w:rFonts w:ascii="標楷體" w:hAnsi="標楷體" w:hint="eastAsia"/>
          <w:color w:val="000000"/>
          <w:sz w:val="32"/>
          <w:szCs w:val="32"/>
        </w:rPr>
        <w:t>令派簡</w:t>
      </w:r>
      <w:proofErr w:type="gramEnd"/>
      <w:r w:rsidRPr="00C67199">
        <w:rPr>
          <w:rFonts w:ascii="標楷體" w:hAnsi="標楷體" w:hint="eastAsia"/>
          <w:color w:val="000000"/>
          <w:sz w:val="32"/>
          <w:szCs w:val="32"/>
        </w:rPr>
        <w:t>任第十職等以上人事正副主管人員黃新</w:t>
      </w:r>
      <w:proofErr w:type="gramStart"/>
      <w:r w:rsidRPr="00C67199">
        <w:rPr>
          <w:rFonts w:ascii="標楷體" w:hAnsi="標楷體" w:hint="eastAsia"/>
          <w:color w:val="000000"/>
          <w:sz w:val="32"/>
          <w:szCs w:val="32"/>
        </w:rPr>
        <w:t>雛</w:t>
      </w:r>
      <w:proofErr w:type="gramEnd"/>
      <w:r w:rsidRPr="00C67199">
        <w:rPr>
          <w:rFonts w:ascii="標楷體" w:hAnsi="標楷體" w:hint="eastAsia"/>
          <w:color w:val="000000"/>
          <w:sz w:val="32"/>
          <w:szCs w:val="32"/>
        </w:rPr>
        <w:t>1員請任一案</w:t>
      </w:r>
      <w:r w:rsidRPr="005436FD">
        <w:rPr>
          <w:rFonts w:ascii="標楷體" w:hAnsi="標楷體" w:hint="eastAsia"/>
          <w:color w:val="000000"/>
          <w:sz w:val="32"/>
          <w:szCs w:val="32"/>
        </w:rPr>
        <w:t>，報請查照。</w:t>
      </w:r>
    </w:p>
    <w:p w:rsidR="00F10B92" w:rsidRDefault="00F10B92" w:rsidP="00F10B92">
      <w:pPr>
        <w:pStyle w:val="33"/>
        <w:spacing w:line="460" w:lineRule="exact"/>
        <w:ind w:left="961" w:hanging="961"/>
        <w:rPr>
          <w:rFonts w:ascii="標楷體" w:hAnsi="標楷體" w:cs="Arial"/>
        </w:rPr>
      </w:pPr>
      <w:r>
        <w:rPr>
          <w:rFonts w:ascii="標楷體" w:hAnsi="標楷體" w:hint="eastAsia"/>
          <w:b/>
        </w:rPr>
        <w:t xml:space="preserve">  </w:t>
      </w:r>
      <w:r w:rsidRPr="0063704D">
        <w:rPr>
          <w:rFonts w:ascii="標楷體" w:hAnsi="標楷體" w:hint="eastAsia"/>
          <w:b/>
        </w:rPr>
        <w:t>決定：</w:t>
      </w:r>
      <w:proofErr w:type="gramStart"/>
      <w:r w:rsidRPr="0063704D">
        <w:rPr>
          <w:rFonts w:ascii="標楷體" w:hAnsi="標楷體" w:cs="Arial" w:hint="eastAsia"/>
        </w:rPr>
        <w:t>洽悉</w:t>
      </w:r>
      <w:r>
        <w:rPr>
          <w:rFonts w:ascii="標楷體" w:hAnsi="標楷體" w:cs="Arial" w:hint="eastAsia"/>
        </w:rPr>
        <w:t>。</w:t>
      </w:r>
      <w:proofErr w:type="gramEnd"/>
    </w:p>
    <w:p w:rsidR="00AC6BD6" w:rsidRPr="0063704D" w:rsidRDefault="00AC6BD6" w:rsidP="00F10B92">
      <w:pPr>
        <w:pStyle w:val="33"/>
        <w:spacing w:line="460" w:lineRule="exact"/>
        <w:ind w:left="960" w:hanging="960"/>
        <w:rPr>
          <w:rFonts w:ascii="標楷體" w:hAnsi="標楷體"/>
        </w:rPr>
      </w:pPr>
      <w:r w:rsidRPr="0063704D">
        <w:rPr>
          <w:rFonts w:ascii="標楷體" w:hAnsi="標楷體"/>
        </w:rPr>
        <w:t>（</w:t>
      </w:r>
      <w:r w:rsidR="00267DE1">
        <w:rPr>
          <w:rFonts w:ascii="標楷體" w:hAnsi="標楷體" w:hint="eastAsia"/>
        </w:rPr>
        <w:t>二</w:t>
      </w:r>
      <w:r w:rsidRPr="0063704D">
        <w:rPr>
          <w:rFonts w:ascii="標楷體" w:hAnsi="標楷體"/>
        </w:rPr>
        <w:t>）秘書長工作報告</w:t>
      </w:r>
      <w:r w:rsidRPr="0063704D">
        <w:rPr>
          <w:rFonts w:ascii="標楷體" w:hAnsi="標楷體" w:hint="eastAsia"/>
        </w:rPr>
        <w:t>(</w:t>
      </w:r>
      <w:proofErr w:type="gramStart"/>
      <w:r w:rsidRPr="0063704D">
        <w:rPr>
          <w:rFonts w:ascii="標楷體" w:hAnsi="標楷體" w:hint="eastAsia"/>
        </w:rPr>
        <w:t>李秘書長繼玄報告</w:t>
      </w:r>
      <w:proofErr w:type="gramEnd"/>
      <w:r w:rsidRPr="0063704D">
        <w:rPr>
          <w:rFonts w:ascii="標楷體" w:hAnsi="標楷體" w:hint="eastAsia"/>
        </w:rPr>
        <w:t>)</w:t>
      </w:r>
      <w:r w:rsidRPr="0063704D">
        <w:rPr>
          <w:rFonts w:ascii="標楷體" w:hAnsi="標楷體"/>
        </w:rPr>
        <w:t>：</w:t>
      </w:r>
      <w:r w:rsidR="00BC3885" w:rsidRPr="0063704D">
        <w:rPr>
          <w:rFonts w:ascii="標楷體" w:hAnsi="標楷體"/>
        </w:rPr>
        <w:t xml:space="preserve"> </w:t>
      </w:r>
    </w:p>
    <w:p w:rsidR="00AC6BD6" w:rsidRPr="000A74EE" w:rsidRDefault="00AC6BD6" w:rsidP="000A74EE">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0A74EE">
        <w:rPr>
          <w:rFonts w:ascii="標楷體" w:hAnsi="標楷體"/>
          <w:color w:val="000000"/>
          <w:sz w:val="32"/>
          <w:szCs w:val="32"/>
        </w:rPr>
        <w:t>１、</w:t>
      </w:r>
      <w:r w:rsidR="000A74EE" w:rsidRPr="000A74EE">
        <w:rPr>
          <w:rFonts w:ascii="標楷體" w:hAnsi="標楷體" w:hint="eastAsia"/>
          <w:color w:val="000000"/>
          <w:sz w:val="32"/>
          <w:szCs w:val="32"/>
        </w:rPr>
        <w:t>本院考試委員實地參訪法務部矯正署及國家表演藝術中心</w:t>
      </w:r>
      <w:r w:rsidR="000A74EE" w:rsidRPr="000A74EE">
        <w:rPr>
          <w:rFonts w:ascii="標楷體" w:hAnsi="標楷體" w:hint="eastAsia"/>
          <w:color w:val="000000"/>
          <w:sz w:val="32"/>
          <w:szCs w:val="32"/>
        </w:rPr>
        <w:lastRenderedPageBreak/>
        <w:t>籌辦情形</w:t>
      </w:r>
      <w:r w:rsidRPr="000A74EE">
        <w:rPr>
          <w:rFonts w:ascii="標楷體" w:hAnsi="標楷體" w:cs="標楷體" w:hint="eastAsia"/>
          <w:bCs/>
          <w:sz w:val="32"/>
          <w:szCs w:val="32"/>
        </w:rPr>
        <w:t>。</w:t>
      </w:r>
    </w:p>
    <w:p w:rsidR="00AC6BD6" w:rsidRPr="000A74EE" w:rsidRDefault="00AC6BD6" w:rsidP="000A74EE">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0A74EE">
        <w:rPr>
          <w:rFonts w:ascii="標楷體" w:hAnsi="標楷體"/>
          <w:color w:val="000000"/>
          <w:sz w:val="32"/>
          <w:szCs w:val="32"/>
        </w:rPr>
        <w:t>２、</w:t>
      </w:r>
      <w:r w:rsidR="000A74EE" w:rsidRPr="000A74EE">
        <w:rPr>
          <w:rFonts w:ascii="標楷體" w:hAnsi="標楷體" w:hint="eastAsia"/>
          <w:sz w:val="32"/>
          <w:szCs w:val="32"/>
        </w:rPr>
        <w:t>本院</w:t>
      </w:r>
      <w:proofErr w:type="gramStart"/>
      <w:r w:rsidR="000A74EE" w:rsidRPr="000A74EE">
        <w:rPr>
          <w:rFonts w:ascii="標楷體" w:hAnsi="標楷體" w:hint="eastAsia"/>
          <w:sz w:val="32"/>
          <w:szCs w:val="32"/>
        </w:rPr>
        <w:t>108</w:t>
      </w:r>
      <w:proofErr w:type="gramEnd"/>
      <w:r w:rsidR="000A74EE" w:rsidRPr="000A74EE">
        <w:rPr>
          <w:rFonts w:ascii="標楷體" w:hAnsi="標楷體" w:hint="eastAsia"/>
          <w:sz w:val="32"/>
          <w:szCs w:val="32"/>
        </w:rPr>
        <w:t>年度第2次</w:t>
      </w:r>
      <w:proofErr w:type="gramStart"/>
      <w:r w:rsidR="000A74EE" w:rsidRPr="000A74EE">
        <w:rPr>
          <w:rFonts w:ascii="標楷體" w:hAnsi="標楷體" w:hint="eastAsia"/>
          <w:sz w:val="32"/>
          <w:szCs w:val="32"/>
        </w:rPr>
        <w:t>電腦資安內部</w:t>
      </w:r>
      <w:proofErr w:type="gramEnd"/>
      <w:r w:rsidR="000A74EE" w:rsidRPr="000A74EE">
        <w:rPr>
          <w:rFonts w:ascii="標楷體" w:hAnsi="標楷體" w:hint="eastAsia"/>
          <w:sz w:val="32"/>
          <w:szCs w:val="32"/>
        </w:rPr>
        <w:t>稽核辦理情形</w:t>
      </w:r>
      <w:r w:rsidRPr="000A74EE">
        <w:rPr>
          <w:rFonts w:ascii="標楷體" w:hAnsi="標楷體" w:cs="標楷體" w:hint="eastAsia"/>
          <w:bCs/>
          <w:sz w:val="32"/>
          <w:szCs w:val="32"/>
        </w:rPr>
        <w:t>。</w:t>
      </w:r>
    </w:p>
    <w:p w:rsidR="00AC6BD6" w:rsidRPr="0063704D" w:rsidRDefault="00AC6BD6" w:rsidP="000A74EE">
      <w:pPr>
        <w:pStyle w:val="2f"/>
        <w:tabs>
          <w:tab w:val="left" w:pos="3000"/>
          <w:tab w:val="left" w:pos="3360"/>
          <w:tab w:val="left" w:pos="5760"/>
        </w:tabs>
        <w:overflowPunct w:val="0"/>
        <w:spacing w:line="460" w:lineRule="exact"/>
        <w:ind w:leftChars="89" w:left="341" w:hangingChars="12" w:hanging="38"/>
        <w:rPr>
          <w:rFonts w:ascii="標楷體" w:hAnsi="標楷體"/>
          <w:kern w:val="0"/>
        </w:rPr>
      </w:pPr>
      <w:r w:rsidRPr="0063704D">
        <w:rPr>
          <w:rFonts w:ascii="標楷體" w:hAnsi="標楷體" w:cs="新細明體" w:hint="eastAsia"/>
          <w:b/>
          <w:kern w:val="0"/>
        </w:rPr>
        <w:t>決定：</w:t>
      </w:r>
      <w:proofErr w:type="gramStart"/>
      <w:r w:rsidRPr="0063704D">
        <w:rPr>
          <w:rFonts w:ascii="標楷體" w:hAnsi="標楷體" w:hint="eastAsia"/>
          <w:kern w:val="0"/>
        </w:rPr>
        <w:t>洽悉。</w:t>
      </w:r>
      <w:proofErr w:type="gramEnd"/>
    </w:p>
    <w:p w:rsidR="00AC6BD6" w:rsidRPr="001F369A" w:rsidRDefault="00AC6BD6" w:rsidP="00AC6BD6">
      <w:pPr>
        <w:pStyle w:val="33"/>
        <w:spacing w:line="460" w:lineRule="exact"/>
        <w:ind w:left="960" w:hanging="960"/>
        <w:rPr>
          <w:rFonts w:ascii="標楷體" w:hAnsi="標楷體"/>
        </w:rPr>
      </w:pPr>
      <w:r>
        <w:rPr>
          <w:rFonts w:ascii="標楷體" w:hAnsi="標楷體" w:cs="新細明體" w:hint="eastAsia"/>
          <w:kern w:val="0"/>
        </w:rPr>
        <w:t xml:space="preserve"> </w:t>
      </w:r>
      <w:r w:rsidRPr="0063704D">
        <w:rPr>
          <w:rFonts w:ascii="標楷體" w:hAnsi="標楷體" w:cs="新細明體" w:hint="eastAsia"/>
          <w:kern w:val="0"/>
        </w:rPr>
        <w:t>(</w:t>
      </w:r>
      <w:r w:rsidR="00267DE1">
        <w:rPr>
          <w:rFonts w:ascii="標楷體" w:hAnsi="標楷體" w:cs="新細明體" w:hint="eastAsia"/>
          <w:kern w:val="0"/>
        </w:rPr>
        <w:t>三</w:t>
      </w:r>
      <w:r w:rsidRPr="0063704D">
        <w:rPr>
          <w:rFonts w:ascii="標楷體" w:hAnsi="標楷體" w:cs="新細明體" w:hint="eastAsia"/>
          <w:kern w:val="0"/>
        </w:rPr>
        <w:t>)</w:t>
      </w:r>
      <w:r w:rsidRPr="0063704D">
        <w:rPr>
          <w:rFonts w:ascii="標楷體" w:hAnsi="標楷體" w:cs="新細明體" w:hint="eastAsia"/>
          <w:b/>
          <w:kern w:val="0"/>
        </w:rPr>
        <w:t xml:space="preserve"> </w:t>
      </w:r>
      <w:r w:rsidRPr="001F369A">
        <w:rPr>
          <w:rFonts w:ascii="標楷體" w:hAnsi="標楷體"/>
        </w:rPr>
        <w:t>考選部業務報告</w:t>
      </w:r>
      <w:r w:rsidRPr="001F369A">
        <w:rPr>
          <w:rFonts w:ascii="標楷體" w:hAnsi="標楷體" w:hint="eastAsia"/>
        </w:rPr>
        <w:t>(</w:t>
      </w:r>
      <w:proofErr w:type="gramStart"/>
      <w:r w:rsidR="00E63E9B" w:rsidRPr="001F369A">
        <w:rPr>
          <w:rFonts w:ascii="標楷體" w:hAnsi="標楷體"/>
          <w:kern w:val="0"/>
        </w:rPr>
        <w:t>許</w:t>
      </w:r>
      <w:r w:rsidR="00E63E9B" w:rsidRPr="001F369A">
        <w:rPr>
          <w:rFonts w:ascii="標楷體" w:hAnsi="標楷體" w:hint="eastAsia"/>
        </w:rPr>
        <w:t>部長</w:t>
      </w:r>
      <w:r w:rsidR="00E63E9B" w:rsidRPr="001F369A">
        <w:rPr>
          <w:rFonts w:ascii="標楷體" w:hAnsi="標楷體"/>
          <w:kern w:val="0"/>
        </w:rPr>
        <w:t>舒翔</w:t>
      </w:r>
      <w:r w:rsidRPr="001F369A">
        <w:rPr>
          <w:rFonts w:ascii="標楷體" w:hAnsi="標楷體" w:hint="eastAsia"/>
        </w:rPr>
        <w:t>報告</w:t>
      </w:r>
      <w:proofErr w:type="gramEnd"/>
      <w:r w:rsidRPr="001F369A">
        <w:rPr>
          <w:rFonts w:ascii="標楷體" w:hAnsi="標楷體" w:hint="eastAsia"/>
        </w:rPr>
        <w:t>)</w:t>
      </w:r>
      <w:r w:rsidRPr="001F369A">
        <w:rPr>
          <w:rFonts w:ascii="標楷體" w:hAnsi="標楷體"/>
        </w:rPr>
        <w:t>：</w:t>
      </w:r>
      <w:r w:rsidR="00BC3885" w:rsidRPr="001F369A">
        <w:rPr>
          <w:rFonts w:ascii="標楷體" w:hAnsi="標楷體"/>
        </w:rPr>
        <w:t xml:space="preserve"> </w:t>
      </w:r>
    </w:p>
    <w:p w:rsidR="00AC6BD6" w:rsidRPr="001F369A" w:rsidRDefault="00AC6BD6" w:rsidP="000A74EE">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1F369A">
        <w:rPr>
          <w:rFonts w:ascii="標楷體" w:hAnsi="標楷體"/>
          <w:sz w:val="32"/>
          <w:szCs w:val="32"/>
        </w:rPr>
        <w:t>１、</w:t>
      </w:r>
      <w:r w:rsidRPr="001F369A">
        <w:rPr>
          <w:rFonts w:ascii="標楷體" w:hAnsi="標楷體" w:cs="標楷體" w:hint="eastAsia"/>
          <w:bCs/>
          <w:sz w:val="32"/>
          <w:szCs w:val="32"/>
        </w:rPr>
        <w:t>考選行政：</w:t>
      </w:r>
      <w:r w:rsidR="000A74EE" w:rsidRPr="001F369A">
        <w:rPr>
          <w:rFonts w:ascii="標楷體" w:hAnsi="標楷體" w:hint="eastAsia"/>
          <w:bCs/>
          <w:sz w:val="32"/>
          <w:szCs w:val="32"/>
        </w:rPr>
        <w:t>國家考試網路報名資訊系統近3年e化措施</w:t>
      </w:r>
      <w:r w:rsidRPr="001F369A">
        <w:rPr>
          <w:rFonts w:ascii="標楷體" w:hAnsi="標楷體" w:cs="標楷體" w:hint="eastAsia"/>
          <w:bCs/>
          <w:sz w:val="32"/>
          <w:szCs w:val="32"/>
        </w:rPr>
        <w:t>。</w:t>
      </w:r>
    </w:p>
    <w:p w:rsidR="00AC6BD6" w:rsidRPr="001F369A" w:rsidRDefault="00AC6BD6" w:rsidP="00AC6BD6">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1F369A">
        <w:rPr>
          <w:rFonts w:ascii="標楷體" w:hAnsi="標楷體" w:cs="標楷體"/>
          <w:bCs/>
          <w:sz w:val="32"/>
          <w:szCs w:val="32"/>
        </w:rPr>
        <w:t>２、</w:t>
      </w:r>
      <w:r w:rsidRPr="001F369A">
        <w:rPr>
          <w:rFonts w:ascii="標楷體" w:hAnsi="標楷體" w:cs="標楷體" w:hint="eastAsia"/>
          <w:bCs/>
          <w:sz w:val="32"/>
          <w:szCs w:val="32"/>
        </w:rPr>
        <w:t>考</w:t>
      </w:r>
      <w:r w:rsidRPr="001F369A">
        <w:rPr>
          <w:rFonts w:ascii="標楷體" w:hAnsi="標楷體" w:hint="eastAsia"/>
          <w:sz w:val="32"/>
          <w:szCs w:val="32"/>
        </w:rPr>
        <w:t>試動態：</w:t>
      </w:r>
      <w:r w:rsidR="000A74EE" w:rsidRPr="001F369A">
        <w:rPr>
          <w:rFonts w:ascii="標楷體" w:hAnsi="標楷體" w:hint="eastAsia"/>
          <w:bCs/>
          <w:sz w:val="32"/>
          <w:szCs w:val="32"/>
        </w:rPr>
        <w:t>108年公務人員高等考試三級考試</w:t>
      </w:r>
      <w:r w:rsidR="000A74EE" w:rsidRPr="001F369A">
        <w:rPr>
          <w:rFonts w:ascii="標楷體" w:hAnsi="標楷體" w:hint="eastAsia"/>
          <w:bCs/>
          <w:sz w:val="32"/>
          <w:szCs w:val="32"/>
          <w:lang w:eastAsia="zh-HK"/>
        </w:rPr>
        <w:t>暨普通考試</w:t>
      </w:r>
      <w:r w:rsidR="000A74EE" w:rsidRPr="001F369A">
        <w:rPr>
          <w:rFonts w:ascii="標楷體" w:hAnsi="標楷體" w:hint="eastAsia"/>
          <w:bCs/>
          <w:sz w:val="32"/>
          <w:szCs w:val="32"/>
        </w:rPr>
        <w:t>客家事務行政及公職專技人員類科第二試口試</w:t>
      </w:r>
      <w:proofErr w:type="gramStart"/>
      <w:r w:rsidR="000A74EE" w:rsidRPr="001F369A">
        <w:rPr>
          <w:rFonts w:ascii="標楷體" w:hAnsi="標楷體" w:hint="eastAsia"/>
          <w:bCs/>
          <w:sz w:val="32"/>
          <w:szCs w:val="32"/>
        </w:rPr>
        <w:t>成績暨總成績</w:t>
      </w:r>
      <w:proofErr w:type="gramEnd"/>
      <w:r w:rsidR="000A74EE" w:rsidRPr="001F369A">
        <w:rPr>
          <w:rFonts w:ascii="標楷體" w:hAnsi="標楷體" w:hint="eastAsia"/>
          <w:bCs/>
          <w:sz w:val="32"/>
          <w:szCs w:val="32"/>
        </w:rPr>
        <w:t>審查</w:t>
      </w:r>
      <w:proofErr w:type="gramStart"/>
      <w:r w:rsidR="000A74EE" w:rsidRPr="001F369A">
        <w:rPr>
          <w:rFonts w:ascii="標楷體" w:hAnsi="標楷體" w:hint="eastAsia"/>
          <w:bCs/>
          <w:sz w:val="32"/>
          <w:szCs w:val="32"/>
        </w:rPr>
        <w:t>會議</w:t>
      </w:r>
      <w:r w:rsidR="000A74EE" w:rsidRPr="001F369A">
        <w:rPr>
          <w:rFonts w:ascii="標楷體" w:hAnsi="標楷體" w:hint="eastAsia"/>
          <w:bCs/>
          <w:sz w:val="32"/>
          <w:szCs w:val="32"/>
          <w:lang w:eastAsia="zh-HK"/>
        </w:rPr>
        <w:t>及</w:t>
      </w:r>
      <w:r w:rsidR="000A74EE" w:rsidRPr="001F369A">
        <w:rPr>
          <w:rFonts w:ascii="標楷體" w:hAnsi="標楷體" w:hint="eastAsia"/>
          <w:bCs/>
          <w:sz w:val="32"/>
          <w:szCs w:val="32"/>
        </w:rPr>
        <w:t>榜示</w:t>
      </w:r>
      <w:proofErr w:type="gramEnd"/>
      <w:r w:rsidRPr="001F369A">
        <w:rPr>
          <w:rFonts w:ascii="標楷體" w:hAnsi="標楷體" w:cs="標楷體" w:hint="eastAsia"/>
          <w:bCs/>
          <w:sz w:val="32"/>
          <w:szCs w:val="32"/>
        </w:rPr>
        <w:t>。</w:t>
      </w:r>
    </w:p>
    <w:p w:rsidR="00AC6BD6" w:rsidRPr="001F369A" w:rsidRDefault="009C0565" w:rsidP="009C0565">
      <w:pPr>
        <w:pStyle w:val="2f"/>
        <w:tabs>
          <w:tab w:val="left" w:pos="3000"/>
          <w:tab w:val="left" w:pos="3360"/>
          <w:tab w:val="left" w:pos="5760"/>
        </w:tabs>
        <w:overflowPunct w:val="0"/>
        <w:spacing w:line="460" w:lineRule="exact"/>
        <w:ind w:leftChars="91" w:left="950" w:hanging="641"/>
        <w:rPr>
          <w:rFonts w:ascii="標楷體" w:hAnsi="標楷體"/>
          <w:b/>
          <w:kern w:val="0"/>
        </w:rPr>
      </w:pPr>
      <w:r w:rsidRPr="001F369A">
        <w:rPr>
          <w:rFonts w:ascii="標楷體" w:hAnsi="標楷體" w:hint="eastAsia"/>
          <w:b/>
          <w:kern w:val="0"/>
        </w:rPr>
        <w:t xml:space="preserve">  </w:t>
      </w:r>
      <w:r w:rsidR="00F10B92" w:rsidRPr="001F369A">
        <w:rPr>
          <w:rFonts w:ascii="標楷體" w:hAnsi="標楷體" w:hint="eastAsia"/>
          <w:b/>
          <w:kern w:val="0"/>
        </w:rPr>
        <w:t>黃</w:t>
      </w:r>
      <w:r w:rsidR="00F10B92" w:rsidRPr="001F369A">
        <w:rPr>
          <w:rFonts w:ascii="標楷體" w:hAnsi="標楷體" w:hint="eastAsia"/>
          <w:b/>
        </w:rPr>
        <w:t>委員</w:t>
      </w:r>
      <w:r w:rsidR="00F10B92" w:rsidRPr="001F369A">
        <w:rPr>
          <w:rFonts w:ascii="標楷體" w:hAnsi="標楷體" w:hint="eastAsia"/>
          <w:b/>
          <w:kern w:val="0"/>
        </w:rPr>
        <w:t>婷婷</w:t>
      </w:r>
      <w:r w:rsidR="00AC6BD6" w:rsidRPr="001F369A">
        <w:rPr>
          <w:rFonts w:ascii="標楷體" w:hAnsi="標楷體" w:hint="eastAsia"/>
          <w:b/>
          <w:kern w:val="0"/>
        </w:rPr>
        <w:t>：</w:t>
      </w:r>
      <w:r w:rsidR="005D65D5" w:rsidRPr="001F369A">
        <w:rPr>
          <w:rFonts w:ascii="標楷體" w:hAnsi="標楷體" w:hint="eastAsia"/>
          <w:kern w:val="0"/>
        </w:rPr>
        <w:t>肯定部持續精進</w:t>
      </w:r>
      <w:r w:rsidR="00650C37" w:rsidRPr="001F369A">
        <w:rPr>
          <w:rFonts w:ascii="標楷體" w:hAnsi="標楷體" w:hint="eastAsia"/>
          <w:kern w:val="0"/>
        </w:rPr>
        <w:t>辦理</w:t>
      </w:r>
      <w:r w:rsidR="00F10B92" w:rsidRPr="001F369A">
        <w:rPr>
          <w:rFonts w:ascii="標楷體" w:hAnsi="標楷體" w:hint="eastAsia"/>
          <w:bCs/>
        </w:rPr>
        <w:t>國家考試網路報名資訊系統e化措施</w:t>
      </w:r>
      <w:r w:rsidR="00B92538" w:rsidRPr="001F369A">
        <w:rPr>
          <w:rFonts w:ascii="標楷體" w:hAnsi="標楷體" w:hint="eastAsia"/>
          <w:bCs/>
        </w:rPr>
        <w:t>，</w:t>
      </w:r>
      <w:r w:rsidR="00B92538" w:rsidRPr="001F369A">
        <w:rPr>
          <w:rFonts w:ascii="標楷體" w:hAnsi="標楷體" w:hint="eastAsia"/>
        </w:rPr>
        <w:t>請教</w:t>
      </w:r>
      <w:r w:rsidR="00654DA3" w:rsidRPr="001F369A">
        <w:rPr>
          <w:rFonts w:ascii="標楷體" w:hAnsi="標楷體" w:hint="eastAsia"/>
        </w:rPr>
        <w:t>為</w:t>
      </w:r>
      <w:r w:rsidR="00B92538" w:rsidRPr="001F369A">
        <w:rPr>
          <w:rFonts w:ascii="標楷體" w:hAnsi="標楷體" w:hint="eastAsia"/>
        </w:rPr>
        <w:t>視障應考人</w:t>
      </w:r>
      <w:r w:rsidR="00654DA3" w:rsidRPr="001F369A">
        <w:rPr>
          <w:rFonts w:ascii="標楷體" w:hAnsi="標楷體" w:hint="eastAsia"/>
        </w:rPr>
        <w:t>設計</w:t>
      </w:r>
      <w:r w:rsidR="00401EC4" w:rsidRPr="001F369A">
        <w:rPr>
          <w:rFonts w:ascii="標楷體" w:hAnsi="標楷體" w:hint="eastAsia"/>
        </w:rPr>
        <w:t>之</w:t>
      </w:r>
      <w:r w:rsidR="00654DA3" w:rsidRPr="001F369A">
        <w:rPr>
          <w:rFonts w:ascii="標楷體" w:hAnsi="標楷體" w:hint="eastAsia"/>
        </w:rPr>
        <w:t>無障礙</w:t>
      </w:r>
      <w:r w:rsidR="00B92538" w:rsidRPr="001F369A">
        <w:rPr>
          <w:rFonts w:ascii="標楷體" w:hAnsi="標楷體" w:hint="eastAsia"/>
        </w:rPr>
        <w:t>網</w:t>
      </w:r>
      <w:r w:rsidR="00654DA3" w:rsidRPr="001F369A">
        <w:rPr>
          <w:rFonts w:ascii="標楷體" w:hAnsi="標楷體" w:hint="eastAsia"/>
        </w:rPr>
        <w:t>頁，目前</w:t>
      </w:r>
      <w:r w:rsidR="00B92538" w:rsidRPr="001F369A">
        <w:rPr>
          <w:rFonts w:ascii="標楷體" w:hAnsi="標楷體" w:hint="eastAsia"/>
        </w:rPr>
        <w:t>執行</w:t>
      </w:r>
      <w:r w:rsidR="00401EC4" w:rsidRPr="001F369A">
        <w:rPr>
          <w:rFonts w:ascii="標楷體" w:hAnsi="標楷體" w:hint="eastAsia"/>
        </w:rPr>
        <w:t>情形</w:t>
      </w:r>
      <w:r w:rsidR="00B92538" w:rsidRPr="001F369A">
        <w:rPr>
          <w:rFonts w:ascii="標楷體" w:hAnsi="標楷體" w:hint="eastAsia"/>
        </w:rPr>
        <w:t>如何？</w:t>
      </w:r>
    </w:p>
    <w:p w:rsidR="00324895" w:rsidRPr="001F369A" w:rsidRDefault="00E63E9B" w:rsidP="00324895">
      <w:pPr>
        <w:pStyle w:val="2f"/>
        <w:tabs>
          <w:tab w:val="left" w:pos="3000"/>
          <w:tab w:val="left" w:pos="3360"/>
          <w:tab w:val="left" w:pos="5760"/>
        </w:tabs>
        <w:overflowPunct w:val="0"/>
        <w:spacing w:line="460" w:lineRule="exact"/>
        <w:ind w:leftChars="91" w:left="309" w:firstLineChars="100" w:firstLine="320"/>
        <w:rPr>
          <w:rFonts w:ascii="標楷體" w:hAnsi="標楷體"/>
        </w:rPr>
      </w:pPr>
      <w:proofErr w:type="gramStart"/>
      <w:r w:rsidRPr="001F369A">
        <w:rPr>
          <w:rFonts w:ascii="標楷體" w:hAnsi="標楷體"/>
          <w:kern w:val="0"/>
        </w:rPr>
        <w:t>許</w:t>
      </w:r>
      <w:r w:rsidRPr="001F369A">
        <w:rPr>
          <w:rFonts w:ascii="標楷體" w:hAnsi="標楷體" w:hint="eastAsia"/>
        </w:rPr>
        <w:t>部長</w:t>
      </w:r>
      <w:r w:rsidRPr="001F369A">
        <w:rPr>
          <w:rFonts w:ascii="標楷體" w:hAnsi="標楷體"/>
          <w:kern w:val="0"/>
        </w:rPr>
        <w:t>舒翔</w:t>
      </w:r>
      <w:r w:rsidR="00324895" w:rsidRPr="001F369A">
        <w:rPr>
          <w:rFonts w:ascii="標楷體" w:hAnsi="標楷體" w:hint="eastAsia"/>
        </w:rPr>
        <w:t>補充</w:t>
      </w:r>
      <w:proofErr w:type="gramEnd"/>
      <w:r w:rsidR="00324895" w:rsidRPr="001F369A">
        <w:rPr>
          <w:rFonts w:ascii="標楷體" w:hAnsi="標楷體" w:hint="eastAsia"/>
        </w:rPr>
        <w:t>報告：對</w:t>
      </w:r>
      <w:r w:rsidR="00F10B92" w:rsidRPr="001F369A">
        <w:rPr>
          <w:rFonts w:ascii="標楷體" w:hAnsi="標楷體" w:hint="eastAsia"/>
          <w:kern w:val="0"/>
        </w:rPr>
        <w:t>黃</w:t>
      </w:r>
      <w:r w:rsidR="00F10B92" w:rsidRPr="001F369A">
        <w:rPr>
          <w:rFonts w:ascii="標楷體" w:hAnsi="標楷體" w:hint="eastAsia"/>
        </w:rPr>
        <w:t>委員</w:t>
      </w:r>
      <w:r w:rsidR="00F10B92" w:rsidRPr="001F369A">
        <w:rPr>
          <w:rFonts w:ascii="標楷體" w:hAnsi="標楷體" w:hint="eastAsia"/>
          <w:kern w:val="0"/>
        </w:rPr>
        <w:t>婷婷</w:t>
      </w:r>
      <w:r w:rsidR="00324895" w:rsidRPr="001F369A">
        <w:rPr>
          <w:rFonts w:ascii="標楷體" w:hAnsi="標楷體" w:hint="eastAsia"/>
        </w:rPr>
        <w:t>意見加以說明(略)。</w:t>
      </w:r>
    </w:p>
    <w:p w:rsidR="00AC6BD6" w:rsidRPr="001F369A" w:rsidRDefault="00AC6BD6" w:rsidP="00AC6BD6">
      <w:pPr>
        <w:pStyle w:val="2f"/>
        <w:tabs>
          <w:tab w:val="left" w:pos="3000"/>
          <w:tab w:val="left" w:pos="3360"/>
          <w:tab w:val="left" w:pos="5760"/>
        </w:tabs>
        <w:overflowPunct w:val="0"/>
        <w:spacing w:line="460" w:lineRule="exact"/>
        <w:ind w:leftChars="89" w:left="303" w:firstLineChars="100" w:firstLine="320"/>
        <w:rPr>
          <w:rFonts w:ascii="標楷體" w:hAnsi="標楷體" w:cs="Arial"/>
        </w:rPr>
      </w:pPr>
      <w:r w:rsidRPr="001F369A">
        <w:rPr>
          <w:rFonts w:ascii="標楷體" w:hAnsi="標楷體" w:hint="eastAsia"/>
          <w:b/>
        </w:rPr>
        <w:t>決定：</w:t>
      </w:r>
      <w:proofErr w:type="gramStart"/>
      <w:r w:rsidRPr="001F369A">
        <w:rPr>
          <w:rFonts w:ascii="標楷體" w:hAnsi="標楷體" w:cs="Arial" w:hint="eastAsia"/>
        </w:rPr>
        <w:t>洽悉。</w:t>
      </w:r>
      <w:proofErr w:type="gramEnd"/>
    </w:p>
    <w:p w:rsidR="00AC6BD6" w:rsidRPr="001F369A" w:rsidRDefault="00AC6BD6" w:rsidP="00AC6BD6">
      <w:pPr>
        <w:pStyle w:val="33"/>
        <w:spacing w:line="460" w:lineRule="exact"/>
        <w:ind w:left="960" w:hanging="960"/>
        <w:rPr>
          <w:rFonts w:ascii="標楷體" w:hAnsi="標楷體"/>
        </w:rPr>
      </w:pPr>
      <w:r w:rsidRPr="001F369A">
        <w:rPr>
          <w:rFonts w:ascii="標楷體" w:hAnsi="標楷體" w:hint="eastAsia"/>
        </w:rPr>
        <w:t xml:space="preserve"> (</w:t>
      </w:r>
      <w:r w:rsidR="00267DE1" w:rsidRPr="001F369A">
        <w:rPr>
          <w:rFonts w:ascii="標楷體" w:hAnsi="標楷體" w:hint="eastAsia"/>
        </w:rPr>
        <w:t>四</w:t>
      </w:r>
      <w:r w:rsidRPr="001F369A">
        <w:rPr>
          <w:rFonts w:ascii="標楷體" w:hAnsi="標楷體" w:hint="eastAsia"/>
        </w:rPr>
        <w:t xml:space="preserve">) </w:t>
      </w:r>
      <w:r w:rsidR="00A21FC2" w:rsidRPr="001F369A">
        <w:rPr>
          <w:rFonts w:ascii="標楷體" w:hAnsi="標楷體"/>
        </w:rPr>
        <w:t>銓</w:t>
      </w:r>
      <w:r w:rsidR="00A21FC2" w:rsidRPr="001F369A">
        <w:rPr>
          <w:rFonts w:ascii="標楷體" w:hAnsi="標楷體" w:hint="eastAsia"/>
        </w:rPr>
        <w:t>敘</w:t>
      </w:r>
      <w:r w:rsidR="00A21FC2" w:rsidRPr="001F369A">
        <w:rPr>
          <w:rFonts w:ascii="標楷體" w:hAnsi="標楷體"/>
        </w:rPr>
        <w:t>部</w:t>
      </w:r>
      <w:r w:rsidRPr="001F369A">
        <w:rPr>
          <w:rFonts w:ascii="標楷體" w:hAnsi="標楷體"/>
        </w:rPr>
        <w:t>業務報告</w:t>
      </w:r>
      <w:r w:rsidRPr="001F369A">
        <w:rPr>
          <w:rFonts w:ascii="標楷體" w:hAnsi="標楷體" w:hint="eastAsia"/>
        </w:rPr>
        <w:t>(周部長弘憲報告</w:t>
      </w:r>
      <w:r w:rsidRPr="001F369A">
        <w:rPr>
          <w:rFonts w:ascii="標楷體" w:hAnsi="標楷體"/>
          <w:noProof/>
        </w:rPr>
        <mc:AlternateContent>
          <mc:Choice Requires="wps">
            <w:drawing>
              <wp:anchor distT="0" distB="0" distL="114300" distR="114300" simplePos="0" relativeHeight="251661312" behindDoc="0" locked="0" layoutInCell="1" allowOverlap="1" wp14:anchorId="2A014D85" wp14:editId="0F07BE89">
                <wp:simplePos x="0" y="0"/>
                <wp:positionH relativeFrom="column">
                  <wp:posOffset>6629400</wp:posOffset>
                </wp:positionH>
                <wp:positionV relativeFrom="paragraph">
                  <wp:posOffset>0</wp:posOffset>
                </wp:positionV>
                <wp:extent cx="1714500" cy="457200"/>
                <wp:effectExtent l="5080" t="13335" r="13970" b="571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AC6BD6" w:rsidRDefault="00AC6BD6" w:rsidP="00AC6BD6">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22pt;margin-top:0;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" strokecolor="white">
                <v:textbox style="layout-flow:horizontal-ideographic">
                  <w:txbxContent>
                    <w:p w:rsidR="00AC6BD6" w:rsidRDefault="00AC6BD6" w:rsidP="00AC6BD6">
                      <w:pPr>
                        <w:rPr>
                          <w:sz w:val="32"/>
                        </w:rPr>
                      </w:pPr>
                    </w:p>
                  </w:txbxContent>
                </v:textbox>
              </v:shape>
            </w:pict>
          </mc:Fallback>
        </mc:AlternateContent>
      </w:r>
      <w:r w:rsidRPr="001F369A">
        <w:rPr>
          <w:rFonts w:ascii="標楷體" w:hAnsi="標楷體" w:hint="eastAsia"/>
        </w:rPr>
        <w:t>)</w:t>
      </w:r>
      <w:r w:rsidRPr="001F369A">
        <w:rPr>
          <w:rFonts w:ascii="標楷體" w:hAnsi="標楷體"/>
        </w:rPr>
        <w:t>：</w:t>
      </w:r>
      <w:proofErr w:type="gramStart"/>
      <w:r w:rsidR="000A74EE" w:rsidRPr="001F369A">
        <w:rPr>
          <w:rFonts w:ascii="標楷體" w:hAnsi="標楷體" w:hint="eastAsia"/>
        </w:rPr>
        <w:t>配合職組職</w:t>
      </w:r>
      <w:proofErr w:type="gramEnd"/>
      <w:r w:rsidR="000A74EE" w:rsidRPr="001F369A">
        <w:rPr>
          <w:rFonts w:ascii="標楷體" w:hAnsi="標楷體" w:hint="eastAsia"/>
        </w:rPr>
        <w:t>系修正施行相關作業及宣導座談會辦理情形</w:t>
      </w:r>
      <w:r w:rsidRPr="001F369A">
        <w:rPr>
          <w:rFonts w:ascii="標楷體" w:hAnsi="標楷體" w:hint="eastAsia"/>
        </w:rPr>
        <w:t>。</w:t>
      </w:r>
    </w:p>
    <w:p w:rsidR="00AC6BD6" w:rsidRPr="001F369A" w:rsidRDefault="007B530E" w:rsidP="007B530E">
      <w:pPr>
        <w:pStyle w:val="2f"/>
        <w:tabs>
          <w:tab w:val="left" w:pos="3000"/>
          <w:tab w:val="left" w:pos="3360"/>
          <w:tab w:val="left" w:pos="5760"/>
        </w:tabs>
        <w:overflowPunct w:val="0"/>
        <w:spacing w:line="460" w:lineRule="exact"/>
        <w:ind w:leftChars="91" w:left="950" w:hanging="641"/>
        <w:rPr>
          <w:rFonts w:ascii="標楷體" w:hAnsi="標楷體"/>
          <w:b/>
          <w:kern w:val="0"/>
        </w:rPr>
      </w:pPr>
      <w:r w:rsidRPr="001F369A">
        <w:rPr>
          <w:rFonts w:ascii="標楷體" w:hAnsi="標楷體" w:hint="eastAsia"/>
          <w:b/>
          <w:kern w:val="0"/>
        </w:rPr>
        <w:t xml:space="preserve">  </w:t>
      </w:r>
      <w:r w:rsidR="005D65D5" w:rsidRPr="001F369A">
        <w:rPr>
          <w:rFonts w:ascii="標楷體" w:hAnsi="標楷體" w:hint="eastAsia"/>
          <w:b/>
          <w:kern w:val="0"/>
        </w:rPr>
        <w:t>周</w:t>
      </w:r>
      <w:r w:rsidR="005D65D5" w:rsidRPr="001F369A">
        <w:rPr>
          <w:rFonts w:ascii="標楷體" w:hAnsi="標楷體" w:hint="eastAsia"/>
          <w:b/>
        </w:rPr>
        <w:t>委員</w:t>
      </w:r>
      <w:r w:rsidR="005D65D5" w:rsidRPr="001F369A">
        <w:rPr>
          <w:rFonts w:ascii="標楷體" w:hAnsi="標楷體" w:hint="eastAsia"/>
          <w:b/>
          <w:kern w:val="0"/>
        </w:rPr>
        <w:t>萬來</w:t>
      </w:r>
      <w:r w:rsidR="00AC6BD6" w:rsidRPr="001F369A">
        <w:rPr>
          <w:rFonts w:ascii="標楷體" w:hAnsi="標楷體" w:hint="eastAsia"/>
          <w:b/>
          <w:kern w:val="0"/>
        </w:rPr>
        <w:t>：</w:t>
      </w:r>
      <w:r w:rsidRPr="001F369A">
        <w:rPr>
          <w:rFonts w:ascii="標楷體" w:hAnsi="標楷體" w:hint="eastAsia"/>
          <w:kern w:val="0"/>
        </w:rPr>
        <w:t>通盤</w:t>
      </w:r>
      <w:r w:rsidRPr="001F369A">
        <w:rPr>
          <w:rFonts w:ascii="標楷體" w:hAnsi="標楷體" w:hint="eastAsia"/>
        </w:rPr>
        <w:t>檢討整</w:t>
      </w:r>
      <w:proofErr w:type="gramStart"/>
      <w:r w:rsidRPr="001F369A">
        <w:rPr>
          <w:rFonts w:ascii="標楷體" w:hAnsi="標楷體" w:hint="eastAsia"/>
        </w:rPr>
        <w:t>併職組</w:t>
      </w:r>
      <w:proofErr w:type="gramEnd"/>
      <w:r w:rsidRPr="001F369A">
        <w:rPr>
          <w:rFonts w:ascii="標楷體" w:hAnsi="標楷體" w:hint="eastAsia"/>
        </w:rPr>
        <w:t>職系乃為本（第12）屆施政綱領之一，且經院會通過調整現行96個職系為57個職系，</w:t>
      </w:r>
      <w:proofErr w:type="gramStart"/>
      <w:r w:rsidRPr="001F369A">
        <w:rPr>
          <w:rFonts w:ascii="標楷體" w:hAnsi="標楷體" w:hint="eastAsia"/>
        </w:rPr>
        <w:t>43個職組為25個職組</w:t>
      </w:r>
      <w:proofErr w:type="gramEnd"/>
      <w:r w:rsidRPr="001F369A">
        <w:rPr>
          <w:rFonts w:ascii="標楷體" w:hAnsi="標楷體" w:hint="eastAsia"/>
        </w:rPr>
        <w:t>，並訂自明（109）年1月16日施行。鑒於本</w:t>
      </w:r>
      <w:proofErr w:type="gramStart"/>
      <w:r w:rsidRPr="001F369A">
        <w:rPr>
          <w:rFonts w:ascii="標楷體" w:hAnsi="標楷體" w:hint="eastAsia"/>
        </w:rPr>
        <w:t>次職組職</w:t>
      </w:r>
      <w:proofErr w:type="gramEnd"/>
      <w:r w:rsidRPr="001F369A">
        <w:rPr>
          <w:rFonts w:ascii="標楷體" w:hAnsi="標楷體" w:hint="eastAsia"/>
        </w:rPr>
        <w:t>系調整幅度過大，有必要使各機關人事人員充分瞭解，</w:t>
      </w:r>
      <w:proofErr w:type="gramStart"/>
      <w:r w:rsidRPr="001F369A">
        <w:rPr>
          <w:rFonts w:ascii="標楷體" w:hAnsi="標楷體" w:hint="eastAsia"/>
        </w:rPr>
        <w:t>部已於</w:t>
      </w:r>
      <w:proofErr w:type="gramEnd"/>
      <w:r w:rsidRPr="001F369A">
        <w:rPr>
          <w:rFonts w:ascii="標楷體" w:hAnsi="標楷體" w:hint="eastAsia"/>
        </w:rPr>
        <w:t>本（108）年9月17日至25日辦理5場次宣導座談會，並在宣導座談會中適時說明本院整</w:t>
      </w:r>
      <w:proofErr w:type="gramStart"/>
      <w:r w:rsidRPr="001F369A">
        <w:rPr>
          <w:rFonts w:ascii="標楷體" w:hAnsi="標楷體" w:hint="eastAsia"/>
        </w:rPr>
        <w:t>併職組</w:t>
      </w:r>
      <w:proofErr w:type="gramEnd"/>
      <w:r w:rsidRPr="001F369A">
        <w:rPr>
          <w:rFonts w:ascii="標楷體" w:hAnsi="標楷體" w:hint="eastAsia"/>
        </w:rPr>
        <w:t>職系政策，以期增進各機關人事人員瞭解該政策的理念與效益，而得以順利施行，本席表示肯定。另軍職專長與公務人員職系認定對照表</w:t>
      </w:r>
      <w:proofErr w:type="gramStart"/>
      <w:r w:rsidRPr="001F369A">
        <w:rPr>
          <w:rFonts w:ascii="標楷體" w:hAnsi="標楷體" w:hint="eastAsia"/>
        </w:rPr>
        <w:t>研</w:t>
      </w:r>
      <w:proofErr w:type="gramEnd"/>
      <w:r w:rsidRPr="001F369A">
        <w:rPr>
          <w:rFonts w:ascii="標楷體" w:hAnsi="標楷體" w:hint="eastAsia"/>
        </w:rPr>
        <w:t>修部分，</w:t>
      </w:r>
      <w:proofErr w:type="gramStart"/>
      <w:r w:rsidRPr="001F369A">
        <w:rPr>
          <w:rFonts w:ascii="標楷體" w:hAnsi="標楷體" w:hint="eastAsia"/>
        </w:rPr>
        <w:t>請部依規劃</w:t>
      </w:r>
      <w:proofErr w:type="gramEnd"/>
      <w:r w:rsidRPr="001F369A">
        <w:rPr>
          <w:rFonts w:ascii="標楷體" w:hAnsi="標楷體" w:hint="eastAsia"/>
        </w:rPr>
        <w:t>期程提報本院審議。</w:t>
      </w:r>
    </w:p>
    <w:p w:rsidR="00AC6BD6" w:rsidRPr="001F369A" w:rsidRDefault="005D65D5" w:rsidP="00654DA3">
      <w:pPr>
        <w:pStyle w:val="2f"/>
        <w:tabs>
          <w:tab w:val="left" w:pos="3000"/>
          <w:tab w:val="left" w:pos="3360"/>
          <w:tab w:val="left" w:pos="5760"/>
        </w:tabs>
        <w:overflowPunct w:val="0"/>
        <w:spacing w:line="460" w:lineRule="exact"/>
        <w:ind w:leftChars="185" w:left="949" w:hangingChars="100" w:hanging="320"/>
        <w:rPr>
          <w:rFonts w:ascii="標楷體" w:hAnsi="標楷體"/>
          <w:b/>
          <w:kern w:val="0"/>
        </w:rPr>
      </w:pPr>
      <w:proofErr w:type="gramStart"/>
      <w:r w:rsidRPr="001F369A">
        <w:rPr>
          <w:rFonts w:ascii="標楷體" w:hAnsi="標楷體" w:hint="eastAsia"/>
          <w:b/>
          <w:kern w:val="0"/>
        </w:rPr>
        <w:t>陳</w:t>
      </w:r>
      <w:r w:rsidRPr="001F369A">
        <w:rPr>
          <w:rFonts w:ascii="標楷體" w:hAnsi="標楷體" w:hint="eastAsia"/>
          <w:b/>
        </w:rPr>
        <w:t>委員</w:t>
      </w:r>
      <w:r w:rsidRPr="001F369A">
        <w:rPr>
          <w:rFonts w:ascii="標楷體" w:hAnsi="標楷體" w:hint="eastAsia"/>
          <w:b/>
          <w:kern w:val="0"/>
        </w:rPr>
        <w:t>慈陽</w:t>
      </w:r>
      <w:proofErr w:type="gramEnd"/>
      <w:r w:rsidR="00AC6BD6" w:rsidRPr="001F369A">
        <w:rPr>
          <w:rFonts w:ascii="標楷體" w:hAnsi="標楷體" w:hint="eastAsia"/>
          <w:b/>
          <w:kern w:val="0"/>
        </w:rPr>
        <w:t>：</w:t>
      </w:r>
      <w:r w:rsidR="00575136" w:rsidRPr="001F369A">
        <w:rPr>
          <w:rFonts w:ascii="標楷體" w:hAnsi="標楷體" w:hint="eastAsia"/>
        </w:rPr>
        <w:t>肯定部配合本院施政綱領</w:t>
      </w:r>
      <w:proofErr w:type="gramStart"/>
      <w:r w:rsidR="00575136" w:rsidRPr="001F369A">
        <w:rPr>
          <w:rFonts w:ascii="標楷體" w:hAnsi="標楷體" w:hint="eastAsia"/>
        </w:rPr>
        <w:t>進行職組職</w:t>
      </w:r>
      <w:proofErr w:type="gramEnd"/>
      <w:r w:rsidR="00575136" w:rsidRPr="001F369A">
        <w:rPr>
          <w:rFonts w:ascii="標楷體" w:hAnsi="標楷體" w:hint="eastAsia"/>
        </w:rPr>
        <w:t>系修正，並針對是項修正情形，特別赴各地辦理宣導座談會，以利各機關同仁知悉。本席擔任</w:t>
      </w:r>
      <w:proofErr w:type="gramStart"/>
      <w:r w:rsidR="00575136" w:rsidRPr="001F369A">
        <w:rPr>
          <w:rFonts w:ascii="標楷體" w:hAnsi="標楷體" w:hint="eastAsia"/>
        </w:rPr>
        <w:t>分區典</w:t>
      </w:r>
      <w:proofErr w:type="gramEnd"/>
      <w:r w:rsidR="00401EC4" w:rsidRPr="001F369A">
        <w:rPr>
          <w:rFonts w:ascii="標楷體" w:hAnsi="標楷體" w:hint="eastAsia"/>
        </w:rPr>
        <w:t>試</w:t>
      </w:r>
      <w:r w:rsidR="00575136" w:rsidRPr="001F369A">
        <w:rPr>
          <w:rFonts w:ascii="標楷體" w:hAnsi="標楷體" w:hint="eastAsia"/>
        </w:rPr>
        <w:t>委</w:t>
      </w:r>
      <w:r w:rsidR="00401EC4" w:rsidRPr="001F369A">
        <w:rPr>
          <w:rFonts w:ascii="標楷體" w:hAnsi="標楷體" w:hint="eastAsia"/>
        </w:rPr>
        <w:t>員</w:t>
      </w:r>
      <w:r w:rsidR="00575136" w:rsidRPr="001F369A">
        <w:rPr>
          <w:rFonts w:ascii="標楷體" w:hAnsi="標楷體" w:hint="eastAsia"/>
        </w:rPr>
        <w:t>時，曾獲諸多人事人員對於部乃至於本院所主管之相關法規，提出不同意見及看法，建議部未來辦理類似宣導座談時，能藉機進行</w:t>
      </w:r>
      <w:r w:rsidR="00575136" w:rsidRPr="001F369A">
        <w:rPr>
          <w:rFonts w:ascii="標楷體" w:hAnsi="標楷體" w:hint="eastAsia"/>
        </w:rPr>
        <w:lastRenderedPageBreak/>
        <w:t>溝通交流，具體做法為：1.部長或次長可撥冗參與1至2</w:t>
      </w:r>
      <w:r w:rsidR="00401EC4" w:rsidRPr="001F369A">
        <w:rPr>
          <w:rFonts w:ascii="標楷體" w:hAnsi="標楷體" w:hint="eastAsia"/>
        </w:rPr>
        <w:t>場</w:t>
      </w:r>
      <w:r w:rsidR="00575136" w:rsidRPr="001F369A">
        <w:rPr>
          <w:rFonts w:ascii="標楷體" w:hAnsi="標楷體" w:hint="eastAsia"/>
        </w:rPr>
        <w:t>次座談，親自聽取基層同仁對於銓敘相關法規之看法或建議；並宜於會前</w:t>
      </w:r>
      <w:r w:rsidR="00401EC4" w:rsidRPr="001F369A">
        <w:rPr>
          <w:rFonts w:ascii="標楷體" w:hAnsi="標楷體" w:hint="eastAsia"/>
        </w:rPr>
        <w:t>通</w:t>
      </w:r>
      <w:r w:rsidR="00575136" w:rsidRPr="001F369A">
        <w:rPr>
          <w:rFonts w:ascii="標楷體" w:hAnsi="標楷體" w:hint="eastAsia"/>
        </w:rPr>
        <w:t>知與會人員，</w:t>
      </w:r>
      <w:proofErr w:type="gramStart"/>
      <w:r w:rsidR="00575136" w:rsidRPr="001F369A">
        <w:rPr>
          <w:rFonts w:ascii="標楷體" w:hAnsi="標楷體" w:hint="eastAsia"/>
        </w:rPr>
        <w:t>俾便其</w:t>
      </w:r>
      <w:proofErr w:type="gramEnd"/>
      <w:r w:rsidR="00575136" w:rsidRPr="001F369A">
        <w:rPr>
          <w:rFonts w:ascii="標楷體" w:hAnsi="標楷體" w:hint="eastAsia"/>
        </w:rPr>
        <w:t>事先彙整及</w:t>
      </w:r>
      <w:proofErr w:type="gramStart"/>
      <w:r w:rsidR="00575136" w:rsidRPr="001F369A">
        <w:rPr>
          <w:rFonts w:ascii="標楷體" w:hAnsi="標楷體" w:hint="eastAsia"/>
        </w:rPr>
        <w:t>研</w:t>
      </w:r>
      <w:proofErr w:type="gramEnd"/>
      <w:r w:rsidR="00575136" w:rsidRPr="001F369A">
        <w:rPr>
          <w:rFonts w:ascii="標楷體" w:hAnsi="標楷體" w:hint="eastAsia"/>
        </w:rPr>
        <w:t>擬相關意見。2.</w:t>
      </w:r>
      <w:proofErr w:type="gramStart"/>
      <w:r w:rsidR="00575136" w:rsidRPr="001F369A">
        <w:rPr>
          <w:rFonts w:ascii="標楷體" w:hAnsi="標楷體" w:hint="eastAsia"/>
        </w:rPr>
        <w:t>有關職組職</w:t>
      </w:r>
      <w:proofErr w:type="gramEnd"/>
      <w:r w:rsidR="00575136" w:rsidRPr="001F369A">
        <w:rPr>
          <w:rFonts w:ascii="標楷體" w:hAnsi="標楷體" w:hint="eastAsia"/>
        </w:rPr>
        <w:t>系整</w:t>
      </w:r>
      <w:proofErr w:type="gramStart"/>
      <w:r w:rsidR="00575136" w:rsidRPr="001F369A">
        <w:rPr>
          <w:rFonts w:ascii="標楷體" w:hAnsi="標楷體" w:hint="eastAsia"/>
        </w:rPr>
        <w:t>併</w:t>
      </w:r>
      <w:proofErr w:type="gramEnd"/>
      <w:r w:rsidR="00575136" w:rsidRPr="001F369A">
        <w:rPr>
          <w:rFonts w:ascii="標楷體" w:hAnsi="標楷體" w:hint="eastAsia"/>
        </w:rPr>
        <w:t>部分，據悉</w:t>
      </w:r>
      <w:r w:rsidR="00401EC4" w:rsidRPr="001F369A">
        <w:rPr>
          <w:rFonts w:ascii="標楷體" w:hAnsi="標楷體" w:hint="eastAsia"/>
        </w:rPr>
        <w:t>，</w:t>
      </w:r>
      <w:r w:rsidR="00575136" w:rsidRPr="001F369A">
        <w:rPr>
          <w:rFonts w:ascii="標楷體" w:hAnsi="標楷體" w:hint="eastAsia"/>
        </w:rPr>
        <w:t>部分人事人員於理解過程中似有誤解，</w:t>
      </w:r>
      <w:proofErr w:type="gramStart"/>
      <w:r w:rsidR="00575136" w:rsidRPr="001F369A">
        <w:rPr>
          <w:rFonts w:ascii="標楷體" w:hAnsi="標楷體" w:hint="eastAsia"/>
        </w:rPr>
        <w:t>爰</w:t>
      </w:r>
      <w:proofErr w:type="gramEnd"/>
      <w:r w:rsidR="00575136" w:rsidRPr="001F369A">
        <w:rPr>
          <w:rFonts w:ascii="標楷體" w:hAnsi="標楷體" w:hint="eastAsia"/>
        </w:rPr>
        <w:t>請人事總處協助，和銓敘部共同加強與基層同仁面對面之溝通。</w:t>
      </w:r>
    </w:p>
    <w:p w:rsidR="00D507AE" w:rsidRPr="001F369A" w:rsidRDefault="009C0565" w:rsidP="00D507AE">
      <w:pPr>
        <w:pStyle w:val="2f"/>
        <w:tabs>
          <w:tab w:val="left" w:pos="3000"/>
          <w:tab w:val="left" w:pos="3360"/>
          <w:tab w:val="left" w:pos="5760"/>
        </w:tabs>
        <w:overflowPunct w:val="0"/>
        <w:spacing w:line="460" w:lineRule="exact"/>
        <w:ind w:leftChars="185" w:left="949" w:hangingChars="100" w:hanging="320"/>
        <w:rPr>
          <w:rFonts w:ascii="標楷體" w:hAnsi="標楷體"/>
          <w:kern w:val="0"/>
        </w:rPr>
      </w:pPr>
      <w:r w:rsidRPr="001F369A">
        <w:rPr>
          <w:rFonts w:ascii="標楷體" w:hAnsi="標楷體" w:hint="eastAsia"/>
          <w:b/>
          <w:kern w:val="0"/>
        </w:rPr>
        <w:t>蔡</w:t>
      </w:r>
      <w:r w:rsidRPr="001F369A">
        <w:rPr>
          <w:rFonts w:ascii="標楷體" w:hAnsi="標楷體" w:hint="eastAsia"/>
          <w:b/>
        </w:rPr>
        <w:t>委員</w:t>
      </w:r>
      <w:r w:rsidRPr="001F369A">
        <w:rPr>
          <w:rFonts w:ascii="標楷體" w:hAnsi="標楷體" w:hint="eastAsia"/>
          <w:b/>
          <w:kern w:val="0"/>
        </w:rPr>
        <w:t>良文</w:t>
      </w:r>
      <w:r w:rsidR="00AC6BD6" w:rsidRPr="001F369A">
        <w:rPr>
          <w:rFonts w:ascii="標楷體" w:hAnsi="標楷體" w:hint="eastAsia"/>
          <w:b/>
          <w:kern w:val="0"/>
        </w:rPr>
        <w:t>：</w:t>
      </w:r>
      <w:r w:rsidR="00D507AE" w:rsidRPr="001F369A">
        <w:rPr>
          <w:rFonts w:ascii="標楷體" w:hAnsi="標楷體" w:hint="eastAsia"/>
          <w:kern w:val="0"/>
        </w:rPr>
        <w:t>對於部報告</w:t>
      </w:r>
      <w:proofErr w:type="gramStart"/>
      <w:r w:rsidR="00D507AE" w:rsidRPr="001F369A">
        <w:rPr>
          <w:rFonts w:ascii="標楷體" w:hAnsi="標楷體" w:hint="eastAsia"/>
          <w:kern w:val="0"/>
        </w:rPr>
        <w:t>配合職組職</w:t>
      </w:r>
      <w:proofErr w:type="gramEnd"/>
      <w:r w:rsidR="00D507AE" w:rsidRPr="001F369A">
        <w:rPr>
          <w:rFonts w:ascii="標楷體" w:hAnsi="標楷體" w:hint="eastAsia"/>
          <w:kern w:val="0"/>
        </w:rPr>
        <w:t>系修正施行相關作業及宣導座談會辦理情形，表示高度肯定。於原則架構上，本院職掌官制、官</w:t>
      </w:r>
      <w:proofErr w:type="gramStart"/>
      <w:r w:rsidR="00D507AE" w:rsidRPr="001F369A">
        <w:rPr>
          <w:rFonts w:ascii="標楷體" w:hAnsi="標楷體" w:hint="eastAsia"/>
          <w:kern w:val="0"/>
        </w:rPr>
        <w:t>規及官紀</w:t>
      </w:r>
      <w:proofErr w:type="gramEnd"/>
      <w:r w:rsidR="00D507AE" w:rsidRPr="001F369A">
        <w:rPr>
          <w:rFonts w:ascii="標楷體" w:hAnsi="標楷體" w:hint="eastAsia"/>
          <w:kern w:val="0"/>
        </w:rPr>
        <w:t>，首先官制部分，主要法規包括</w:t>
      </w:r>
      <w:proofErr w:type="gramStart"/>
      <w:r w:rsidR="00D507AE" w:rsidRPr="001F369A">
        <w:rPr>
          <w:rFonts w:ascii="標楷體" w:hAnsi="標楷體" w:hint="eastAsia"/>
          <w:kern w:val="0"/>
        </w:rPr>
        <w:t>職組暨</w:t>
      </w:r>
      <w:proofErr w:type="gramEnd"/>
      <w:r w:rsidR="00D507AE" w:rsidRPr="001F369A">
        <w:rPr>
          <w:rFonts w:ascii="標楷體" w:hAnsi="標楷體" w:hint="eastAsia"/>
          <w:kern w:val="0"/>
        </w:rPr>
        <w:t>職系名稱一覽表、職等標準及各機關職稱及官等職等員額配置準則等。其次官</w:t>
      </w:r>
      <w:proofErr w:type="gramStart"/>
      <w:r w:rsidR="00D507AE" w:rsidRPr="001F369A">
        <w:rPr>
          <w:rFonts w:ascii="標楷體" w:hAnsi="標楷體" w:hint="eastAsia"/>
          <w:kern w:val="0"/>
        </w:rPr>
        <w:t>規</w:t>
      </w:r>
      <w:proofErr w:type="gramEnd"/>
      <w:r w:rsidR="00D507AE" w:rsidRPr="001F369A">
        <w:rPr>
          <w:rFonts w:ascii="標楷體" w:hAnsi="標楷體" w:hint="eastAsia"/>
          <w:kern w:val="0"/>
        </w:rPr>
        <w:t>部分，常務人員人事法制堪稱完備，而政務人員方面，則甚為缺乏。特別是公務人員基準法及政務二法(包括政務人員法及政務人員俸給條例)，</w:t>
      </w:r>
      <w:proofErr w:type="gramStart"/>
      <w:r w:rsidR="00D507AE" w:rsidRPr="001F369A">
        <w:rPr>
          <w:rFonts w:ascii="標楷體" w:hAnsi="標楷體" w:hint="eastAsia"/>
          <w:kern w:val="0"/>
        </w:rPr>
        <w:t>囿</w:t>
      </w:r>
      <w:proofErr w:type="gramEnd"/>
      <w:r w:rsidR="00D507AE" w:rsidRPr="001F369A">
        <w:rPr>
          <w:rFonts w:ascii="標楷體" w:hAnsi="標楷體" w:hint="eastAsia"/>
          <w:kern w:val="0"/>
        </w:rPr>
        <w:t>於少數政治人物思維，造成整體國家考</w:t>
      </w:r>
      <w:proofErr w:type="gramStart"/>
      <w:r w:rsidR="00D507AE" w:rsidRPr="001F369A">
        <w:rPr>
          <w:rFonts w:ascii="標楷體" w:hAnsi="標楷體" w:hint="eastAsia"/>
          <w:kern w:val="0"/>
        </w:rPr>
        <w:t>銓</w:t>
      </w:r>
      <w:proofErr w:type="gramEnd"/>
      <w:r w:rsidR="00D507AE" w:rsidRPr="001F369A">
        <w:rPr>
          <w:rFonts w:ascii="標楷體" w:hAnsi="標楷體" w:hint="eastAsia"/>
          <w:kern w:val="0"/>
        </w:rPr>
        <w:t>人事法制未</w:t>
      </w:r>
      <w:proofErr w:type="gramStart"/>
      <w:r w:rsidR="00D507AE" w:rsidRPr="001F369A">
        <w:rPr>
          <w:rFonts w:ascii="標楷體" w:hAnsi="標楷體" w:hint="eastAsia"/>
          <w:kern w:val="0"/>
        </w:rPr>
        <w:t>臻</w:t>
      </w:r>
      <w:proofErr w:type="gramEnd"/>
      <w:r w:rsidR="00D507AE" w:rsidRPr="001F369A">
        <w:rPr>
          <w:rFonts w:ascii="標楷體" w:hAnsi="標楷體" w:hint="eastAsia"/>
          <w:kern w:val="0"/>
        </w:rPr>
        <w:t>圓滿，實值深思。政治人物之智慧與道德，</w:t>
      </w:r>
      <w:proofErr w:type="gramStart"/>
      <w:r w:rsidR="00D507AE" w:rsidRPr="001F369A">
        <w:rPr>
          <w:rFonts w:ascii="標楷體" w:hAnsi="標楷體" w:hint="eastAsia"/>
          <w:kern w:val="0"/>
        </w:rPr>
        <w:t>攸</w:t>
      </w:r>
      <w:proofErr w:type="gramEnd"/>
      <w:r w:rsidR="00D507AE" w:rsidRPr="001F369A">
        <w:rPr>
          <w:rFonts w:ascii="標楷體" w:hAnsi="標楷體" w:hint="eastAsia"/>
          <w:kern w:val="0"/>
        </w:rPr>
        <w:t>關國家發展，目前國內外環境動</w:t>
      </w:r>
      <w:proofErr w:type="gramStart"/>
      <w:r w:rsidR="00D507AE" w:rsidRPr="001F369A">
        <w:rPr>
          <w:rFonts w:ascii="標楷體" w:hAnsi="標楷體" w:hint="eastAsia"/>
          <w:kern w:val="0"/>
        </w:rPr>
        <w:t>盪</w:t>
      </w:r>
      <w:proofErr w:type="gramEnd"/>
      <w:r w:rsidR="00D507AE" w:rsidRPr="001F369A">
        <w:rPr>
          <w:rFonts w:ascii="標楷體" w:hAnsi="標楷體" w:hint="eastAsia"/>
          <w:kern w:val="0"/>
        </w:rPr>
        <w:t>，政務人員之作為動見觀瞻，</w:t>
      </w:r>
      <w:proofErr w:type="gramStart"/>
      <w:r w:rsidR="00D507AE" w:rsidRPr="001F369A">
        <w:rPr>
          <w:rFonts w:ascii="標楷體" w:hAnsi="標楷體" w:hint="eastAsia"/>
          <w:kern w:val="0"/>
        </w:rPr>
        <w:t>爰</w:t>
      </w:r>
      <w:proofErr w:type="gramEnd"/>
      <w:r w:rsidR="00D507AE" w:rsidRPr="001F369A">
        <w:rPr>
          <w:rFonts w:ascii="標楷體" w:hAnsi="標楷體" w:hint="eastAsia"/>
          <w:kern w:val="0"/>
        </w:rPr>
        <w:t>儘速推動法制化，實有必要。</w:t>
      </w:r>
      <w:proofErr w:type="gramStart"/>
      <w:r w:rsidR="00D507AE" w:rsidRPr="001F369A">
        <w:rPr>
          <w:rFonts w:ascii="標楷體" w:hAnsi="標楷體" w:hint="eastAsia"/>
          <w:kern w:val="0"/>
        </w:rPr>
        <w:t>最後官紀部分</w:t>
      </w:r>
      <w:proofErr w:type="gramEnd"/>
      <w:r w:rsidR="00D507AE" w:rsidRPr="001F369A">
        <w:rPr>
          <w:rFonts w:ascii="標楷體" w:hAnsi="標楷體" w:hint="eastAsia"/>
          <w:kern w:val="0"/>
        </w:rPr>
        <w:t>，即涉及公務人員行政中立法及公務倫理方面，亦</w:t>
      </w:r>
      <w:r w:rsidR="00E9770C">
        <w:rPr>
          <w:rFonts w:ascii="標楷體" w:hAnsi="標楷體" w:hint="eastAsia"/>
          <w:kern w:val="0"/>
        </w:rPr>
        <w:t>須</w:t>
      </w:r>
      <w:r w:rsidR="00D507AE" w:rsidRPr="001F369A">
        <w:rPr>
          <w:rFonts w:ascii="標楷體" w:hAnsi="標楷體" w:hint="eastAsia"/>
          <w:kern w:val="0"/>
        </w:rPr>
        <w:t>一併審酌。</w:t>
      </w:r>
      <w:proofErr w:type="gramStart"/>
      <w:r w:rsidR="00D507AE" w:rsidRPr="001F369A">
        <w:rPr>
          <w:rFonts w:ascii="標楷體" w:hAnsi="標楷體" w:hint="eastAsia"/>
          <w:kern w:val="0"/>
        </w:rPr>
        <w:t>本次欣見</w:t>
      </w:r>
      <w:proofErr w:type="gramEnd"/>
      <w:r w:rsidR="00D507AE" w:rsidRPr="001F369A">
        <w:rPr>
          <w:rFonts w:ascii="標楷體" w:hAnsi="標楷體" w:hint="eastAsia"/>
          <w:kern w:val="0"/>
        </w:rPr>
        <w:t>部</w:t>
      </w:r>
      <w:proofErr w:type="gramStart"/>
      <w:r w:rsidR="00D507AE" w:rsidRPr="001F369A">
        <w:rPr>
          <w:rFonts w:ascii="標楷體" w:hAnsi="標楷體" w:hint="eastAsia"/>
          <w:kern w:val="0"/>
        </w:rPr>
        <w:t>配合職組職</w:t>
      </w:r>
      <w:proofErr w:type="gramEnd"/>
      <w:r w:rsidR="00D507AE" w:rsidRPr="001F369A">
        <w:rPr>
          <w:rFonts w:ascii="標楷體" w:hAnsi="標楷體" w:hint="eastAsia"/>
          <w:kern w:val="0"/>
        </w:rPr>
        <w:t>系修正之相關作業，卓有績效，尤其利用資訊技術支援處理等，有助於</w:t>
      </w:r>
      <w:proofErr w:type="gramStart"/>
      <w:r w:rsidR="00D507AE" w:rsidRPr="001F369A">
        <w:rPr>
          <w:rFonts w:ascii="標楷體" w:hAnsi="標楷體" w:hint="eastAsia"/>
          <w:kern w:val="0"/>
        </w:rPr>
        <w:t>簡化職組職</w:t>
      </w:r>
      <w:proofErr w:type="gramEnd"/>
      <w:r w:rsidR="00D507AE" w:rsidRPr="001F369A">
        <w:rPr>
          <w:rFonts w:ascii="標楷體" w:hAnsi="標楷體" w:hint="eastAsia"/>
          <w:kern w:val="0"/>
        </w:rPr>
        <w:t>系調整程序，亦即以往須逐案辦理職務歸系，</w:t>
      </w:r>
      <w:proofErr w:type="gramStart"/>
      <w:r w:rsidR="00D507AE" w:rsidRPr="001F369A">
        <w:rPr>
          <w:rFonts w:ascii="標楷體" w:hAnsi="標楷體" w:hint="eastAsia"/>
          <w:kern w:val="0"/>
        </w:rPr>
        <w:t>茲因資通</w:t>
      </w:r>
      <w:proofErr w:type="gramEnd"/>
      <w:r w:rsidR="00D507AE" w:rsidRPr="001F369A">
        <w:rPr>
          <w:rFonts w:ascii="標楷體" w:hAnsi="標楷體" w:hint="eastAsia"/>
          <w:kern w:val="0"/>
        </w:rPr>
        <w:t>科技大幅提昇，</w:t>
      </w:r>
      <w:proofErr w:type="gramStart"/>
      <w:r w:rsidR="00D507AE" w:rsidRPr="001F369A">
        <w:rPr>
          <w:rFonts w:ascii="標楷體" w:hAnsi="標楷體" w:hint="eastAsia"/>
          <w:kern w:val="0"/>
        </w:rPr>
        <w:t>銓</w:t>
      </w:r>
      <w:proofErr w:type="gramEnd"/>
      <w:r w:rsidR="00D507AE" w:rsidRPr="001F369A">
        <w:rPr>
          <w:rFonts w:ascii="標楷體" w:hAnsi="標楷體" w:hint="eastAsia"/>
          <w:kern w:val="0"/>
        </w:rPr>
        <w:t>審作業流程已獲極大改善，</w:t>
      </w:r>
      <w:proofErr w:type="gramStart"/>
      <w:r w:rsidR="00D507AE" w:rsidRPr="001F369A">
        <w:rPr>
          <w:rFonts w:ascii="標楷體" w:hAnsi="標楷體" w:hint="eastAsia"/>
          <w:kern w:val="0"/>
        </w:rPr>
        <w:t>顯示部投注</w:t>
      </w:r>
      <w:proofErr w:type="gramEnd"/>
      <w:r w:rsidR="00D507AE" w:rsidRPr="001F369A">
        <w:rPr>
          <w:rFonts w:ascii="標楷體" w:hAnsi="標楷體" w:hint="eastAsia"/>
          <w:kern w:val="0"/>
        </w:rPr>
        <w:t>諸多心力，已收成效。本席具體建議，部對於相關主管（承辦）人員應從優敘獎；至於本院業務組同仁對於本案之完成，於幕僚作業上功不可沒，宜適時獎勵以激勵士氣，相信於未來推動修正職等標準或上開員額配置準則時，應有相當助益。</w:t>
      </w:r>
    </w:p>
    <w:p w:rsidR="00D507AE" w:rsidRPr="001F369A" w:rsidRDefault="009C0565" w:rsidP="00D507AE">
      <w:pPr>
        <w:pStyle w:val="2f"/>
        <w:tabs>
          <w:tab w:val="left" w:pos="3000"/>
          <w:tab w:val="left" w:pos="3360"/>
          <w:tab w:val="left" w:pos="5760"/>
        </w:tabs>
        <w:overflowPunct w:val="0"/>
        <w:spacing w:line="460" w:lineRule="exact"/>
        <w:ind w:leftChars="185" w:left="949" w:hangingChars="100" w:hanging="320"/>
        <w:rPr>
          <w:rFonts w:ascii="標楷體" w:hAnsi="標楷體"/>
          <w:b/>
          <w:kern w:val="0"/>
        </w:rPr>
      </w:pPr>
      <w:r w:rsidRPr="001F369A">
        <w:rPr>
          <w:rFonts w:ascii="標楷體" w:hAnsi="標楷體" w:hint="eastAsia"/>
          <w:b/>
          <w:kern w:val="0"/>
        </w:rPr>
        <w:t>詹</w:t>
      </w:r>
      <w:r w:rsidRPr="001F369A">
        <w:rPr>
          <w:rFonts w:ascii="標楷體" w:hAnsi="標楷體" w:hint="eastAsia"/>
          <w:b/>
        </w:rPr>
        <w:t>委員</w:t>
      </w:r>
      <w:r w:rsidRPr="001F369A">
        <w:rPr>
          <w:rFonts w:ascii="標楷體" w:hAnsi="標楷體" w:hint="eastAsia"/>
          <w:b/>
          <w:kern w:val="0"/>
        </w:rPr>
        <w:t>中原</w:t>
      </w:r>
      <w:r w:rsidR="00AC6BD6" w:rsidRPr="001F369A">
        <w:rPr>
          <w:rFonts w:ascii="標楷體" w:hAnsi="標楷體" w:hint="eastAsia"/>
          <w:b/>
          <w:kern w:val="0"/>
        </w:rPr>
        <w:t>：</w:t>
      </w:r>
      <w:r w:rsidR="00D507AE" w:rsidRPr="001F369A">
        <w:rPr>
          <w:rFonts w:ascii="標楷體" w:hAnsi="標楷體" w:hint="eastAsia"/>
        </w:rPr>
        <w:t>部</w:t>
      </w:r>
      <w:proofErr w:type="gramStart"/>
      <w:r w:rsidR="00D507AE" w:rsidRPr="001F369A">
        <w:rPr>
          <w:rFonts w:ascii="標楷體" w:hAnsi="標楷體" w:hint="eastAsia"/>
        </w:rPr>
        <w:t>配合職組職</w:t>
      </w:r>
      <w:proofErr w:type="gramEnd"/>
      <w:r w:rsidR="00D507AE" w:rsidRPr="001F369A">
        <w:rPr>
          <w:rFonts w:ascii="標楷體" w:hAnsi="標楷體" w:hint="eastAsia"/>
        </w:rPr>
        <w:t>系修正施行相關作業乃箭在弦上，於官制官</w:t>
      </w:r>
      <w:proofErr w:type="gramStart"/>
      <w:r w:rsidR="00D507AE" w:rsidRPr="001F369A">
        <w:rPr>
          <w:rFonts w:ascii="標楷體" w:hAnsi="標楷體" w:hint="eastAsia"/>
        </w:rPr>
        <w:t>規</w:t>
      </w:r>
      <w:proofErr w:type="gramEnd"/>
      <w:r w:rsidR="00D507AE" w:rsidRPr="001F369A">
        <w:rPr>
          <w:rFonts w:ascii="標楷體" w:hAnsi="標楷體" w:hint="eastAsia"/>
        </w:rPr>
        <w:t>之改革上，極有深意；至於有關辦理宣導座談會情形，以下意見：1.會議出席人數屬技術問題，請教於為數眾多之公務人員中，座談會計848人出席(平均每場</w:t>
      </w:r>
      <w:r w:rsidR="00D507AE" w:rsidRPr="001F369A">
        <w:rPr>
          <w:rFonts w:ascii="標楷體" w:hAnsi="標楷體" w:hint="eastAsia"/>
        </w:rPr>
        <w:lastRenderedPageBreak/>
        <w:t>170人)，渠等係抽樣或以其他方式安排與會？</w:t>
      </w:r>
      <w:proofErr w:type="gramStart"/>
      <w:r w:rsidR="00D507AE" w:rsidRPr="001F369A">
        <w:rPr>
          <w:rFonts w:ascii="標楷體" w:hAnsi="標楷體" w:hint="eastAsia"/>
        </w:rPr>
        <w:t>是否均為人事</w:t>
      </w:r>
      <w:proofErr w:type="gramEnd"/>
      <w:r w:rsidR="00D507AE" w:rsidRPr="001F369A">
        <w:rPr>
          <w:rFonts w:ascii="標楷體" w:hAnsi="標楷體" w:hint="eastAsia"/>
        </w:rPr>
        <w:t>人員？2.報告第3頁（二）提及，與會人員建議銓審作業系統新增「個人動態登記清冊」等，除上開技術性問題外，尚有：（1）配合職系調整動態作業致他機關調進人員無法依限於到職後3個月內送審，</w:t>
      </w:r>
      <w:proofErr w:type="gramStart"/>
      <w:r w:rsidR="00D507AE" w:rsidRPr="001F369A">
        <w:rPr>
          <w:rFonts w:ascii="標楷體" w:hAnsi="標楷體" w:hint="eastAsia"/>
        </w:rPr>
        <w:t>須否逐案</w:t>
      </w:r>
      <w:proofErr w:type="gramEnd"/>
      <w:r w:rsidR="00D507AE" w:rsidRPr="001F369A">
        <w:rPr>
          <w:rFonts w:ascii="標楷體" w:hAnsi="標楷體" w:hint="eastAsia"/>
        </w:rPr>
        <w:t>報請延長。（2）</w:t>
      </w:r>
      <w:proofErr w:type="gramStart"/>
      <w:r w:rsidR="00D507AE" w:rsidRPr="001F369A">
        <w:rPr>
          <w:rFonts w:ascii="標楷體" w:hAnsi="標楷體" w:hint="eastAsia"/>
        </w:rPr>
        <w:t>研訂依</w:t>
      </w:r>
      <w:proofErr w:type="gramEnd"/>
      <w:r w:rsidR="00D507AE" w:rsidRPr="001F369A">
        <w:rPr>
          <w:rFonts w:ascii="標楷體" w:hAnsi="標楷體" w:hint="eastAsia"/>
        </w:rPr>
        <w:t>專門職業及技術人員轉任公務人員條例轉任人員之後續適用職系規範等疑義。對於上開議題，建議於不加重同仁工作負擔前提下，能更</w:t>
      </w:r>
      <w:proofErr w:type="gramStart"/>
      <w:r w:rsidR="00D507AE" w:rsidRPr="001F369A">
        <w:rPr>
          <w:rFonts w:ascii="標楷體" w:hAnsi="標楷體" w:hint="eastAsia"/>
        </w:rPr>
        <w:t>清楚條</w:t>
      </w:r>
      <w:proofErr w:type="gramEnd"/>
      <w:r w:rsidR="00D507AE" w:rsidRPr="001F369A">
        <w:rPr>
          <w:rFonts w:ascii="標楷體" w:hAnsi="標楷體" w:hint="eastAsia"/>
        </w:rPr>
        <w:t>列並逐項追蹤處理，適時向本院提出後續進度說明。3.據報告第17頁座談會問卷調查統計分析所示，「調查統計」項下列有「非常（不）合宜」、「（不）合宜」及「無意見」等5選項，惟若「無意見」比例超過三分之一，於統計上代表何意義？例如：對於「修正之一覽表設置</w:t>
      </w:r>
      <w:proofErr w:type="gramStart"/>
      <w:r w:rsidR="00D507AE" w:rsidRPr="001F369A">
        <w:rPr>
          <w:rFonts w:ascii="標楷體" w:hAnsi="標楷體" w:hint="eastAsia"/>
        </w:rPr>
        <w:t>25個職組</w:t>
      </w:r>
      <w:proofErr w:type="gramEnd"/>
      <w:r w:rsidR="00D507AE" w:rsidRPr="001F369A">
        <w:rPr>
          <w:rFonts w:ascii="標楷體" w:hAnsi="標楷體" w:hint="eastAsia"/>
        </w:rPr>
        <w:t>、57個職系，您認為是否合宜？」無意見者為33.7％，超過三分之一；「修正之一覽表備註欄有關現職人員得單向或相互調任之規定，您認為是否合宜？」無意見者為31.1％，近三分之一；又「本</w:t>
      </w:r>
      <w:proofErr w:type="gramStart"/>
      <w:r w:rsidR="00D507AE" w:rsidRPr="001F369A">
        <w:rPr>
          <w:rFonts w:ascii="標楷體" w:hAnsi="標楷體" w:hint="eastAsia"/>
        </w:rPr>
        <w:t>次職組職</w:t>
      </w:r>
      <w:proofErr w:type="gramEnd"/>
      <w:r w:rsidR="00D507AE" w:rsidRPr="001F369A">
        <w:rPr>
          <w:rFonts w:ascii="標楷體" w:hAnsi="標楷體" w:hint="eastAsia"/>
        </w:rPr>
        <w:t>系整</w:t>
      </w:r>
      <w:proofErr w:type="gramStart"/>
      <w:r w:rsidR="00D507AE" w:rsidRPr="001F369A">
        <w:rPr>
          <w:rFonts w:ascii="標楷體" w:hAnsi="標楷體" w:hint="eastAsia"/>
        </w:rPr>
        <w:t>併</w:t>
      </w:r>
      <w:proofErr w:type="gramEnd"/>
      <w:r w:rsidR="00D507AE" w:rsidRPr="001F369A">
        <w:rPr>
          <w:rFonts w:ascii="標楷體" w:hAnsi="標楷體" w:hint="eastAsia"/>
        </w:rPr>
        <w:t>，有助於公務人員職務歷練及職</w:t>
      </w:r>
      <w:proofErr w:type="gramStart"/>
      <w:r w:rsidR="00D507AE" w:rsidRPr="001F369A">
        <w:rPr>
          <w:rFonts w:ascii="標楷體" w:hAnsi="標楷體" w:hint="eastAsia"/>
        </w:rPr>
        <w:t>涯</w:t>
      </w:r>
      <w:proofErr w:type="gramEnd"/>
      <w:r w:rsidR="00D507AE" w:rsidRPr="001F369A">
        <w:rPr>
          <w:rFonts w:ascii="標楷體" w:hAnsi="標楷體" w:hint="eastAsia"/>
        </w:rPr>
        <w:t>發展，您是否同意？」無意見者為24.2％，同樣接近三分之一。請教部問卷調查統計分析上，有否注意到此一現象？如何解讀？</w:t>
      </w:r>
    </w:p>
    <w:p w:rsidR="00324895" w:rsidRPr="001F369A" w:rsidRDefault="00324895" w:rsidP="00D507AE">
      <w:pPr>
        <w:pStyle w:val="2f"/>
        <w:tabs>
          <w:tab w:val="left" w:pos="3000"/>
          <w:tab w:val="left" w:pos="3360"/>
          <w:tab w:val="left" w:pos="5760"/>
        </w:tabs>
        <w:overflowPunct w:val="0"/>
        <w:spacing w:line="460" w:lineRule="exact"/>
        <w:ind w:leftChars="185" w:left="949" w:hangingChars="100" w:hanging="320"/>
        <w:rPr>
          <w:rFonts w:ascii="標楷體" w:hAnsi="標楷體"/>
          <w:kern w:val="0"/>
        </w:rPr>
      </w:pPr>
      <w:r w:rsidRPr="001F369A">
        <w:rPr>
          <w:rFonts w:ascii="標楷體" w:hAnsi="標楷體" w:hint="eastAsia"/>
        </w:rPr>
        <w:t>周部長弘憲</w:t>
      </w:r>
      <w:r w:rsidR="00005630" w:rsidRPr="001F369A">
        <w:rPr>
          <w:rFonts w:ascii="標楷體" w:hAnsi="標楷體" w:hint="eastAsia"/>
        </w:rPr>
        <w:t>、</w:t>
      </w:r>
      <w:proofErr w:type="gramStart"/>
      <w:r w:rsidR="00005630" w:rsidRPr="001F369A">
        <w:rPr>
          <w:rFonts w:ascii="標楷體" w:hAnsi="標楷體" w:hint="eastAsia"/>
        </w:rPr>
        <w:t>蘇副人事長俊</w:t>
      </w:r>
      <w:proofErr w:type="gramEnd"/>
      <w:r w:rsidR="00005630" w:rsidRPr="001F369A">
        <w:rPr>
          <w:rFonts w:ascii="標楷體" w:hAnsi="標楷體" w:hint="eastAsia"/>
        </w:rPr>
        <w:t>榮</w:t>
      </w:r>
      <w:r w:rsidRPr="001F369A">
        <w:rPr>
          <w:rFonts w:ascii="標楷體" w:hAnsi="標楷體" w:hint="eastAsia"/>
        </w:rPr>
        <w:t>補充報告：對各委員意見加以說明(略)</w:t>
      </w:r>
      <w:r w:rsidRPr="001F369A">
        <w:rPr>
          <w:rFonts w:ascii="標楷體" w:hAnsi="標楷體" w:hint="eastAsia"/>
          <w:kern w:val="0"/>
        </w:rPr>
        <w:t>。</w:t>
      </w:r>
    </w:p>
    <w:p w:rsidR="00AC6BD6" w:rsidRPr="001F369A" w:rsidRDefault="00AC6BD6" w:rsidP="00AC6BD6">
      <w:pPr>
        <w:pStyle w:val="2f"/>
        <w:tabs>
          <w:tab w:val="left" w:pos="3000"/>
          <w:tab w:val="left" w:pos="3360"/>
          <w:tab w:val="left" w:pos="5760"/>
        </w:tabs>
        <w:overflowPunct w:val="0"/>
        <w:spacing w:line="460" w:lineRule="exact"/>
        <w:ind w:leftChars="89" w:left="303" w:firstLineChars="100" w:firstLine="320"/>
        <w:rPr>
          <w:rFonts w:ascii="標楷體" w:hAnsi="標楷體"/>
          <w:kern w:val="0"/>
        </w:rPr>
      </w:pPr>
      <w:r w:rsidRPr="001F369A">
        <w:rPr>
          <w:rFonts w:ascii="標楷體" w:hAnsi="標楷體" w:hint="eastAsia"/>
          <w:b/>
        </w:rPr>
        <w:t>決</w:t>
      </w:r>
      <w:r w:rsidRPr="001F369A">
        <w:rPr>
          <w:rFonts w:ascii="標楷體" w:hAnsi="標楷體" w:cs="新細明體" w:hint="eastAsia"/>
          <w:b/>
          <w:kern w:val="0"/>
        </w:rPr>
        <w:t>定：</w:t>
      </w:r>
      <w:proofErr w:type="gramStart"/>
      <w:r w:rsidRPr="001F369A">
        <w:rPr>
          <w:rFonts w:ascii="標楷體" w:hAnsi="標楷體" w:hint="eastAsia"/>
          <w:kern w:val="0"/>
        </w:rPr>
        <w:t>洽悉。</w:t>
      </w:r>
      <w:proofErr w:type="gramEnd"/>
    </w:p>
    <w:p w:rsidR="007850C8" w:rsidRPr="001F369A" w:rsidRDefault="00BE3E8C" w:rsidP="007850C8">
      <w:pPr>
        <w:pStyle w:val="33"/>
        <w:spacing w:line="460" w:lineRule="exact"/>
        <w:ind w:left="960" w:hanging="960"/>
        <w:rPr>
          <w:rFonts w:ascii="標楷體" w:hAnsi="標楷體"/>
          <w:bCs/>
          <w:shd w:val="clear" w:color="auto" w:fill="FFFFFF"/>
        </w:rPr>
      </w:pPr>
      <w:r w:rsidRPr="001F369A">
        <w:rPr>
          <w:rFonts w:ascii="標楷體" w:hAnsi="標楷體" w:hint="eastAsia"/>
        </w:rPr>
        <w:t xml:space="preserve"> </w:t>
      </w:r>
      <w:r w:rsidR="007850C8" w:rsidRPr="001F369A">
        <w:rPr>
          <w:rFonts w:ascii="標楷體" w:hAnsi="標楷體" w:hint="eastAsia"/>
        </w:rPr>
        <w:t>(</w:t>
      </w:r>
      <w:r w:rsidR="00267DE1" w:rsidRPr="001F369A">
        <w:rPr>
          <w:rFonts w:ascii="標楷體" w:hAnsi="標楷體" w:hint="eastAsia"/>
        </w:rPr>
        <w:t>五</w:t>
      </w:r>
      <w:r w:rsidR="007850C8" w:rsidRPr="001F369A">
        <w:rPr>
          <w:rFonts w:ascii="標楷體" w:hAnsi="標楷體" w:hint="eastAsia"/>
        </w:rPr>
        <w:t>)</w:t>
      </w:r>
      <w:r w:rsidR="007850C8" w:rsidRPr="001F369A">
        <w:rPr>
          <w:rFonts w:ascii="標楷體" w:hAnsi="標楷體"/>
        </w:rPr>
        <w:t xml:space="preserve"> 公務人員保障暨培訓委員會業務報告</w:t>
      </w:r>
      <w:r w:rsidR="007850C8" w:rsidRPr="001F369A">
        <w:rPr>
          <w:rFonts w:ascii="標楷體" w:hAnsi="標楷體" w:hint="eastAsia"/>
        </w:rPr>
        <w:t>(</w:t>
      </w:r>
      <w:proofErr w:type="gramStart"/>
      <w:r w:rsidR="007850C8" w:rsidRPr="001F369A">
        <w:rPr>
          <w:rFonts w:ascii="標楷體" w:hAnsi="標楷體" w:hint="eastAsia"/>
        </w:rPr>
        <w:t>郭</w:t>
      </w:r>
      <w:proofErr w:type="gramEnd"/>
      <w:r w:rsidR="007850C8" w:rsidRPr="001F369A">
        <w:rPr>
          <w:rFonts w:ascii="標楷體" w:hAnsi="標楷體" w:hint="eastAsia"/>
        </w:rPr>
        <w:t>主任委員芳</w:t>
      </w:r>
      <w:proofErr w:type="gramStart"/>
      <w:r w:rsidR="007850C8" w:rsidRPr="001F369A">
        <w:rPr>
          <w:rFonts w:ascii="標楷體" w:hAnsi="標楷體" w:hint="eastAsia"/>
        </w:rPr>
        <w:t>煜</w:t>
      </w:r>
      <w:proofErr w:type="gramEnd"/>
      <w:r w:rsidR="007850C8" w:rsidRPr="001F369A">
        <w:rPr>
          <w:rFonts w:ascii="標楷體" w:hAnsi="標楷體" w:hint="eastAsia"/>
        </w:rPr>
        <w:t>報告)</w:t>
      </w:r>
      <w:r w:rsidR="007850C8" w:rsidRPr="001F369A">
        <w:rPr>
          <w:rFonts w:ascii="標楷體" w:hAnsi="標楷體"/>
        </w:rPr>
        <w:t>：</w:t>
      </w:r>
      <w:r w:rsidR="000A74EE" w:rsidRPr="001F369A">
        <w:rPr>
          <w:rFonts w:ascii="標楷體" w:hAnsi="標楷體" w:hint="eastAsia"/>
          <w:bCs/>
        </w:rPr>
        <w:t>「</w:t>
      </w:r>
      <w:r w:rsidR="000A74EE" w:rsidRPr="001F369A">
        <w:rPr>
          <w:rFonts w:ascii="標楷體" w:hAnsi="標楷體"/>
          <w:bCs/>
        </w:rPr>
        <w:t>10</w:t>
      </w:r>
      <w:r w:rsidR="000A74EE" w:rsidRPr="001F369A">
        <w:rPr>
          <w:rFonts w:ascii="標楷體" w:hAnsi="標楷體" w:hint="eastAsia"/>
          <w:bCs/>
        </w:rPr>
        <w:t>8年公務人員特種考試身心障礙人員考試錄取人員基礎訓練」規劃辦理情形</w:t>
      </w:r>
      <w:r w:rsidR="007850C8" w:rsidRPr="001F369A">
        <w:rPr>
          <w:rFonts w:ascii="標楷體" w:hAnsi="標楷體" w:hint="eastAsia"/>
        </w:rPr>
        <w:t>。</w:t>
      </w:r>
    </w:p>
    <w:p w:rsidR="007850C8" w:rsidRPr="001F369A" w:rsidRDefault="007B530E" w:rsidP="007B530E">
      <w:pPr>
        <w:pStyle w:val="2f"/>
        <w:tabs>
          <w:tab w:val="left" w:pos="3000"/>
          <w:tab w:val="left" w:pos="3360"/>
          <w:tab w:val="left" w:pos="5760"/>
        </w:tabs>
        <w:overflowPunct w:val="0"/>
        <w:spacing w:line="460" w:lineRule="exact"/>
        <w:ind w:leftChars="91" w:left="950" w:hanging="641"/>
        <w:rPr>
          <w:rFonts w:ascii="標楷體" w:hAnsi="標楷體"/>
          <w:b/>
          <w:kern w:val="0"/>
        </w:rPr>
      </w:pPr>
      <w:r w:rsidRPr="001F369A">
        <w:rPr>
          <w:rFonts w:ascii="標楷體" w:hAnsi="標楷體" w:hint="eastAsia"/>
          <w:b/>
          <w:kern w:val="0"/>
        </w:rPr>
        <w:t xml:space="preserve">  </w:t>
      </w:r>
      <w:r w:rsidR="00B30034" w:rsidRPr="001F369A">
        <w:rPr>
          <w:rFonts w:ascii="標楷體" w:hAnsi="標楷體" w:hint="eastAsia"/>
          <w:b/>
          <w:kern w:val="0"/>
        </w:rPr>
        <w:t>周</w:t>
      </w:r>
      <w:r w:rsidR="00B30034" w:rsidRPr="001F369A">
        <w:rPr>
          <w:rFonts w:ascii="標楷體" w:hAnsi="標楷體" w:hint="eastAsia"/>
          <w:b/>
        </w:rPr>
        <w:t>委員</w:t>
      </w:r>
      <w:r w:rsidR="00B30034" w:rsidRPr="001F369A">
        <w:rPr>
          <w:rFonts w:ascii="標楷體" w:hAnsi="標楷體" w:hint="eastAsia"/>
          <w:b/>
          <w:kern w:val="0"/>
        </w:rPr>
        <w:t>玉山</w:t>
      </w:r>
      <w:r w:rsidR="007850C8" w:rsidRPr="001F369A">
        <w:rPr>
          <w:rFonts w:ascii="標楷體" w:hAnsi="標楷體" w:hint="eastAsia"/>
          <w:b/>
          <w:kern w:val="0"/>
        </w:rPr>
        <w:t>：</w:t>
      </w:r>
      <w:proofErr w:type="gramStart"/>
      <w:r w:rsidRPr="001F369A">
        <w:rPr>
          <w:rFonts w:ascii="標楷體" w:hAnsi="標楷體" w:hint="eastAsia"/>
        </w:rPr>
        <w:t>郭</w:t>
      </w:r>
      <w:proofErr w:type="gramEnd"/>
      <w:r w:rsidRPr="001F369A">
        <w:rPr>
          <w:rFonts w:ascii="標楷體" w:hAnsi="標楷體" w:hint="eastAsia"/>
        </w:rPr>
        <w:t>主委今天報告，身障特考錄取人員的訓練，提到小天使計畫，體現人道關懷等，令人動容，國家文官學院的貢獻，由此可見一斑。中華民國憲法第155條規定，國家為謀社會福利，應實施社會保險制度。人民之老弱</w:t>
      </w:r>
      <w:r w:rsidRPr="001F369A">
        <w:rPr>
          <w:rFonts w:ascii="標楷體" w:hAnsi="標楷體" w:hint="eastAsia"/>
        </w:rPr>
        <w:lastRenderedPageBreak/>
        <w:t>殘廢，無力生活，及受非常災害者，國家應予以適當之扶助與救濟。這樣的意旨，可追溯至《禮記》</w:t>
      </w:r>
      <w:proofErr w:type="gramStart"/>
      <w:r w:rsidRPr="001F369A">
        <w:rPr>
          <w:rFonts w:ascii="標楷體" w:hAnsi="標楷體" w:hint="eastAsia"/>
        </w:rPr>
        <w:t>禮運篇</w:t>
      </w:r>
      <w:proofErr w:type="gramEnd"/>
      <w:r w:rsidRPr="001F369A">
        <w:rPr>
          <w:rFonts w:ascii="標楷體" w:hAnsi="標楷體" w:hint="eastAsia"/>
        </w:rPr>
        <w:t>。《禮記》沒有大同篇，只有</w:t>
      </w:r>
      <w:proofErr w:type="gramStart"/>
      <w:r w:rsidRPr="001F369A">
        <w:rPr>
          <w:rFonts w:ascii="標楷體" w:hAnsi="標楷體" w:hint="eastAsia"/>
        </w:rPr>
        <w:t>禮運篇</w:t>
      </w:r>
      <w:proofErr w:type="gramEnd"/>
      <w:r w:rsidRPr="001F369A">
        <w:rPr>
          <w:rFonts w:ascii="標楷體" w:hAnsi="標楷體" w:hint="eastAsia"/>
        </w:rPr>
        <w:t>，篇中有一段提到大同，另有一段提到小康。學者認為，這兩</w:t>
      </w:r>
      <w:proofErr w:type="gramStart"/>
      <w:r w:rsidRPr="001F369A">
        <w:rPr>
          <w:rFonts w:ascii="標楷體" w:hAnsi="標楷體" w:hint="eastAsia"/>
        </w:rPr>
        <w:t>段話借孔子之</w:t>
      </w:r>
      <w:proofErr w:type="gramEnd"/>
      <w:r w:rsidRPr="001F369A">
        <w:rPr>
          <w:rFonts w:ascii="標楷體" w:hAnsi="標楷體" w:hint="eastAsia"/>
        </w:rPr>
        <w:t>口說出，是不可信的；如果可信，為什麼《論語》沒有記載呢？鄙意以為，孔子自述志願時說：「老者安之，朋友信之，少者懷之。」加上孔子的仁愛思想，</w:t>
      </w:r>
      <w:proofErr w:type="gramStart"/>
      <w:r w:rsidRPr="001F369A">
        <w:rPr>
          <w:rFonts w:ascii="標楷體" w:hAnsi="標楷體" w:hint="eastAsia"/>
        </w:rPr>
        <w:t>實含大同</w:t>
      </w:r>
      <w:proofErr w:type="gramEnd"/>
      <w:r w:rsidRPr="001F369A">
        <w:rPr>
          <w:rFonts w:ascii="標楷體" w:hAnsi="標楷體" w:hint="eastAsia"/>
        </w:rPr>
        <w:t>的胸懷，即使並非出自孔子之口，也與他的政治觀相符。大同段提到「</w:t>
      </w:r>
      <w:r w:rsidRPr="001F369A">
        <w:rPr>
          <w:rFonts w:ascii="標楷體" w:hAnsi="標楷體" w:hint="eastAsia"/>
          <w:shd w:val="clear" w:color="auto" w:fill="FFFFFF"/>
        </w:rPr>
        <w:t>矜寡孤獨</w:t>
      </w:r>
      <w:proofErr w:type="gramStart"/>
      <w:r w:rsidRPr="001F369A">
        <w:rPr>
          <w:rFonts w:ascii="標楷體" w:hAnsi="標楷體" w:hint="eastAsia"/>
          <w:shd w:val="clear" w:color="auto" w:fill="FFFFFF"/>
        </w:rPr>
        <w:t>廢疾者</w:t>
      </w:r>
      <w:proofErr w:type="gramEnd"/>
      <w:r w:rsidRPr="001F369A">
        <w:rPr>
          <w:rFonts w:ascii="標楷體" w:hAnsi="標楷體" w:hint="eastAsia"/>
          <w:shd w:val="clear" w:color="auto" w:fill="FFFFFF"/>
        </w:rPr>
        <w:t>皆有所養</w:t>
      </w:r>
      <w:r w:rsidRPr="001F369A">
        <w:rPr>
          <w:rFonts w:ascii="標楷體" w:hAnsi="標楷體" w:hint="eastAsia"/>
        </w:rPr>
        <w:t>」，正是我國憲法第155條的濫觴。時至今日，我國中央</w:t>
      </w:r>
      <w:r w:rsidR="000D5D7F" w:rsidRPr="001F369A">
        <w:rPr>
          <w:rFonts w:ascii="標楷體" w:hAnsi="標楷體" w:hint="eastAsia"/>
        </w:rPr>
        <w:t>政府的總預算中，社會福利超過了國防，但仍難照顧好每一</w:t>
      </w:r>
      <w:proofErr w:type="gramStart"/>
      <w:r w:rsidR="000D5D7F" w:rsidRPr="001F369A">
        <w:rPr>
          <w:rFonts w:ascii="標楷體" w:hAnsi="標楷體" w:hint="eastAsia"/>
        </w:rPr>
        <w:t>位廢疾者</w:t>
      </w:r>
      <w:proofErr w:type="gramEnd"/>
      <w:r w:rsidR="000D5D7F" w:rsidRPr="001F369A">
        <w:rPr>
          <w:rFonts w:ascii="標楷體" w:hAnsi="標楷體" w:hint="eastAsia"/>
        </w:rPr>
        <w:t>。</w:t>
      </w:r>
      <w:proofErr w:type="gramStart"/>
      <w:r w:rsidR="000D5D7F" w:rsidRPr="001F369A">
        <w:rPr>
          <w:rFonts w:ascii="標楷體" w:hAnsi="標楷體" w:hint="eastAsia"/>
        </w:rPr>
        <w:t>臺</w:t>
      </w:r>
      <w:proofErr w:type="gramEnd"/>
      <w:r w:rsidRPr="001F369A">
        <w:rPr>
          <w:rFonts w:ascii="標楷體" w:hAnsi="標楷體" w:hint="eastAsia"/>
        </w:rPr>
        <w:t>北街頭幾位販賣小物的身障朋友，都告訴本席同樣一個數字，即他們斷掉一隻手的代價，是月領4</w:t>
      </w:r>
      <w:r w:rsidR="00346991">
        <w:rPr>
          <w:rFonts w:ascii="標楷體" w:hAnsi="標楷體" w:hint="eastAsia"/>
        </w:rPr>
        <w:t>,</w:t>
      </w:r>
      <w:r w:rsidRPr="001F369A">
        <w:rPr>
          <w:rFonts w:ascii="標楷體" w:hAnsi="標楷體" w:hint="eastAsia"/>
        </w:rPr>
        <w:t>000元的生活補助費，這要如何生活？至去年9月底止，我國領有身障證明者為117萬人，占總人口的5％，較前年增加4</w:t>
      </w:r>
      <w:r w:rsidR="00346991">
        <w:rPr>
          <w:rFonts w:ascii="標楷體" w:hAnsi="標楷體" w:hint="eastAsia"/>
        </w:rPr>
        <w:t>,</w:t>
      </w:r>
      <w:r w:rsidRPr="001F369A">
        <w:rPr>
          <w:rFonts w:ascii="標楷體" w:hAnsi="標楷體" w:hint="eastAsia"/>
        </w:rPr>
        <w:t>000人，值得政府加倍照顧，尤其是65歲以上的身障者占42％，可謂弱勢中的弱勢，他們「皆有所養」嗎？去年的身障特考，報考者為3</w:t>
      </w:r>
      <w:r w:rsidR="00346991">
        <w:rPr>
          <w:rFonts w:ascii="標楷體" w:hAnsi="標楷體" w:hint="eastAsia"/>
        </w:rPr>
        <w:t>,</w:t>
      </w:r>
      <w:r w:rsidRPr="001F369A">
        <w:rPr>
          <w:rFonts w:ascii="標楷體" w:hAnsi="標楷體" w:hint="eastAsia"/>
        </w:rPr>
        <w:t>768人，到考者為2</w:t>
      </w:r>
      <w:r w:rsidR="00346991">
        <w:rPr>
          <w:rFonts w:ascii="標楷體" w:hAnsi="標楷體" w:hint="eastAsia"/>
        </w:rPr>
        <w:t>,</w:t>
      </w:r>
      <w:r w:rsidRPr="001F369A">
        <w:rPr>
          <w:rFonts w:ascii="標楷體" w:hAnsi="標楷體" w:hint="eastAsia"/>
        </w:rPr>
        <w:t>492人，需用者為133人，錄取者為129人，總到考率為66.14％，總錄取率為5.18％，可見競爭的激烈。主委告訴我們，錄取129人中，報到 105 人，申請參加實體課程者為89人，再度說明他們的困難，也分外令人敬佩。錄取者平均 31.91歲，距離法定退休還有很長的時間，祝他們勝任愉快。主委提到他們的障礙類別，其中人數最多者，是眼、耳及相關構造與感官功能及</w:t>
      </w:r>
      <w:proofErr w:type="gramStart"/>
      <w:r w:rsidRPr="001F369A">
        <w:rPr>
          <w:rFonts w:ascii="標楷體" w:hAnsi="標楷體" w:hint="eastAsia"/>
        </w:rPr>
        <w:t>疼痛，</w:t>
      </w:r>
      <w:proofErr w:type="gramEnd"/>
      <w:r w:rsidRPr="001F369A">
        <w:rPr>
          <w:rFonts w:ascii="標楷體" w:hAnsi="標楷體" w:hint="eastAsia"/>
        </w:rPr>
        <w:t>其次為神經系統構造及精神、心智功能，再次為神經、肌肉、骨骼之移動相關構造及其功能。從類別的名稱中，就可以看到他們的痛苦，但仍力爭上游，讓本</w:t>
      </w:r>
      <w:proofErr w:type="gramStart"/>
      <w:r w:rsidRPr="001F369A">
        <w:rPr>
          <w:rFonts w:ascii="標楷體" w:hAnsi="標楷體" w:hint="eastAsia"/>
        </w:rPr>
        <w:t>席既佩且愧，</w:t>
      </w:r>
      <w:proofErr w:type="gramEnd"/>
      <w:r w:rsidRPr="001F369A">
        <w:rPr>
          <w:rFonts w:ascii="標楷體" w:hAnsi="標楷體" w:hint="eastAsia"/>
        </w:rPr>
        <w:t>當以他們為師，不可怠惰了。主委表示，國家對身障者的照顧，不再是「慈善」，而是「培力」，協助他們排除歧視的障礙，達到實質的平等。</w:t>
      </w:r>
      <w:r w:rsidR="00D507AE" w:rsidRPr="001F369A">
        <w:rPr>
          <w:rFonts w:ascii="標楷體" w:hAnsi="標楷體" w:hint="eastAsia"/>
        </w:rPr>
        <w:t>本席深感</w:t>
      </w:r>
      <w:r w:rsidRPr="001F369A">
        <w:rPr>
          <w:rFonts w:ascii="標楷體" w:hAnsi="標楷體" w:hint="eastAsia"/>
        </w:rPr>
        <w:t>身障特考本</w:t>
      </w:r>
      <w:r w:rsidRPr="001F369A">
        <w:rPr>
          <w:rFonts w:ascii="標楷體" w:hAnsi="標楷體" w:hint="eastAsia"/>
        </w:rPr>
        <w:lastRenderedPageBreak/>
        <w:t>身，已為此跨出一大步，今後若能兼顧「慈善」與「培力」，酌增社會福利預算，以及特考錄取名額，以免有志者報國無門，為</w:t>
      </w:r>
      <w:proofErr w:type="gramStart"/>
      <w:r w:rsidRPr="001F369A">
        <w:rPr>
          <w:rFonts w:ascii="標楷體" w:hAnsi="標楷體" w:hint="eastAsia"/>
        </w:rPr>
        <w:t>本席所盼望</w:t>
      </w:r>
      <w:proofErr w:type="gramEnd"/>
      <w:r w:rsidRPr="001F369A">
        <w:rPr>
          <w:rFonts w:ascii="標楷體" w:hAnsi="標楷體" w:hint="eastAsia"/>
        </w:rPr>
        <w:t>。文官學院以美國教育哲學家諾丁斯所提的關懷倫理學，試辦「小天使計畫」，期能透過營造良善的互助關係，使受訓人員從中學習同理心、關懷與感恩，立意甚佳。本席過去任教的大學，推行了新導師制，名為「守護神」，大</w:t>
      </w:r>
      <w:proofErr w:type="gramStart"/>
      <w:r w:rsidRPr="001F369A">
        <w:rPr>
          <w:rFonts w:ascii="標楷體" w:hAnsi="標楷體" w:hint="eastAsia"/>
        </w:rPr>
        <w:t>一</w:t>
      </w:r>
      <w:proofErr w:type="gramEnd"/>
      <w:r w:rsidRPr="001F369A">
        <w:rPr>
          <w:rFonts w:ascii="標楷體" w:hAnsi="標楷體" w:hint="eastAsia"/>
        </w:rPr>
        <w:t>新鮮人每班有三位導師，把學生照顧成一家人。</w:t>
      </w:r>
      <w:proofErr w:type="gramStart"/>
      <w:r w:rsidRPr="001F369A">
        <w:rPr>
          <w:rFonts w:ascii="標楷體" w:hAnsi="標楷體" w:hint="eastAsia"/>
        </w:rPr>
        <w:t>本席曾為</w:t>
      </w:r>
      <w:proofErr w:type="gramEnd"/>
      <w:r w:rsidRPr="001F369A">
        <w:rPr>
          <w:rFonts w:ascii="標楷體" w:hAnsi="標楷體" w:hint="eastAsia"/>
        </w:rPr>
        <w:t>「守護神」作</w:t>
      </w:r>
      <w:proofErr w:type="gramStart"/>
      <w:r w:rsidRPr="001F369A">
        <w:rPr>
          <w:rFonts w:ascii="標楷體" w:hAnsi="標楷體" w:hint="eastAsia"/>
        </w:rPr>
        <w:t>註</w:t>
      </w:r>
      <w:proofErr w:type="gramEnd"/>
      <w:r w:rsidRPr="001F369A">
        <w:rPr>
          <w:rFonts w:ascii="標楷體" w:hAnsi="標楷體" w:hint="eastAsia"/>
        </w:rPr>
        <w:t>：「愛自己的孩子是人，愛別人的孩子是神，所以我們是守護神。」文官學院類似學校，「小天使計畫」與「守護神」約略近之，使本席想起</w:t>
      </w:r>
      <w:r w:rsidRPr="001F369A">
        <w:rPr>
          <w:rFonts w:ascii="標楷體" w:hAnsi="標楷體" w:cs="Helvetica" w:hint="eastAsia"/>
        </w:rPr>
        <w:t>黃自先生作曲、鍾石根先生作詞</w:t>
      </w:r>
      <w:r w:rsidRPr="001F369A">
        <w:rPr>
          <w:rFonts w:ascii="標楷體" w:hAnsi="標楷體" w:hint="eastAsia"/>
        </w:rPr>
        <w:t>的「天倫歌」，願以尾聲與文官學院共</w:t>
      </w:r>
      <w:proofErr w:type="gramStart"/>
      <w:r w:rsidRPr="001F369A">
        <w:rPr>
          <w:rFonts w:ascii="標楷體" w:hAnsi="標楷體" w:hint="eastAsia"/>
        </w:rPr>
        <w:t>勉</w:t>
      </w:r>
      <w:proofErr w:type="gramEnd"/>
      <w:r w:rsidRPr="001F369A">
        <w:rPr>
          <w:rFonts w:ascii="標楷體" w:hAnsi="標楷體" w:hint="eastAsia"/>
        </w:rPr>
        <w:t>，那就是：</w:t>
      </w:r>
      <w:r w:rsidRPr="001F369A">
        <w:rPr>
          <w:rFonts w:ascii="標楷體" w:hAnsi="標楷體" w:cs="Helvetica" w:hint="eastAsia"/>
        </w:rPr>
        <w:t>大同博愛，共享天倫！</w:t>
      </w:r>
    </w:p>
    <w:p w:rsidR="007850C8" w:rsidRPr="001F369A" w:rsidRDefault="007B530E" w:rsidP="007B530E">
      <w:pPr>
        <w:pStyle w:val="2f"/>
        <w:tabs>
          <w:tab w:val="left" w:pos="3000"/>
          <w:tab w:val="left" w:pos="3360"/>
          <w:tab w:val="left" w:pos="5760"/>
        </w:tabs>
        <w:overflowPunct w:val="0"/>
        <w:spacing w:line="460" w:lineRule="exact"/>
        <w:ind w:leftChars="91" w:left="950" w:hanging="641"/>
        <w:rPr>
          <w:rFonts w:ascii="標楷體" w:hAnsi="標楷體"/>
          <w:b/>
          <w:kern w:val="0"/>
        </w:rPr>
      </w:pPr>
      <w:r w:rsidRPr="001F369A">
        <w:rPr>
          <w:rFonts w:ascii="標楷體" w:hAnsi="標楷體" w:hint="eastAsia"/>
          <w:b/>
          <w:kern w:val="0"/>
        </w:rPr>
        <w:t xml:space="preserve">  </w:t>
      </w:r>
      <w:r w:rsidR="00963283" w:rsidRPr="001F369A">
        <w:rPr>
          <w:rFonts w:ascii="標楷體" w:hAnsi="標楷體" w:hint="eastAsia"/>
          <w:b/>
          <w:kern w:val="0"/>
        </w:rPr>
        <w:t>謝</w:t>
      </w:r>
      <w:r w:rsidR="00963283" w:rsidRPr="001F369A">
        <w:rPr>
          <w:rFonts w:ascii="標楷體" w:hAnsi="標楷體" w:hint="eastAsia"/>
          <w:b/>
        </w:rPr>
        <w:t>委員</w:t>
      </w:r>
      <w:r w:rsidR="00963283" w:rsidRPr="001F369A">
        <w:rPr>
          <w:rFonts w:ascii="標楷體" w:hAnsi="標楷體" w:hint="eastAsia"/>
          <w:b/>
          <w:kern w:val="0"/>
        </w:rPr>
        <w:t>秀能</w:t>
      </w:r>
      <w:r w:rsidR="007850C8" w:rsidRPr="001F369A">
        <w:rPr>
          <w:rFonts w:ascii="標楷體" w:hAnsi="標楷體" w:hint="eastAsia"/>
          <w:b/>
          <w:kern w:val="0"/>
        </w:rPr>
        <w:t>：</w:t>
      </w:r>
      <w:r w:rsidRPr="001F369A">
        <w:rPr>
          <w:rFonts w:ascii="標楷體" w:hAnsi="標楷體" w:hint="eastAsia"/>
        </w:rPr>
        <w:t>針對保訓會重要業務報告「『108年公務人員特種考試身心障礙人員考試（以下簡稱身障特考）錄取人員基礎訓練』規劃辦理情形」，本席除對於保訓會與國家文官學院</w:t>
      </w:r>
      <w:r w:rsidR="00BC05F1" w:rsidRPr="001F369A">
        <w:rPr>
          <w:rFonts w:ascii="標楷體" w:hAnsi="標楷體" w:hint="eastAsia"/>
        </w:rPr>
        <w:t>提昇</w:t>
      </w:r>
      <w:r w:rsidRPr="001F369A">
        <w:rPr>
          <w:rFonts w:ascii="標楷體" w:hAnsi="標楷體" w:hint="eastAsia"/>
        </w:rPr>
        <w:t>身障特考錄取人員參與基礎訓練的</w:t>
      </w:r>
      <w:r w:rsidR="00401EC4" w:rsidRPr="001F369A">
        <w:rPr>
          <w:rFonts w:ascii="標楷體" w:hAnsi="標楷體" w:hint="eastAsia"/>
        </w:rPr>
        <w:t>諸</w:t>
      </w:r>
      <w:r w:rsidRPr="001F369A">
        <w:rPr>
          <w:rFonts w:ascii="標楷體" w:hAnsi="標楷體" w:hint="eastAsia"/>
        </w:rPr>
        <w:t>多精進措施與訓練理念及未來推動重點，表示高度肯定外</w:t>
      </w:r>
      <w:r w:rsidR="0074423A">
        <w:rPr>
          <w:rFonts w:ascii="標楷體" w:hAnsi="標楷體" w:hint="eastAsia"/>
        </w:rPr>
        <w:t>。</w:t>
      </w:r>
      <w:r w:rsidRPr="001F369A">
        <w:rPr>
          <w:rFonts w:ascii="標楷體" w:hAnsi="標楷體" w:hint="eastAsia"/>
        </w:rPr>
        <w:t>以下有幾項問題請教：1.據國家文官學院（以下簡稱文官學院）歷年得獎紀錄之資料，文官學院曾於民國103年（2014年）參加國際培訓總會（</w:t>
      </w:r>
      <w:r w:rsidR="0074423A">
        <w:rPr>
          <w:rFonts w:ascii="標楷體" w:hAnsi="標楷體" w:hint="eastAsia"/>
        </w:rPr>
        <w:t>International Federation of</w:t>
      </w:r>
      <w:r w:rsidRPr="001F369A">
        <w:rPr>
          <w:rFonts w:ascii="標楷體" w:hAnsi="標楷體" w:hint="eastAsia"/>
        </w:rPr>
        <w:t xml:space="preserve"> Training and Development Organizations，簡稱IFTDO）提案競賽，以「</w:t>
      </w:r>
      <w:r w:rsidR="00BC05F1" w:rsidRPr="001F369A">
        <w:rPr>
          <w:rFonts w:ascii="標楷體" w:hAnsi="標楷體" w:hint="eastAsia"/>
        </w:rPr>
        <w:t>提昇</w:t>
      </w:r>
      <w:r w:rsidRPr="001F369A">
        <w:rPr>
          <w:rFonts w:ascii="標楷體" w:hAnsi="標楷體" w:hint="eastAsia"/>
        </w:rPr>
        <w:t>臺灣身障特考錄取人員公共服務動機與能力訓練方案」提案參加改善工作生活品質類競賽，強調如何發展彈性多元策略、建構訓練學習地圖及持續建置無障礙訓練環境，以因應受訓學員之眾多差異性需求，確保其訓練成效，也闡明利用彈性多元之訓練方式精進核心課程</w:t>
      </w:r>
      <w:r w:rsidR="009F5F71" w:rsidRPr="001F369A">
        <w:rPr>
          <w:rFonts w:ascii="標楷體" w:hAnsi="標楷體" w:hint="eastAsia"/>
        </w:rPr>
        <w:t>，</w:t>
      </w:r>
      <w:r w:rsidRPr="001F369A">
        <w:rPr>
          <w:rFonts w:ascii="標楷體" w:hAnsi="標楷體" w:hint="eastAsia"/>
        </w:rPr>
        <w:t>並獲得出色之成效；該項提案，獲得</w:t>
      </w:r>
      <w:proofErr w:type="spellStart"/>
      <w:r w:rsidRPr="001F369A">
        <w:rPr>
          <w:rFonts w:ascii="標楷體" w:hAnsi="標楷體" w:hint="eastAsia"/>
        </w:rPr>
        <w:t>IFTDO</w:t>
      </w:r>
      <w:proofErr w:type="spellEnd"/>
      <w:r w:rsidRPr="001F369A">
        <w:rPr>
          <w:rFonts w:ascii="標楷體" w:hAnsi="標楷體" w:hint="eastAsia"/>
        </w:rPr>
        <w:t>第43屆年會「</w:t>
      </w:r>
      <w:proofErr w:type="gramStart"/>
      <w:r w:rsidRPr="001F369A">
        <w:rPr>
          <w:rFonts w:ascii="標楷體" w:hAnsi="標楷體" w:hint="eastAsia"/>
        </w:rPr>
        <w:t>績優獎</w:t>
      </w:r>
      <w:proofErr w:type="gramEnd"/>
      <w:r w:rsidRPr="001F369A">
        <w:rPr>
          <w:rFonts w:ascii="標楷體" w:hAnsi="標楷體" w:hint="eastAsia"/>
        </w:rPr>
        <w:t>」項。又根據報告第2頁表1「歷年身障特考錄取人員參加實體課程與網路學習人數</w:t>
      </w:r>
      <w:proofErr w:type="gramStart"/>
      <w:r w:rsidRPr="001F369A">
        <w:rPr>
          <w:rFonts w:ascii="標楷體" w:hAnsi="標楷體" w:hint="eastAsia"/>
        </w:rPr>
        <w:t>及參訓比率</w:t>
      </w:r>
      <w:proofErr w:type="gramEnd"/>
      <w:r w:rsidRPr="001F369A">
        <w:rPr>
          <w:rFonts w:ascii="標楷體" w:hAnsi="標楷體" w:hint="eastAsia"/>
        </w:rPr>
        <w:t>」</w:t>
      </w:r>
      <w:r w:rsidRPr="001F369A">
        <w:rPr>
          <w:rFonts w:ascii="標楷體" w:hAnsi="標楷體" w:hint="eastAsia"/>
        </w:rPr>
        <w:lastRenderedPageBreak/>
        <w:t>顯示，自98年辦理身障特考錄取人員訓練後，參加實體課程人數的比率業由98年的10％上升至本（108）年的85％；且自105年至108年扣除應免除基礎訓練人員，實際參加基礎訓練之</w:t>
      </w:r>
      <w:proofErr w:type="gramStart"/>
      <w:r w:rsidRPr="001F369A">
        <w:rPr>
          <w:rFonts w:ascii="標楷體" w:hAnsi="標楷體" w:hint="eastAsia"/>
        </w:rPr>
        <w:t>比率均達</w:t>
      </w:r>
      <w:proofErr w:type="gramEnd"/>
      <w:r w:rsidRPr="001F369A">
        <w:rPr>
          <w:rFonts w:ascii="標楷體" w:hAnsi="標楷體" w:hint="eastAsia"/>
        </w:rPr>
        <w:t>100％，值得肯定。而報告第5頁表5「108年身障特考實體課程基礎訓練</w:t>
      </w:r>
      <w:proofErr w:type="gramStart"/>
      <w:r w:rsidRPr="001F369A">
        <w:rPr>
          <w:rFonts w:ascii="標楷體" w:hAnsi="標楷體" w:hint="eastAsia"/>
        </w:rPr>
        <w:t>開辦班數統計表</w:t>
      </w:r>
      <w:proofErr w:type="gramEnd"/>
      <w:r w:rsidRPr="001F369A">
        <w:rPr>
          <w:rFonts w:ascii="標楷體" w:hAnsi="標楷體" w:hint="eastAsia"/>
        </w:rPr>
        <w:t>」說明，本年度身障特考三等、四等與五等錄取人員基礎訓練總共</w:t>
      </w:r>
      <w:r w:rsidR="009F5F71" w:rsidRPr="001F369A">
        <w:rPr>
          <w:rFonts w:ascii="標楷體" w:hAnsi="標楷體" w:hint="eastAsia"/>
        </w:rPr>
        <w:t>開辦</w:t>
      </w:r>
      <w:r w:rsidRPr="001F369A">
        <w:rPr>
          <w:rFonts w:ascii="標楷體" w:hAnsi="標楷體" w:hint="eastAsia"/>
        </w:rPr>
        <w:t>6班，全部由國家文官學院自辦，並無委託辦理之情況。本席首先請教，</w:t>
      </w:r>
      <w:r w:rsidR="009F5F71" w:rsidRPr="001F369A">
        <w:rPr>
          <w:rFonts w:ascii="標楷體" w:hAnsi="標楷體" w:hint="eastAsia"/>
        </w:rPr>
        <w:t>此</w:t>
      </w:r>
      <w:r w:rsidRPr="001F369A">
        <w:rPr>
          <w:rFonts w:ascii="標楷體" w:hAnsi="標楷體" w:hint="eastAsia"/>
        </w:rPr>
        <w:t>6班受訓人員申請受訓地點住宿的比率為何？其無障礙設施之住宿、宿舍無障礙廁所與設備是否足夠？又其他學員申請復康巴士的狀況</w:t>
      </w:r>
      <w:r w:rsidR="009F5F71" w:rsidRPr="001F369A">
        <w:rPr>
          <w:rFonts w:ascii="標楷體" w:hAnsi="標楷體" w:hint="eastAsia"/>
        </w:rPr>
        <w:t>，</w:t>
      </w:r>
      <w:r w:rsidRPr="001F369A">
        <w:rPr>
          <w:rFonts w:ascii="標楷體" w:hAnsi="標楷體" w:hint="eastAsia"/>
        </w:rPr>
        <w:t>是否方便受訓人員能在上、下班時間往返</w:t>
      </w:r>
      <w:proofErr w:type="gramStart"/>
      <w:r w:rsidRPr="001F369A">
        <w:rPr>
          <w:rFonts w:ascii="標楷體" w:hAnsi="標楷體" w:hint="eastAsia"/>
        </w:rPr>
        <w:t>居家間的交通</w:t>
      </w:r>
      <w:proofErr w:type="gramEnd"/>
      <w:r w:rsidRPr="001F369A">
        <w:rPr>
          <w:rFonts w:ascii="標楷體" w:hAnsi="標楷體" w:hint="eastAsia"/>
        </w:rPr>
        <w:t>接送？2.接續上一個問題，因本席認為渠等身障特考錄取人員準備考試非常不易，且根據保訓會的報告，保訓會花費許多心力在身障受訓人員的基礎訓練上。昨日新聞報載</w:t>
      </w:r>
      <w:proofErr w:type="gramStart"/>
      <w:r w:rsidRPr="001F369A">
        <w:rPr>
          <w:rFonts w:ascii="標楷體" w:hAnsi="標楷體" w:hint="eastAsia"/>
        </w:rPr>
        <w:t>臺</w:t>
      </w:r>
      <w:proofErr w:type="gramEnd"/>
      <w:r w:rsidRPr="001F369A">
        <w:rPr>
          <w:rFonts w:ascii="標楷體" w:hAnsi="標楷體" w:hint="eastAsia"/>
        </w:rPr>
        <w:t>中市勞工局透過職務再設計，協助視障公務</w:t>
      </w:r>
      <w:r w:rsidR="00D55ADD">
        <w:rPr>
          <w:rFonts w:ascii="標楷體" w:hAnsi="標楷體" w:hint="eastAsia"/>
        </w:rPr>
        <w:t>人</w:t>
      </w:r>
      <w:r w:rsidRPr="001F369A">
        <w:rPr>
          <w:rFonts w:ascii="標楷體" w:hAnsi="標楷體" w:hint="eastAsia"/>
        </w:rPr>
        <w:t>員，於</w:t>
      </w:r>
      <w:proofErr w:type="gramStart"/>
      <w:r w:rsidRPr="001F369A">
        <w:rPr>
          <w:rFonts w:ascii="標楷體" w:hAnsi="標楷體" w:hint="eastAsia"/>
        </w:rPr>
        <w:t>臺</w:t>
      </w:r>
      <w:proofErr w:type="gramEnd"/>
      <w:r w:rsidRPr="001F369A">
        <w:rPr>
          <w:rFonts w:ascii="標楷體" w:hAnsi="標楷體" w:hint="eastAsia"/>
        </w:rPr>
        <w:t>中市的內政部土地重劃工程處工作。該市勞工局</w:t>
      </w:r>
      <w:r w:rsidR="009F5F71" w:rsidRPr="001F369A">
        <w:rPr>
          <w:rFonts w:ascii="標楷體" w:hAnsi="標楷體" w:hint="eastAsia"/>
        </w:rPr>
        <w:t>對</w:t>
      </w:r>
      <w:proofErr w:type="gramStart"/>
      <w:r w:rsidRPr="001F369A">
        <w:rPr>
          <w:rFonts w:ascii="標楷體" w:hAnsi="標楷體" w:hint="eastAsia"/>
        </w:rPr>
        <w:t>該名視障</w:t>
      </w:r>
      <w:proofErr w:type="gramEnd"/>
      <w:r w:rsidRPr="001F369A">
        <w:rPr>
          <w:rFonts w:ascii="標楷體" w:hAnsi="標楷體" w:hint="eastAsia"/>
        </w:rPr>
        <w:t>公務</w:t>
      </w:r>
      <w:r w:rsidR="00D55ADD">
        <w:rPr>
          <w:rFonts w:ascii="標楷體" w:hAnsi="標楷體" w:hint="eastAsia"/>
        </w:rPr>
        <w:t>人</w:t>
      </w:r>
      <w:r w:rsidRPr="001F369A">
        <w:rPr>
          <w:rFonts w:ascii="標楷體" w:hAnsi="標楷體" w:hint="eastAsia"/>
        </w:rPr>
        <w:t>員，除協助定向行動訓練、上班路線加設號誌燈蜂鳴器、提供點字觸摸顯示器、語音報讀軟體、盲用電腦等就業輔具外，工作單位也根據該員的情況調整工作，均</w:t>
      </w:r>
      <w:r w:rsidR="0074423A">
        <w:rPr>
          <w:rFonts w:ascii="標楷體" w:hAnsi="標楷體" w:hint="eastAsia"/>
        </w:rPr>
        <w:t>有</w:t>
      </w:r>
      <w:r w:rsidRPr="001F369A">
        <w:rPr>
          <w:rFonts w:ascii="標楷體" w:hAnsi="標楷體" w:hint="eastAsia"/>
        </w:rPr>
        <w:t>助</w:t>
      </w:r>
      <w:r w:rsidR="0074423A">
        <w:rPr>
          <w:rFonts w:ascii="標楷體" w:hAnsi="標楷體" w:hint="eastAsia"/>
        </w:rPr>
        <w:t>於</w:t>
      </w:r>
      <w:r w:rsidRPr="001F369A">
        <w:rPr>
          <w:rFonts w:ascii="標楷體" w:hAnsi="標楷體" w:hint="eastAsia"/>
        </w:rPr>
        <w:t>其工作很快上手。本席特別感佩地方政府對身障公務</w:t>
      </w:r>
      <w:r w:rsidR="0074423A">
        <w:rPr>
          <w:rFonts w:ascii="標楷體" w:hAnsi="標楷體" w:hint="eastAsia"/>
        </w:rPr>
        <w:t>人</w:t>
      </w:r>
      <w:r w:rsidRPr="001F369A">
        <w:rPr>
          <w:rFonts w:ascii="標楷體" w:hAnsi="標楷體" w:hint="eastAsia"/>
        </w:rPr>
        <w:t>員的照護與協助，請教銓敘部，有無追蹤</w:t>
      </w:r>
      <w:proofErr w:type="gramStart"/>
      <w:r w:rsidRPr="001F369A">
        <w:rPr>
          <w:rFonts w:ascii="標楷體" w:hAnsi="標楷體" w:hint="eastAsia"/>
        </w:rPr>
        <w:t>上開身障</w:t>
      </w:r>
      <w:proofErr w:type="gramEnd"/>
      <w:r w:rsidRPr="001F369A">
        <w:rPr>
          <w:rFonts w:ascii="標楷體" w:hAnsi="標楷體" w:hint="eastAsia"/>
        </w:rPr>
        <w:t>特考受訓人員在結訓6年後，其在原工作崗位上的比率為何？其申請調職的比率為何？調職（或不適應該職務）主要的原因為何？對於工作職場友善環境方面，本院能改善的地方與空間還有哪些？銓敘部是否有做過後續的追蹤研究？而保訓會與銓敘部</w:t>
      </w:r>
      <w:r w:rsidR="009F5F71" w:rsidRPr="001F369A">
        <w:rPr>
          <w:rFonts w:ascii="標楷體" w:hAnsi="標楷體" w:hint="eastAsia"/>
        </w:rPr>
        <w:t>，</w:t>
      </w:r>
      <w:r w:rsidRPr="001F369A">
        <w:rPr>
          <w:rFonts w:ascii="標楷體" w:hAnsi="標楷體" w:hint="eastAsia"/>
        </w:rPr>
        <w:t>對於照顧身心障礙者就業方面是否有提供「職務再設計」服務？是否可提供類似本席本日所舉案例的部分，提供類似或相同「職務再設計」的服務？</w:t>
      </w:r>
    </w:p>
    <w:p w:rsidR="007850C8" w:rsidRPr="001F369A" w:rsidRDefault="004A22C9" w:rsidP="004A22C9">
      <w:pPr>
        <w:pStyle w:val="2f"/>
        <w:tabs>
          <w:tab w:val="left" w:pos="3000"/>
          <w:tab w:val="left" w:pos="3360"/>
          <w:tab w:val="left" w:pos="5760"/>
        </w:tabs>
        <w:overflowPunct w:val="0"/>
        <w:spacing w:line="460" w:lineRule="exact"/>
        <w:ind w:leftChars="91" w:left="950" w:hanging="641"/>
        <w:rPr>
          <w:rFonts w:ascii="標楷體" w:hAnsi="標楷體"/>
          <w:b/>
          <w:kern w:val="0"/>
        </w:rPr>
      </w:pPr>
      <w:r w:rsidRPr="001F369A">
        <w:rPr>
          <w:rFonts w:ascii="標楷體" w:hAnsi="標楷體" w:hint="eastAsia"/>
          <w:b/>
          <w:kern w:val="0"/>
        </w:rPr>
        <w:t xml:space="preserve">  </w:t>
      </w:r>
      <w:proofErr w:type="gramStart"/>
      <w:r w:rsidR="007411C7" w:rsidRPr="001F369A">
        <w:rPr>
          <w:rFonts w:ascii="標楷體" w:hAnsi="標楷體" w:hint="eastAsia"/>
          <w:b/>
          <w:kern w:val="0"/>
        </w:rPr>
        <w:t>陳</w:t>
      </w:r>
      <w:r w:rsidR="007411C7" w:rsidRPr="001F369A">
        <w:rPr>
          <w:rFonts w:ascii="標楷體" w:hAnsi="標楷體" w:hint="eastAsia"/>
          <w:b/>
        </w:rPr>
        <w:t>委員</w:t>
      </w:r>
      <w:r w:rsidR="007411C7" w:rsidRPr="001F369A">
        <w:rPr>
          <w:rFonts w:ascii="標楷體" w:hAnsi="標楷體" w:hint="eastAsia"/>
          <w:b/>
          <w:kern w:val="0"/>
        </w:rPr>
        <w:t>慈陽</w:t>
      </w:r>
      <w:proofErr w:type="gramEnd"/>
      <w:r w:rsidR="007850C8" w:rsidRPr="001F369A">
        <w:rPr>
          <w:rFonts w:ascii="標楷體" w:hAnsi="標楷體" w:hint="eastAsia"/>
          <w:b/>
          <w:kern w:val="0"/>
        </w:rPr>
        <w:t>：</w:t>
      </w:r>
      <w:r w:rsidRPr="001F369A">
        <w:rPr>
          <w:rFonts w:ascii="標楷體" w:hAnsi="標楷體" w:cs="新細明體" w:hint="eastAsia"/>
          <w:kern w:val="0"/>
        </w:rPr>
        <w:t>首先肯定會就「108年公務人員特種考試身心障礙人員考試錄取人員基礎訓練規劃辦理情形」相關過程</w:t>
      </w:r>
      <w:r w:rsidRPr="001F369A">
        <w:rPr>
          <w:rFonts w:ascii="標楷體" w:hAnsi="標楷體" w:cs="新細明體" w:hint="eastAsia"/>
          <w:kern w:val="0"/>
        </w:rPr>
        <w:lastRenderedPageBreak/>
        <w:t>、成果說明與報告，本席特別肯定會與國家文官學院，於報告前言引用憲法第15條及第155條規定，在此之前部會甚少於報告前言引用相關法規依據及憲法精神。</w:t>
      </w:r>
      <w:proofErr w:type="gramStart"/>
      <w:r w:rsidRPr="001F369A">
        <w:rPr>
          <w:rFonts w:ascii="標楷體" w:hAnsi="標楷體" w:cs="新細明體" w:hint="eastAsia"/>
          <w:kern w:val="0"/>
        </w:rPr>
        <w:t>惟漏列</w:t>
      </w:r>
      <w:proofErr w:type="gramEnd"/>
      <w:r w:rsidRPr="001F369A">
        <w:rPr>
          <w:rFonts w:ascii="標楷體" w:hAnsi="標楷體" w:cs="新細明體" w:hint="eastAsia"/>
          <w:kern w:val="0"/>
        </w:rPr>
        <w:t>憲法增修條文第10條第7項有關國家對於身心障礙者之保險與就醫、無障礙環境之建構、教育訓練與就業輔導及生活維護與救助，應予保障，並扶助其自立與發展之規定，然瑕不掩瑜，仍值得肯定，希未來所屬部會比照此解釋憲法之作法，履行本院與部會</w:t>
      </w:r>
      <w:proofErr w:type="gramStart"/>
      <w:r w:rsidRPr="001F369A">
        <w:rPr>
          <w:rFonts w:ascii="標楷體" w:hAnsi="標楷體" w:cs="新細明體" w:hint="eastAsia"/>
          <w:kern w:val="0"/>
        </w:rPr>
        <w:t>之憲定職掌</w:t>
      </w:r>
      <w:proofErr w:type="gramEnd"/>
      <w:r w:rsidRPr="001F369A">
        <w:rPr>
          <w:rFonts w:ascii="標楷體" w:hAnsi="標楷體" w:cs="新細明體" w:hint="eastAsia"/>
          <w:kern w:val="0"/>
        </w:rPr>
        <w:t>所應負之責任，尤須說明者，</w:t>
      </w:r>
      <w:proofErr w:type="gramStart"/>
      <w:r w:rsidRPr="001F369A">
        <w:rPr>
          <w:rFonts w:ascii="標楷體" w:hAnsi="標楷體" w:cs="新細明體" w:hint="eastAsia"/>
          <w:kern w:val="0"/>
        </w:rPr>
        <w:t>並非僅釋憲</w:t>
      </w:r>
      <w:proofErr w:type="gramEnd"/>
      <w:r w:rsidRPr="001F369A">
        <w:rPr>
          <w:rFonts w:ascii="標楷體" w:hAnsi="標楷體" w:cs="新細明體" w:hint="eastAsia"/>
          <w:kern w:val="0"/>
        </w:rPr>
        <w:t>權機關始得作憲法解釋，在釋憲權機關於最終未宣告解釋憲法內容之前，所有國家權力</w:t>
      </w:r>
      <w:proofErr w:type="gramStart"/>
      <w:r w:rsidRPr="001F369A">
        <w:rPr>
          <w:rFonts w:ascii="標楷體" w:hAnsi="標楷體" w:cs="新細明體" w:hint="eastAsia"/>
          <w:kern w:val="0"/>
        </w:rPr>
        <w:t>機關均有權</w:t>
      </w:r>
      <w:proofErr w:type="gramEnd"/>
      <w:r w:rsidRPr="001F369A">
        <w:rPr>
          <w:rFonts w:ascii="標楷體" w:hAnsi="標楷體" w:cs="新細明體" w:hint="eastAsia"/>
          <w:kern w:val="0"/>
        </w:rPr>
        <w:t>解釋憲法與適用憲法，亦即，任何國家在釋憲權機關未作最終解釋前，各權力機關</w:t>
      </w:r>
      <w:proofErr w:type="gramStart"/>
      <w:r w:rsidRPr="001F369A">
        <w:rPr>
          <w:rFonts w:ascii="標楷體" w:hAnsi="標楷體" w:cs="新細明體" w:hint="eastAsia"/>
          <w:kern w:val="0"/>
        </w:rPr>
        <w:t>對其憲定職掌</w:t>
      </w:r>
      <w:proofErr w:type="gramEnd"/>
      <w:r w:rsidRPr="001F369A">
        <w:rPr>
          <w:rFonts w:ascii="標楷體" w:hAnsi="標楷體" w:cs="新細明體" w:hint="eastAsia"/>
          <w:kern w:val="0"/>
        </w:rPr>
        <w:t>所為之憲法之解釋與適用，</w:t>
      </w:r>
      <w:proofErr w:type="gramStart"/>
      <w:r w:rsidRPr="001F369A">
        <w:rPr>
          <w:rFonts w:ascii="標楷體" w:hAnsi="標楷體" w:cs="新細明體" w:hint="eastAsia"/>
          <w:kern w:val="0"/>
        </w:rPr>
        <w:t>均同具</w:t>
      </w:r>
      <w:proofErr w:type="gramEnd"/>
      <w:r w:rsidRPr="001F369A">
        <w:rPr>
          <w:rFonts w:ascii="標楷體" w:hAnsi="標楷體" w:cs="新細明體" w:hint="eastAsia"/>
          <w:kern w:val="0"/>
        </w:rPr>
        <w:t>合法及合</w:t>
      </w:r>
      <w:r w:rsidR="00B3033D" w:rsidRPr="001F369A">
        <w:rPr>
          <w:rFonts w:ascii="標楷體" w:hAnsi="標楷體" w:cs="新細明體" w:hint="eastAsia"/>
          <w:kern w:val="0"/>
        </w:rPr>
        <w:t>憲</w:t>
      </w:r>
      <w:r w:rsidRPr="001F369A">
        <w:rPr>
          <w:rFonts w:ascii="標楷體" w:hAnsi="標楷體" w:cs="新細明體" w:hint="eastAsia"/>
          <w:kern w:val="0"/>
        </w:rPr>
        <w:t>之解釋效力。在權力分</w:t>
      </w:r>
      <w:r w:rsidR="00B3033D" w:rsidRPr="001F369A">
        <w:rPr>
          <w:rFonts w:ascii="標楷體" w:hAnsi="標楷體" w:cs="新細明體" w:hint="eastAsia"/>
          <w:kern w:val="0"/>
        </w:rPr>
        <w:t>立</w:t>
      </w:r>
      <w:r w:rsidRPr="001F369A">
        <w:rPr>
          <w:rFonts w:ascii="標楷體" w:hAnsi="標楷體" w:cs="新細明體" w:hint="eastAsia"/>
          <w:kern w:val="0"/>
        </w:rPr>
        <w:t>下，立法機關透過立法方式實踐憲法內容，行政機關除依據法律行政外，尚可依據憲法規定，實現憲法上之精神，履行憲法所定義務。本席肯定會此次報告內容，亦企盼其他部學習並遵循此一精神，持續精進。</w:t>
      </w:r>
    </w:p>
    <w:p w:rsidR="008B2969" w:rsidRPr="001F369A" w:rsidRDefault="009640FA" w:rsidP="00D507AE">
      <w:pPr>
        <w:pStyle w:val="2f"/>
        <w:tabs>
          <w:tab w:val="left" w:pos="3000"/>
          <w:tab w:val="left" w:pos="3360"/>
          <w:tab w:val="left" w:pos="5760"/>
        </w:tabs>
        <w:overflowPunct w:val="0"/>
        <w:spacing w:line="460" w:lineRule="exact"/>
        <w:ind w:leftChars="91" w:left="950" w:hanging="641"/>
        <w:rPr>
          <w:rFonts w:ascii="標楷體" w:hAnsi="標楷體"/>
        </w:rPr>
      </w:pPr>
      <w:r w:rsidRPr="001F369A">
        <w:rPr>
          <w:rFonts w:ascii="標楷體" w:hAnsi="標楷體" w:hint="eastAsia"/>
          <w:b/>
          <w:kern w:val="0"/>
        </w:rPr>
        <w:t xml:space="preserve">  </w:t>
      </w:r>
      <w:r w:rsidR="008B2969" w:rsidRPr="001F369A">
        <w:rPr>
          <w:rFonts w:ascii="標楷體" w:hAnsi="標楷體" w:hint="eastAsia"/>
          <w:b/>
          <w:kern w:val="0"/>
        </w:rPr>
        <w:t>黃</w:t>
      </w:r>
      <w:r w:rsidR="008B2969" w:rsidRPr="001F369A">
        <w:rPr>
          <w:rFonts w:ascii="標楷體" w:hAnsi="標楷體" w:hint="eastAsia"/>
          <w:b/>
        </w:rPr>
        <w:t>委員</w:t>
      </w:r>
      <w:r w:rsidR="008B2969" w:rsidRPr="001F369A">
        <w:rPr>
          <w:rFonts w:ascii="標楷體" w:hAnsi="標楷體" w:hint="eastAsia"/>
          <w:b/>
          <w:kern w:val="0"/>
        </w:rPr>
        <w:t>錦堂：</w:t>
      </w:r>
      <w:r w:rsidR="00D507AE" w:rsidRPr="001F369A">
        <w:rPr>
          <w:rFonts w:ascii="標楷體" w:hAnsi="標楷體" w:hint="eastAsia"/>
        </w:rPr>
        <w:t>1.感謝會報告「108年公務人員特種考試身心障礙人員考試錄取人員基礎訓練規劃辦理情形」。首先，本案規範依據除了保訓會所說憲法第15條生存權、工作權及第155條人民之殘廢國家應予適當扶助之外，尚有如陳委員</w:t>
      </w:r>
      <w:proofErr w:type="gramStart"/>
      <w:r w:rsidR="00D507AE" w:rsidRPr="001F369A">
        <w:rPr>
          <w:rFonts w:ascii="標楷體" w:hAnsi="標楷體" w:hint="eastAsia"/>
        </w:rPr>
        <w:t>慈</w:t>
      </w:r>
      <w:proofErr w:type="gramEnd"/>
      <w:r w:rsidR="00D507AE" w:rsidRPr="001F369A">
        <w:rPr>
          <w:rFonts w:ascii="標楷體" w:hAnsi="標楷體" w:hint="eastAsia"/>
        </w:rPr>
        <w:t>陽剛</w:t>
      </w:r>
      <w:proofErr w:type="gramStart"/>
      <w:r w:rsidR="00D507AE" w:rsidRPr="001F369A">
        <w:rPr>
          <w:rFonts w:ascii="標楷體" w:hAnsi="標楷體" w:hint="eastAsia"/>
        </w:rPr>
        <w:t>剛</w:t>
      </w:r>
      <w:proofErr w:type="gramEnd"/>
      <w:r w:rsidR="00D507AE" w:rsidRPr="001F369A">
        <w:rPr>
          <w:rFonts w:ascii="標楷體" w:hAnsi="標楷體" w:hint="eastAsia"/>
        </w:rPr>
        <w:t>指出之</w:t>
      </w:r>
      <w:r w:rsidR="001F369A" w:rsidRPr="001F369A">
        <w:rPr>
          <w:rFonts w:ascii="標楷體" w:hAnsi="標楷體" w:hint="eastAsia"/>
        </w:rPr>
        <w:t>憲法</w:t>
      </w:r>
      <w:r w:rsidR="00D507AE" w:rsidRPr="001F369A">
        <w:rPr>
          <w:rFonts w:ascii="標楷體" w:hAnsi="標楷體" w:hint="eastAsia"/>
        </w:rPr>
        <w:t>增修條文第10條第7項教育訓練與就業輔導及生活維護，以及憲法第18條「人民有應考試服公職」之權，此外法律面</w:t>
      </w:r>
      <w:r w:rsidR="001F369A" w:rsidRPr="001F369A">
        <w:rPr>
          <w:rFonts w:ascii="標楷體" w:hAnsi="標楷體" w:hint="eastAsia"/>
        </w:rPr>
        <w:t>有</w:t>
      </w:r>
      <w:r w:rsidR="00D507AE" w:rsidRPr="001F369A">
        <w:rPr>
          <w:rFonts w:ascii="標楷體" w:hAnsi="標楷體" w:hint="eastAsia"/>
        </w:rPr>
        <w:t>「身心障礙者權利公約施行法」，</w:t>
      </w:r>
      <w:r w:rsidR="001F369A">
        <w:rPr>
          <w:rFonts w:ascii="標楷體" w:hAnsi="標楷體" w:hint="eastAsia"/>
        </w:rPr>
        <w:t>另</w:t>
      </w:r>
      <w:r w:rsidR="00D507AE" w:rsidRPr="001F369A">
        <w:rPr>
          <w:rFonts w:ascii="標楷體" w:hAnsi="標楷體" w:hint="eastAsia"/>
        </w:rPr>
        <w:t>也應略</w:t>
      </w:r>
      <w:r w:rsidR="001F369A">
        <w:rPr>
          <w:rFonts w:ascii="標楷體" w:hAnsi="標楷體" w:hint="eastAsia"/>
        </w:rPr>
        <w:t>為</w:t>
      </w:r>
      <w:r w:rsidR="00D507AE" w:rsidRPr="001F369A">
        <w:rPr>
          <w:rFonts w:ascii="標楷體" w:hAnsi="標楷體" w:hint="eastAsia"/>
        </w:rPr>
        <w:t>說明現行公務人員訓練進修法之規定。對諸多聯合國人權公約之實施，我國</w:t>
      </w:r>
      <w:proofErr w:type="gramStart"/>
      <w:r w:rsidR="00D507AE" w:rsidRPr="001F369A">
        <w:rPr>
          <w:rFonts w:ascii="標楷體" w:hAnsi="標楷體" w:hint="eastAsia"/>
        </w:rPr>
        <w:t>採</w:t>
      </w:r>
      <w:proofErr w:type="gramEnd"/>
      <w:r w:rsidR="00D507AE" w:rsidRPr="001F369A">
        <w:rPr>
          <w:rFonts w:ascii="標楷體" w:hAnsi="標楷體" w:hint="eastAsia"/>
        </w:rPr>
        <w:t>制定「公約施行法」之方式而予以國內法化。在法制上得有兩種作法，一是於制定個別公約施行法時</w:t>
      </w:r>
      <w:r w:rsidR="001F369A">
        <w:rPr>
          <w:rFonts w:ascii="標楷體" w:hAnsi="標楷體" w:hint="eastAsia"/>
        </w:rPr>
        <w:t>，</w:t>
      </w:r>
      <w:r w:rsidR="00D507AE" w:rsidRPr="001F369A">
        <w:rPr>
          <w:rFonts w:ascii="標楷體" w:hAnsi="標楷體" w:hint="eastAsia"/>
        </w:rPr>
        <w:t>一併檢討完畢與該施行法抵觸之法律，而以一個「包裹立法」之方式，將諸多應一併修改之法律，逐一規定於包裹立法之一個條文中，所以一旦</w:t>
      </w:r>
      <w:r w:rsidR="00D507AE" w:rsidRPr="001F369A">
        <w:rPr>
          <w:rFonts w:ascii="標楷體" w:hAnsi="標楷體" w:hint="eastAsia"/>
        </w:rPr>
        <w:lastRenderedPageBreak/>
        <w:t>通過該包裹立法，便得一次修改完畢，該包裹立法的名稱得為，例如「因應身心障礙者公約施行之相關法律調整法」。第二種方式，則為我國所採取者，未</w:t>
      </w:r>
      <w:proofErr w:type="gramStart"/>
      <w:r w:rsidR="00D507AE" w:rsidRPr="001F369A">
        <w:rPr>
          <w:rFonts w:ascii="標楷體" w:hAnsi="標楷體" w:hint="eastAsia"/>
        </w:rPr>
        <w:t>併</w:t>
      </w:r>
      <w:proofErr w:type="gramEnd"/>
      <w:r w:rsidR="00D507AE" w:rsidRPr="001F369A">
        <w:rPr>
          <w:rFonts w:ascii="標楷體" w:hAnsi="標楷體" w:hint="eastAsia"/>
        </w:rPr>
        <w:t>同制定「包裹立法」，而是如我國身障者權利公約施行法第</w:t>
      </w:r>
      <w:r w:rsidR="001F369A">
        <w:rPr>
          <w:rFonts w:ascii="標楷體" w:hAnsi="標楷體" w:hint="eastAsia"/>
        </w:rPr>
        <w:t>10</w:t>
      </w:r>
      <w:r w:rsidR="00D507AE" w:rsidRPr="001F369A">
        <w:rPr>
          <w:rFonts w:ascii="標楷體" w:hAnsi="標楷體" w:hint="eastAsia"/>
        </w:rPr>
        <w:t>條、第</w:t>
      </w:r>
      <w:r w:rsidR="001F369A">
        <w:rPr>
          <w:rFonts w:ascii="標楷體" w:hAnsi="標楷體" w:hint="eastAsia"/>
        </w:rPr>
        <w:t>7</w:t>
      </w:r>
      <w:r w:rsidR="00D507AE" w:rsidRPr="001F369A">
        <w:rPr>
          <w:rFonts w:ascii="標楷體" w:hAnsi="標楷體" w:hint="eastAsia"/>
        </w:rPr>
        <w:t>條。前者規定</w:t>
      </w:r>
      <w:r w:rsidR="00924410">
        <w:rPr>
          <w:rFonts w:ascii="標楷體" w:hAnsi="標楷體" w:hint="eastAsia"/>
        </w:rPr>
        <w:t>：</w:t>
      </w:r>
      <w:r w:rsidR="00D507AE" w:rsidRPr="001F369A">
        <w:rPr>
          <w:rFonts w:ascii="標楷體" w:hAnsi="標楷體" w:hint="eastAsia"/>
        </w:rPr>
        <w:t>「各級政府機關應依公約規定之內容，就其所主管之法規及行政措施於本法施行後二年內提出優先檢視清單，有不符公約規定者，應於本法施行後三年內完成法規之增修、廢止及行政措施之改進，並應於本法施行後五年內，完成其餘法規之制（訂）定、修正或廢止及行政措施之改進；未依前項規定完成法規之制（訂）定、修正或廢止及行政措施之改進前，應優先適用公約之規定」。後者規定</w:t>
      </w:r>
      <w:r w:rsidR="00924410">
        <w:rPr>
          <w:rFonts w:ascii="標楷體" w:hAnsi="標楷體" w:hint="eastAsia"/>
        </w:rPr>
        <w:t>：</w:t>
      </w:r>
      <w:r w:rsidR="00D507AE" w:rsidRPr="001F369A">
        <w:rPr>
          <w:rFonts w:ascii="標楷體" w:hAnsi="標楷體" w:hint="eastAsia"/>
        </w:rPr>
        <w:t>「政府應依公約規定建立身心障礙者權利報告制度，於本法施行後二年提出初次國家報告；之後每四年提出國家報告，並邀請相關專家學者及民間團體代表審閱；前項之專家學者，應包含熟悉聯合國身心障礙者權利事務經驗者；政府應依審閱意見檢討及</w:t>
      </w:r>
      <w:proofErr w:type="gramStart"/>
      <w:r w:rsidR="00D507AE" w:rsidRPr="001F369A">
        <w:rPr>
          <w:rFonts w:ascii="標楷體" w:hAnsi="標楷體" w:hint="eastAsia"/>
        </w:rPr>
        <w:t>研</w:t>
      </w:r>
      <w:proofErr w:type="gramEnd"/>
      <w:r w:rsidR="00D507AE" w:rsidRPr="001F369A">
        <w:rPr>
          <w:rFonts w:ascii="標楷體" w:hAnsi="標楷體" w:hint="eastAsia"/>
        </w:rPr>
        <w:t>擬後續施政方針，並定期追蹤管考實施成效」。我國模式雖較緩慢，但不失</w:t>
      </w:r>
      <w:r w:rsidR="001F369A">
        <w:rPr>
          <w:rFonts w:ascii="標楷體" w:hAnsi="標楷體" w:hint="eastAsia"/>
        </w:rPr>
        <w:t>為</w:t>
      </w:r>
      <w:r w:rsidR="00D507AE" w:rsidRPr="001F369A">
        <w:rPr>
          <w:rFonts w:ascii="標楷體" w:hAnsi="標楷體" w:hint="eastAsia"/>
        </w:rPr>
        <w:t>一種機制。公務人員訓練進修法規定，公務人員考試錄取人員、初任公務人員，應依本法或其他相關法令規定，接受必要之職前訓練；公務人員考試錄取人員訓練，由公務人員保障暨培訓委員會辦理或委託相關機關（構）、學校辦理之。2</w:t>
      </w:r>
      <w:r w:rsidR="001F369A">
        <w:rPr>
          <w:rFonts w:ascii="標楷體" w:hAnsi="標楷體" w:hint="eastAsia"/>
        </w:rPr>
        <w:t>.</w:t>
      </w:r>
      <w:r w:rsidR="00D507AE" w:rsidRPr="001F369A">
        <w:rPr>
          <w:rFonts w:ascii="標楷體" w:hAnsi="標楷體" w:hint="eastAsia"/>
        </w:rPr>
        <w:t>本席推崇</w:t>
      </w:r>
      <w:proofErr w:type="gramStart"/>
      <w:r w:rsidR="00D507AE" w:rsidRPr="001F369A">
        <w:rPr>
          <w:rFonts w:ascii="標楷體" w:hAnsi="標楷體" w:hint="eastAsia"/>
        </w:rPr>
        <w:t>郭</w:t>
      </w:r>
      <w:proofErr w:type="gramEnd"/>
      <w:r w:rsidR="00D507AE" w:rsidRPr="001F369A">
        <w:rPr>
          <w:rFonts w:ascii="標楷體" w:hAnsi="標楷體" w:hint="eastAsia"/>
        </w:rPr>
        <w:t>主委及國家文官學院在諸多政策上均有進展，對考試委員於院會或其他場合之發言有所回應，黃婷婷委員與本席前曾提及，身障者基礎訓練課程得考慮與非身障者同班上課，此次保訓會已局部</w:t>
      </w:r>
      <w:proofErr w:type="gramStart"/>
      <w:r w:rsidR="00D507AE" w:rsidRPr="001F369A">
        <w:rPr>
          <w:rFonts w:ascii="標楷體" w:hAnsi="標楷體" w:hint="eastAsia"/>
        </w:rPr>
        <w:t>採</w:t>
      </w:r>
      <w:proofErr w:type="gramEnd"/>
      <w:r w:rsidR="00D507AE" w:rsidRPr="001F369A">
        <w:rPr>
          <w:rFonts w:ascii="標楷體" w:hAnsi="標楷體" w:hint="eastAsia"/>
        </w:rPr>
        <w:t>行之，亦即，在「中區培訓中心」，配合文官學院接受「國軍退除役官兵輔導委員會」委託，辦理「108年特種考試退除役軍人轉任公務人員考試錄取人員基礎訓練」，而因身障特考四、五等及格人員於中部</w:t>
      </w:r>
      <w:proofErr w:type="gramStart"/>
      <w:r w:rsidR="00D507AE" w:rsidRPr="001F369A">
        <w:rPr>
          <w:rFonts w:ascii="標楷體" w:hAnsi="標楷體" w:hint="eastAsia"/>
        </w:rPr>
        <w:t>地區參訓者</w:t>
      </w:r>
      <w:proofErr w:type="gramEnd"/>
      <w:r w:rsidR="00D507AE" w:rsidRPr="001F369A">
        <w:rPr>
          <w:rFonts w:ascii="標楷體" w:hAnsi="標楷體" w:hint="eastAsia"/>
        </w:rPr>
        <w:t>較少，「為擴大受訓人員交流學習，</w:t>
      </w:r>
      <w:proofErr w:type="gramStart"/>
      <w:r w:rsidR="00D507AE" w:rsidRPr="001F369A">
        <w:rPr>
          <w:rFonts w:ascii="標楷體" w:hAnsi="標楷體" w:hint="eastAsia"/>
        </w:rPr>
        <w:t>爰採併</w:t>
      </w:r>
      <w:proofErr w:type="gramEnd"/>
      <w:r w:rsidR="00D507AE" w:rsidRPr="001F369A">
        <w:rPr>
          <w:rFonts w:ascii="標楷體" w:hAnsi="標楷體" w:hint="eastAsia"/>
        </w:rPr>
        <w:t>班方式辦理」，資料顯示，</w:t>
      </w:r>
      <w:proofErr w:type="gramStart"/>
      <w:r w:rsidR="00D507AE" w:rsidRPr="001F369A">
        <w:rPr>
          <w:rFonts w:ascii="標楷體" w:hAnsi="標楷體" w:hint="eastAsia"/>
        </w:rPr>
        <w:t>一</w:t>
      </w:r>
      <w:proofErr w:type="gramEnd"/>
      <w:r w:rsidR="00D507AE" w:rsidRPr="001F369A">
        <w:rPr>
          <w:rFonts w:ascii="標楷體" w:hAnsi="標楷體" w:hint="eastAsia"/>
        </w:rPr>
        <w:lastRenderedPageBreak/>
        <w:t>共有</w:t>
      </w:r>
      <w:r w:rsidR="001F369A">
        <w:rPr>
          <w:rFonts w:ascii="標楷體" w:hAnsi="標楷體" w:hint="eastAsia"/>
        </w:rPr>
        <w:t>3</w:t>
      </w:r>
      <w:r w:rsidR="00D507AE" w:rsidRPr="001F369A">
        <w:rPr>
          <w:rFonts w:ascii="標楷體" w:hAnsi="標楷體" w:hint="eastAsia"/>
        </w:rPr>
        <w:t>個班級是</w:t>
      </w:r>
      <w:proofErr w:type="gramStart"/>
      <w:r w:rsidR="00D507AE" w:rsidRPr="001F369A">
        <w:rPr>
          <w:rFonts w:ascii="標楷體" w:hAnsi="標楷體" w:hint="eastAsia"/>
        </w:rPr>
        <w:t>併</w:t>
      </w:r>
      <w:proofErr w:type="gramEnd"/>
      <w:r w:rsidR="00D507AE" w:rsidRPr="001F369A">
        <w:rPr>
          <w:rFonts w:ascii="標楷體" w:hAnsi="標楷體" w:hint="eastAsia"/>
        </w:rPr>
        <w:t>班上課。身障者與非身障者得同班一起上課，而有互動與相互學習機會，堪稱妥當。3.聯合國身障公約第24條有關身障者之教育（權），最重要的概念為inclusion，亦即「將身障者納入一般教育體系中」而非「分離之」。該條文字頗長，主要如：（1）締約國確認身心障礙者享有受教育之權利。為了於不受歧視及機會均等之基礎上實現此一權利，締約國應確保「於各級教育實行融合教育制度及終身學習」，朝向：</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1</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充分開發人之潛力、尊嚴與自我價值，並加強對人權、基本自由及人之多元性之尊重；</w:t>
      </w:r>
      <w:r w:rsidR="001F369A">
        <w:rPr>
          <w:rFonts w:ascii="標楷體" w:hAnsi="標楷體"/>
        </w:rPr>
        <w:fldChar w:fldCharType="begin"/>
      </w:r>
      <w:r w:rsidR="001F369A">
        <w:rPr>
          <w:rFonts w:ascii="標楷體" w:hAnsi="標楷體"/>
        </w:rPr>
        <w:instrText xml:space="preserve"> </w:instrText>
      </w:r>
      <w:r w:rsidR="001F369A">
        <w:rPr>
          <w:rFonts w:ascii="標楷體" w:hAnsi="標楷體" w:hint="eastAsia"/>
        </w:rPr>
        <w:instrText>eq \o\ac(○,</w:instrText>
      </w:r>
      <w:r w:rsidR="001F369A" w:rsidRPr="001F369A">
        <w:rPr>
          <w:rFonts w:ascii="標楷體" w:hAnsi="標楷體" w:hint="eastAsia"/>
          <w:sz w:val="22"/>
        </w:rPr>
        <w:instrText>2</w:instrText>
      </w:r>
      <w:r w:rsidR="001F369A">
        <w:rPr>
          <w:rFonts w:ascii="標楷體" w:hAnsi="標楷體" w:hint="eastAsia"/>
        </w:rPr>
        <w:instrText>)</w:instrText>
      </w:r>
      <w:r w:rsidR="001F369A">
        <w:rPr>
          <w:rFonts w:ascii="標楷體" w:hAnsi="標楷體"/>
        </w:rPr>
        <w:fldChar w:fldCharType="end"/>
      </w:r>
      <w:r w:rsidR="00D507AE" w:rsidRPr="001F369A">
        <w:rPr>
          <w:rFonts w:ascii="標楷體" w:hAnsi="標楷體" w:hint="eastAsia"/>
        </w:rPr>
        <w:t>極致發展身心障礙者之人格、才華與創造力以及心智能力及體能；</w:t>
      </w:r>
      <w:r w:rsidR="001F369A">
        <w:rPr>
          <w:rFonts w:ascii="標楷體" w:hAnsi="標楷體"/>
        </w:rPr>
        <w:fldChar w:fldCharType="begin"/>
      </w:r>
      <w:r w:rsidR="001F369A">
        <w:rPr>
          <w:rFonts w:ascii="標楷體" w:hAnsi="標楷體"/>
        </w:rPr>
        <w:instrText xml:space="preserve"> </w:instrText>
      </w:r>
      <w:r w:rsidR="001F369A">
        <w:rPr>
          <w:rFonts w:ascii="標楷體" w:hAnsi="標楷體" w:hint="eastAsia"/>
        </w:rPr>
        <w:instrText>eq \o\ac(○,</w:instrText>
      </w:r>
      <w:r w:rsidR="001F369A" w:rsidRPr="001F369A">
        <w:rPr>
          <w:rFonts w:ascii="標楷體" w:hAnsi="標楷體" w:hint="eastAsia"/>
          <w:sz w:val="22"/>
        </w:rPr>
        <w:instrText>3</w:instrText>
      </w:r>
      <w:r w:rsidR="001F369A">
        <w:rPr>
          <w:rFonts w:ascii="標楷體" w:hAnsi="標楷體" w:hint="eastAsia"/>
        </w:rPr>
        <w:instrText>)</w:instrText>
      </w:r>
      <w:r w:rsidR="001F369A">
        <w:rPr>
          <w:rFonts w:ascii="標楷體" w:hAnsi="標楷體"/>
        </w:rPr>
        <w:fldChar w:fldCharType="end"/>
      </w:r>
      <w:r w:rsidR="00D507AE" w:rsidRPr="001F369A">
        <w:rPr>
          <w:rFonts w:ascii="標楷體" w:hAnsi="標楷體" w:hint="eastAsia"/>
        </w:rPr>
        <w:t>使所有身心障礙者能有效參與自由社會。（2）為實現此一權利，締約國應確保：</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1</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身心障礙者「不因身心障礙而被排拒於普通教育系統之外，身心障礙兒童不因身心障礙而被排拒於免費與義務小學教育或中等教育之外」；</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1F369A">
        <w:rPr>
          <w:rFonts w:ascii="標楷體" w:hAnsi="標楷體" w:hint="eastAsia"/>
          <w:sz w:val="22"/>
        </w:rPr>
        <w:instrText>2</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身心障礙者「可以於自己生活之社區內，在與其他人平等基礎上，獲得融合、優質及免費之小學教育及中等教育」；</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1F369A">
        <w:rPr>
          <w:rFonts w:ascii="標楷體" w:hAnsi="標楷體" w:hint="eastAsia"/>
          <w:sz w:val="22"/>
        </w:rPr>
        <w:instrText>3</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提供合理之對待以滿足個人需求；</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4</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身心障礙者「於普通教育系統中」獲得必要之協助，以利其獲得有效之教育；</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5</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符合充分融合之目標下，於最有利於學業與社會發展之環境中，提供有效之個別化協助措施。以上之inclusion要求主要針對就學。就「工作與就業」則規定於公約第27條，主要如</w:t>
      </w:r>
      <w:r w:rsidR="003D1498">
        <w:rPr>
          <w:rFonts w:ascii="標楷體" w:hAnsi="標楷體" w:hint="eastAsia"/>
        </w:rPr>
        <w:t>：</w:t>
      </w:r>
      <w:r w:rsidR="00D507AE" w:rsidRPr="001F369A">
        <w:rPr>
          <w:rFonts w:ascii="標楷體" w:hAnsi="標楷體" w:hint="eastAsia"/>
        </w:rPr>
        <w:t>（</w:t>
      </w:r>
      <w:r w:rsidR="003D1498">
        <w:rPr>
          <w:rFonts w:ascii="標楷體" w:hAnsi="標楷體" w:hint="eastAsia"/>
        </w:rPr>
        <w:t>3</w:t>
      </w:r>
      <w:r w:rsidR="00D507AE" w:rsidRPr="001F369A">
        <w:rPr>
          <w:rFonts w:ascii="標楷體" w:hAnsi="標楷體" w:hint="eastAsia"/>
        </w:rPr>
        <w:t>）締約國承認身心障礙者享有與其他人平等之工作權利；此包括於一個開放、融合與無障礙之勞動市場及工作環境中，身心障礙者有自由選擇與接受謀生工作機會之權利。締約國應採取適當步驟，防護及促進工作權之實現，包括於就業期間發生障礙事實者，其中包括，透過法律：</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1</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保障身心障礙者在與其他人平等基礎上享有公平與良好之工作條件，包括機會均等及同工同酬之權利，享有安全及衛生之工作環境，包括免於騷擾之保障，並享有遭受侵害之救濟；</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1F369A">
        <w:rPr>
          <w:rFonts w:ascii="標楷體" w:hAnsi="標楷體" w:hint="eastAsia"/>
          <w:sz w:val="22"/>
        </w:rPr>
        <w:instrText>2</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確保身</w:t>
      </w:r>
      <w:r w:rsidR="00D507AE" w:rsidRPr="001F369A">
        <w:rPr>
          <w:rFonts w:ascii="標楷體" w:hAnsi="標楷體" w:hint="eastAsia"/>
        </w:rPr>
        <w:lastRenderedPageBreak/>
        <w:t>心障礙者能夠在與其他人平等基礎上行使勞動權及工會權；</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1F369A">
        <w:rPr>
          <w:rFonts w:ascii="標楷體" w:hAnsi="標楷體" w:hint="eastAsia"/>
          <w:sz w:val="22"/>
        </w:rPr>
        <w:instrText>3</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使身心障礙者能夠有效參加一般技術與職業指導方案，獲得就業服務及職業與繼續訓練；</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4</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促進身心障礙者於勞動市場上之就業機會與職</w:t>
      </w:r>
      <w:proofErr w:type="gramStart"/>
      <w:r w:rsidR="00D507AE" w:rsidRPr="001F369A">
        <w:rPr>
          <w:rFonts w:ascii="標楷體" w:hAnsi="標楷體" w:hint="eastAsia"/>
        </w:rPr>
        <w:t>涯</w:t>
      </w:r>
      <w:proofErr w:type="gramEnd"/>
      <w:r w:rsidR="000D5D7F" w:rsidRPr="001F369A">
        <w:rPr>
          <w:rFonts w:ascii="標楷體" w:hAnsi="標楷體" w:hint="eastAsia"/>
        </w:rPr>
        <w:t>提昇</w:t>
      </w:r>
      <w:r w:rsidR="00D507AE" w:rsidRPr="001F369A">
        <w:rPr>
          <w:rFonts w:ascii="標楷體" w:hAnsi="標楷體" w:hint="eastAsia"/>
        </w:rPr>
        <w:t>，協助身心障礙者尋找、獲得、保持及重返就業；</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5</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於公部門僱用身心障礙者；</w:t>
      </w:r>
      <w:r w:rsidR="003D1498">
        <w:rPr>
          <w:rFonts w:ascii="標楷體" w:hAnsi="標楷體"/>
        </w:rPr>
        <w:fldChar w:fldCharType="begin"/>
      </w:r>
      <w:r w:rsidR="003D1498">
        <w:rPr>
          <w:rFonts w:ascii="標楷體" w:hAnsi="標楷體"/>
        </w:rPr>
        <w:instrText xml:space="preserve"> </w:instrText>
      </w:r>
      <w:r w:rsidR="003D1498">
        <w:rPr>
          <w:rFonts w:ascii="標楷體" w:hAnsi="標楷體" w:hint="eastAsia"/>
        </w:rPr>
        <w:instrText>eq \o\ac(○,</w:instrText>
      </w:r>
      <w:r w:rsidR="003D1498" w:rsidRPr="003D1498">
        <w:rPr>
          <w:rFonts w:ascii="標楷體" w:hAnsi="標楷體" w:hint="eastAsia"/>
          <w:sz w:val="22"/>
        </w:rPr>
        <w:instrText>6</w:instrText>
      </w:r>
      <w:r w:rsidR="003D1498">
        <w:rPr>
          <w:rFonts w:ascii="標楷體" w:hAnsi="標楷體" w:hint="eastAsia"/>
        </w:rPr>
        <w:instrText>)</w:instrText>
      </w:r>
      <w:r w:rsidR="003D1498">
        <w:rPr>
          <w:rFonts w:ascii="標楷體" w:hAnsi="標楷體"/>
        </w:rPr>
        <w:fldChar w:fldCharType="end"/>
      </w:r>
      <w:r w:rsidR="00D507AE" w:rsidRPr="001F369A">
        <w:rPr>
          <w:rFonts w:ascii="標楷體" w:hAnsi="標楷體" w:hint="eastAsia"/>
        </w:rPr>
        <w:t>確保於工作場所為身心障礙者提供合理之空間安排。本席留學德國期間經由德國學生口中知悉，至少於1985年前後</w:t>
      </w:r>
      <w:r w:rsidR="003D1498">
        <w:rPr>
          <w:rFonts w:ascii="標楷體" w:hAnsi="標楷體" w:hint="eastAsia"/>
        </w:rPr>
        <w:t>，</w:t>
      </w:r>
      <w:r w:rsidR="00D507AE" w:rsidRPr="001F369A">
        <w:rPr>
          <w:rFonts w:ascii="標楷體" w:hAnsi="標楷體" w:hint="eastAsia"/>
        </w:rPr>
        <w:t>德國巴伐利亞邦已落實中等學校身障與非身障學生</w:t>
      </w:r>
      <w:proofErr w:type="gramStart"/>
      <w:r w:rsidR="00D507AE" w:rsidRPr="001F369A">
        <w:rPr>
          <w:rFonts w:ascii="標楷體" w:hAnsi="標楷體" w:hint="eastAsia"/>
        </w:rPr>
        <w:t>併</w:t>
      </w:r>
      <w:proofErr w:type="gramEnd"/>
      <w:r w:rsidR="00D507AE" w:rsidRPr="001F369A">
        <w:rPr>
          <w:rFonts w:ascii="標楷體" w:hAnsi="標楷體" w:hint="eastAsia"/>
        </w:rPr>
        <w:t>班上課，一般生得有機會觀察、體會、學習體貼照顧身障者，而身障者也得以儘早知悉非身障世界之情形。從宏觀面而言，對身障者或其他弱勢者之保障，例如同性戀、雙性戀等，為人類歷經「現代性」而進入「後現代性」後之人類文化心裡價值精神面（mentality）之改變，要求擺脫漫長「現代性」階段中所建立之理性計算、刻板、國家至上、絕對相信科技、絕對服從權威、犧牲小我、成就團體、強調紀律與服從、高度上綱四維八德禮義廉恥等，而改為強調「重視人性」、重視正義、重視個人人格的舒展。這已經造成「典範移轉」，世界性的公約與主要國家的現正發展、立法例，都可顯示出這個趨勢。4.保訓會於基礎訓練</w:t>
      </w:r>
      <w:proofErr w:type="gramStart"/>
      <w:r w:rsidR="00D507AE" w:rsidRPr="001F369A">
        <w:rPr>
          <w:rFonts w:ascii="標楷體" w:hAnsi="標楷體" w:hint="eastAsia"/>
        </w:rPr>
        <w:t>採</w:t>
      </w:r>
      <w:proofErr w:type="gramEnd"/>
      <w:r w:rsidR="00D507AE" w:rsidRPr="001F369A">
        <w:rPr>
          <w:rFonts w:ascii="標楷體" w:hAnsi="標楷體" w:hint="eastAsia"/>
        </w:rPr>
        <w:t>inclusion措施，將身障者考試及格者基礎訓練業務更向前推展，值得稱許。5.本案會還有一個精進措施，也值得稱許。本年度對身障特考錄取人員之參加基礎訓練，由原當事人自行斟酌之「自願方式參加」，修改為「原則參加，但如確有特殊原因無法參加實體基礎訓練，報經同意者得改參加</w:t>
      </w:r>
      <w:proofErr w:type="gramStart"/>
      <w:r w:rsidR="00D507AE" w:rsidRPr="001F369A">
        <w:rPr>
          <w:rFonts w:ascii="標楷體" w:hAnsi="標楷體" w:hint="eastAsia"/>
        </w:rPr>
        <w:t>網路線上之</w:t>
      </w:r>
      <w:proofErr w:type="gramEnd"/>
      <w:r w:rsidR="00D507AE" w:rsidRPr="001F369A">
        <w:rPr>
          <w:rFonts w:ascii="標楷體" w:hAnsi="標楷體" w:hint="eastAsia"/>
        </w:rPr>
        <w:t>基礎訓練」。考量基礎訓練為身障錄取者進入公部門前取得相關知能及技巧之前哨，為其能順利融入職場發揮專業與績效表現之關鍵，應儘</w:t>
      </w:r>
      <w:r w:rsidR="0074423A">
        <w:rPr>
          <w:rFonts w:ascii="標楷體" w:hAnsi="標楷體" w:hint="eastAsia"/>
        </w:rPr>
        <w:t>量</w:t>
      </w:r>
      <w:r w:rsidR="00D507AE" w:rsidRPr="001F369A">
        <w:rPr>
          <w:rFonts w:ascii="標楷體" w:hAnsi="標楷體" w:hint="eastAsia"/>
        </w:rPr>
        <w:t>促使</w:t>
      </w:r>
      <w:r w:rsidR="0074423A">
        <w:rPr>
          <w:rFonts w:ascii="標楷體" w:hAnsi="標楷體" w:hint="eastAsia"/>
        </w:rPr>
        <w:t>其</w:t>
      </w:r>
      <w:r w:rsidR="00D507AE" w:rsidRPr="001F369A">
        <w:rPr>
          <w:rFonts w:ascii="標楷體" w:hAnsi="標楷體" w:hint="eastAsia"/>
        </w:rPr>
        <w:t>參加。上開調訓方式改變使得</w:t>
      </w:r>
      <w:proofErr w:type="gramStart"/>
      <w:r w:rsidR="00D507AE" w:rsidRPr="001F369A">
        <w:rPr>
          <w:rFonts w:ascii="標楷體" w:hAnsi="標楷體" w:hint="eastAsia"/>
        </w:rPr>
        <w:t>人員參訓比</w:t>
      </w:r>
      <w:r w:rsidR="000D61C3">
        <w:rPr>
          <w:rFonts w:ascii="標楷體" w:hAnsi="標楷體" w:hint="eastAsia"/>
        </w:rPr>
        <w:t>率</w:t>
      </w:r>
      <w:proofErr w:type="gramEnd"/>
      <w:r w:rsidR="00D507AE" w:rsidRPr="001F369A">
        <w:rPr>
          <w:rFonts w:ascii="標楷體" w:hAnsi="標楷體" w:hint="eastAsia"/>
        </w:rPr>
        <w:t>由69％</w:t>
      </w:r>
      <w:r w:rsidR="000D5D7F" w:rsidRPr="001F369A">
        <w:rPr>
          <w:rFonts w:ascii="標楷體" w:hAnsi="標楷體" w:hint="eastAsia"/>
        </w:rPr>
        <w:t>提昇</w:t>
      </w:r>
      <w:r w:rsidR="00D507AE" w:rsidRPr="001F369A">
        <w:rPr>
          <w:rFonts w:ascii="標楷體" w:hAnsi="標楷體" w:hint="eastAsia"/>
        </w:rPr>
        <w:t>至85％，誠屬有意義。</w:t>
      </w:r>
    </w:p>
    <w:p w:rsidR="00956554" w:rsidRPr="001F369A" w:rsidRDefault="002E0F32" w:rsidP="002E0F32">
      <w:pPr>
        <w:pStyle w:val="2f"/>
        <w:tabs>
          <w:tab w:val="left" w:pos="3000"/>
          <w:tab w:val="left" w:pos="3360"/>
          <w:tab w:val="left" w:pos="5760"/>
        </w:tabs>
        <w:overflowPunct w:val="0"/>
        <w:spacing w:line="460" w:lineRule="exact"/>
        <w:ind w:leftChars="91" w:left="950" w:hanging="641"/>
        <w:rPr>
          <w:rFonts w:ascii="標楷體" w:hAnsi="標楷體"/>
          <w:b/>
          <w:kern w:val="0"/>
        </w:rPr>
      </w:pPr>
      <w:r w:rsidRPr="001F369A">
        <w:rPr>
          <w:rFonts w:ascii="標楷體" w:hAnsi="標楷體" w:hint="eastAsia"/>
          <w:b/>
          <w:kern w:val="0"/>
        </w:rPr>
        <w:t xml:space="preserve">  </w:t>
      </w:r>
      <w:r w:rsidR="00956554" w:rsidRPr="001F369A">
        <w:rPr>
          <w:rFonts w:ascii="標楷體" w:hAnsi="標楷體" w:hint="eastAsia"/>
          <w:b/>
          <w:kern w:val="0"/>
        </w:rPr>
        <w:t>趙</w:t>
      </w:r>
      <w:r w:rsidR="00956554" w:rsidRPr="001F369A">
        <w:rPr>
          <w:rFonts w:ascii="標楷體" w:hAnsi="標楷體" w:hint="eastAsia"/>
          <w:b/>
        </w:rPr>
        <w:t>委員</w:t>
      </w:r>
      <w:r w:rsidR="00956554" w:rsidRPr="001F369A">
        <w:rPr>
          <w:rFonts w:ascii="標楷體" w:hAnsi="標楷體" w:hint="eastAsia"/>
          <w:b/>
          <w:kern w:val="0"/>
        </w:rPr>
        <w:t>麗雲：</w:t>
      </w:r>
      <w:r w:rsidRPr="001F369A">
        <w:rPr>
          <w:rFonts w:ascii="標楷體" w:hAnsi="標楷體" w:hint="eastAsia"/>
        </w:rPr>
        <w:t>今日會報告108年公務人員特種考試身心障礙</w:t>
      </w:r>
      <w:r w:rsidRPr="001F369A">
        <w:rPr>
          <w:rFonts w:ascii="標楷體" w:hAnsi="標楷體" w:hint="eastAsia"/>
        </w:rPr>
        <w:lastRenderedPageBreak/>
        <w:t>人員考試錄取人員基礎訓練規劃辦理情形，行見此一訓練自</w:t>
      </w:r>
      <w:r w:rsidR="00123B01" w:rsidRPr="001F369A">
        <w:rPr>
          <w:rFonts w:ascii="標楷體" w:hAnsi="標楷體" w:hint="eastAsia"/>
        </w:rPr>
        <w:t>民國</w:t>
      </w:r>
      <w:r w:rsidRPr="001F369A">
        <w:rPr>
          <w:rFonts w:ascii="標楷體" w:hAnsi="標楷體" w:hint="eastAsia"/>
        </w:rPr>
        <w:t>98年開辦以來，日有進境，殊堪肯定。然以本報告「前言」第一段，旨在鋪陳本院自85年起開辦公務人員特種考試身心障礙考試；第二</w:t>
      </w:r>
      <w:proofErr w:type="gramStart"/>
      <w:r w:rsidRPr="001F369A">
        <w:rPr>
          <w:rFonts w:ascii="標楷體" w:hAnsi="標楷體" w:hint="eastAsia"/>
        </w:rPr>
        <w:t>段則敘及</w:t>
      </w:r>
      <w:proofErr w:type="gramEnd"/>
      <w:r w:rsidRPr="001F369A">
        <w:rPr>
          <w:rFonts w:ascii="標楷體" w:hAnsi="標楷體" w:hint="eastAsia"/>
        </w:rPr>
        <w:t>98年起開辦基礎訓練之「憲法」與「兩國際公約」</w:t>
      </w:r>
      <w:proofErr w:type="gramStart"/>
      <w:r w:rsidRPr="001F369A">
        <w:rPr>
          <w:rFonts w:ascii="標楷體" w:hAnsi="標楷體" w:hint="eastAsia"/>
        </w:rPr>
        <w:t>（註</w:t>
      </w:r>
      <w:proofErr w:type="gramEnd"/>
      <w:r w:rsidRPr="001F369A">
        <w:rPr>
          <w:rFonts w:ascii="標楷體" w:hAnsi="標楷體" w:hint="eastAsia"/>
        </w:rPr>
        <w:t>：「公民與政治權利國際公約」及「經濟社會文化權利國際公約」</w:t>
      </w:r>
      <w:proofErr w:type="gramStart"/>
      <w:r w:rsidRPr="001F369A">
        <w:rPr>
          <w:rFonts w:ascii="標楷體" w:hAnsi="標楷體" w:hint="eastAsia"/>
        </w:rPr>
        <w:t>）</w:t>
      </w:r>
      <w:proofErr w:type="gramEnd"/>
      <w:r w:rsidRPr="001F369A">
        <w:rPr>
          <w:rFonts w:ascii="標楷體" w:hAnsi="標楷體" w:hint="eastAsia"/>
        </w:rPr>
        <w:t>之「依據」，</w:t>
      </w:r>
      <w:proofErr w:type="gramStart"/>
      <w:r w:rsidRPr="001F369A">
        <w:rPr>
          <w:rFonts w:ascii="標楷體" w:hAnsi="標楷體" w:hint="eastAsia"/>
        </w:rPr>
        <w:t>爰陳委員慈陽</w:t>
      </w:r>
      <w:proofErr w:type="gramEnd"/>
      <w:r w:rsidRPr="001F369A">
        <w:rPr>
          <w:rFonts w:ascii="標楷體" w:hAnsi="標楷體" w:hint="eastAsia"/>
        </w:rPr>
        <w:t>、黃委員錦堂兩位委員發言，希於前言</w:t>
      </w:r>
      <w:proofErr w:type="gramStart"/>
      <w:r w:rsidRPr="001F369A">
        <w:rPr>
          <w:rFonts w:ascii="標楷體" w:hAnsi="標楷體" w:hint="eastAsia"/>
        </w:rPr>
        <w:t>加引「</w:t>
      </w:r>
      <w:proofErr w:type="gramEnd"/>
      <w:r w:rsidRPr="001F369A">
        <w:rPr>
          <w:rFonts w:ascii="標楷體" w:hAnsi="標楷體" w:hint="eastAsia"/>
        </w:rPr>
        <w:t>憲法增修條文」（第</w:t>
      </w:r>
      <w:r w:rsidR="00123B01" w:rsidRPr="001F369A">
        <w:rPr>
          <w:rFonts w:ascii="標楷體" w:hAnsi="標楷體" w:hint="eastAsia"/>
        </w:rPr>
        <w:t>10</w:t>
      </w:r>
      <w:r w:rsidRPr="001F369A">
        <w:rPr>
          <w:rFonts w:ascii="標楷體" w:hAnsi="標楷體" w:hint="eastAsia"/>
        </w:rPr>
        <w:t>條第</w:t>
      </w:r>
      <w:r w:rsidR="00123B01" w:rsidRPr="001F369A">
        <w:rPr>
          <w:rFonts w:ascii="標楷體" w:hAnsi="標楷體" w:hint="eastAsia"/>
        </w:rPr>
        <w:t>7</w:t>
      </w:r>
      <w:r w:rsidRPr="001F369A">
        <w:rPr>
          <w:rFonts w:ascii="標楷體" w:hAnsi="標楷體" w:hint="eastAsia"/>
        </w:rPr>
        <w:t>款）以及「兩國際公約」，以</w:t>
      </w:r>
      <w:proofErr w:type="gramStart"/>
      <w:r w:rsidRPr="001F369A">
        <w:rPr>
          <w:rFonts w:ascii="標楷體" w:hAnsi="標楷體" w:hint="eastAsia"/>
        </w:rPr>
        <w:t>期周整</w:t>
      </w:r>
      <w:proofErr w:type="gramEnd"/>
      <w:r w:rsidRPr="001F369A">
        <w:rPr>
          <w:rFonts w:ascii="標楷體" w:hAnsi="標楷體" w:hint="eastAsia"/>
        </w:rPr>
        <w:t>之建議，仍請</w:t>
      </w:r>
      <w:proofErr w:type="gramStart"/>
      <w:r w:rsidRPr="001F369A">
        <w:rPr>
          <w:rFonts w:ascii="標楷體" w:hAnsi="標楷體" w:hint="eastAsia"/>
        </w:rPr>
        <w:t>縝</w:t>
      </w:r>
      <w:proofErr w:type="gramEnd"/>
      <w:r w:rsidRPr="001F369A">
        <w:rPr>
          <w:rFonts w:ascii="標楷體" w:hAnsi="標楷體" w:hint="eastAsia"/>
        </w:rPr>
        <w:t>審查明該一條文正式公布之時點，</w:t>
      </w:r>
      <w:proofErr w:type="gramStart"/>
      <w:r w:rsidRPr="001F369A">
        <w:rPr>
          <w:rFonts w:ascii="標楷體" w:hAnsi="標楷體" w:hint="eastAsia"/>
        </w:rPr>
        <w:t>俾</w:t>
      </w:r>
      <w:proofErr w:type="gramEnd"/>
      <w:r w:rsidRPr="001F369A">
        <w:rPr>
          <w:rFonts w:ascii="標楷體" w:hAnsi="標楷體" w:hint="eastAsia"/>
        </w:rPr>
        <w:t>正確敘述</w:t>
      </w:r>
      <w:proofErr w:type="gramStart"/>
      <w:r w:rsidRPr="001F369A">
        <w:rPr>
          <w:rFonts w:ascii="標楷體" w:hAnsi="標楷體" w:hint="eastAsia"/>
        </w:rPr>
        <w:t>（註</w:t>
      </w:r>
      <w:proofErr w:type="gramEnd"/>
      <w:r w:rsidRPr="001F369A">
        <w:rPr>
          <w:rFonts w:ascii="標楷體" w:hAnsi="標楷體" w:hint="eastAsia"/>
        </w:rPr>
        <w:t>：中華民國憲法增修條文歷經80年5月1日、81年5月28日、83年8月1日、86年7月21日、88年9月15日、89年4月25日，及94年6月10日等</w:t>
      </w:r>
      <w:r w:rsidR="00123B01" w:rsidRPr="001F369A">
        <w:rPr>
          <w:rFonts w:ascii="標楷體" w:hAnsi="標楷體" w:hint="eastAsia"/>
        </w:rPr>
        <w:t>7</w:t>
      </w:r>
      <w:r w:rsidRPr="001F369A">
        <w:rPr>
          <w:rFonts w:ascii="標楷體" w:hAnsi="標楷體" w:hint="eastAsia"/>
        </w:rPr>
        <w:t>次修正、增訂，多數修正時點係在本院85年開辦身障特考之後；至於公民與政治權利國際公約及經濟社會文化權利國際公約之施行日，</w:t>
      </w:r>
      <w:proofErr w:type="gramStart"/>
      <w:r w:rsidRPr="001F369A">
        <w:rPr>
          <w:rFonts w:ascii="標楷體" w:hAnsi="標楷體" w:hint="eastAsia"/>
        </w:rPr>
        <w:t>僉</w:t>
      </w:r>
      <w:proofErr w:type="gramEnd"/>
      <w:r w:rsidRPr="001F369A">
        <w:rPr>
          <w:rFonts w:ascii="標楷體" w:hAnsi="標楷體" w:hint="eastAsia"/>
        </w:rPr>
        <w:t>為98年12月10日，亦在本院開辦身障特考基礎訓練日期之後</w:t>
      </w:r>
      <w:proofErr w:type="gramStart"/>
      <w:r w:rsidRPr="001F369A">
        <w:rPr>
          <w:rFonts w:ascii="標楷體" w:hAnsi="標楷體" w:hint="eastAsia"/>
        </w:rPr>
        <w:t>）</w:t>
      </w:r>
      <w:proofErr w:type="gramEnd"/>
      <w:r w:rsidRPr="001F369A">
        <w:rPr>
          <w:rFonts w:ascii="標楷體" w:hAnsi="標楷體" w:hint="eastAsia"/>
        </w:rPr>
        <w:t>。</w:t>
      </w:r>
    </w:p>
    <w:p w:rsidR="00D507AE" w:rsidRPr="001F369A" w:rsidRDefault="00BA71C7" w:rsidP="00A35EC5">
      <w:pPr>
        <w:pStyle w:val="2f"/>
        <w:tabs>
          <w:tab w:val="left" w:pos="3000"/>
          <w:tab w:val="left" w:pos="3360"/>
          <w:tab w:val="left" w:pos="5760"/>
        </w:tabs>
        <w:overflowPunct w:val="0"/>
        <w:spacing w:line="450" w:lineRule="exact"/>
        <w:ind w:leftChars="91" w:left="950" w:hanging="641"/>
        <w:rPr>
          <w:rFonts w:ascii="標楷體" w:hAnsi="標楷體"/>
          <w:kern w:val="0"/>
        </w:rPr>
      </w:pPr>
      <w:r w:rsidRPr="001F369A">
        <w:rPr>
          <w:rFonts w:ascii="標楷體" w:hAnsi="標楷體" w:hint="eastAsia"/>
          <w:b/>
          <w:kern w:val="0"/>
        </w:rPr>
        <w:t xml:space="preserve">  </w:t>
      </w:r>
      <w:r w:rsidR="00956554" w:rsidRPr="001F369A">
        <w:rPr>
          <w:rFonts w:ascii="標楷體" w:hAnsi="標楷體" w:hint="eastAsia"/>
          <w:b/>
          <w:kern w:val="0"/>
        </w:rPr>
        <w:t>詹</w:t>
      </w:r>
      <w:r w:rsidR="00956554" w:rsidRPr="001F369A">
        <w:rPr>
          <w:rFonts w:ascii="標楷體" w:hAnsi="標楷體" w:hint="eastAsia"/>
          <w:b/>
        </w:rPr>
        <w:t>委員</w:t>
      </w:r>
      <w:r w:rsidR="00956554" w:rsidRPr="001F369A">
        <w:rPr>
          <w:rFonts w:ascii="標楷體" w:hAnsi="標楷體" w:hint="eastAsia"/>
          <w:b/>
          <w:kern w:val="0"/>
        </w:rPr>
        <w:t>中原：</w:t>
      </w:r>
      <w:r w:rsidR="00D507AE" w:rsidRPr="001F369A">
        <w:rPr>
          <w:rFonts w:ascii="標楷體" w:hAnsi="標楷體" w:hint="eastAsia"/>
        </w:rPr>
        <w:t>1.本席如同趙委員麗雲所言，對身障特考錄取人員基礎訓練原無甚多建議，亦誠如黃委員錦堂所言，保訓會對該等業務有大幅精進及亮麗表現，同表肯定。但仍有一點技術性問題，報告第8頁第肆</w:t>
      </w:r>
      <w:r w:rsidR="0074423A">
        <w:rPr>
          <w:rFonts w:ascii="標楷體" w:hAnsi="標楷體" w:hint="eastAsia"/>
        </w:rPr>
        <w:t>點</w:t>
      </w:r>
      <w:r w:rsidR="00D507AE" w:rsidRPr="001F369A">
        <w:rPr>
          <w:rFonts w:ascii="標楷體" w:hAnsi="標楷體" w:hint="eastAsia"/>
        </w:rPr>
        <w:t>未來推動重點，有關</w:t>
      </w:r>
      <w:proofErr w:type="gramStart"/>
      <w:r w:rsidR="00D507AE" w:rsidRPr="001F369A">
        <w:rPr>
          <w:rFonts w:ascii="標楷體" w:hAnsi="標楷體" w:hint="eastAsia"/>
        </w:rPr>
        <w:t>網路線上學習</w:t>
      </w:r>
      <w:proofErr w:type="gramEnd"/>
      <w:r w:rsidR="00D507AE" w:rsidRPr="001F369A">
        <w:rPr>
          <w:rFonts w:ascii="標楷體" w:hAnsi="標楷體" w:hint="eastAsia"/>
        </w:rPr>
        <w:t>基礎訓練課程內容部分，約略可分兩類，一為課程內容適切性之困難，二為網路學習課程技術上之困難。本席近日受邀至菲律賓演講</w:t>
      </w:r>
      <w:r w:rsidR="00D507AE" w:rsidRPr="001F369A">
        <w:rPr>
          <w:rFonts w:ascii="標楷體" w:hAnsi="標楷體" w:hint="eastAsia"/>
          <w:lang w:eastAsia="zh-HK"/>
        </w:rPr>
        <w:t>研討</w:t>
      </w:r>
      <w:r w:rsidR="00D507AE" w:rsidRPr="001F369A">
        <w:rPr>
          <w:rFonts w:ascii="標楷體" w:hAnsi="標楷體" w:hint="eastAsia"/>
        </w:rPr>
        <w:t>有關工業4.0</w:t>
      </w:r>
      <w:r w:rsidR="00D507AE" w:rsidRPr="001F369A">
        <w:rPr>
          <w:rFonts w:ascii="標楷體" w:hAnsi="標楷體" w:hint="eastAsia"/>
          <w:lang w:eastAsia="zh-HK"/>
        </w:rPr>
        <w:t>相關</w:t>
      </w:r>
      <w:r w:rsidR="00D507AE" w:rsidRPr="001F369A">
        <w:rPr>
          <w:rFonts w:ascii="標楷體" w:hAnsi="標楷體" w:hint="eastAsia"/>
        </w:rPr>
        <w:t>公務人員之訓練及人力資源管理</w:t>
      </w:r>
      <w:r w:rsidR="00D507AE" w:rsidRPr="001F369A">
        <w:rPr>
          <w:rFonts w:ascii="標楷體" w:hAnsi="標楷體" w:hint="eastAsia"/>
          <w:lang w:eastAsia="zh-HK"/>
        </w:rPr>
        <w:t>之議題</w:t>
      </w:r>
      <w:r w:rsidR="00D507AE" w:rsidRPr="001F369A">
        <w:rPr>
          <w:rFonts w:ascii="標楷體" w:hAnsi="標楷體" w:hint="eastAsia"/>
        </w:rPr>
        <w:t>，結論</w:t>
      </w:r>
      <w:r w:rsidR="00D507AE" w:rsidRPr="001F369A">
        <w:rPr>
          <w:rFonts w:ascii="標楷體" w:hAnsi="標楷體" w:hint="eastAsia"/>
          <w:lang w:eastAsia="zh-HK"/>
        </w:rPr>
        <w:t>之一</w:t>
      </w:r>
      <w:r w:rsidR="00D507AE" w:rsidRPr="001F369A">
        <w:rPr>
          <w:rFonts w:ascii="標楷體" w:hAnsi="標楷體" w:hint="eastAsia"/>
        </w:rPr>
        <w:t>為預期未來辦理類似保訓會辦理培訓業務之訓練機關（構），終將全部消失。所謂fourth industrial revolution，德國於2011年至2013年時，將其列為工業4.0(industry four point zero)，並列為高科技戰略2020，其重點不僅訓練業</w:t>
      </w:r>
      <w:bookmarkStart w:id="0" w:name="_GoBack"/>
      <w:bookmarkEnd w:id="0"/>
      <w:r w:rsidR="00D507AE" w:rsidRPr="001F369A">
        <w:rPr>
          <w:rFonts w:ascii="標楷體" w:hAnsi="標楷體" w:hint="eastAsia"/>
        </w:rPr>
        <w:t>務，甚至國內各政府機關或業務</w:t>
      </w:r>
      <w:proofErr w:type="gramStart"/>
      <w:r w:rsidR="00D507AE" w:rsidRPr="001F369A">
        <w:rPr>
          <w:rFonts w:ascii="標楷體" w:hAnsi="標楷體" w:hint="eastAsia"/>
        </w:rPr>
        <w:t>相關單位均應與</w:t>
      </w:r>
      <w:proofErr w:type="gramEnd"/>
      <w:r w:rsidR="00D507AE" w:rsidRPr="001F369A">
        <w:rPr>
          <w:rFonts w:ascii="標楷體" w:hAnsi="標楷體" w:hint="eastAsia"/>
        </w:rPr>
        <w:t>國際接軌，在OECD國家則簡稱為</w:t>
      </w:r>
      <w:proofErr w:type="spellStart"/>
      <w:r w:rsidR="00D507AE" w:rsidRPr="001F369A">
        <w:rPr>
          <w:rFonts w:ascii="標楷體" w:hAnsi="標楷體" w:hint="eastAsia"/>
        </w:rPr>
        <w:t>FIRe</w:t>
      </w:r>
      <w:proofErr w:type="spellEnd"/>
      <w:r w:rsidR="00D507AE" w:rsidRPr="001F369A">
        <w:rPr>
          <w:rFonts w:ascii="標楷體" w:hAnsi="標楷體" w:hint="eastAsia"/>
        </w:rPr>
        <w:t>四次工業革命，第一次工業革命是利用水力及蒸汽的力量</w:t>
      </w:r>
      <w:proofErr w:type="gramStart"/>
      <w:r w:rsidR="00D507AE" w:rsidRPr="001F369A">
        <w:rPr>
          <w:rFonts w:ascii="標楷體" w:hAnsi="標楷體" w:hint="eastAsia"/>
        </w:rPr>
        <w:t>作為動源</w:t>
      </w:r>
      <w:proofErr w:type="gramEnd"/>
      <w:r w:rsidR="00D507AE" w:rsidRPr="001F369A">
        <w:rPr>
          <w:rFonts w:ascii="標楷體" w:hAnsi="標楷體" w:hint="eastAsia"/>
        </w:rPr>
        <w:t>，突破以往</w:t>
      </w:r>
      <w:r w:rsidR="00D507AE" w:rsidRPr="001F369A">
        <w:rPr>
          <w:rFonts w:ascii="標楷體" w:hAnsi="標楷體" w:hint="eastAsia"/>
        </w:rPr>
        <w:lastRenderedPageBreak/>
        <w:t>人力與獸力的限制；</w:t>
      </w:r>
      <w:hyperlink r:id="rId9" w:tgtFrame="_blank" w:tooltip="第二次工業革命" w:history="1">
        <w:r w:rsidR="00D507AE" w:rsidRPr="001F369A">
          <w:rPr>
            <w:rStyle w:val="af4"/>
            <w:rFonts w:ascii="標楷體" w:hAnsi="標楷體" w:hint="eastAsia"/>
            <w:color w:val="auto"/>
            <w:u w:val="none"/>
          </w:rPr>
          <w:t>第二次工業革命</w:t>
        </w:r>
      </w:hyperlink>
      <w:r w:rsidR="00D507AE" w:rsidRPr="001F369A">
        <w:rPr>
          <w:rFonts w:ascii="標楷體" w:hAnsi="標楷體" w:hint="eastAsia"/>
        </w:rPr>
        <w:t>則使用電力，為</w:t>
      </w:r>
      <w:hyperlink r:id="rId10" w:tgtFrame="_blank" w:tooltip="大量生產" w:history="1">
        <w:r w:rsidR="00D507AE" w:rsidRPr="001F369A">
          <w:rPr>
            <w:rStyle w:val="af4"/>
            <w:rFonts w:ascii="標楷體" w:hAnsi="標楷體" w:hint="eastAsia"/>
            <w:color w:val="auto"/>
            <w:u w:val="none"/>
          </w:rPr>
          <w:t>大量生產</w:t>
        </w:r>
      </w:hyperlink>
      <w:r w:rsidR="00D507AE" w:rsidRPr="001F369A">
        <w:rPr>
          <w:rFonts w:ascii="標楷體" w:hAnsi="標楷體" w:hint="eastAsia"/>
        </w:rPr>
        <w:t>提供動力與支援，也讓機器生產機器的目標實現；</w:t>
      </w:r>
      <w:hyperlink r:id="rId11" w:tgtFrame="_blank" w:tooltip="數字化革命" w:history="1">
        <w:r w:rsidR="00D507AE" w:rsidRPr="001F369A">
          <w:rPr>
            <w:rStyle w:val="af4"/>
            <w:rFonts w:ascii="標楷體" w:hAnsi="標楷體" w:hint="eastAsia"/>
            <w:color w:val="auto"/>
            <w:u w:val="none"/>
          </w:rPr>
          <w:t>第三次工業革命</w:t>
        </w:r>
      </w:hyperlink>
      <w:r w:rsidR="00D507AE" w:rsidRPr="001F369A">
        <w:rPr>
          <w:rFonts w:ascii="標楷體" w:hAnsi="標楷體" w:hint="eastAsia"/>
        </w:rPr>
        <w:t>則是使用電子裝置及資訊技術（IT）來消除人為影響以增進工業製造的精</w:t>
      </w:r>
      <w:proofErr w:type="gramStart"/>
      <w:r w:rsidR="00D507AE" w:rsidRPr="001F369A">
        <w:rPr>
          <w:rFonts w:ascii="標楷體" w:hAnsi="標楷體" w:hint="eastAsia"/>
        </w:rPr>
        <w:t>準</w:t>
      </w:r>
      <w:proofErr w:type="gramEnd"/>
      <w:r w:rsidR="00D507AE" w:rsidRPr="001F369A">
        <w:rPr>
          <w:rFonts w:ascii="標楷體" w:hAnsi="標楷體" w:hint="eastAsia"/>
        </w:rPr>
        <w:t>化、自動化，至於目前第四次工業革命則是</w:t>
      </w:r>
      <w:hyperlink r:id="rId12" w:tgtFrame="_blank" w:tooltip="網宇實體系統" w:history="1">
        <w:r w:rsidR="00D507AE" w:rsidRPr="001F369A">
          <w:rPr>
            <w:rStyle w:val="af4"/>
            <w:rFonts w:ascii="標楷體" w:hAnsi="標楷體" w:hint="eastAsia"/>
            <w:color w:val="auto"/>
            <w:u w:val="none"/>
          </w:rPr>
          <w:t>智慧型</w:t>
        </w:r>
        <w:proofErr w:type="gramStart"/>
        <w:r w:rsidR="00D507AE" w:rsidRPr="001F369A">
          <w:rPr>
            <w:rStyle w:val="af4"/>
            <w:rFonts w:ascii="標楷體" w:hAnsi="標楷體" w:hint="eastAsia"/>
            <w:color w:val="auto"/>
            <w:u w:val="none"/>
          </w:rPr>
          <w:t>整合感控系統</w:t>
        </w:r>
        <w:proofErr w:type="gramEnd"/>
      </w:hyperlink>
      <w:r w:rsidR="00D507AE" w:rsidRPr="001F369A">
        <w:rPr>
          <w:rFonts w:ascii="標楷體" w:hAnsi="標楷體" w:hint="eastAsia"/>
        </w:rPr>
        <w:t>，並高度自動化，主動排除生產障礙，其內容包含AI、</w:t>
      </w:r>
      <w:proofErr w:type="gramStart"/>
      <w:r w:rsidR="00D507AE" w:rsidRPr="001F369A">
        <w:rPr>
          <w:rFonts w:ascii="標楷體" w:hAnsi="標楷體" w:hint="eastAsia"/>
        </w:rPr>
        <w:t>物連網</w:t>
      </w:r>
      <w:proofErr w:type="gramEnd"/>
      <w:r w:rsidR="00D507AE" w:rsidRPr="001F369A">
        <w:rPr>
          <w:rFonts w:ascii="標楷體" w:hAnsi="標楷體" w:hint="eastAsia"/>
        </w:rPr>
        <w:t>、數位學習、雲端通訊及大數據等。而最重要者為，自德國工業4.0之後，於我國在課程內容與訓練技術上可供參考部分，主要有課程內容上的衝擊，以及公共政策及政府治理方面，例如工業安全</w:t>
      </w:r>
      <w:r w:rsidR="00D507AE" w:rsidRPr="001F369A">
        <w:rPr>
          <w:rFonts w:ascii="標楷體" w:hAnsi="標楷體" w:hint="eastAsia"/>
          <w:lang w:eastAsia="zh-HK"/>
        </w:rPr>
        <w:t>及</w:t>
      </w:r>
      <w:r w:rsidR="00D507AE" w:rsidRPr="001F369A">
        <w:rPr>
          <w:rFonts w:ascii="標楷體" w:hAnsi="標楷體" w:hint="eastAsia"/>
        </w:rPr>
        <w:t>職業安全(OSH)等，</w:t>
      </w:r>
      <w:r w:rsidR="00D507AE" w:rsidRPr="001F369A">
        <w:rPr>
          <w:rFonts w:ascii="標楷體" w:hAnsi="標楷體" w:hint="eastAsia"/>
          <w:lang w:eastAsia="zh-HK"/>
        </w:rPr>
        <w:t>一般民眾</w:t>
      </w:r>
      <w:r w:rsidR="00D507AE" w:rsidRPr="001F369A">
        <w:rPr>
          <w:rFonts w:ascii="標楷體" w:hAnsi="標楷體" w:hint="eastAsia"/>
        </w:rPr>
        <w:t>認為自動化之後，職業安全應可更加獲得保障，但其實適得其反，</w:t>
      </w:r>
      <w:r w:rsidR="00D507AE" w:rsidRPr="001F369A">
        <w:rPr>
          <w:rFonts w:ascii="標楷體" w:hAnsi="標楷體" w:hint="eastAsia"/>
          <w:lang w:eastAsia="zh-HK"/>
        </w:rPr>
        <w:t>數據顯示，</w:t>
      </w:r>
      <w:r w:rsidR="00D507AE" w:rsidRPr="001F369A">
        <w:rPr>
          <w:rFonts w:ascii="標楷體" w:hAnsi="標楷體" w:hint="eastAsia"/>
        </w:rPr>
        <w:t>反而大幅</w:t>
      </w:r>
      <w:proofErr w:type="gramStart"/>
      <w:r w:rsidR="00D507AE" w:rsidRPr="001F369A">
        <w:rPr>
          <w:rFonts w:ascii="標楷體" w:hAnsi="標楷體" w:hint="eastAsia"/>
        </w:rPr>
        <w:t>遽</w:t>
      </w:r>
      <w:proofErr w:type="gramEnd"/>
      <w:r w:rsidR="00D507AE" w:rsidRPr="001F369A">
        <w:rPr>
          <w:rFonts w:ascii="標楷體" w:hAnsi="標楷體" w:hint="eastAsia"/>
        </w:rPr>
        <w:t>升，因為調適過程發生相互適應等問題。繼德國之後，日本在2016年已將它列為社會5.0(society five point zero)，並將該等相關發展觀念與長照結合，而長照正是我國目前所探討之熱門話題，例如上週院會秘書長工作報告，有關屏東縣長期照護管理中心提出調高職務列等之組織編制案，立法院認為本院之駁回無理(本席認為實則</w:t>
      </w:r>
      <w:r w:rsidR="00D507AE" w:rsidRPr="001F369A">
        <w:rPr>
          <w:rFonts w:ascii="標楷體" w:hAnsi="標楷體" w:hint="eastAsia"/>
          <w:lang w:eastAsia="zh-HK"/>
        </w:rPr>
        <w:t>駁回</w:t>
      </w:r>
      <w:r w:rsidR="00D507AE" w:rsidRPr="001F369A">
        <w:rPr>
          <w:rFonts w:ascii="標楷體" w:hAnsi="標楷體" w:hint="eastAsia"/>
        </w:rPr>
        <w:t>有理</w:t>
      </w:r>
      <w:r w:rsidR="00D507AE" w:rsidRPr="001F369A">
        <w:rPr>
          <w:rFonts w:ascii="標楷體" w:hAnsi="標楷體" w:hint="eastAsia"/>
          <w:lang w:eastAsia="zh-HK"/>
        </w:rPr>
        <w:t>論基礎</w:t>
      </w:r>
      <w:r w:rsidR="00D507AE" w:rsidRPr="001F369A">
        <w:rPr>
          <w:rFonts w:ascii="標楷體" w:hAnsi="標楷體" w:hint="eastAsia"/>
        </w:rPr>
        <w:t>)一案，</w:t>
      </w:r>
      <w:proofErr w:type="gramStart"/>
      <w:r w:rsidR="00D507AE" w:rsidRPr="001F369A">
        <w:rPr>
          <w:rFonts w:ascii="標楷體" w:hAnsi="標楷體" w:hint="eastAsia"/>
        </w:rPr>
        <w:t>均與此一</w:t>
      </w:r>
      <w:proofErr w:type="gramEnd"/>
      <w:r w:rsidR="00D507AE" w:rsidRPr="001F369A">
        <w:rPr>
          <w:rFonts w:ascii="標楷體" w:hAnsi="標楷體" w:hint="eastAsia"/>
        </w:rPr>
        <w:t>概念相關。日本在德國工業4.0之後，將整個社會變成為超智慧社會5.0，以解決老年化</w:t>
      </w:r>
      <w:proofErr w:type="gramStart"/>
      <w:r w:rsidR="00D507AE" w:rsidRPr="001F369A">
        <w:rPr>
          <w:rFonts w:ascii="標楷體" w:hAnsi="標楷體" w:hint="eastAsia"/>
        </w:rPr>
        <w:t>與少子化</w:t>
      </w:r>
      <w:proofErr w:type="gramEnd"/>
      <w:r w:rsidR="00D507AE" w:rsidRPr="001F369A">
        <w:rPr>
          <w:rFonts w:ascii="標楷體" w:hAnsi="標楷體" w:hint="eastAsia"/>
        </w:rPr>
        <w:t>問題，讓整個社會共享愉悅的社會型態。因此經由上開工業發展趨勢分析，會報告第8頁所提之課程內容適切性及網路學習課程技術等困難，應有所連結，基本上應可稍獲解決。又如按照上開會議結論，今後所有訓練機關（構）都將消失，那麼面臨未來所謂無校園大學（Minerva School），其相關訓練與技術之因應，可否解決上開問題？2.身障人員如遇到困難，無法參加實體基礎課程訓練，未來無須至中心訓練之可能性政策為何？基於國際上已有</w:t>
      </w:r>
      <w:proofErr w:type="gramStart"/>
      <w:r w:rsidR="00D507AE" w:rsidRPr="001F369A">
        <w:rPr>
          <w:rFonts w:ascii="標楷體" w:hAnsi="標楷體" w:hint="eastAsia"/>
        </w:rPr>
        <w:t>網路線上課程</w:t>
      </w:r>
      <w:proofErr w:type="gramEnd"/>
      <w:r w:rsidR="00D507AE" w:rsidRPr="001F369A">
        <w:rPr>
          <w:rFonts w:ascii="標楷體" w:hAnsi="標楷體" w:hint="eastAsia"/>
        </w:rPr>
        <w:t>訓練之趨勢，且身障人員本身亦有困難</w:t>
      </w:r>
      <w:r w:rsidR="00D507AE" w:rsidRPr="001F369A">
        <w:rPr>
          <w:rFonts w:ascii="標楷體" w:hAnsi="標楷體" w:hint="eastAsia"/>
          <w:lang w:eastAsia="zh-HK"/>
        </w:rPr>
        <w:t>若無法</w:t>
      </w:r>
      <w:r w:rsidR="00D507AE" w:rsidRPr="001F369A">
        <w:rPr>
          <w:rFonts w:ascii="標楷體" w:hAnsi="標楷體" w:hint="eastAsia"/>
        </w:rPr>
        <w:t>至中心上課，以其具有相關理論基礎、合理性，且技術亦可克服，未來是否一定要至中心上課？工業4.0談論新的人力資源管理趨勢，認為未來工作型</w:t>
      </w:r>
      <w:r w:rsidR="00D507AE" w:rsidRPr="001F369A">
        <w:rPr>
          <w:rFonts w:ascii="標楷體" w:hAnsi="標楷體" w:hint="eastAsia"/>
        </w:rPr>
        <w:lastRenderedPageBreak/>
        <w:t>態係一個無所不在之工作場域(ubiquitous technologies and HRM)，更遑論訓練亦可在任何工作場域中進行。以上請參考。</w:t>
      </w:r>
    </w:p>
    <w:p w:rsidR="00A5524F" w:rsidRPr="001F369A" w:rsidRDefault="00A5524F" w:rsidP="00A35EC5">
      <w:pPr>
        <w:pStyle w:val="2f"/>
        <w:tabs>
          <w:tab w:val="left" w:pos="3000"/>
          <w:tab w:val="left" w:pos="3360"/>
          <w:tab w:val="left" w:pos="5760"/>
        </w:tabs>
        <w:overflowPunct w:val="0"/>
        <w:spacing w:line="450" w:lineRule="exact"/>
        <w:ind w:leftChars="91" w:left="950" w:hanging="641"/>
        <w:rPr>
          <w:rFonts w:ascii="標楷體" w:hAnsi="標楷體"/>
          <w:b/>
          <w:kern w:val="0"/>
        </w:rPr>
      </w:pPr>
      <w:r w:rsidRPr="001F369A">
        <w:rPr>
          <w:rFonts w:ascii="標楷體" w:hAnsi="標楷體" w:hint="eastAsia"/>
          <w:b/>
          <w:kern w:val="0"/>
        </w:rPr>
        <w:t>黃</w:t>
      </w:r>
      <w:r w:rsidRPr="001F369A">
        <w:rPr>
          <w:rFonts w:ascii="標楷體" w:hAnsi="標楷體" w:hint="eastAsia"/>
          <w:b/>
        </w:rPr>
        <w:t>委員</w:t>
      </w:r>
      <w:r w:rsidRPr="001F369A">
        <w:rPr>
          <w:rFonts w:ascii="標楷體" w:hAnsi="標楷體" w:hint="eastAsia"/>
          <w:b/>
          <w:kern w:val="0"/>
        </w:rPr>
        <w:t>婷婷：</w:t>
      </w:r>
      <w:r w:rsidR="006D7634" w:rsidRPr="001F369A">
        <w:rPr>
          <w:rFonts w:ascii="標楷體" w:hAnsi="標楷體" w:hint="eastAsia"/>
        </w:rPr>
        <w:t>會</w:t>
      </w:r>
      <w:r w:rsidR="00090770" w:rsidRPr="001F369A">
        <w:rPr>
          <w:rFonts w:ascii="標楷體" w:hAnsi="標楷體" w:hint="eastAsia"/>
        </w:rPr>
        <w:t>報告</w:t>
      </w:r>
      <w:proofErr w:type="gramStart"/>
      <w:r w:rsidR="006D7634" w:rsidRPr="001F369A">
        <w:rPr>
          <w:rFonts w:ascii="標楷體" w:hAnsi="標楷體" w:hint="eastAsia"/>
        </w:rPr>
        <w:t>併</w:t>
      </w:r>
      <w:proofErr w:type="gramEnd"/>
      <w:r w:rsidR="006D7634" w:rsidRPr="001F369A">
        <w:rPr>
          <w:rFonts w:ascii="標楷體" w:hAnsi="標楷體" w:hint="eastAsia"/>
        </w:rPr>
        <w:t>班調訓身心障礙人員，係為</w:t>
      </w:r>
      <w:r w:rsidR="00090770" w:rsidRPr="001F369A">
        <w:rPr>
          <w:rFonts w:ascii="標楷體" w:hAnsi="標楷體" w:hint="eastAsia"/>
        </w:rPr>
        <w:t>達到</w:t>
      </w:r>
      <w:r w:rsidR="006D7634" w:rsidRPr="001F369A">
        <w:rPr>
          <w:rFonts w:ascii="標楷體" w:hAnsi="標楷體" w:hint="eastAsia"/>
        </w:rPr>
        <w:t>訓練</w:t>
      </w:r>
      <w:proofErr w:type="gramStart"/>
      <w:r w:rsidR="006D7634" w:rsidRPr="001F369A">
        <w:rPr>
          <w:rFonts w:ascii="標楷體" w:hAnsi="標楷體" w:hint="eastAsia"/>
        </w:rPr>
        <w:t>採</w:t>
      </w:r>
      <w:proofErr w:type="gramEnd"/>
      <w:r w:rsidR="006D7634" w:rsidRPr="001F369A">
        <w:rPr>
          <w:rFonts w:ascii="標楷體" w:hAnsi="標楷體" w:hint="eastAsia"/>
        </w:rPr>
        <w:t>完全融合的精神</w:t>
      </w:r>
      <w:r w:rsidR="00090770" w:rsidRPr="001F369A">
        <w:rPr>
          <w:rFonts w:ascii="標楷體" w:hAnsi="標楷體" w:hint="eastAsia"/>
        </w:rPr>
        <w:t>與</w:t>
      </w:r>
      <w:r w:rsidR="006D7634" w:rsidRPr="001F369A">
        <w:rPr>
          <w:rFonts w:ascii="標楷體" w:hAnsi="標楷體" w:hint="eastAsia"/>
        </w:rPr>
        <w:t>去標籤化的目</w:t>
      </w:r>
      <w:r w:rsidR="00090770" w:rsidRPr="001F369A">
        <w:rPr>
          <w:rFonts w:ascii="標楷體" w:hAnsi="標楷體" w:hint="eastAsia"/>
        </w:rPr>
        <w:t>的</w:t>
      </w:r>
      <w:r w:rsidR="006D7634" w:rsidRPr="001F369A">
        <w:rPr>
          <w:rFonts w:ascii="標楷體" w:hAnsi="標楷體" w:hint="eastAsia"/>
        </w:rPr>
        <w:t>，今年已較去年大幅改善，</w:t>
      </w:r>
      <w:r w:rsidR="00090770" w:rsidRPr="001F369A">
        <w:rPr>
          <w:rFonts w:ascii="標楷體" w:hAnsi="標楷體" w:hint="eastAsia"/>
        </w:rPr>
        <w:t>讓</w:t>
      </w:r>
      <w:r w:rsidR="006D7634" w:rsidRPr="001F369A">
        <w:rPr>
          <w:rFonts w:ascii="標楷體" w:hAnsi="標楷體" w:hint="eastAsia"/>
        </w:rPr>
        <w:t>身心障礙人員與退除役轉任</w:t>
      </w:r>
      <w:r w:rsidR="00090770" w:rsidRPr="001F369A">
        <w:rPr>
          <w:rFonts w:ascii="標楷體" w:hAnsi="標楷體" w:hint="eastAsia"/>
        </w:rPr>
        <w:t>錄取</w:t>
      </w:r>
      <w:r w:rsidR="006D7634" w:rsidRPr="001F369A">
        <w:rPr>
          <w:rFonts w:ascii="標楷體" w:hAnsi="標楷體" w:hint="eastAsia"/>
        </w:rPr>
        <w:t>人員</w:t>
      </w:r>
      <w:proofErr w:type="gramStart"/>
      <w:r w:rsidR="006D7634" w:rsidRPr="001F369A">
        <w:rPr>
          <w:rFonts w:ascii="標楷體" w:hAnsi="標楷體" w:hint="eastAsia"/>
        </w:rPr>
        <w:t>併</w:t>
      </w:r>
      <w:proofErr w:type="gramEnd"/>
      <w:r w:rsidR="006D7634" w:rsidRPr="001F369A">
        <w:rPr>
          <w:rFonts w:ascii="標楷體" w:hAnsi="標楷體" w:hint="eastAsia"/>
        </w:rPr>
        <w:t>班上課，請教會未來能否</w:t>
      </w:r>
      <w:r w:rsidR="00090770" w:rsidRPr="001F369A">
        <w:rPr>
          <w:rFonts w:ascii="標楷體" w:hAnsi="標楷體" w:hint="eastAsia"/>
        </w:rPr>
        <w:t>真正</w:t>
      </w:r>
      <w:r w:rsidR="006D7634" w:rsidRPr="001F369A">
        <w:rPr>
          <w:rFonts w:ascii="標楷體" w:hAnsi="標楷體" w:hint="eastAsia"/>
        </w:rPr>
        <w:t>做到去標籤化，</w:t>
      </w:r>
      <w:r w:rsidR="00090770" w:rsidRPr="001F369A">
        <w:rPr>
          <w:rFonts w:ascii="標楷體" w:hAnsi="標楷體" w:hint="eastAsia"/>
        </w:rPr>
        <w:t>不設置</w:t>
      </w:r>
      <w:r w:rsidR="006D7634" w:rsidRPr="001F369A">
        <w:rPr>
          <w:rFonts w:ascii="標楷體" w:hAnsi="標楷體" w:hint="eastAsia"/>
        </w:rPr>
        <w:t>特別</w:t>
      </w:r>
      <w:r w:rsidR="00090770" w:rsidRPr="001F369A">
        <w:rPr>
          <w:rFonts w:ascii="標楷體" w:hAnsi="標楷體" w:hint="eastAsia"/>
        </w:rPr>
        <w:t>的身心障礙人員</w:t>
      </w:r>
      <w:r w:rsidR="006D7634" w:rsidRPr="001F369A">
        <w:rPr>
          <w:rFonts w:ascii="標楷體" w:hAnsi="標楷體" w:hint="eastAsia"/>
        </w:rPr>
        <w:t>訓練班</w:t>
      </w:r>
      <w:r w:rsidR="00090770" w:rsidRPr="001F369A">
        <w:rPr>
          <w:rFonts w:ascii="標楷體" w:hAnsi="標楷體" w:hint="eastAsia"/>
        </w:rPr>
        <w:t>，使</w:t>
      </w:r>
      <w:r w:rsidR="006D7634" w:rsidRPr="001F369A">
        <w:rPr>
          <w:rFonts w:ascii="標楷體" w:hAnsi="標楷體" w:hint="eastAsia"/>
        </w:rPr>
        <w:t>其完全融入高</w:t>
      </w:r>
      <w:r w:rsidR="00090770" w:rsidRPr="001F369A">
        <w:rPr>
          <w:rFonts w:ascii="標楷體" w:hAnsi="標楷體" w:hint="eastAsia"/>
        </w:rPr>
        <w:t>、</w:t>
      </w:r>
      <w:r w:rsidR="006D7634" w:rsidRPr="001F369A">
        <w:rPr>
          <w:rFonts w:ascii="標楷體" w:hAnsi="標楷體" w:hint="eastAsia"/>
        </w:rPr>
        <w:t>普</w:t>
      </w:r>
      <w:r w:rsidR="00090770" w:rsidRPr="001F369A">
        <w:rPr>
          <w:rFonts w:ascii="標楷體" w:hAnsi="標楷體" w:hint="eastAsia"/>
        </w:rPr>
        <w:t>、</w:t>
      </w:r>
      <w:proofErr w:type="gramStart"/>
      <w:r w:rsidR="006D7634" w:rsidRPr="001F369A">
        <w:rPr>
          <w:rFonts w:ascii="標楷體" w:hAnsi="標楷體" w:hint="eastAsia"/>
        </w:rPr>
        <w:t>地特一般</w:t>
      </w:r>
      <w:proofErr w:type="gramEnd"/>
      <w:r w:rsidR="00090770" w:rsidRPr="001F369A">
        <w:rPr>
          <w:rFonts w:ascii="標楷體" w:hAnsi="標楷體" w:hint="eastAsia"/>
        </w:rPr>
        <w:t>錄取</w:t>
      </w:r>
      <w:r w:rsidR="006D7634" w:rsidRPr="001F369A">
        <w:rPr>
          <w:rFonts w:ascii="標楷體" w:hAnsi="標楷體" w:hint="eastAsia"/>
        </w:rPr>
        <w:t>人員訓練</w:t>
      </w:r>
      <w:r w:rsidR="00090770" w:rsidRPr="001F369A">
        <w:rPr>
          <w:rFonts w:ascii="標楷體" w:hAnsi="標楷體" w:hint="eastAsia"/>
        </w:rPr>
        <w:t>班次</w:t>
      </w:r>
      <w:r w:rsidR="006D7634" w:rsidRPr="001F369A">
        <w:rPr>
          <w:rFonts w:ascii="標楷體" w:hAnsi="標楷體" w:hint="eastAsia"/>
        </w:rPr>
        <w:t>，</w:t>
      </w:r>
      <w:r w:rsidR="00090770" w:rsidRPr="001F369A">
        <w:rPr>
          <w:rFonts w:ascii="標楷體" w:hAnsi="標楷體" w:hint="eastAsia"/>
        </w:rPr>
        <w:t>其</w:t>
      </w:r>
      <w:r w:rsidR="006D7634" w:rsidRPr="001F369A">
        <w:rPr>
          <w:rFonts w:ascii="標楷體" w:hAnsi="標楷體" w:hint="eastAsia"/>
        </w:rPr>
        <w:t>可行性與困難為何？</w:t>
      </w:r>
    </w:p>
    <w:p w:rsidR="007850C8" w:rsidRPr="001F369A" w:rsidRDefault="007850C8" w:rsidP="00A35EC5">
      <w:pPr>
        <w:pStyle w:val="33"/>
        <w:spacing w:line="450" w:lineRule="exact"/>
        <w:ind w:leftChars="188" w:left="959" w:hangingChars="100" w:hanging="320"/>
        <w:rPr>
          <w:rFonts w:ascii="標楷體" w:hAnsi="標楷體"/>
        </w:rPr>
      </w:pPr>
      <w:proofErr w:type="gramStart"/>
      <w:r w:rsidRPr="001F369A">
        <w:rPr>
          <w:rFonts w:ascii="標楷體" w:hAnsi="標楷體" w:hint="eastAsia"/>
        </w:rPr>
        <w:t>郭</w:t>
      </w:r>
      <w:proofErr w:type="gramEnd"/>
      <w:r w:rsidRPr="001F369A">
        <w:rPr>
          <w:rFonts w:ascii="標楷體" w:hAnsi="標楷體" w:hint="eastAsia"/>
        </w:rPr>
        <w:t>主任委員芳</w:t>
      </w:r>
      <w:proofErr w:type="gramStart"/>
      <w:r w:rsidRPr="001F369A">
        <w:rPr>
          <w:rFonts w:ascii="標楷體" w:hAnsi="標楷體" w:hint="eastAsia"/>
        </w:rPr>
        <w:t>煜</w:t>
      </w:r>
      <w:proofErr w:type="gramEnd"/>
      <w:r w:rsidR="00883407" w:rsidRPr="001F369A">
        <w:rPr>
          <w:rFonts w:ascii="標楷體" w:hAnsi="標楷體" w:hint="eastAsia"/>
        </w:rPr>
        <w:t>、周部長弘憲</w:t>
      </w:r>
      <w:r w:rsidRPr="001F369A">
        <w:rPr>
          <w:rFonts w:ascii="標楷體" w:hAnsi="標楷體" w:hint="eastAsia"/>
        </w:rPr>
        <w:t>補充報告：對各委員意見加以說明(略)。</w:t>
      </w:r>
    </w:p>
    <w:p w:rsidR="007850C8" w:rsidRPr="001F369A" w:rsidRDefault="007850C8" w:rsidP="00A35EC5">
      <w:pPr>
        <w:pStyle w:val="2f"/>
        <w:tabs>
          <w:tab w:val="left" w:pos="3000"/>
          <w:tab w:val="left" w:pos="3360"/>
          <w:tab w:val="left" w:pos="5760"/>
        </w:tabs>
        <w:overflowPunct w:val="0"/>
        <w:spacing w:line="450" w:lineRule="exact"/>
        <w:ind w:leftChars="89" w:left="303" w:firstLineChars="100" w:firstLine="320"/>
        <w:rPr>
          <w:rFonts w:ascii="標楷體" w:hAnsi="標楷體" w:cs="標楷體"/>
        </w:rPr>
      </w:pPr>
      <w:r w:rsidRPr="001F369A">
        <w:rPr>
          <w:rFonts w:ascii="標楷體" w:hAnsi="標楷體" w:hint="eastAsia"/>
          <w:b/>
          <w:kern w:val="0"/>
        </w:rPr>
        <w:t>決定：</w:t>
      </w:r>
      <w:proofErr w:type="gramStart"/>
      <w:r w:rsidRPr="001F369A">
        <w:rPr>
          <w:rFonts w:ascii="標楷體" w:hAnsi="標楷體" w:hint="eastAsia"/>
          <w:kern w:val="0"/>
        </w:rPr>
        <w:t>洽悉。</w:t>
      </w:r>
      <w:proofErr w:type="gramEnd"/>
      <w:r w:rsidRPr="001F369A">
        <w:rPr>
          <w:rFonts w:ascii="標楷體" w:hAnsi="標楷體" w:cs="標楷體" w:hint="eastAsia"/>
        </w:rPr>
        <w:t xml:space="preserve">    </w:t>
      </w:r>
    </w:p>
    <w:p w:rsidR="00267DE1" w:rsidRPr="001F369A" w:rsidRDefault="00267DE1" w:rsidP="00A35EC5">
      <w:pPr>
        <w:pStyle w:val="33"/>
        <w:spacing w:line="450" w:lineRule="exact"/>
        <w:ind w:left="960" w:hanging="960"/>
        <w:rPr>
          <w:rFonts w:ascii="標楷體" w:hAnsi="標楷體"/>
          <w:noProof/>
          <w:spacing w:val="-10"/>
          <w:kern w:val="32"/>
        </w:rPr>
      </w:pPr>
      <w:r w:rsidRPr="001F369A">
        <w:rPr>
          <w:rFonts w:ascii="標楷體" w:hAnsi="標楷體"/>
        </w:rPr>
        <w:t>（</w:t>
      </w:r>
      <w:r w:rsidRPr="001F369A">
        <w:rPr>
          <w:rFonts w:ascii="標楷體" w:hAnsi="標楷體" w:hint="eastAsia"/>
        </w:rPr>
        <w:t>六</w:t>
      </w:r>
      <w:r w:rsidRPr="001F369A">
        <w:rPr>
          <w:rFonts w:ascii="標楷體" w:hAnsi="標楷體"/>
        </w:rPr>
        <w:t>）</w:t>
      </w:r>
      <w:r w:rsidRPr="001F369A">
        <w:rPr>
          <w:rFonts w:ascii="標楷體" w:hAnsi="標楷體" w:hint="eastAsia"/>
        </w:rPr>
        <w:t>行政院人事行政總處人事考</w:t>
      </w:r>
      <w:proofErr w:type="gramStart"/>
      <w:r w:rsidRPr="001F369A">
        <w:rPr>
          <w:rFonts w:ascii="標楷體" w:hAnsi="標楷體" w:hint="eastAsia"/>
        </w:rPr>
        <w:t>銓</w:t>
      </w:r>
      <w:proofErr w:type="gramEnd"/>
      <w:r w:rsidRPr="001F369A">
        <w:rPr>
          <w:rFonts w:ascii="標楷體" w:hAnsi="標楷體" w:hint="eastAsia"/>
        </w:rPr>
        <w:t>業務報告(</w:t>
      </w:r>
      <w:proofErr w:type="gramStart"/>
      <w:r w:rsidR="00A50A89" w:rsidRPr="001F369A">
        <w:rPr>
          <w:rFonts w:ascii="標楷體" w:hAnsi="標楷體" w:hint="eastAsia"/>
        </w:rPr>
        <w:t>蘇副人事長俊榮</w:t>
      </w:r>
      <w:r w:rsidRPr="001F369A">
        <w:rPr>
          <w:rFonts w:ascii="標楷體" w:hAnsi="標楷體" w:hint="eastAsia"/>
        </w:rPr>
        <w:t>代</w:t>
      </w:r>
      <w:proofErr w:type="gramEnd"/>
      <w:r w:rsidRPr="001F369A">
        <w:rPr>
          <w:rFonts w:ascii="標楷體" w:hAnsi="標楷體" w:hint="eastAsia"/>
        </w:rPr>
        <w:t>為報告)：</w:t>
      </w:r>
      <w:r w:rsidR="000D5D7F" w:rsidRPr="001F369A">
        <w:rPr>
          <w:rFonts w:ascii="標楷體" w:hAnsi="標楷體" w:hint="eastAsia"/>
        </w:rPr>
        <w:t>配合</w:t>
      </w:r>
      <w:proofErr w:type="gramStart"/>
      <w:r w:rsidR="000D5D7F" w:rsidRPr="001F369A">
        <w:rPr>
          <w:rFonts w:ascii="標楷體" w:hAnsi="標楷體" w:hint="eastAsia"/>
        </w:rPr>
        <w:t>銓敘</w:t>
      </w:r>
      <w:r w:rsidR="000A74EE" w:rsidRPr="001F369A">
        <w:rPr>
          <w:rFonts w:ascii="標楷體" w:hAnsi="標楷體" w:hint="eastAsia"/>
        </w:rPr>
        <w:t>部函釋放</w:t>
      </w:r>
      <w:proofErr w:type="gramEnd"/>
      <w:r w:rsidR="000A74EE" w:rsidRPr="001F369A">
        <w:rPr>
          <w:rFonts w:ascii="標楷體" w:hAnsi="標楷體" w:hint="eastAsia"/>
        </w:rPr>
        <w:t>寬，檢討</w:t>
      </w:r>
      <w:r w:rsidR="000A74EE" w:rsidRPr="001F369A">
        <w:rPr>
          <w:rFonts w:ascii="標楷體" w:hAnsi="標楷體" w:cs="新細明體" w:hint="eastAsia"/>
        </w:rPr>
        <w:t>補足待遇差額人員</w:t>
      </w:r>
      <w:proofErr w:type="gramStart"/>
      <w:r w:rsidR="000A74EE" w:rsidRPr="001F369A">
        <w:rPr>
          <w:rFonts w:ascii="標楷體" w:hAnsi="標楷體" w:cs="新細明體" w:hint="eastAsia"/>
        </w:rPr>
        <w:t>併</w:t>
      </w:r>
      <w:proofErr w:type="gramEnd"/>
      <w:r w:rsidR="000A74EE" w:rsidRPr="001F369A">
        <w:rPr>
          <w:rFonts w:ascii="標楷體" w:hAnsi="標楷體" w:cs="新細明體" w:hint="eastAsia"/>
        </w:rPr>
        <w:t>銷規範辦理情形</w:t>
      </w:r>
      <w:r w:rsidRPr="001F369A">
        <w:rPr>
          <w:rFonts w:ascii="標楷體" w:hAnsi="標楷體" w:hint="eastAsia"/>
        </w:rPr>
        <w:t>。</w:t>
      </w:r>
    </w:p>
    <w:p w:rsidR="00267DE1" w:rsidRPr="001F369A" w:rsidRDefault="002E0F32" w:rsidP="00A35EC5">
      <w:pPr>
        <w:pStyle w:val="2f"/>
        <w:tabs>
          <w:tab w:val="left" w:pos="3000"/>
          <w:tab w:val="left" w:pos="3360"/>
          <w:tab w:val="left" w:pos="5760"/>
        </w:tabs>
        <w:overflowPunct w:val="0"/>
        <w:spacing w:line="450" w:lineRule="exact"/>
        <w:ind w:leftChars="91" w:left="950" w:hanging="641"/>
        <w:rPr>
          <w:rFonts w:ascii="標楷體" w:hAnsi="標楷體"/>
          <w:b/>
          <w:kern w:val="0"/>
        </w:rPr>
      </w:pPr>
      <w:r w:rsidRPr="001F369A">
        <w:rPr>
          <w:rFonts w:ascii="標楷體" w:hAnsi="標楷體" w:hint="eastAsia"/>
          <w:b/>
          <w:kern w:val="0"/>
        </w:rPr>
        <w:t xml:space="preserve">  </w:t>
      </w:r>
      <w:r w:rsidR="00883407" w:rsidRPr="001F369A">
        <w:rPr>
          <w:rFonts w:ascii="標楷體" w:hAnsi="標楷體" w:hint="eastAsia"/>
          <w:b/>
          <w:kern w:val="0"/>
        </w:rPr>
        <w:t>陳</w:t>
      </w:r>
      <w:r w:rsidR="00883407" w:rsidRPr="001F369A">
        <w:rPr>
          <w:rFonts w:ascii="標楷體" w:hAnsi="標楷體" w:hint="eastAsia"/>
          <w:b/>
        </w:rPr>
        <w:t>委員</w:t>
      </w:r>
      <w:proofErr w:type="gramStart"/>
      <w:r w:rsidR="00883407" w:rsidRPr="001F369A">
        <w:rPr>
          <w:rFonts w:ascii="標楷體" w:hAnsi="標楷體" w:hint="eastAsia"/>
          <w:b/>
          <w:kern w:val="0"/>
        </w:rPr>
        <w:t>皎</w:t>
      </w:r>
      <w:proofErr w:type="gramEnd"/>
      <w:r w:rsidR="00883407" w:rsidRPr="001F369A">
        <w:rPr>
          <w:rFonts w:ascii="標楷體" w:hAnsi="標楷體" w:hint="eastAsia"/>
          <w:b/>
          <w:kern w:val="0"/>
        </w:rPr>
        <w:t>眉</w:t>
      </w:r>
      <w:r w:rsidR="00267DE1" w:rsidRPr="001F369A">
        <w:rPr>
          <w:rFonts w:ascii="標楷體" w:hAnsi="標楷體" w:hint="eastAsia"/>
          <w:b/>
          <w:kern w:val="0"/>
        </w:rPr>
        <w:t>：</w:t>
      </w:r>
      <w:r w:rsidR="00D507AE" w:rsidRPr="001F369A">
        <w:rPr>
          <w:rFonts w:ascii="標楷體" w:hAnsi="標楷體" w:hint="eastAsia"/>
        </w:rPr>
        <w:t>感謝人事總處報告「配合</w:t>
      </w:r>
      <w:proofErr w:type="gramStart"/>
      <w:r w:rsidR="00D507AE" w:rsidRPr="001F369A">
        <w:rPr>
          <w:rFonts w:ascii="標楷體" w:hAnsi="標楷體" w:hint="eastAsia"/>
        </w:rPr>
        <w:t>銓敘部函釋放</w:t>
      </w:r>
      <w:proofErr w:type="gramEnd"/>
      <w:r w:rsidR="00D507AE" w:rsidRPr="001F369A">
        <w:rPr>
          <w:rFonts w:ascii="標楷體" w:hAnsi="標楷體" w:hint="eastAsia"/>
        </w:rPr>
        <w:t>寬，檢討補足待遇差額人員</w:t>
      </w:r>
      <w:proofErr w:type="gramStart"/>
      <w:r w:rsidR="00D507AE" w:rsidRPr="001F369A">
        <w:rPr>
          <w:rFonts w:ascii="標楷體" w:hAnsi="標楷體" w:hint="eastAsia"/>
        </w:rPr>
        <w:t>併</w:t>
      </w:r>
      <w:proofErr w:type="gramEnd"/>
      <w:r w:rsidR="00D507AE" w:rsidRPr="001F369A">
        <w:rPr>
          <w:rFonts w:ascii="標楷體" w:hAnsi="標楷體" w:hint="eastAsia"/>
        </w:rPr>
        <w:t>銷規範辦理情形」。本席於108年4月11日本屆第231次會議，曾提及職業訓練師比照「公立中小學校教育人員學術研究加給表」改依「學術研究加給」，導致實質薪資減少一案，當時主要認為陳情人言之有理，</w:t>
      </w:r>
      <w:proofErr w:type="gramStart"/>
      <w:r w:rsidR="00D507AE" w:rsidRPr="001F369A">
        <w:rPr>
          <w:rFonts w:ascii="標楷體" w:hAnsi="標楷體" w:hint="eastAsia"/>
        </w:rPr>
        <w:t>本席亦就</w:t>
      </w:r>
      <w:proofErr w:type="gramEnd"/>
      <w:r w:rsidR="00D507AE" w:rsidRPr="001F369A">
        <w:rPr>
          <w:rFonts w:ascii="標楷體" w:hAnsi="標楷體" w:hint="eastAsia"/>
        </w:rPr>
        <w:t>本案提出相關書面資料，但內容其實相當複雜，幸人事總處及</w:t>
      </w:r>
      <w:proofErr w:type="gramStart"/>
      <w:r w:rsidR="00D507AE" w:rsidRPr="001F369A">
        <w:rPr>
          <w:rFonts w:ascii="標楷體" w:hAnsi="標楷體" w:hint="eastAsia"/>
        </w:rPr>
        <w:t>銓敘部對此</w:t>
      </w:r>
      <w:proofErr w:type="gramEnd"/>
      <w:r w:rsidR="00D507AE" w:rsidRPr="001F369A">
        <w:rPr>
          <w:rFonts w:ascii="標楷體" w:hAnsi="標楷體" w:hint="eastAsia"/>
        </w:rPr>
        <w:t>甚為瞭解，非常清楚其中</w:t>
      </w:r>
      <w:r w:rsidR="00D507AE" w:rsidRPr="00A35EC5">
        <w:rPr>
          <w:rFonts w:ascii="標楷體" w:hAnsi="標楷體" w:hint="eastAsia"/>
          <w:kern w:val="0"/>
        </w:rPr>
        <w:t>問題</w:t>
      </w:r>
      <w:r w:rsidR="00D507AE" w:rsidRPr="001F369A">
        <w:rPr>
          <w:rFonts w:ascii="標楷體" w:hAnsi="標楷體" w:hint="eastAsia"/>
        </w:rPr>
        <w:t>，且儘速</w:t>
      </w:r>
      <w:proofErr w:type="gramStart"/>
      <w:r w:rsidR="00D507AE" w:rsidRPr="001F369A">
        <w:rPr>
          <w:rFonts w:ascii="標楷體" w:hAnsi="標楷體" w:hint="eastAsia"/>
        </w:rPr>
        <w:t>研</w:t>
      </w:r>
      <w:proofErr w:type="gramEnd"/>
      <w:r w:rsidR="00D507AE" w:rsidRPr="001F369A">
        <w:rPr>
          <w:rFonts w:ascii="標楷體" w:hAnsi="標楷體" w:hint="eastAsia"/>
        </w:rPr>
        <w:t>議後，提出合理妥適之處理方式。人事總處更調查行政院所屬各機關意見，以及補足差額</w:t>
      </w:r>
      <w:proofErr w:type="gramStart"/>
      <w:r w:rsidR="00D507AE" w:rsidRPr="001F369A">
        <w:rPr>
          <w:rFonts w:ascii="標楷體" w:hAnsi="標楷體" w:hint="eastAsia"/>
        </w:rPr>
        <w:t>併</w:t>
      </w:r>
      <w:proofErr w:type="gramEnd"/>
      <w:r w:rsidR="00D507AE" w:rsidRPr="001F369A">
        <w:rPr>
          <w:rFonts w:ascii="標楷體" w:hAnsi="標楷體" w:hint="eastAsia"/>
        </w:rPr>
        <w:t>銷之現況。經人事總處及部積極處理，圓滿解決問題，保障了因組織調整等事由，導致俸給減損人員之權益，本席在此對人事總處及部之積極作為，</w:t>
      </w:r>
      <w:proofErr w:type="gramStart"/>
      <w:r w:rsidR="00D507AE" w:rsidRPr="001F369A">
        <w:rPr>
          <w:rFonts w:ascii="標楷體" w:hAnsi="標楷體" w:hint="eastAsia"/>
        </w:rPr>
        <w:t>特</w:t>
      </w:r>
      <w:proofErr w:type="gramEnd"/>
      <w:r w:rsidR="00D507AE" w:rsidRPr="001F369A">
        <w:rPr>
          <w:rFonts w:ascii="標楷體" w:hAnsi="標楷體" w:hint="eastAsia"/>
        </w:rPr>
        <w:t>表感謝與肯定。</w:t>
      </w:r>
    </w:p>
    <w:p w:rsidR="00267DE1" w:rsidRPr="001F369A" w:rsidRDefault="006A37E3" w:rsidP="00A35EC5">
      <w:pPr>
        <w:pStyle w:val="2f"/>
        <w:tabs>
          <w:tab w:val="left" w:pos="3000"/>
          <w:tab w:val="left" w:pos="3360"/>
          <w:tab w:val="left" w:pos="5760"/>
        </w:tabs>
        <w:overflowPunct w:val="0"/>
        <w:spacing w:line="450" w:lineRule="exact"/>
        <w:ind w:leftChars="91" w:left="950" w:hanging="641"/>
        <w:rPr>
          <w:rFonts w:ascii="標楷體" w:hAnsi="標楷體"/>
          <w:b/>
          <w:kern w:val="0"/>
        </w:rPr>
      </w:pPr>
      <w:r w:rsidRPr="001F369A">
        <w:rPr>
          <w:rFonts w:ascii="標楷體" w:hAnsi="標楷體" w:hint="eastAsia"/>
          <w:b/>
          <w:kern w:val="0"/>
        </w:rPr>
        <w:t xml:space="preserve">  </w:t>
      </w:r>
      <w:r w:rsidR="00883407" w:rsidRPr="001F369A">
        <w:rPr>
          <w:rFonts w:ascii="標楷體" w:hAnsi="標楷體" w:hint="eastAsia"/>
          <w:b/>
          <w:kern w:val="0"/>
        </w:rPr>
        <w:t>蔡</w:t>
      </w:r>
      <w:r w:rsidR="00883407" w:rsidRPr="001F369A">
        <w:rPr>
          <w:rFonts w:ascii="標楷體" w:hAnsi="標楷體" w:hint="eastAsia"/>
          <w:b/>
        </w:rPr>
        <w:t>委員</w:t>
      </w:r>
      <w:r w:rsidR="00883407" w:rsidRPr="001F369A">
        <w:rPr>
          <w:rFonts w:ascii="標楷體" w:hAnsi="標楷體" w:hint="eastAsia"/>
          <w:b/>
          <w:kern w:val="0"/>
        </w:rPr>
        <w:t>良文</w:t>
      </w:r>
      <w:r w:rsidR="00267DE1" w:rsidRPr="001F369A">
        <w:rPr>
          <w:rFonts w:ascii="標楷體" w:hAnsi="標楷體" w:hint="eastAsia"/>
          <w:b/>
          <w:kern w:val="0"/>
        </w:rPr>
        <w:t>：</w:t>
      </w:r>
      <w:r w:rsidR="00D507AE" w:rsidRPr="001F369A">
        <w:rPr>
          <w:rFonts w:ascii="標楷體" w:hAnsi="標楷體" w:hint="eastAsia"/>
          <w:kern w:val="0"/>
        </w:rPr>
        <w:t>有關政務人員法草案及政務人員俸給條例草案部分，民國18年以來，相關人事法規名稱多以｢文官｣改為「公務員」冠之，例如公務員俸給法、公務員任用條例等，行憲後自38年起，基本三法名稱修定為公務人員任用法</w:t>
      </w:r>
      <w:r w:rsidR="00D507AE" w:rsidRPr="001F369A">
        <w:rPr>
          <w:rFonts w:ascii="標楷體" w:hAnsi="標楷體" w:hint="eastAsia"/>
          <w:kern w:val="0"/>
        </w:rPr>
        <w:lastRenderedPageBreak/>
        <w:t>、公務人員俸給法、公務人員考績法等，43年修定公務人員退休法，87年以來並有公務員基準法草案改為公務人員基準法草案之例。是</w:t>
      </w:r>
      <w:proofErr w:type="gramStart"/>
      <w:r w:rsidR="00D507AE" w:rsidRPr="001F369A">
        <w:rPr>
          <w:rFonts w:ascii="標楷體" w:hAnsi="標楷體" w:hint="eastAsia"/>
          <w:kern w:val="0"/>
        </w:rPr>
        <w:t>以</w:t>
      </w:r>
      <w:proofErr w:type="gramEnd"/>
      <w:r w:rsidR="00D507AE" w:rsidRPr="001F369A">
        <w:rPr>
          <w:rFonts w:ascii="標楷體" w:hAnsi="標楷體" w:hint="eastAsia"/>
          <w:kern w:val="0"/>
        </w:rPr>
        <w:t>，憲法上的公務人員，非僅指公務人員任用法中狹隘的公務人員，且該法及主要特種人事法規均另</w:t>
      </w:r>
      <w:proofErr w:type="gramStart"/>
      <w:r w:rsidR="00D507AE" w:rsidRPr="001F369A">
        <w:rPr>
          <w:rFonts w:ascii="標楷體" w:hAnsi="標楷體" w:hint="eastAsia"/>
          <w:kern w:val="0"/>
        </w:rPr>
        <w:t>予定</w:t>
      </w:r>
      <w:proofErr w:type="gramEnd"/>
      <w:r w:rsidR="00D507AE" w:rsidRPr="001F369A">
        <w:rPr>
          <w:rFonts w:ascii="標楷體" w:hAnsi="標楷體" w:hint="eastAsia"/>
          <w:kern w:val="0"/>
        </w:rPr>
        <w:t>之，亦明定其他相關人員均</w:t>
      </w:r>
      <w:proofErr w:type="gramStart"/>
      <w:r w:rsidR="00D507AE" w:rsidRPr="001F369A">
        <w:rPr>
          <w:rFonts w:ascii="標楷體" w:hAnsi="標楷體" w:hint="eastAsia"/>
          <w:kern w:val="0"/>
        </w:rPr>
        <w:t>準</w:t>
      </w:r>
      <w:proofErr w:type="gramEnd"/>
      <w:r w:rsidR="00D507AE" w:rsidRPr="001F369A">
        <w:rPr>
          <w:rFonts w:ascii="標楷體" w:hAnsi="標楷體" w:hint="eastAsia"/>
          <w:kern w:val="0"/>
        </w:rPr>
        <w:t>用或適用相關母法之規定，即為明證。以上意見請人事總處</w:t>
      </w:r>
      <w:proofErr w:type="gramStart"/>
      <w:r w:rsidR="00D507AE" w:rsidRPr="001F369A">
        <w:rPr>
          <w:rFonts w:ascii="標楷體" w:hAnsi="標楷體" w:hint="eastAsia"/>
          <w:kern w:val="0"/>
        </w:rPr>
        <w:t>併</w:t>
      </w:r>
      <w:proofErr w:type="gramEnd"/>
      <w:r w:rsidR="00D507AE" w:rsidRPr="001F369A">
        <w:rPr>
          <w:rFonts w:ascii="標楷體" w:hAnsi="標楷體" w:hint="eastAsia"/>
          <w:kern w:val="0"/>
        </w:rPr>
        <w:t>同審酌參考，並期盼政務人員法草案及政務人員俸給條例草案全院審查會能早日召開。</w:t>
      </w:r>
    </w:p>
    <w:p w:rsidR="00267DE1" w:rsidRPr="001F369A" w:rsidRDefault="00267DE1" w:rsidP="00A35EC5">
      <w:pPr>
        <w:pStyle w:val="2f"/>
        <w:tabs>
          <w:tab w:val="left" w:pos="3000"/>
          <w:tab w:val="left" w:pos="3360"/>
          <w:tab w:val="left" w:pos="5760"/>
        </w:tabs>
        <w:overflowPunct w:val="0"/>
        <w:spacing w:line="450" w:lineRule="exact"/>
        <w:ind w:leftChars="89" w:left="303" w:firstLineChars="100" w:firstLine="320"/>
        <w:rPr>
          <w:rFonts w:ascii="標楷體" w:hAnsi="標楷體"/>
        </w:rPr>
      </w:pPr>
      <w:r w:rsidRPr="001F369A">
        <w:rPr>
          <w:rFonts w:ascii="標楷體" w:hAnsi="標楷體" w:cs="新細明體" w:hint="eastAsia"/>
          <w:b/>
          <w:kern w:val="0"/>
        </w:rPr>
        <w:t>決定：</w:t>
      </w:r>
      <w:proofErr w:type="gramStart"/>
      <w:r w:rsidRPr="001F369A">
        <w:rPr>
          <w:rFonts w:ascii="標楷體" w:hAnsi="標楷體" w:hint="eastAsia"/>
          <w:kern w:val="0"/>
        </w:rPr>
        <w:t>洽悉。</w:t>
      </w:r>
      <w:proofErr w:type="gramEnd"/>
    </w:p>
    <w:p w:rsidR="00AC6BD6" w:rsidRPr="001F369A" w:rsidRDefault="00AC6BD6" w:rsidP="00A35EC5">
      <w:pPr>
        <w:pStyle w:val="33"/>
        <w:spacing w:line="450" w:lineRule="exact"/>
        <w:ind w:left="960" w:hanging="960"/>
        <w:rPr>
          <w:rFonts w:ascii="標楷體" w:hAnsi="標楷體"/>
        </w:rPr>
      </w:pPr>
      <w:r w:rsidRPr="001F369A">
        <w:rPr>
          <w:rFonts w:ascii="標楷體" w:hAnsi="標楷體" w:hint="eastAsia"/>
        </w:rPr>
        <w:t xml:space="preserve">      </w:t>
      </w:r>
    </w:p>
    <w:p w:rsidR="00A50A89" w:rsidRPr="001F369A" w:rsidRDefault="00A50A89" w:rsidP="00A35EC5">
      <w:pPr>
        <w:pStyle w:val="33"/>
        <w:spacing w:line="450" w:lineRule="exact"/>
        <w:ind w:leftChars="50" w:left="170" w:firstLineChars="250" w:firstLine="800"/>
        <w:jc w:val="left"/>
        <w:rPr>
          <w:rFonts w:ascii="標楷體" w:hAnsi="標楷體"/>
        </w:rPr>
      </w:pPr>
      <w:r w:rsidRPr="001F369A">
        <w:rPr>
          <w:rFonts w:ascii="標楷體" w:hAnsi="標楷體" w:hint="eastAsia"/>
        </w:rPr>
        <w:t>乙、討論事項 (無)</w:t>
      </w:r>
    </w:p>
    <w:p w:rsidR="00A50A89" w:rsidRPr="001F369A" w:rsidRDefault="00A50A89" w:rsidP="00A35EC5">
      <w:pPr>
        <w:kinsoku w:val="0"/>
        <w:spacing w:line="450" w:lineRule="exact"/>
        <w:jc w:val="both"/>
        <w:textAlignment w:val="baseline"/>
        <w:rPr>
          <w:rFonts w:ascii="標楷體" w:hAnsi="標楷體"/>
          <w:sz w:val="32"/>
          <w:szCs w:val="32"/>
        </w:rPr>
      </w:pPr>
    </w:p>
    <w:p w:rsidR="00A50A89" w:rsidRPr="001F369A" w:rsidRDefault="00A50A89" w:rsidP="00A35EC5">
      <w:pPr>
        <w:pStyle w:val="33"/>
        <w:spacing w:line="450" w:lineRule="exact"/>
        <w:ind w:leftChars="50" w:left="170" w:firstLineChars="250" w:firstLine="800"/>
        <w:rPr>
          <w:rFonts w:ascii="標楷體" w:hAnsi="標楷體"/>
        </w:rPr>
      </w:pPr>
      <w:r w:rsidRPr="001F369A">
        <w:rPr>
          <w:rFonts w:ascii="標楷體" w:hAnsi="標楷體" w:hint="eastAsia"/>
        </w:rPr>
        <w:t>丙、臨時動議</w:t>
      </w:r>
    </w:p>
    <w:p w:rsidR="00A50A89" w:rsidRPr="001F369A" w:rsidRDefault="00A50A89" w:rsidP="00A35EC5">
      <w:pPr>
        <w:pStyle w:val="2f"/>
        <w:kinsoku/>
        <w:overflowPunct w:val="0"/>
        <w:spacing w:line="450" w:lineRule="exact"/>
        <w:ind w:left="566" w:hangingChars="177" w:hanging="566"/>
        <w:rPr>
          <w:rFonts w:ascii="標楷體" w:hAnsi="標楷體" w:cs="新細明體"/>
          <w:bCs/>
        </w:rPr>
      </w:pPr>
      <w:r w:rsidRPr="001F369A">
        <w:rPr>
          <w:rFonts w:ascii="標楷體" w:hAnsi="標楷體" w:hint="eastAsia"/>
        </w:rPr>
        <w:t>典試人員名單議案</w:t>
      </w:r>
    </w:p>
    <w:p w:rsidR="00A50A89" w:rsidRPr="001F369A" w:rsidRDefault="00A50A89" w:rsidP="00A35EC5">
      <w:pPr>
        <w:pStyle w:val="2f"/>
        <w:kinsoku/>
        <w:overflowPunct w:val="0"/>
        <w:spacing w:line="450" w:lineRule="exact"/>
        <w:ind w:left="640" w:hanging="640"/>
        <w:rPr>
          <w:rFonts w:ascii="標楷體" w:hAnsi="標楷體"/>
          <w:spacing w:val="-4"/>
        </w:rPr>
      </w:pPr>
      <w:r w:rsidRPr="001F369A">
        <w:rPr>
          <w:rFonts w:ascii="標楷體" w:hAnsi="標楷體" w:hint="eastAsia"/>
        </w:rPr>
        <w:t>一、院長提：據</w:t>
      </w:r>
      <w:proofErr w:type="gramStart"/>
      <w:r w:rsidRPr="001F369A">
        <w:rPr>
          <w:rFonts w:ascii="標楷體" w:hAnsi="標楷體" w:hint="eastAsia"/>
        </w:rPr>
        <w:t>考選部擬送</w:t>
      </w:r>
      <w:proofErr w:type="gramEnd"/>
      <w:r w:rsidRPr="001F369A">
        <w:rPr>
          <w:rFonts w:ascii="標楷體" w:hAnsi="標楷體"/>
        </w:rPr>
        <w:t>108</w:t>
      </w:r>
      <w:r w:rsidRPr="001F369A">
        <w:rPr>
          <w:rFonts w:ascii="標楷體" w:hAnsi="標楷體" w:hint="eastAsia"/>
        </w:rPr>
        <w:t>年公務、關務人員升官等考試、</w:t>
      </w:r>
      <w:r w:rsidRPr="001F369A">
        <w:rPr>
          <w:rFonts w:ascii="標楷體" w:hAnsi="標楷體"/>
        </w:rPr>
        <w:t>108</w:t>
      </w:r>
      <w:r w:rsidRPr="001F369A">
        <w:rPr>
          <w:rFonts w:ascii="標楷體" w:hAnsi="標楷體" w:hint="eastAsia"/>
        </w:rPr>
        <w:t>年交通事業郵政、公路、港務</w:t>
      </w:r>
      <w:proofErr w:type="gramStart"/>
      <w:r w:rsidRPr="001F369A">
        <w:rPr>
          <w:rFonts w:ascii="標楷體" w:hAnsi="標楷體" w:hint="eastAsia"/>
        </w:rPr>
        <w:t>人員升資考試</w:t>
      </w:r>
      <w:proofErr w:type="gramEnd"/>
      <w:r w:rsidRPr="001F369A">
        <w:rPr>
          <w:rFonts w:ascii="標楷體" w:hAnsi="標楷體" w:hint="eastAsia"/>
        </w:rPr>
        <w:t>第</w:t>
      </w:r>
      <w:r w:rsidRPr="001F369A">
        <w:rPr>
          <w:rFonts w:ascii="標楷體" w:hAnsi="標楷體"/>
        </w:rPr>
        <w:t>2</w:t>
      </w:r>
      <w:r w:rsidRPr="001F369A">
        <w:rPr>
          <w:rFonts w:ascii="標楷體" w:hAnsi="標楷體" w:hint="eastAsia"/>
        </w:rPr>
        <w:t>次增聘命題兼閱卷委員、閱卷委員、口試委員</w:t>
      </w:r>
      <w:r w:rsidRPr="001F369A">
        <w:rPr>
          <w:rFonts w:ascii="標楷體" w:hAnsi="標楷體"/>
        </w:rPr>
        <w:t>58</w:t>
      </w:r>
      <w:r w:rsidRPr="001F369A">
        <w:rPr>
          <w:rFonts w:ascii="標楷體" w:hAnsi="標楷體" w:hint="eastAsia"/>
        </w:rPr>
        <w:t>名名單一案，請討論。</w:t>
      </w:r>
    </w:p>
    <w:p w:rsidR="00A50A89" w:rsidRPr="001F369A" w:rsidRDefault="00A50A89" w:rsidP="00A35EC5">
      <w:pPr>
        <w:pStyle w:val="2f"/>
        <w:spacing w:line="450" w:lineRule="exact"/>
        <w:ind w:leftChars="1" w:left="640" w:hangingChars="199" w:hanging="637"/>
        <w:rPr>
          <w:rFonts w:ascii="標楷體" w:hAnsi="標楷體"/>
        </w:rPr>
      </w:pPr>
      <w:r w:rsidRPr="001F369A">
        <w:rPr>
          <w:rFonts w:ascii="標楷體" w:hAnsi="標楷體" w:hint="eastAsia"/>
          <w:b/>
        </w:rPr>
        <w:t>決議：</w:t>
      </w:r>
      <w:r w:rsidRPr="001F369A">
        <w:rPr>
          <w:rFonts w:ascii="標楷體" w:hAnsi="標楷體" w:hint="eastAsia"/>
        </w:rPr>
        <w:t>照名單通過。</w:t>
      </w:r>
    </w:p>
    <w:p w:rsidR="00A50A89" w:rsidRPr="001F369A" w:rsidRDefault="00A50A89" w:rsidP="00A35EC5">
      <w:pPr>
        <w:pStyle w:val="2f"/>
        <w:kinsoku/>
        <w:overflowPunct w:val="0"/>
        <w:spacing w:line="450" w:lineRule="exact"/>
        <w:ind w:left="640" w:hanging="640"/>
        <w:rPr>
          <w:rFonts w:ascii="標楷體" w:hAnsi="標楷體"/>
        </w:rPr>
      </w:pPr>
      <w:r w:rsidRPr="001F369A">
        <w:rPr>
          <w:rFonts w:ascii="標楷體" w:hAnsi="標楷體" w:hint="eastAsia"/>
        </w:rPr>
        <w:t>二、院長提：據</w:t>
      </w:r>
      <w:proofErr w:type="gramStart"/>
      <w:r w:rsidRPr="001F369A">
        <w:rPr>
          <w:rFonts w:ascii="標楷體" w:hAnsi="標楷體" w:hint="eastAsia"/>
        </w:rPr>
        <w:t>考選部擬送</w:t>
      </w:r>
      <w:proofErr w:type="gramEnd"/>
      <w:r w:rsidRPr="001F369A">
        <w:rPr>
          <w:rFonts w:ascii="標楷體" w:hAnsi="標楷體"/>
        </w:rPr>
        <w:t>108</w:t>
      </w:r>
      <w:r w:rsidRPr="001F369A">
        <w:rPr>
          <w:rFonts w:ascii="標楷體" w:hAnsi="標楷體" w:hint="eastAsia"/>
        </w:rPr>
        <w:t>年專門職業及技術人員高等考試建築師、</w:t>
      </w:r>
      <w:r w:rsidRPr="001F369A">
        <w:rPr>
          <w:rFonts w:ascii="標楷體" w:hAnsi="標楷體"/>
        </w:rPr>
        <w:t>25</w:t>
      </w:r>
      <w:r w:rsidRPr="001F369A">
        <w:rPr>
          <w:rFonts w:ascii="標楷體" w:hAnsi="標楷體" w:hint="eastAsia"/>
        </w:rPr>
        <w:t>類科技師</w:t>
      </w:r>
      <w:r w:rsidRPr="001F369A">
        <w:rPr>
          <w:rFonts w:ascii="標楷體" w:hAnsi="標楷體"/>
        </w:rPr>
        <w:t>(</w:t>
      </w:r>
      <w:r w:rsidRPr="001F369A">
        <w:rPr>
          <w:rFonts w:ascii="標楷體" w:hAnsi="標楷體" w:hint="eastAsia"/>
        </w:rPr>
        <w:t>含第二次食品技師</w:t>
      </w:r>
      <w:r w:rsidRPr="001F369A">
        <w:rPr>
          <w:rFonts w:ascii="標楷體" w:hAnsi="標楷體"/>
        </w:rPr>
        <w:t>)</w:t>
      </w:r>
      <w:r w:rsidRPr="001F369A">
        <w:rPr>
          <w:rFonts w:ascii="標楷體" w:hAnsi="標楷體" w:hint="eastAsia"/>
        </w:rPr>
        <w:t>考試暨普通考試不動產經紀人、記帳士考試解除聘用委員</w:t>
      </w:r>
      <w:r w:rsidRPr="001F369A">
        <w:rPr>
          <w:rFonts w:ascii="標楷體" w:hAnsi="標楷體"/>
        </w:rPr>
        <w:t>1</w:t>
      </w:r>
      <w:r w:rsidRPr="001F369A">
        <w:rPr>
          <w:rFonts w:ascii="標楷體" w:hAnsi="標楷體" w:hint="eastAsia"/>
        </w:rPr>
        <w:t>名名單一案，請討論。</w:t>
      </w:r>
    </w:p>
    <w:p w:rsidR="00A50A89" w:rsidRPr="001F369A" w:rsidRDefault="00A50A89" w:rsidP="00A35EC5">
      <w:pPr>
        <w:pStyle w:val="2f"/>
        <w:spacing w:line="450" w:lineRule="exact"/>
        <w:ind w:leftChars="1" w:left="640" w:hangingChars="199" w:hanging="637"/>
        <w:rPr>
          <w:rFonts w:ascii="標楷體" w:hAnsi="標楷體"/>
        </w:rPr>
      </w:pPr>
      <w:r w:rsidRPr="001F369A">
        <w:rPr>
          <w:rFonts w:ascii="標楷體" w:hAnsi="標楷體" w:hint="eastAsia"/>
          <w:b/>
        </w:rPr>
        <w:t>決議：</w:t>
      </w:r>
      <w:r w:rsidRPr="001F369A">
        <w:rPr>
          <w:rFonts w:ascii="標楷體" w:hAnsi="標楷體" w:hint="eastAsia"/>
        </w:rPr>
        <w:t xml:space="preserve">照名單通過。 </w:t>
      </w:r>
    </w:p>
    <w:p w:rsidR="00A50A89" w:rsidRPr="001F369A" w:rsidRDefault="00A50A89" w:rsidP="00A35EC5">
      <w:pPr>
        <w:pStyle w:val="2f"/>
        <w:kinsoku/>
        <w:overflowPunct w:val="0"/>
        <w:spacing w:line="450" w:lineRule="exact"/>
        <w:ind w:left="640" w:hanging="640"/>
        <w:rPr>
          <w:rFonts w:ascii="標楷體" w:hAnsi="標楷體"/>
        </w:rPr>
      </w:pPr>
      <w:r w:rsidRPr="001F369A">
        <w:rPr>
          <w:rFonts w:ascii="標楷體" w:hAnsi="標楷體" w:hint="eastAsia"/>
          <w:kern w:val="0"/>
        </w:rPr>
        <w:t>三、</w:t>
      </w:r>
      <w:r w:rsidRPr="001F369A">
        <w:rPr>
          <w:rFonts w:ascii="標楷體" w:hAnsi="標楷體" w:hint="eastAsia"/>
        </w:rPr>
        <w:t>院長提：據</w:t>
      </w:r>
      <w:proofErr w:type="gramStart"/>
      <w:r w:rsidRPr="001F369A">
        <w:rPr>
          <w:rFonts w:ascii="標楷體" w:hAnsi="標楷體" w:hint="eastAsia"/>
        </w:rPr>
        <w:t>考選部擬送</w:t>
      </w:r>
      <w:proofErr w:type="gramEnd"/>
      <w:r w:rsidRPr="001F369A">
        <w:rPr>
          <w:rFonts w:ascii="標楷體" w:hAnsi="標楷體"/>
        </w:rPr>
        <w:t>108</w:t>
      </w:r>
      <w:r w:rsidRPr="001F369A">
        <w:rPr>
          <w:rFonts w:ascii="標楷體" w:hAnsi="標楷體" w:hint="eastAsia"/>
        </w:rPr>
        <w:t>年專門職業及技術人員高等考試建築師、</w:t>
      </w:r>
      <w:r w:rsidRPr="001F369A">
        <w:rPr>
          <w:rFonts w:ascii="標楷體" w:hAnsi="標楷體"/>
        </w:rPr>
        <w:t>25</w:t>
      </w:r>
      <w:r w:rsidRPr="001F369A">
        <w:rPr>
          <w:rFonts w:ascii="標楷體" w:hAnsi="標楷體" w:hint="eastAsia"/>
        </w:rPr>
        <w:t>類科技師</w:t>
      </w:r>
      <w:r w:rsidRPr="001F369A">
        <w:rPr>
          <w:rFonts w:ascii="標楷體" w:hAnsi="標楷體"/>
        </w:rPr>
        <w:t>(</w:t>
      </w:r>
      <w:r w:rsidRPr="001F369A">
        <w:rPr>
          <w:rFonts w:ascii="標楷體" w:hAnsi="標楷體" w:hint="eastAsia"/>
        </w:rPr>
        <w:t>含第二次食品技師</w:t>
      </w:r>
      <w:r w:rsidRPr="001F369A">
        <w:rPr>
          <w:rFonts w:ascii="標楷體" w:hAnsi="標楷體"/>
        </w:rPr>
        <w:t>)</w:t>
      </w:r>
      <w:r w:rsidRPr="001F369A">
        <w:rPr>
          <w:rFonts w:ascii="標楷體" w:hAnsi="標楷體" w:hint="eastAsia"/>
        </w:rPr>
        <w:t>考試暨普通考試不動產經紀人、記帳士考試第</w:t>
      </w:r>
      <w:r w:rsidRPr="001F369A">
        <w:rPr>
          <w:rFonts w:ascii="標楷體" w:hAnsi="標楷體"/>
        </w:rPr>
        <w:t>3</w:t>
      </w:r>
      <w:r w:rsidRPr="001F369A">
        <w:rPr>
          <w:rFonts w:ascii="標楷體" w:hAnsi="標楷體" w:hint="eastAsia"/>
        </w:rPr>
        <w:t>次增聘命題兼閱卷委員</w:t>
      </w:r>
      <w:r w:rsidRPr="001F369A">
        <w:rPr>
          <w:rFonts w:ascii="標楷體" w:hAnsi="標楷體"/>
        </w:rPr>
        <w:t>1</w:t>
      </w:r>
      <w:r w:rsidRPr="001F369A">
        <w:rPr>
          <w:rFonts w:ascii="標楷體" w:hAnsi="標楷體" w:hint="eastAsia"/>
        </w:rPr>
        <w:t>名名單一案，請討論。</w:t>
      </w:r>
    </w:p>
    <w:p w:rsidR="00A50A89" w:rsidRPr="001F369A" w:rsidRDefault="00A50A89" w:rsidP="00A35EC5">
      <w:pPr>
        <w:pStyle w:val="2f"/>
        <w:spacing w:line="450" w:lineRule="exact"/>
        <w:ind w:leftChars="1" w:left="640" w:hangingChars="199" w:hanging="637"/>
        <w:rPr>
          <w:rFonts w:ascii="標楷體" w:hAnsi="標楷體"/>
        </w:rPr>
      </w:pPr>
      <w:r w:rsidRPr="001F369A">
        <w:rPr>
          <w:rFonts w:ascii="標楷體" w:hAnsi="標楷體" w:hint="eastAsia"/>
          <w:b/>
        </w:rPr>
        <w:t>決議：</w:t>
      </w:r>
      <w:r w:rsidRPr="001F369A">
        <w:rPr>
          <w:rFonts w:ascii="標楷體" w:hAnsi="標楷體" w:hint="eastAsia"/>
        </w:rPr>
        <w:t>照名單通過。</w:t>
      </w:r>
    </w:p>
    <w:p w:rsidR="00AC6BD6" w:rsidRPr="001F369A" w:rsidRDefault="00AC6BD6" w:rsidP="00A35EC5">
      <w:pPr>
        <w:pStyle w:val="2f"/>
        <w:kinsoku/>
        <w:overflowPunct w:val="0"/>
        <w:spacing w:line="450" w:lineRule="exact"/>
        <w:ind w:leftChars="1" w:left="643" w:hanging="640"/>
        <w:rPr>
          <w:rFonts w:ascii="標楷體" w:hAnsi="標楷體"/>
        </w:rPr>
      </w:pPr>
      <w:r w:rsidRPr="001F369A">
        <w:rPr>
          <w:rFonts w:ascii="標楷體" w:hAnsi="標楷體"/>
        </w:rPr>
        <w:t>散會：</w:t>
      </w:r>
      <w:r w:rsidR="00C44744" w:rsidRPr="001F369A">
        <w:rPr>
          <w:rFonts w:ascii="標楷體" w:hAnsi="標楷體" w:hint="eastAsia"/>
        </w:rPr>
        <w:t>10</w:t>
      </w:r>
      <w:r w:rsidRPr="001F369A">
        <w:rPr>
          <w:rFonts w:ascii="標楷體" w:hAnsi="標楷體" w:hint="eastAsia"/>
        </w:rPr>
        <w:t>時</w:t>
      </w:r>
      <w:r w:rsidR="00C44744" w:rsidRPr="001F369A">
        <w:rPr>
          <w:rFonts w:ascii="標楷體" w:hAnsi="標楷體" w:hint="eastAsia"/>
        </w:rPr>
        <w:t>40</w:t>
      </w:r>
      <w:r w:rsidRPr="001F369A">
        <w:rPr>
          <w:rFonts w:ascii="標楷體" w:hAnsi="標楷體" w:hint="eastAsia"/>
        </w:rPr>
        <w:t>分</w:t>
      </w:r>
    </w:p>
    <w:p w:rsidR="00D047BE" w:rsidRPr="00E15A2B" w:rsidRDefault="00AC6BD6" w:rsidP="00A35EC5">
      <w:pPr>
        <w:kinsoku w:val="0"/>
        <w:adjustRightInd w:val="0"/>
        <w:spacing w:line="450" w:lineRule="exact"/>
        <w:ind w:firstLineChars="300" w:firstLine="960"/>
        <w:jc w:val="both"/>
        <w:textAlignment w:val="baseline"/>
        <w:rPr>
          <w:rFonts w:ascii="標楷體" w:hAnsi="標楷體"/>
          <w:b/>
          <w:sz w:val="32"/>
          <w:szCs w:val="32"/>
        </w:rPr>
      </w:pPr>
      <w:r w:rsidRPr="00C2228B">
        <w:rPr>
          <w:rFonts w:ascii="標楷體" w:hAnsi="標楷體"/>
          <w:sz w:val="32"/>
          <w:szCs w:val="32"/>
        </w:rPr>
        <w:t>主  席</w:t>
      </w:r>
      <w:r w:rsidRPr="00C2228B">
        <w:rPr>
          <w:rFonts w:ascii="標楷體" w:hAnsi="標楷體" w:hint="eastAsia"/>
          <w:color w:val="000000"/>
          <w:sz w:val="32"/>
          <w:szCs w:val="32"/>
        </w:rPr>
        <w:t xml:space="preserve"> </w:t>
      </w:r>
      <w:r>
        <w:rPr>
          <w:rFonts w:ascii="標楷體" w:hAnsi="標楷體" w:hint="eastAsia"/>
          <w:color w:val="000000"/>
          <w:sz w:val="32"/>
          <w:szCs w:val="32"/>
        </w:rPr>
        <w:t xml:space="preserve">  伍 錦 </w:t>
      </w:r>
      <w:proofErr w:type="gramStart"/>
      <w:r>
        <w:rPr>
          <w:rFonts w:ascii="標楷體" w:hAnsi="標楷體" w:hint="eastAsia"/>
          <w:color w:val="000000"/>
          <w:sz w:val="32"/>
          <w:szCs w:val="32"/>
        </w:rPr>
        <w:t>霖</w:t>
      </w:r>
      <w:proofErr w:type="gramEnd"/>
    </w:p>
    <w:sectPr w:rsidR="00D047BE" w:rsidRPr="00E15A2B" w:rsidSect="000A5E50">
      <w:footerReference w:type="even" r:id="rId13"/>
      <w:footerReference w:type="default" r:id="rId14"/>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79" w:rsidRDefault="00CE4679">
      <w:r>
        <w:separator/>
      </w:r>
    </w:p>
  </w:endnote>
  <w:endnote w:type="continuationSeparator" w:id="0">
    <w:p w:rsidR="00CE4679" w:rsidRDefault="00CE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D1" w:rsidRDefault="008471D1"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471D1" w:rsidRDefault="008471D1"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0" w:rsidRDefault="000A5E50">
    <w:pPr>
      <w:pStyle w:val="aa"/>
      <w:jc w:val="center"/>
    </w:pPr>
    <w:r>
      <w:fldChar w:fldCharType="begin"/>
    </w:r>
    <w:r>
      <w:instrText>PAGE   \* MERGEFORMAT</w:instrText>
    </w:r>
    <w:r>
      <w:fldChar w:fldCharType="separate"/>
    </w:r>
    <w:r w:rsidR="00E9770C" w:rsidRPr="00E9770C">
      <w:rPr>
        <w:noProof/>
        <w:lang w:val="zh-TW"/>
      </w:rPr>
      <w:t>-</w:t>
    </w:r>
    <w:r w:rsidR="00E9770C">
      <w:rPr>
        <w:noProof/>
      </w:rPr>
      <w:t xml:space="preserve"> 16 -</w:t>
    </w:r>
    <w:r>
      <w:fldChar w:fldCharType="end"/>
    </w:r>
  </w:p>
  <w:p w:rsidR="000A5E50" w:rsidRDefault="000A5E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79" w:rsidRDefault="00CE4679">
      <w:r>
        <w:separator/>
      </w:r>
    </w:p>
  </w:footnote>
  <w:footnote w:type="continuationSeparator" w:id="0">
    <w:p w:rsidR="00CE4679" w:rsidRDefault="00CE4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5A583483"/>
    <w:multiLevelType w:val="hybridMultilevel"/>
    <w:tmpl w:val="8FE8374C"/>
    <w:lvl w:ilvl="0" w:tplc="562676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22F2"/>
    <w:rsid w:val="0000249F"/>
    <w:rsid w:val="000027F1"/>
    <w:rsid w:val="00002970"/>
    <w:rsid w:val="00002D69"/>
    <w:rsid w:val="00003342"/>
    <w:rsid w:val="00003A9B"/>
    <w:rsid w:val="00003CB0"/>
    <w:rsid w:val="00003E6F"/>
    <w:rsid w:val="0000428F"/>
    <w:rsid w:val="000054DE"/>
    <w:rsid w:val="00005630"/>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5020"/>
    <w:rsid w:val="000154F2"/>
    <w:rsid w:val="00015CEF"/>
    <w:rsid w:val="000161AD"/>
    <w:rsid w:val="00016388"/>
    <w:rsid w:val="00016C92"/>
    <w:rsid w:val="000179E5"/>
    <w:rsid w:val="00017A7E"/>
    <w:rsid w:val="00017AB7"/>
    <w:rsid w:val="00017C34"/>
    <w:rsid w:val="00020309"/>
    <w:rsid w:val="0002051F"/>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D96"/>
    <w:rsid w:val="00045FE3"/>
    <w:rsid w:val="000468DD"/>
    <w:rsid w:val="00047932"/>
    <w:rsid w:val="00047C72"/>
    <w:rsid w:val="000502F7"/>
    <w:rsid w:val="000508DC"/>
    <w:rsid w:val="00050956"/>
    <w:rsid w:val="00051005"/>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6024"/>
    <w:rsid w:val="00056CF0"/>
    <w:rsid w:val="000572D2"/>
    <w:rsid w:val="00057F96"/>
    <w:rsid w:val="000600C4"/>
    <w:rsid w:val="00060AE0"/>
    <w:rsid w:val="0006176D"/>
    <w:rsid w:val="00061835"/>
    <w:rsid w:val="000620EC"/>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7002"/>
    <w:rsid w:val="0007782A"/>
    <w:rsid w:val="00077DEA"/>
    <w:rsid w:val="00080890"/>
    <w:rsid w:val="00080BF7"/>
    <w:rsid w:val="00081030"/>
    <w:rsid w:val="00083360"/>
    <w:rsid w:val="000835FC"/>
    <w:rsid w:val="000847C4"/>
    <w:rsid w:val="0008651F"/>
    <w:rsid w:val="00086D70"/>
    <w:rsid w:val="00086EE4"/>
    <w:rsid w:val="0008763D"/>
    <w:rsid w:val="00087A79"/>
    <w:rsid w:val="00090302"/>
    <w:rsid w:val="00090770"/>
    <w:rsid w:val="00090A2E"/>
    <w:rsid w:val="00090BC1"/>
    <w:rsid w:val="000911D2"/>
    <w:rsid w:val="00091A69"/>
    <w:rsid w:val="00091DD9"/>
    <w:rsid w:val="000928DA"/>
    <w:rsid w:val="00092E21"/>
    <w:rsid w:val="00092E45"/>
    <w:rsid w:val="000935E3"/>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F31"/>
    <w:rsid w:val="000A210C"/>
    <w:rsid w:val="000A24E4"/>
    <w:rsid w:val="000A2548"/>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4EE"/>
    <w:rsid w:val="000A78D3"/>
    <w:rsid w:val="000A7CBD"/>
    <w:rsid w:val="000A7DE9"/>
    <w:rsid w:val="000B034B"/>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7744"/>
    <w:rsid w:val="000B7AB3"/>
    <w:rsid w:val="000B7E36"/>
    <w:rsid w:val="000C08DE"/>
    <w:rsid w:val="000C18ED"/>
    <w:rsid w:val="000C213B"/>
    <w:rsid w:val="000C2492"/>
    <w:rsid w:val="000C2AFE"/>
    <w:rsid w:val="000C2EBC"/>
    <w:rsid w:val="000C4325"/>
    <w:rsid w:val="000C432B"/>
    <w:rsid w:val="000C4386"/>
    <w:rsid w:val="000C43E8"/>
    <w:rsid w:val="000C4445"/>
    <w:rsid w:val="000C4623"/>
    <w:rsid w:val="000C4777"/>
    <w:rsid w:val="000C4D76"/>
    <w:rsid w:val="000C4D8A"/>
    <w:rsid w:val="000C5736"/>
    <w:rsid w:val="000C66D1"/>
    <w:rsid w:val="000C6989"/>
    <w:rsid w:val="000C6F5F"/>
    <w:rsid w:val="000C739B"/>
    <w:rsid w:val="000C7DEF"/>
    <w:rsid w:val="000D003C"/>
    <w:rsid w:val="000D00AA"/>
    <w:rsid w:val="000D0680"/>
    <w:rsid w:val="000D0A26"/>
    <w:rsid w:val="000D0D54"/>
    <w:rsid w:val="000D0E2E"/>
    <w:rsid w:val="000D105C"/>
    <w:rsid w:val="000D18AB"/>
    <w:rsid w:val="000D19D1"/>
    <w:rsid w:val="000D1DEC"/>
    <w:rsid w:val="000D204A"/>
    <w:rsid w:val="000D2676"/>
    <w:rsid w:val="000D2D51"/>
    <w:rsid w:val="000D450A"/>
    <w:rsid w:val="000D4CCE"/>
    <w:rsid w:val="000D5388"/>
    <w:rsid w:val="000D5B9F"/>
    <w:rsid w:val="000D5D7F"/>
    <w:rsid w:val="000D61C3"/>
    <w:rsid w:val="000D625C"/>
    <w:rsid w:val="000D6B6E"/>
    <w:rsid w:val="000D6DB3"/>
    <w:rsid w:val="000D722F"/>
    <w:rsid w:val="000D7D6C"/>
    <w:rsid w:val="000E06A2"/>
    <w:rsid w:val="000E105F"/>
    <w:rsid w:val="000E10B3"/>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F03"/>
    <w:rsid w:val="0010589C"/>
    <w:rsid w:val="00105B7D"/>
    <w:rsid w:val="001069D2"/>
    <w:rsid w:val="00107AD4"/>
    <w:rsid w:val="00110A94"/>
    <w:rsid w:val="001112D0"/>
    <w:rsid w:val="001112EF"/>
    <w:rsid w:val="00111477"/>
    <w:rsid w:val="001127CD"/>
    <w:rsid w:val="00112A62"/>
    <w:rsid w:val="00112E9E"/>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B01"/>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CE4"/>
    <w:rsid w:val="001344AD"/>
    <w:rsid w:val="00134AE2"/>
    <w:rsid w:val="00136839"/>
    <w:rsid w:val="00136A81"/>
    <w:rsid w:val="001375BE"/>
    <w:rsid w:val="00137BAC"/>
    <w:rsid w:val="001400A3"/>
    <w:rsid w:val="001405D2"/>
    <w:rsid w:val="00141583"/>
    <w:rsid w:val="001415A1"/>
    <w:rsid w:val="001418C6"/>
    <w:rsid w:val="001423E8"/>
    <w:rsid w:val="001428D9"/>
    <w:rsid w:val="00142F09"/>
    <w:rsid w:val="00142F3F"/>
    <w:rsid w:val="00143463"/>
    <w:rsid w:val="00143B44"/>
    <w:rsid w:val="00143EDA"/>
    <w:rsid w:val="00144B50"/>
    <w:rsid w:val="00145150"/>
    <w:rsid w:val="0014528B"/>
    <w:rsid w:val="001452E3"/>
    <w:rsid w:val="00145B23"/>
    <w:rsid w:val="00145D60"/>
    <w:rsid w:val="001463F3"/>
    <w:rsid w:val="001466D3"/>
    <w:rsid w:val="00146FD4"/>
    <w:rsid w:val="0014711B"/>
    <w:rsid w:val="0014731C"/>
    <w:rsid w:val="00147365"/>
    <w:rsid w:val="001475CF"/>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5895"/>
    <w:rsid w:val="001A5D6D"/>
    <w:rsid w:val="001A62B4"/>
    <w:rsid w:val="001A6E52"/>
    <w:rsid w:val="001A7D8D"/>
    <w:rsid w:val="001B01D1"/>
    <w:rsid w:val="001B0C3E"/>
    <w:rsid w:val="001B0D8F"/>
    <w:rsid w:val="001B0F0E"/>
    <w:rsid w:val="001B0FDA"/>
    <w:rsid w:val="001B174E"/>
    <w:rsid w:val="001B1B0D"/>
    <w:rsid w:val="001B2983"/>
    <w:rsid w:val="001B2CF0"/>
    <w:rsid w:val="001B3581"/>
    <w:rsid w:val="001B37BF"/>
    <w:rsid w:val="001B380C"/>
    <w:rsid w:val="001B3FC9"/>
    <w:rsid w:val="001B41B4"/>
    <w:rsid w:val="001B5DAD"/>
    <w:rsid w:val="001B6875"/>
    <w:rsid w:val="001B688B"/>
    <w:rsid w:val="001B6FBF"/>
    <w:rsid w:val="001B7002"/>
    <w:rsid w:val="001B7197"/>
    <w:rsid w:val="001B721B"/>
    <w:rsid w:val="001B799A"/>
    <w:rsid w:val="001B7BF7"/>
    <w:rsid w:val="001B7D61"/>
    <w:rsid w:val="001C03C0"/>
    <w:rsid w:val="001C0408"/>
    <w:rsid w:val="001C0763"/>
    <w:rsid w:val="001C0AAC"/>
    <w:rsid w:val="001C0C6F"/>
    <w:rsid w:val="001C1173"/>
    <w:rsid w:val="001C1419"/>
    <w:rsid w:val="001C1B72"/>
    <w:rsid w:val="001C1D8D"/>
    <w:rsid w:val="001C1F61"/>
    <w:rsid w:val="001C24AF"/>
    <w:rsid w:val="001C288B"/>
    <w:rsid w:val="001C3301"/>
    <w:rsid w:val="001C37B6"/>
    <w:rsid w:val="001C37F9"/>
    <w:rsid w:val="001C3930"/>
    <w:rsid w:val="001C4178"/>
    <w:rsid w:val="001C476C"/>
    <w:rsid w:val="001C514F"/>
    <w:rsid w:val="001C5926"/>
    <w:rsid w:val="001C5C25"/>
    <w:rsid w:val="001C5F80"/>
    <w:rsid w:val="001C621E"/>
    <w:rsid w:val="001C6A74"/>
    <w:rsid w:val="001C6E0A"/>
    <w:rsid w:val="001C77EC"/>
    <w:rsid w:val="001C7CC2"/>
    <w:rsid w:val="001C7E66"/>
    <w:rsid w:val="001D0645"/>
    <w:rsid w:val="001D17FD"/>
    <w:rsid w:val="001D1C11"/>
    <w:rsid w:val="001D1D79"/>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2FC"/>
    <w:rsid w:val="001E36B6"/>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69A"/>
    <w:rsid w:val="001F37C0"/>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20928"/>
    <w:rsid w:val="00220CBF"/>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F57"/>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7978"/>
    <w:rsid w:val="002B7F99"/>
    <w:rsid w:val="002C03ED"/>
    <w:rsid w:val="002C14AC"/>
    <w:rsid w:val="002C1D95"/>
    <w:rsid w:val="002C1EC8"/>
    <w:rsid w:val="002C2151"/>
    <w:rsid w:val="002C28DB"/>
    <w:rsid w:val="002C295C"/>
    <w:rsid w:val="002C3C46"/>
    <w:rsid w:val="002C47B8"/>
    <w:rsid w:val="002C4D87"/>
    <w:rsid w:val="002C5379"/>
    <w:rsid w:val="002C5779"/>
    <w:rsid w:val="002C5C6E"/>
    <w:rsid w:val="002C6909"/>
    <w:rsid w:val="002C6A7C"/>
    <w:rsid w:val="002C6EC9"/>
    <w:rsid w:val="002C760B"/>
    <w:rsid w:val="002C7D52"/>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6246"/>
    <w:rsid w:val="002D7066"/>
    <w:rsid w:val="002D7336"/>
    <w:rsid w:val="002D7624"/>
    <w:rsid w:val="002E0A9F"/>
    <w:rsid w:val="002E0F32"/>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F09A3"/>
    <w:rsid w:val="002F0DB4"/>
    <w:rsid w:val="002F1231"/>
    <w:rsid w:val="002F2064"/>
    <w:rsid w:val="002F263C"/>
    <w:rsid w:val="002F28C8"/>
    <w:rsid w:val="002F2C57"/>
    <w:rsid w:val="002F3EA6"/>
    <w:rsid w:val="002F4ADC"/>
    <w:rsid w:val="002F4C41"/>
    <w:rsid w:val="002F5358"/>
    <w:rsid w:val="002F6068"/>
    <w:rsid w:val="002F6EF8"/>
    <w:rsid w:val="002F6F18"/>
    <w:rsid w:val="002F75FC"/>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E12"/>
    <w:rsid w:val="00314D0B"/>
    <w:rsid w:val="00315529"/>
    <w:rsid w:val="003161D6"/>
    <w:rsid w:val="0031625C"/>
    <w:rsid w:val="00316391"/>
    <w:rsid w:val="00316703"/>
    <w:rsid w:val="00316DE2"/>
    <w:rsid w:val="00317309"/>
    <w:rsid w:val="00317A15"/>
    <w:rsid w:val="003201FF"/>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2379"/>
    <w:rsid w:val="00333122"/>
    <w:rsid w:val="00333232"/>
    <w:rsid w:val="00333376"/>
    <w:rsid w:val="00333C4D"/>
    <w:rsid w:val="0033439A"/>
    <w:rsid w:val="0033449D"/>
    <w:rsid w:val="003348F6"/>
    <w:rsid w:val="003354BE"/>
    <w:rsid w:val="003356E4"/>
    <w:rsid w:val="00335FBD"/>
    <w:rsid w:val="00336D75"/>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7B7"/>
    <w:rsid w:val="00345C02"/>
    <w:rsid w:val="00345E56"/>
    <w:rsid w:val="00345EEA"/>
    <w:rsid w:val="00345FCE"/>
    <w:rsid w:val="00346325"/>
    <w:rsid w:val="00346991"/>
    <w:rsid w:val="00346C47"/>
    <w:rsid w:val="00347876"/>
    <w:rsid w:val="0035014E"/>
    <w:rsid w:val="00350AAE"/>
    <w:rsid w:val="0035101B"/>
    <w:rsid w:val="00351179"/>
    <w:rsid w:val="00351245"/>
    <w:rsid w:val="00351DBF"/>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AA5"/>
    <w:rsid w:val="00393D4E"/>
    <w:rsid w:val="00394429"/>
    <w:rsid w:val="00394733"/>
    <w:rsid w:val="003959CE"/>
    <w:rsid w:val="00395BA3"/>
    <w:rsid w:val="00395BF6"/>
    <w:rsid w:val="00395FED"/>
    <w:rsid w:val="00396283"/>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498"/>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1B"/>
    <w:rsid w:val="003E44A9"/>
    <w:rsid w:val="003E4CA3"/>
    <w:rsid w:val="003E4F2A"/>
    <w:rsid w:val="003E4F55"/>
    <w:rsid w:val="003E5394"/>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3B21"/>
    <w:rsid w:val="003F4E3D"/>
    <w:rsid w:val="003F5D81"/>
    <w:rsid w:val="003F6161"/>
    <w:rsid w:val="003F6DCD"/>
    <w:rsid w:val="003F7434"/>
    <w:rsid w:val="003F7741"/>
    <w:rsid w:val="003F7C9C"/>
    <w:rsid w:val="0040045D"/>
    <w:rsid w:val="004009E6"/>
    <w:rsid w:val="00401C18"/>
    <w:rsid w:val="00401D80"/>
    <w:rsid w:val="00401EC4"/>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70"/>
    <w:rsid w:val="004162DD"/>
    <w:rsid w:val="00416611"/>
    <w:rsid w:val="00416D30"/>
    <w:rsid w:val="0041727B"/>
    <w:rsid w:val="00417CDE"/>
    <w:rsid w:val="00417DB6"/>
    <w:rsid w:val="0042022C"/>
    <w:rsid w:val="00420625"/>
    <w:rsid w:val="00420C06"/>
    <w:rsid w:val="00420C4E"/>
    <w:rsid w:val="00421CCE"/>
    <w:rsid w:val="004221A1"/>
    <w:rsid w:val="00422356"/>
    <w:rsid w:val="004226EB"/>
    <w:rsid w:val="004229D9"/>
    <w:rsid w:val="0042395B"/>
    <w:rsid w:val="00423C82"/>
    <w:rsid w:val="0042436A"/>
    <w:rsid w:val="00425250"/>
    <w:rsid w:val="0042577E"/>
    <w:rsid w:val="0042603D"/>
    <w:rsid w:val="004261CD"/>
    <w:rsid w:val="00426F2C"/>
    <w:rsid w:val="00427A08"/>
    <w:rsid w:val="0043034D"/>
    <w:rsid w:val="00431128"/>
    <w:rsid w:val="004318F0"/>
    <w:rsid w:val="00431C20"/>
    <w:rsid w:val="00431E44"/>
    <w:rsid w:val="0043272C"/>
    <w:rsid w:val="00432749"/>
    <w:rsid w:val="00432AA8"/>
    <w:rsid w:val="004344C9"/>
    <w:rsid w:val="004347D0"/>
    <w:rsid w:val="00434891"/>
    <w:rsid w:val="00434CAB"/>
    <w:rsid w:val="00435112"/>
    <w:rsid w:val="004351A4"/>
    <w:rsid w:val="00435454"/>
    <w:rsid w:val="00435ED8"/>
    <w:rsid w:val="004369D9"/>
    <w:rsid w:val="00437192"/>
    <w:rsid w:val="00437810"/>
    <w:rsid w:val="00437D40"/>
    <w:rsid w:val="004403EE"/>
    <w:rsid w:val="00440610"/>
    <w:rsid w:val="004407E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570"/>
    <w:rsid w:val="0044764F"/>
    <w:rsid w:val="00450B2A"/>
    <w:rsid w:val="004520F1"/>
    <w:rsid w:val="0045219B"/>
    <w:rsid w:val="00452539"/>
    <w:rsid w:val="00452A0D"/>
    <w:rsid w:val="00453452"/>
    <w:rsid w:val="00453B89"/>
    <w:rsid w:val="00453C9F"/>
    <w:rsid w:val="00453FE7"/>
    <w:rsid w:val="00454488"/>
    <w:rsid w:val="0045624F"/>
    <w:rsid w:val="00456637"/>
    <w:rsid w:val="00456CA7"/>
    <w:rsid w:val="00456CD0"/>
    <w:rsid w:val="00456D61"/>
    <w:rsid w:val="00457738"/>
    <w:rsid w:val="00457D2A"/>
    <w:rsid w:val="00457DB3"/>
    <w:rsid w:val="004602B2"/>
    <w:rsid w:val="004610FF"/>
    <w:rsid w:val="00461968"/>
    <w:rsid w:val="00461CA5"/>
    <w:rsid w:val="00461D3C"/>
    <w:rsid w:val="004627AD"/>
    <w:rsid w:val="00462A0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2F2"/>
    <w:rsid w:val="004678AB"/>
    <w:rsid w:val="00467B7E"/>
    <w:rsid w:val="00470162"/>
    <w:rsid w:val="004702B5"/>
    <w:rsid w:val="00470A96"/>
    <w:rsid w:val="00470BE6"/>
    <w:rsid w:val="0047222F"/>
    <w:rsid w:val="00472855"/>
    <w:rsid w:val="004728AE"/>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2C9"/>
    <w:rsid w:val="004A242B"/>
    <w:rsid w:val="004A2437"/>
    <w:rsid w:val="004A2673"/>
    <w:rsid w:val="004A2B64"/>
    <w:rsid w:val="004A31A7"/>
    <w:rsid w:val="004A355F"/>
    <w:rsid w:val="004A3B8C"/>
    <w:rsid w:val="004A4A10"/>
    <w:rsid w:val="004A4A92"/>
    <w:rsid w:val="004A4DE3"/>
    <w:rsid w:val="004A5263"/>
    <w:rsid w:val="004A536E"/>
    <w:rsid w:val="004A73D0"/>
    <w:rsid w:val="004A75AB"/>
    <w:rsid w:val="004A7777"/>
    <w:rsid w:val="004A77BC"/>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74A2"/>
    <w:rsid w:val="004C0F6D"/>
    <w:rsid w:val="004C12FB"/>
    <w:rsid w:val="004C1748"/>
    <w:rsid w:val="004C19B7"/>
    <w:rsid w:val="004C1AC1"/>
    <w:rsid w:val="004C20CD"/>
    <w:rsid w:val="004C27A2"/>
    <w:rsid w:val="004C381D"/>
    <w:rsid w:val="004C4F8B"/>
    <w:rsid w:val="004C554B"/>
    <w:rsid w:val="004C62D8"/>
    <w:rsid w:val="004C672A"/>
    <w:rsid w:val="004C71A3"/>
    <w:rsid w:val="004C7370"/>
    <w:rsid w:val="004C783E"/>
    <w:rsid w:val="004C7892"/>
    <w:rsid w:val="004C7990"/>
    <w:rsid w:val="004C7AA8"/>
    <w:rsid w:val="004C7F0C"/>
    <w:rsid w:val="004D0D64"/>
    <w:rsid w:val="004D1147"/>
    <w:rsid w:val="004D12C6"/>
    <w:rsid w:val="004D1A79"/>
    <w:rsid w:val="004D1F09"/>
    <w:rsid w:val="004D20A1"/>
    <w:rsid w:val="004D4294"/>
    <w:rsid w:val="004D461B"/>
    <w:rsid w:val="004D4AC9"/>
    <w:rsid w:val="004D4ADE"/>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903"/>
    <w:rsid w:val="00520492"/>
    <w:rsid w:val="005205D7"/>
    <w:rsid w:val="00520B19"/>
    <w:rsid w:val="005210FE"/>
    <w:rsid w:val="00522193"/>
    <w:rsid w:val="0052223E"/>
    <w:rsid w:val="00522C85"/>
    <w:rsid w:val="0052436F"/>
    <w:rsid w:val="00524462"/>
    <w:rsid w:val="00525A85"/>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40242"/>
    <w:rsid w:val="00540C06"/>
    <w:rsid w:val="00541880"/>
    <w:rsid w:val="00541E94"/>
    <w:rsid w:val="00541FA9"/>
    <w:rsid w:val="005420F9"/>
    <w:rsid w:val="005422F3"/>
    <w:rsid w:val="005433B6"/>
    <w:rsid w:val="005446B6"/>
    <w:rsid w:val="0054471C"/>
    <w:rsid w:val="005459B7"/>
    <w:rsid w:val="00546A11"/>
    <w:rsid w:val="00547BBE"/>
    <w:rsid w:val="00550084"/>
    <w:rsid w:val="005519A4"/>
    <w:rsid w:val="00552455"/>
    <w:rsid w:val="00552553"/>
    <w:rsid w:val="00552DF7"/>
    <w:rsid w:val="00552EE8"/>
    <w:rsid w:val="00553189"/>
    <w:rsid w:val="0055370E"/>
    <w:rsid w:val="005537AA"/>
    <w:rsid w:val="00553BEE"/>
    <w:rsid w:val="00555155"/>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936"/>
    <w:rsid w:val="00571D4E"/>
    <w:rsid w:val="00572724"/>
    <w:rsid w:val="0057280D"/>
    <w:rsid w:val="00572EAA"/>
    <w:rsid w:val="0057370F"/>
    <w:rsid w:val="00573F8A"/>
    <w:rsid w:val="005740AC"/>
    <w:rsid w:val="00574986"/>
    <w:rsid w:val="00574C8D"/>
    <w:rsid w:val="00575136"/>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D67"/>
    <w:rsid w:val="005814EB"/>
    <w:rsid w:val="00581EBC"/>
    <w:rsid w:val="0058365E"/>
    <w:rsid w:val="0058372E"/>
    <w:rsid w:val="005837F9"/>
    <w:rsid w:val="0058426F"/>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4FE4"/>
    <w:rsid w:val="00595700"/>
    <w:rsid w:val="0059667B"/>
    <w:rsid w:val="005966C2"/>
    <w:rsid w:val="0059695B"/>
    <w:rsid w:val="00596ACE"/>
    <w:rsid w:val="005A0223"/>
    <w:rsid w:val="005A047A"/>
    <w:rsid w:val="005A0AD8"/>
    <w:rsid w:val="005A1B23"/>
    <w:rsid w:val="005A1B9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AA9"/>
    <w:rsid w:val="005B4EB5"/>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5D5"/>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FCE"/>
    <w:rsid w:val="00613555"/>
    <w:rsid w:val="006141F0"/>
    <w:rsid w:val="00614267"/>
    <w:rsid w:val="006142CE"/>
    <w:rsid w:val="00614754"/>
    <w:rsid w:val="0061475D"/>
    <w:rsid w:val="00614E82"/>
    <w:rsid w:val="00615231"/>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C37"/>
    <w:rsid w:val="00650F2A"/>
    <w:rsid w:val="006511CD"/>
    <w:rsid w:val="006512BE"/>
    <w:rsid w:val="00651879"/>
    <w:rsid w:val="00651B51"/>
    <w:rsid w:val="00652280"/>
    <w:rsid w:val="00652AD1"/>
    <w:rsid w:val="00653190"/>
    <w:rsid w:val="006533B1"/>
    <w:rsid w:val="0065371A"/>
    <w:rsid w:val="00653AC6"/>
    <w:rsid w:val="00653EEE"/>
    <w:rsid w:val="006540C5"/>
    <w:rsid w:val="006541FF"/>
    <w:rsid w:val="00654DA3"/>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7A65"/>
    <w:rsid w:val="00667AE3"/>
    <w:rsid w:val="00667F39"/>
    <w:rsid w:val="00670441"/>
    <w:rsid w:val="006709B1"/>
    <w:rsid w:val="00670B0A"/>
    <w:rsid w:val="0067108D"/>
    <w:rsid w:val="00671342"/>
    <w:rsid w:val="00671B66"/>
    <w:rsid w:val="00671EB9"/>
    <w:rsid w:val="00671FC5"/>
    <w:rsid w:val="00672755"/>
    <w:rsid w:val="006727E5"/>
    <w:rsid w:val="0067281B"/>
    <w:rsid w:val="006736C6"/>
    <w:rsid w:val="00673AA5"/>
    <w:rsid w:val="00673C9F"/>
    <w:rsid w:val="00675242"/>
    <w:rsid w:val="006766DA"/>
    <w:rsid w:val="00676A36"/>
    <w:rsid w:val="00676F09"/>
    <w:rsid w:val="006773B4"/>
    <w:rsid w:val="00677B20"/>
    <w:rsid w:val="00677C6C"/>
    <w:rsid w:val="00680861"/>
    <w:rsid w:val="00680B32"/>
    <w:rsid w:val="00680E39"/>
    <w:rsid w:val="00680FD6"/>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11A5"/>
    <w:rsid w:val="006912C5"/>
    <w:rsid w:val="006919B0"/>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7E3"/>
    <w:rsid w:val="006A3ED5"/>
    <w:rsid w:val="006A3F68"/>
    <w:rsid w:val="006A435C"/>
    <w:rsid w:val="006A48FE"/>
    <w:rsid w:val="006A56BA"/>
    <w:rsid w:val="006A6B1F"/>
    <w:rsid w:val="006A6CED"/>
    <w:rsid w:val="006A7B42"/>
    <w:rsid w:val="006B0698"/>
    <w:rsid w:val="006B06E8"/>
    <w:rsid w:val="006B10C9"/>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629E"/>
    <w:rsid w:val="006D644C"/>
    <w:rsid w:val="006D720C"/>
    <w:rsid w:val="006D7634"/>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D65"/>
    <w:rsid w:val="006E52CD"/>
    <w:rsid w:val="006E5761"/>
    <w:rsid w:val="006E64AB"/>
    <w:rsid w:val="006E6665"/>
    <w:rsid w:val="006E67AC"/>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6197"/>
    <w:rsid w:val="00716AD5"/>
    <w:rsid w:val="007177AE"/>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5094"/>
    <w:rsid w:val="0073617B"/>
    <w:rsid w:val="007365B7"/>
    <w:rsid w:val="00736D33"/>
    <w:rsid w:val="0073749C"/>
    <w:rsid w:val="00737B22"/>
    <w:rsid w:val="007410A0"/>
    <w:rsid w:val="007411C7"/>
    <w:rsid w:val="007412BD"/>
    <w:rsid w:val="0074149E"/>
    <w:rsid w:val="00741509"/>
    <w:rsid w:val="0074197F"/>
    <w:rsid w:val="00743021"/>
    <w:rsid w:val="00743722"/>
    <w:rsid w:val="007438E7"/>
    <w:rsid w:val="00743941"/>
    <w:rsid w:val="00743DAB"/>
    <w:rsid w:val="0074423A"/>
    <w:rsid w:val="00744644"/>
    <w:rsid w:val="007447E3"/>
    <w:rsid w:val="00744843"/>
    <w:rsid w:val="00744B4B"/>
    <w:rsid w:val="007454FD"/>
    <w:rsid w:val="00745931"/>
    <w:rsid w:val="0074607F"/>
    <w:rsid w:val="007469A5"/>
    <w:rsid w:val="0074765F"/>
    <w:rsid w:val="00747FE9"/>
    <w:rsid w:val="007500AB"/>
    <w:rsid w:val="0075068E"/>
    <w:rsid w:val="00751570"/>
    <w:rsid w:val="00751CC4"/>
    <w:rsid w:val="007521DA"/>
    <w:rsid w:val="00752B09"/>
    <w:rsid w:val="00752BFA"/>
    <w:rsid w:val="007533C1"/>
    <w:rsid w:val="007533D7"/>
    <w:rsid w:val="00753771"/>
    <w:rsid w:val="00753C33"/>
    <w:rsid w:val="00754FC2"/>
    <w:rsid w:val="007555F0"/>
    <w:rsid w:val="00756083"/>
    <w:rsid w:val="00756190"/>
    <w:rsid w:val="007564AF"/>
    <w:rsid w:val="00756A5A"/>
    <w:rsid w:val="007573D0"/>
    <w:rsid w:val="00757F2D"/>
    <w:rsid w:val="007606A3"/>
    <w:rsid w:val="00761770"/>
    <w:rsid w:val="00761E61"/>
    <w:rsid w:val="00763B9C"/>
    <w:rsid w:val="00764183"/>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30E"/>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2A71"/>
    <w:rsid w:val="007D2B6B"/>
    <w:rsid w:val="007D394E"/>
    <w:rsid w:val="007D4031"/>
    <w:rsid w:val="007D52DB"/>
    <w:rsid w:val="007D5589"/>
    <w:rsid w:val="007D619E"/>
    <w:rsid w:val="007D6217"/>
    <w:rsid w:val="007D691B"/>
    <w:rsid w:val="007D6C4C"/>
    <w:rsid w:val="007D71B4"/>
    <w:rsid w:val="007D7316"/>
    <w:rsid w:val="007E01FC"/>
    <w:rsid w:val="007E02C9"/>
    <w:rsid w:val="007E08BA"/>
    <w:rsid w:val="007E0EFA"/>
    <w:rsid w:val="007E16C9"/>
    <w:rsid w:val="007E1F56"/>
    <w:rsid w:val="007E29EC"/>
    <w:rsid w:val="007E2B41"/>
    <w:rsid w:val="007E2FB2"/>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54E3"/>
    <w:rsid w:val="007F5AD4"/>
    <w:rsid w:val="007F62B0"/>
    <w:rsid w:val="007F65FB"/>
    <w:rsid w:val="007F6EFB"/>
    <w:rsid w:val="007F71CC"/>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6981"/>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580B"/>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506E"/>
    <w:rsid w:val="00825AF2"/>
    <w:rsid w:val="00825E0C"/>
    <w:rsid w:val="00825E91"/>
    <w:rsid w:val="00825FF0"/>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D6A"/>
    <w:rsid w:val="008350ED"/>
    <w:rsid w:val="00835921"/>
    <w:rsid w:val="00836884"/>
    <w:rsid w:val="00836973"/>
    <w:rsid w:val="00836D87"/>
    <w:rsid w:val="00837FBE"/>
    <w:rsid w:val="00840445"/>
    <w:rsid w:val="00840E75"/>
    <w:rsid w:val="008414D2"/>
    <w:rsid w:val="00841722"/>
    <w:rsid w:val="00842271"/>
    <w:rsid w:val="008424D9"/>
    <w:rsid w:val="00842913"/>
    <w:rsid w:val="00842AF4"/>
    <w:rsid w:val="0084416D"/>
    <w:rsid w:val="0084417C"/>
    <w:rsid w:val="008444CF"/>
    <w:rsid w:val="0084453A"/>
    <w:rsid w:val="00844ED2"/>
    <w:rsid w:val="00845066"/>
    <w:rsid w:val="00845135"/>
    <w:rsid w:val="0084522F"/>
    <w:rsid w:val="00845FA4"/>
    <w:rsid w:val="00846169"/>
    <w:rsid w:val="00846329"/>
    <w:rsid w:val="00846571"/>
    <w:rsid w:val="008471D1"/>
    <w:rsid w:val="008472C9"/>
    <w:rsid w:val="00850985"/>
    <w:rsid w:val="00850EEA"/>
    <w:rsid w:val="00852175"/>
    <w:rsid w:val="008524BE"/>
    <w:rsid w:val="008530C7"/>
    <w:rsid w:val="00853297"/>
    <w:rsid w:val="00854671"/>
    <w:rsid w:val="00854739"/>
    <w:rsid w:val="008548C8"/>
    <w:rsid w:val="00854DBC"/>
    <w:rsid w:val="00854E7A"/>
    <w:rsid w:val="00855091"/>
    <w:rsid w:val="0085600D"/>
    <w:rsid w:val="00856590"/>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A49"/>
    <w:rsid w:val="00873C50"/>
    <w:rsid w:val="008740E7"/>
    <w:rsid w:val="008741BA"/>
    <w:rsid w:val="00875CB1"/>
    <w:rsid w:val="00876507"/>
    <w:rsid w:val="00876618"/>
    <w:rsid w:val="00877069"/>
    <w:rsid w:val="0087726F"/>
    <w:rsid w:val="0088053C"/>
    <w:rsid w:val="0088195A"/>
    <w:rsid w:val="00881E24"/>
    <w:rsid w:val="0088217E"/>
    <w:rsid w:val="00882D60"/>
    <w:rsid w:val="00882E09"/>
    <w:rsid w:val="00882E99"/>
    <w:rsid w:val="00883407"/>
    <w:rsid w:val="00883FA5"/>
    <w:rsid w:val="00884D82"/>
    <w:rsid w:val="0088524E"/>
    <w:rsid w:val="0088543C"/>
    <w:rsid w:val="008858A2"/>
    <w:rsid w:val="00885D4C"/>
    <w:rsid w:val="0088637D"/>
    <w:rsid w:val="00886C59"/>
    <w:rsid w:val="0088782C"/>
    <w:rsid w:val="00890788"/>
    <w:rsid w:val="00891668"/>
    <w:rsid w:val="00891730"/>
    <w:rsid w:val="00891D81"/>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969"/>
    <w:rsid w:val="008B2AAC"/>
    <w:rsid w:val="008B3071"/>
    <w:rsid w:val="008B30AE"/>
    <w:rsid w:val="008B3AFE"/>
    <w:rsid w:val="008B3CF8"/>
    <w:rsid w:val="008B49CB"/>
    <w:rsid w:val="008B5308"/>
    <w:rsid w:val="008B55F1"/>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FE3"/>
    <w:rsid w:val="008C26F8"/>
    <w:rsid w:val="008C28A1"/>
    <w:rsid w:val="008C2B37"/>
    <w:rsid w:val="008C2D41"/>
    <w:rsid w:val="008C2D96"/>
    <w:rsid w:val="008C3641"/>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77B"/>
    <w:rsid w:val="008D6903"/>
    <w:rsid w:val="008D6DD5"/>
    <w:rsid w:val="008D7E0E"/>
    <w:rsid w:val="008D7E45"/>
    <w:rsid w:val="008D7E6B"/>
    <w:rsid w:val="008D7ED8"/>
    <w:rsid w:val="008E0190"/>
    <w:rsid w:val="008E02A1"/>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139"/>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705"/>
    <w:rsid w:val="00916BB7"/>
    <w:rsid w:val="00916DF6"/>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410"/>
    <w:rsid w:val="0092484E"/>
    <w:rsid w:val="0092563E"/>
    <w:rsid w:val="0092606B"/>
    <w:rsid w:val="00926274"/>
    <w:rsid w:val="009264C1"/>
    <w:rsid w:val="0092676D"/>
    <w:rsid w:val="009269CA"/>
    <w:rsid w:val="009275E0"/>
    <w:rsid w:val="0092766C"/>
    <w:rsid w:val="0092767A"/>
    <w:rsid w:val="00930263"/>
    <w:rsid w:val="00930C5F"/>
    <w:rsid w:val="00931300"/>
    <w:rsid w:val="00931440"/>
    <w:rsid w:val="00931445"/>
    <w:rsid w:val="00931B44"/>
    <w:rsid w:val="00931CB4"/>
    <w:rsid w:val="00932220"/>
    <w:rsid w:val="009328BB"/>
    <w:rsid w:val="0093310F"/>
    <w:rsid w:val="00933AEC"/>
    <w:rsid w:val="00933B86"/>
    <w:rsid w:val="00933B94"/>
    <w:rsid w:val="00933F33"/>
    <w:rsid w:val="00933FCE"/>
    <w:rsid w:val="009343A4"/>
    <w:rsid w:val="009343BE"/>
    <w:rsid w:val="009346F2"/>
    <w:rsid w:val="00935461"/>
    <w:rsid w:val="0093668C"/>
    <w:rsid w:val="009367E9"/>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F6A"/>
    <w:rsid w:val="00951107"/>
    <w:rsid w:val="00951130"/>
    <w:rsid w:val="009514F3"/>
    <w:rsid w:val="0095181F"/>
    <w:rsid w:val="0095230B"/>
    <w:rsid w:val="00952A0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554"/>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283"/>
    <w:rsid w:val="00963528"/>
    <w:rsid w:val="009639DC"/>
    <w:rsid w:val="00963D05"/>
    <w:rsid w:val="00963DE8"/>
    <w:rsid w:val="009640FA"/>
    <w:rsid w:val="00964592"/>
    <w:rsid w:val="0096582E"/>
    <w:rsid w:val="00965AB6"/>
    <w:rsid w:val="00965B40"/>
    <w:rsid w:val="00966090"/>
    <w:rsid w:val="00966350"/>
    <w:rsid w:val="009675AD"/>
    <w:rsid w:val="00967872"/>
    <w:rsid w:val="009679E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F0D"/>
    <w:rsid w:val="009764B2"/>
    <w:rsid w:val="0097763C"/>
    <w:rsid w:val="0097766E"/>
    <w:rsid w:val="009777D4"/>
    <w:rsid w:val="00977B1E"/>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798"/>
    <w:rsid w:val="00993C1B"/>
    <w:rsid w:val="0099450A"/>
    <w:rsid w:val="009949A4"/>
    <w:rsid w:val="00994FED"/>
    <w:rsid w:val="0099524C"/>
    <w:rsid w:val="00995FC6"/>
    <w:rsid w:val="00996581"/>
    <w:rsid w:val="00996B63"/>
    <w:rsid w:val="00997472"/>
    <w:rsid w:val="009975A1"/>
    <w:rsid w:val="0099770A"/>
    <w:rsid w:val="00997AEE"/>
    <w:rsid w:val="009A0040"/>
    <w:rsid w:val="009A097D"/>
    <w:rsid w:val="009A0C71"/>
    <w:rsid w:val="009A1E6F"/>
    <w:rsid w:val="009A2E17"/>
    <w:rsid w:val="009A31B4"/>
    <w:rsid w:val="009A372D"/>
    <w:rsid w:val="009A38A7"/>
    <w:rsid w:val="009A3997"/>
    <w:rsid w:val="009A3FEA"/>
    <w:rsid w:val="009A4D9C"/>
    <w:rsid w:val="009A503B"/>
    <w:rsid w:val="009A5E30"/>
    <w:rsid w:val="009A5F77"/>
    <w:rsid w:val="009A65B7"/>
    <w:rsid w:val="009A6DC5"/>
    <w:rsid w:val="009A710F"/>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B27"/>
    <w:rsid w:val="009B7D2D"/>
    <w:rsid w:val="009B7EDA"/>
    <w:rsid w:val="009C0146"/>
    <w:rsid w:val="009C0174"/>
    <w:rsid w:val="009C0565"/>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FB2"/>
    <w:rsid w:val="009D0A87"/>
    <w:rsid w:val="009D1045"/>
    <w:rsid w:val="009D2252"/>
    <w:rsid w:val="009D33D4"/>
    <w:rsid w:val="009D35AD"/>
    <w:rsid w:val="009D375C"/>
    <w:rsid w:val="009D4230"/>
    <w:rsid w:val="009D42C7"/>
    <w:rsid w:val="009D4A3E"/>
    <w:rsid w:val="009D4EC3"/>
    <w:rsid w:val="009D51AC"/>
    <w:rsid w:val="009D58DF"/>
    <w:rsid w:val="009D5CCF"/>
    <w:rsid w:val="009D6573"/>
    <w:rsid w:val="009D6B26"/>
    <w:rsid w:val="009D6C6E"/>
    <w:rsid w:val="009D71A1"/>
    <w:rsid w:val="009D723D"/>
    <w:rsid w:val="009D74FB"/>
    <w:rsid w:val="009D764B"/>
    <w:rsid w:val="009D7AE8"/>
    <w:rsid w:val="009E019D"/>
    <w:rsid w:val="009E06FF"/>
    <w:rsid w:val="009E083C"/>
    <w:rsid w:val="009E0E3D"/>
    <w:rsid w:val="009E10BF"/>
    <w:rsid w:val="009E1296"/>
    <w:rsid w:val="009E1459"/>
    <w:rsid w:val="009E2735"/>
    <w:rsid w:val="009E3050"/>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5F71"/>
    <w:rsid w:val="009F6038"/>
    <w:rsid w:val="009F647E"/>
    <w:rsid w:val="009F657E"/>
    <w:rsid w:val="009F6BDF"/>
    <w:rsid w:val="009F6CE0"/>
    <w:rsid w:val="009F6D28"/>
    <w:rsid w:val="009F6E71"/>
    <w:rsid w:val="00A004C7"/>
    <w:rsid w:val="00A0093D"/>
    <w:rsid w:val="00A00A7E"/>
    <w:rsid w:val="00A00CC4"/>
    <w:rsid w:val="00A00E18"/>
    <w:rsid w:val="00A00E64"/>
    <w:rsid w:val="00A00EB8"/>
    <w:rsid w:val="00A0183E"/>
    <w:rsid w:val="00A01F6C"/>
    <w:rsid w:val="00A025E9"/>
    <w:rsid w:val="00A028EE"/>
    <w:rsid w:val="00A04AA5"/>
    <w:rsid w:val="00A04FAA"/>
    <w:rsid w:val="00A04FB2"/>
    <w:rsid w:val="00A05180"/>
    <w:rsid w:val="00A052B5"/>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FCA"/>
    <w:rsid w:val="00A20068"/>
    <w:rsid w:val="00A20129"/>
    <w:rsid w:val="00A20593"/>
    <w:rsid w:val="00A20684"/>
    <w:rsid w:val="00A20824"/>
    <w:rsid w:val="00A20966"/>
    <w:rsid w:val="00A20D08"/>
    <w:rsid w:val="00A21377"/>
    <w:rsid w:val="00A21FC2"/>
    <w:rsid w:val="00A220E6"/>
    <w:rsid w:val="00A225DE"/>
    <w:rsid w:val="00A226E3"/>
    <w:rsid w:val="00A22B9B"/>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5EC5"/>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E44"/>
    <w:rsid w:val="00A461F9"/>
    <w:rsid w:val="00A4656D"/>
    <w:rsid w:val="00A46D56"/>
    <w:rsid w:val="00A475C1"/>
    <w:rsid w:val="00A50600"/>
    <w:rsid w:val="00A50A89"/>
    <w:rsid w:val="00A5114E"/>
    <w:rsid w:val="00A51DD6"/>
    <w:rsid w:val="00A51E85"/>
    <w:rsid w:val="00A532F6"/>
    <w:rsid w:val="00A53552"/>
    <w:rsid w:val="00A5375C"/>
    <w:rsid w:val="00A549D2"/>
    <w:rsid w:val="00A54E23"/>
    <w:rsid w:val="00A5524F"/>
    <w:rsid w:val="00A55708"/>
    <w:rsid w:val="00A55B08"/>
    <w:rsid w:val="00A55C2D"/>
    <w:rsid w:val="00A55D83"/>
    <w:rsid w:val="00A56049"/>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EE7"/>
    <w:rsid w:val="00A704FB"/>
    <w:rsid w:val="00A70C00"/>
    <w:rsid w:val="00A716C1"/>
    <w:rsid w:val="00A7200D"/>
    <w:rsid w:val="00A730F0"/>
    <w:rsid w:val="00A732C4"/>
    <w:rsid w:val="00A73326"/>
    <w:rsid w:val="00A73495"/>
    <w:rsid w:val="00A7362B"/>
    <w:rsid w:val="00A7369D"/>
    <w:rsid w:val="00A74B2B"/>
    <w:rsid w:val="00A7598A"/>
    <w:rsid w:val="00A76018"/>
    <w:rsid w:val="00A76366"/>
    <w:rsid w:val="00A769A8"/>
    <w:rsid w:val="00A77577"/>
    <w:rsid w:val="00A7779F"/>
    <w:rsid w:val="00A80A5B"/>
    <w:rsid w:val="00A80F24"/>
    <w:rsid w:val="00A8107E"/>
    <w:rsid w:val="00A8204E"/>
    <w:rsid w:val="00A8247D"/>
    <w:rsid w:val="00A82485"/>
    <w:rsid w:val="00A826F1"/>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37D"/>
    <w:rsid w:val="00AA4759"/>
    <w:rsid w:val="00AA48A2"/>
    <w:rsid w:val="00AA4903"/>
    <w:rsid w:val="00AA49EF"/>
    <w:rsid w:val="00AA4DB1"/>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DF6"/>
    <w:rsid w:val="00AD3F14"/>
    <w:rsid w:val="00AD4153"/>
    <w:rsid w:val="00AD43A7"/>
    <w:rsid w:val="00AD47D4"/>
    <w:rsid w:val="00AD4B21"/>
    <w:rsid w:val="00AD4C27"/>
    <w:rsid w:val="00AD514A"/>
    <w:rsid w:val="00AD5717"/>
    <w:rsid w:val="00AD576E"/>
    <w:rsid w:val="00AD5F0A"/>
    <w:rsid w:val="00AD657A"/>
    <w:rsid w:val="00AD673D"/>
    <w:rsid w:val="00AD6A57"/>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969"/>
    <w:rsid w:val="00AE2D75"/>
    <w:rsid w:val="00AE6B79"/>
    <w:rsid w:val="00AE7468"/>
    <w:rsid w:val="00AE7FCE"/>
    <w:rsid w:val="00AF0286"/>
    <w:rsid w:val="00AF1212"/>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62D"/>
    <w:rsid w:val="00B036C6"/>
    <w:rsid w:val="00B03F2E"/>
    <w:rsid w:val="00B0427A"/>
    <w:rsid w:val="00B0434E"/>
    <w:rsid w:val="00B04502"/>
    <w:rsid w:val="00B0564F"/>
    <w:rsid w:val="00B05BBE"/>
    <w:rsid w:val="00B05BF7"/>
    <w:rsid w:val="00B062BF"/>
    <w:rsid w:val="00B062D6"/>
    <w:rsid w:val="00B0639C"/>
    <w:rsid w:val="00B06767"/>
    <w:rsid w:val="00B06EB1"/>
    <w:rsid w:val="00B070EA"/>
    <w:rsid w:val="00B075CA"/>
    <w:rsid w:val="00B07B58"/>
    <w:rsid w:val="00B07E8B"/>
    <w:rsid w:val="00B07F9C"/>
    <w:rsid w:val="00B1058D"/>
    <w:rsid w:val="00B10B82"/>
    <w:rsid w:val="00B113FD"/>
    <w:rsid w:val="00B119ED"/>
    <w:rsid w:val="00B12353"/>
    <w:rsid w:val="00B12546"/>
    <w:rsid w:val="00B125F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CDE"/>
    <w:rsid w:val="00B23033"/>
    <w:rsid w:val="00B239B8"/>
    <w:rsid w:val="00B24CFC"/>
    <w:rsid w:val="00B24F04"/>
    <w:rsid w:val="00B255DA"/>
    <w:rsid w:val="00B30034"/>
    <w:rsid w:val="00B301CA"/>
    <w:rsid w:val="00B3033D"/>
    <w:rsid w:val="00B303F0"/>
    <w:rsid w:val="00B303F9"/>
    <w:rsid w:val="00B314B6"/>
    <w:rsid w:val="00B3160F"/>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C32"/>
    <w:rsid w:val="00B40FB4"/>
    <w:rsid w:val="00B4129E"/>
    <w:rsid w:val="00B4149A"/>
    <w:rsid w:val="00B417E6"/>
    <w:rsid w:val="00B42C08"/>
    <w:rsid w:val="00B433DB"/>
    <w:rsid w:val="00B43644"/>
    <w:rsid w:val="00B43C36"/>
    <w:rsid w:val="00B447BB"/>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71E"/>
    <w:rsid w:val="00B77475"/>
    <w:rsid w:val="00B80443"/>
    <w:rsid w:val="00B80622"/>
    <w:rsid w:val="00B80D5B"/>
    <w:rsid w:val="00B8121C"/>
    <w:rsid w:val="00B8132E"/>
    <w:rsid w:val="00B816DA"/>
    <w:rsid w:val="00B81B14"/>
    <w:rsid w:val="00B82BBC"/>
    <w:rsid w:val="00B82E13"/>
    <w:rsid w:val="00B83177"/>
    <w:rsid w:val="00B83C24"/>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538"/>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5A4"/>
    <w:rsid w:val="00BA0ADC"/>
    <w:rsid w:val="00BA23BB"/>
    <w:rsid w:val="00BA34B0"/>
    <w:rsid w:val="00BA4B7D"/>
    <w:rsid w:val="00BA4E00"/>
    <w:rsid w:val="00BA54C7"/>
    <w:rsid w:val="00BA5D98"/>
    <w:rsid w:val="00BA6028"/>
    <w:rsid w:val="00BA6B0A"/>
    <w:rsid w:val="00BA71C7"/>
    <w:rsid w:val="00BB0117"/>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5F1"/>
    <w:rsid w:val="00BC091D"/>
    <w:rsid w:val="00BC0B73"/>
    <w:rsid w:val="00BC1091"/>
    <w:rsid w:val="00BC12CA"/>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D60"/>
    <w:rsid w:val="00BD63CA"/>
    <w:rsid w:val="00BD6C03"/>
    <w:rsid w:val="00BD757A"/>
    <w:rsid w:val="00BD780C"/>
    <w:rsid w:val="00BD7AAC"/>
    <w:rsid w:val="00BD7ADD"/>
    <w:rsid w:val="00BD7C7D"/>
    <w:rsid w:val="00BD7EDF"/>
    <w:rsid w:val="00BE091C"/>
    <w:rsid w:val="00BE101B"/>
    <w:rsid w:val="00BE1215"/>
    <w:rsid w:val="00BE1A04"/>
    <w:rsid w:val="00BE1BA9"/>
    <w:rsid w:val="00BE1C81"/>
    <w:rsid w:val="00BE1F7A"/>
    <w:rsid w:val="00BE24B0"/>
    <w:rsid w:val="00BE24BA"/>
    <w:rsid w:val="00BE2736"/>
    <w:rsid w:val="00BE3580"/>
    <w:rsid w:val="00BE3E8C"/>
    <w:rsid w:val="00BE4CF8"/>
    <w:rsid w:val="00BE5174"/>
    <w:rsid w:val="00BE54EF"/>
    <w:rsid w:val="00BE5A84"/>
    <w:rsid w:val="00BE5CE4"/>
    <w:rsid w:val="00BE624E"/>
    <w:rsid w:val="00BE68B7"/>
    <w:rsid w:val="00BE764A"/>
    <w:rsid w:val="00BE7E8D"/>
    <w:rsid w:val="00BF03A6"/>
    <w:rsid w:val="00BF0609"/>
    <w:rsid w:val="00BF0E90"/>
    <w:rsid w:val="00BF19DD"/>
    <w:rsid w:val="00BF1CB4"/>
    <w:rsid w:val="00BF1CD1"/>
    <w:rsid w:val="00BF22D3"/>
    <w:rsid w:val="00BF2376"/>
    <w:rsid w:val="00BF2FFA"/>
    <w:rsid w:val="00BF3906"/>
    <w:rsid w:val="00BF4041"/>
    <w:rsid w:val="00BF4CE3"/>
    <w:rsid w:val="00BF4EE2"/>
    <w:rsid w:val="00BF522E"/>
    <w:rsid w:val="00BF5861"/>
    <w:rsid w:val="00BF62DD"/>
    <w:rsid w:val="00BF674D"/>
    <w:rsid w:val="00BF6916"/>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703"/>
    <w:rsid w:val="00C20021"/>
    <w:rsid w:val="00C207EB"/>
    <w:rsid w:val="00C2119A"/>
    <w:rsid w:val="00C2228B"/>
    <w:rsid w:val="00C234AA"/>
    <w:rsid w:val="00C23F4E"/>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708"/>
    <w:rsid w:val="00C42F66"/>
    <w:rsid w:val="00C4328C"/>
    <w:rsid w:val="00C43FAA"/>
    <w:rsid w:val="00C44556"/>
    <w:rsid w:val="00C44744"/>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758"/>
    <w:rsid w:val="00C61FD6"/>
    <w:rsid w:val="00C6238C"/>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9E0"/>
    <w:rsid w:val="00C65A02"/>
    <w:rsid w:val="00C65AAE"/>
    <w:rsid w:val="00C6638C"/>
    <w:rsid w:val="00C6720D"/>
    <w:rsid w:val="00C6737F"/>
    <w:rsid w:val="00C6765C"/>
    <w:rsid w:val="00C7063C"/>
    <w:rsid w:val="00C71063"/>
    <w:rsid w:val="00C71E12"/>
    <w:rsid w:val="00C71FD6"/>
    <w:rsid w:val="00C731EC"/>
    <w:rsid w:val="00C74109"/>
    <w:rsid w:val="00C74556"/>
    <w:rsid w:val="00C74E75"/>
    <w:rsid w:val="00C74F6F"/>
    <w:rsid w:val="00C758D3"/>
    <w:rsid w:val="00C76053"/>
    <w:rsid w:val="00C768D6"/>
    <w:rsid w:val="00C76A15"/>
    <w:rsid w:val="00C76FD6"/>
    <w:rsid w:val="00C770D9"/>
    <w:rsid w:val="00C77125"/>
    <w:rsid w:val="00C77A62"/>
    <w:rsid w:val="00C8011E"/>
    <w:rsid w:val="00C8047F"/>
    <w:rsid w:val="00C8059A"/>
    <w:rsid w:val="00C806F4"/>
    <w:rsid w:val="00C80C62"/>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D8"/>
    <w:rsid w:val="00CB1568"/>
    <w:rsid w:val="00CB26E1"/>
    <w:rsid w:val="00CB2D1C"/>
    <w:rsid w:val="00CB2E05"/>
    <w:rsid w:val="00CB3C28"/>
    <w:rsid w:val="00CB4368"/>
    <w:rsid w:val="00CB48E2"/>
    <w:rsid w:val="00CB4FBD"/>
    <w:rsid w:val="00CB50E7"/>
    <w:rsid w:val="00CB59F6"/>
    <w:rsid w:val="00CB5D30"/>
    <w:rsid w:val="00CB5ED9"/>
    <w:rsid w:val="00CB6D63"/>
    <w:rsid w:val="00CB72A4"/>
    <w:rsid w:val="00CC0079"/>
    <w:rsid w:val="00CC05EE"/>
    <w:rsid w:val="00CC0E6C"/>
    <w:rsid w:val="00CC1C1D"/>
    <w:rsid w:val="00CC1FEF"/>
    <w:rsid w:val="00CC2BC0"/>
    <w:rsid w:val="00CC3456"/>
    <w:rsid w:val="00CC34F2"/>
    <w:rsid w:val="00CC3A1E"/>
    <w:rsid w:val="00CC3C36"/>
    <w:rsid w:val="00CC3CD4"/>
    <w:rsid w:val="00CC3D9A"/>
    <w:rsid w:val="00CC436B"/>
    <w:rsid w:val="00CC4F78"/>
    <w:rsid w:val="00CC5422"/>
    <w:rsid w:val="00CC5636"/>
    <w:rsid w:val="00CC598F"/>
    <w:rsid w:val="00CC5AE0"/>
    <w:rsid w:val="00CC5C78"/>
    <w:rsid w:val="00CC6065"/>
    <w:rsid w:val="00CC6459"/>
    <w:rsid w:val="00CC7729"/>
    <w:rsid w:val="00CD0FF4"/>
    <w:rsid w:val="00CD169D"/>
    <w:rsid w:val="00CD1A6C"/>
    <w:rsid w:val="00CD3311"/>
    <w:rsid w:val="00CD3466"/>
    <w:rsid w:val="00CD3DFC"/>
    <w:rsid w:val="00CD41B7"/>
    <w:rsid w:val="00CD4292"/>
    <w:rsid w:val="00CD4C9F"/>
    <w:rsid w:val="00CD566E"/>
    <w:rsid w:val="00CD5F88"/>
    <w:rsid w:val="00CD62F0"/>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679"/>
    <w:rsid w:val="00CE47AA"/>
    <w:rsid w:val="00CE486B"/>
    <w:rsid w:val="00CE56DA"/>
    <w:rsid w:val="00CE6426"/>
    <w:rsid w:val="00CE65DA"/>
    <w:rsid w:val="00CE6646"/>
    <w:rsid w:val="00CE6725"/>
    <w:rsid w:val="00CE74D5"/>
    <w:rsid w:val="00CE7ED9"/>
    <w:rsid w:val="00CE7F00"/>
    <w:rsid w:val="00CF0273"/>
    <w:rsid w:val="00CF042D"/>
    <w:rsid w:val="00CF0E46"/>
    <w:rsid w:val="00CF16FB"/>
    <w:rsid w:val="00CF1B29"/>
    <w:rsid w:val="00CF1FC7"/>
    <w:rsid w:val="00CF2149"/>
    <w:rsid w:val="00CF2ED5"/>
    <w:rsid w:val="00CF30A6"/>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5F3"/>
    <w:rsid w:val="00D00AE0"/>
    <w:rsid w:val="00D00C0F"/>
    <w:rsid w:val="00D00FFC"/>
    <w:rsid w:val="00D01634"/>
    <w:rsid w:val="00D0175D"/>
    <w:rsid w:val="00D018A6"/>
    <w:rsid w:val="00D01EB7"/>
    <w:rsid w:val="00D0266C"/>
    <w:rsid w:val="00D0300E"/>
    <w:rsid w:val="00D034E7"/>
    <w:rsid w:val="00D03663"/>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A8"/>
    <w:rsid w:val="00D10DED"/>
    <w:rsid w:val="00D11AE9"/>
    <w:rsid w:val="00D12960"/>
    <w:rsid w:val="00D12CE8"/>
    <w:rsid w:val="00D13BCF"/>
    <w:rsid w:val="00D14218"/>
    <w:rsid w:val="00D1462F"/>
    <w:rsid w:val="00D14C43"/>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B2B"/>
    <w:rsid w:val="00D23122"/>
    <w:rsid w:val="00D2357F"/>
    <w:rsid w:val="00D23A61"/>
    <w:rsid w:val="00D23B68"/>
    <w:rsid w:val="00D23EA7"/>
    <w:rsid w:val="00D247A8"/>
    <w:rsid w:val="00D24EA1"/>
    <w:rsid w:val="00D24FB1"/>
    <w:rsid w:val="00D258E3"/>
    <w:rsid w:val="00D263E7"/>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372BB"/>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DFA"/>
    <w:rsid w:val="00D47746"/>
    <w:rsid w:val="00D47C14"/>
    <w:rsid w:val="00D503ED"/>
    <w:rsid w:val="00D50502"/>
    <w:rsid w:val="00D507AE"/>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5ADD"/>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28B"/>
    <w:rsid w:val="00D644C2"/>
    <w:rsid w:val="00D6456C"/>
    <w:rsid w:val="00D6490C"/>
    <w:rsid w:val="00D64CFC"/>
    <w:rsid w:val="00D64E66"/>
    <w:rsid w:val="00D6520D"/>
    <w:rsid w:val="00D65B07"/>
    <w:rsid w:val="00D67BB6"/>
    <w:rsid w:val="00D704FC"/>
    <w:rsid w:val="00D70E6D"/>
    <w:rsid w:val="00D711F0"/>
    <w:rsid w:val="00D719A9"/>
    <w:rsid w:val="00D71C6D"/>
    <w:rsid w:val="00D71EC1"/>
    <w:rsid w:val="00D732FA"/>
    <w:rsid w:val="00D736E0"/>
    <w:rsid w:val="00D7398D"/>
    <w:rsid w:val="00D73B05"/>
    <w:rsid w:val="00D73CF5"/>
    <w:rsid w:val="00D74476"/>
    <w:rsid w:val="00D746B1"/>
    <w:rsid w:val="00D74BD5"/>
    <w:rsid w:val="00D751FA"/>
    <w:rsid w:val="00D758F8"/>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63FE"/>
    <w:rsid w:val="00D871B0"/>
    <w:rsid w:val="00D873E4"/>
    <w:rsid w:val="00D905D1"/>
    <w:rsid w:val="00D91AB5"/>
    <w:rsid w:val="00D92038"/>
    <w:rsid w:val="00D92AF5"/>
    <w:rsid w:val="00D930B8"/>
    <w:rsid w:val="00D93A08"/>
    <w:rsid w:val="00D94AE4"/>
    <w:rsid w:val="00D94F9B"/>
    <w:rsid w:val="00D95420"/>
    <w:rsid w:val="00D9579D"/>
    <w:rsid w:val="00D957D1"/>
    <w:rsid w:val="00D95DC9"/>
    <w:rsid w:val="00D962B9"/>
    <w:rsid w:val="00D964EF"/>
    <w:rsid w:val="00D96D54"/>
    <w:rsid w:val="00D9710B"/>
    <w:rsid w:val="00D97367"/>
    <w:rsid w:val="00D97B96"/>
    <w:rsid w:val="00DA01CB"/>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7298"/>
    <w:rsid w:val="00DA78D6"/>
    <w:rsid w:val="00DA7EB6"/>
    <w:rsid w:val="00DB0656"/>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8CC"/>
    <w:rsid w:val="00DC2EC1"/>
    <w:rsid w:val="00DC30CD"/>
    <w:rsid w:val="00DC31D5"/>
    <w:rsid w:val="00DC339C"/>
    <w:rsid w:val="00DC3AEC"/>
    <w:rsid w:val="00DC3EE8"/>
    <w:rsid w:val="00DC3FF5"/>
    <w:rsid w:val="00DC4429"/>
    <w:rsid w:val="00DC45F4"/>
    <w:rsid w:val="00DC4AF1"/>
    <w:rsid w:val="00DC4CE9"/>
    <w:rsid w:val="00DC5784"/>
    <w:rsid w:val="00DC5ADD"/>
    <w:rsid w:val="00DC5B95"/>
    <w:rsid w:val="00DC5DFD"/>
    <w:rsid w:val="00DC617A"/>
    <w:rsid w:val="00DC6E3F"/>
    <w:rsid w:val="00DC6F2C"/>
    <w:rsid w:val="00DC7139"/>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15B6"/>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F9A"/>
    <w:rsid w:val="00E00DFA"/>
    <w:rsid w:val="00E010D1"/>
    <w:rsid w:val="00E01696"/>
    <w:rsid w:val="00E0184A"/>
    <w:rsid w:val="00E021FE"/>
    <w:rsid w:val="00E03408"/>
    <w:rsid w:val="00E036BF"/>
    <w:rsid w:val="00E03E37"/>
    <w:rsid w:val="00E04781"/>
    <w:rsid w:val="00E04790"/>
    <w:rsid w:val="00E05BFE"/>
    <w:rsid w:val="00E063A8"/>
    <w:rsid w:val="00E0688A"/>
    <w:rsid w:val="00E06F64"/>
    <w:rsid w:val="00E070BD"/>
    <w:rsid w:val="00E0780A"/>
    <w:rsid w:val="00E07898"/>
    <w:rsid w:val="00E07FDF"/>
    <w:rsid w:val="00E10402"/>
    <w:rsid w:val="00E10A23"/>
    <w:rsid w:val="00E10B01"/>
    <w:rsid w:val="00E11036"/>
    <w:rsid w:val="00E1120C"/>
    <w:rsid w:val="00E114CD"/>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FA4"/>
    <w:rsid w:val="00E35899"/>
    <w:rsid w:val="00E35A7A"/>
    <w:rsid w:val="00E35E06"/>
    <w:rsid w:val="00E3629E"/>
    <w:rsid w:val="00E363BA"/>
    <w:rsid w:val="00E3655C"/>
    <w:rsid w:val="00E36DE2"/>
    <w:rsid w:val="00E37910"/>
    <w:rsid w:val="00E37C87"/>
    <w:rsid w:val="00E37DDD"/>
    <w:rsid w:val="00E408A1"/>
    <w:rsid w:val="00E40E47"/>
    <w:rsid w:val="00E412C3"/>
    <w:rsid w:val="00E4247A"/>
    <w:rsid w:val="00E4260B"/>
    <w:rsid w:val="00E42A4B"/>
    <w:rsid w:val="00E42BF8"/>
    <w:rsid w:val="00E42CDB"/>
    <w:rsid w:val="00E42EFD"/>
    <w:rsid w:val="00E433EF"/>
    <w:rsid w:val="00E43672"/>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3638"/>
    <w:rsid w:val="00E538AF"/>
    <w:rsid w:val="00E53A0B"/>
    <w:rsid w:val="00E53F4A"/>
    <w:rsid w:val="00E53F74"/>
    <w:rsid w:val="00E5534F"/>
    <w:rsid w:val="00E559C7"/>
    <w:rsid w:val="00E57294"/>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18B"/>
    <w:rsid w:val="00E66180"/>
    <w:rsid w:val="00E66A23"/>
    <w:rsid w:val="00E66B7C"/>
    <w:rsid w:val="00E67919"/>
    <w:rsid w:val="00E7021F"/>
    <w:rsid w:val="00E709B9"/>
    <w:rsid w:val="00E709BA"/>
    <w:rsid w:val="00E71587"/>
    <w:rsid w:val="00E723DF"/>
    <w:rsid w:val="00E724D5"/>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89A"/>
    <w:rsid w:val="00E81E88"/>
    <w:rsid w:val="00E81E97"/>
    <w:rsid w:val="00E82042"/>
    <w:rsid w:val="00E833AD"/>
    <w:rsid w:val="00E84553"/>
    <w:rsid w:val="00E846F4"/>
    <w:rsid w:val="00E84A7B"/>
    <w:rsid w:val="00E84BCE"/>
    <w:rsid w:val="00E85FBA"/>
    <w:rsid w:val="00E860E2"/>
    <w:rsid w:val="00E86345"/>
    <w:rsid w:val="00E86863"/>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D3E"/>
    <w:rsid w:val="00E93D75"/>
    <w:rsid w:val="00E94B64"/>
    <w:rsid w:val="00E955D4"/>
    <w:rsid w:val="00E95643"/>
    <w:rsid w:val="00E958D9"/>
    <w:rsid w:val="00E95DAA"/>
    <w:rsid w:val="00E96023"/>
    <w:rsid w:val="00E96532"/>
    <w:rsid w:val="00E9677C"/>
    <w:rsid w:val="00E96B94"/>
    <w:rsid w:val="00E970B3"/>
    <w:rsid w:val="00E9770C"/>
    <w:rsid w:val="00E977B0"/>
    <w:rsid w:val="00E97AE9"/>
    <w:rsid w:val="00E97D80"/>
    <w:rsid w:val="00EA0917"/>
    <w:rsid w:val="00EA11F6"/>
    <w:rsid w:val="00EA13B4"/>
    <w:rsid w:val="00EA2439"/>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F60"/>
    <w:rsid w:val="00EB0FED"/>
    <w:rsid w:val="00EB1238"/>
    <w:rsid w:val="00EB12E0"/>
    <w:rsid w:val="00EB191D"/>
    <w:rsid w:val="00EB1C0D"/>
    <w:rsid w:val="00EB2248"/>
    <w:rsid w:val="00EB22B0"/>
    <w:rsid w:val="00EB2CD4"/>
    <w:rsid w:val="00EB2F06"/>
    <w:rsid w:val="00EB33DF"/>
    <w:rsid w:val="00EB3C39"/>
    <w:rsid w:val="00EB41AF"/>
    <w:rsid w:val="00EB43A1"/>
    <w:rsid w:val="00EB4820"/>
    <w:rsid w:val="00EB4EA7"/>
    <w:rsid w:val="00EB4FEE"/>
    <w:rsid w:val="00EB69AF"/>
    <w:rsid w:val="00EB71C6"/>
    <w:rsid w:val="00EB7589"/>
    <w:rsid w:val="00EC0131"/>
    <w:rsid w:val="00EC0887"/>
    <w:rsid w:val="00EC093E"/>
    <w:rsid w:val="00EC0A2B"/>
    <w:rsid w:val="00EC0C14"/>
    <w:rsid w:val="00EC0C76"/>
    <w:rsid w:val="00EC0F42"/>
    <w:rsid w:val="00EC1318"/>
    <w:rsid w:val="00EC1D65"/>
    <w:rsid w:val="00EC2E2F"/>
    <w:rsid w:val="00EC34EA"/>
    <w:rsid w:val="00EC3F52"/>
    <w:rsid w:val="00EC5990"/>
    <w:rsid w:val="00EC5AFE"/>
    <w:rsid w:val="00EC610E"/>
    <w:rsid w:val="00EC6613"/>
    <w:rsid w:val="00EC664C"/>
    <w:rsid w:val="00EC6841"/>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6B7"/>
    <w:rsid w:val="00ED4767"/>
    <w:rsid w:val="00ED5C70"/>
    <w:rsid w:val="00ED5CB7"/>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3C9"/>
    <w:rsid w:val="00EF374F"/>
    <w:rsid w:val="00EF4317"/>
    <w:rsid w:val="00EF47B0"/>
    <w:rsid w:val="00EF51E0"/>
    <w:rsid w:val="00EF5651"/>
    <w:rsid w:val="00EF5A09"/>
    <w:rsid w:val="00EF5FF3"/>
    <w:rsid w:val="00EF7B9A"/>
    <w:rsid w:val="00EF7C86"/>
    <w:rsid w:val="00EF7EB9"/>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B92"/>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5E4"/>
    <w:rsid w:val="00F17C83"/>
    <w:rsid w:val="00F17D9E"/>
    <w:rsid w:val="00F17E62"/>
    <w:rsid w:val="00F20114"/>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F92"/>
    <w:rsid w:val="00F467DD"/>
    <w:rsid w:val="00F46800"/>
    <w:rsid w:val="00F468E7"/>
    <w:rsid w:val="00F46F4C"/>
    <w:rsid w:val="00F5046C"/>
    <w:rsid w:val="00F5090B"/>
    <w:rsid w:val="00F51402"/>
    <w:rsid w:val="00F51CAE"/>
    <w:rsid w:val="00F51FAD"/>
    <w:rsid w:val="00F52212"/>
    <w:rsid w:val="00F522E5"/>
    <w:rsid w:val="00F5262F"/>
    <w:rsid w:val="00F533B9"/>
    <w:rsid w:val="00F54404"/>
    <w:rsid w:val="00F54556"/>
    <w:rsid w:val="00F548C5"/>
    <w:rsid w:val="00F549BD"/>
    <w:rsid w:val="00F54D6F"/>
    <w:rsid w:val="00F54E07"/>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949"/>
    <w:rsid w:val="00F60F2D"/>
    <w:rsid w:val="00F6142C"/>
    <w:rsid w:val="00F61440"/>
    <w:rsid w:val="00F617CD"/>
    <w:rsid w:val="00F619D9"/>
    <w:rsid w:val="00F61B8E"/>
    <w:rsid w:val="00F62295"/>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930"/>
    <w:rsid w:val="00F92D38"/>
    <w:rsid w:val="00F92F6C"/>
    <w:rsid w:val="00F931B2"/>
    <w:rsid w:val="00F93287"/>
    <w:rsid w:val="00F94146"/>
    <w:rsid w:val="00F9433D"/>
    <w:rsid w:val="00F94345"/>
    <w:rsid w:val="00F94FDD"/>
    <w:rsid w:val="00F959A0"/>
    <w:rsid w:val="00F95B66"/>
    <w:rsid w:val="00F95E22"/>
    <w:rsid w:val="00F96D64"/>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60ED"/>
    <w:rsid w:val="00FA639F"/>
    <w:rsid w:val="00FB0038"/>
    <w:rsid w:val="00FB0372"/>
    <w:rsid w:val="00FB07DD"/>
    <w:rsid w:val="00FB0E9B"/>
    <w:rsid w:val="00FB1077"/>
    <w:rsid w:val="00FB140A"/>
    <w:rsid w:val="00FB1CCB"/>
    <w:rsid w:val="00FB2242"/>
    <w:rsid w:val="00FB29F2"/>
    <w:rsid w:val="00FB3452"/>
    <w:rsid w:val="00FB36C1"/>
    <w:rsid w:val="00FB407D"/>
    <w:rsid w:val="00FB458D"/>
    <w:rsid w:val="00FB4627"/>
    <w:rsid w:val="00FB46A6"/>
    <w:rsid w:val="00FB581A"/>
    <w:rsid w:val="00FB5A74"/>
    <w:rsid w:val="00FB5BAC"/>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646"/>
    <w:rsid w:val="00FE18EE"/>
    <w:rsid w:val="00FE19FC"/>
    <w:rsid w:val="00FE1A55"/>
    <w:rsid w:val="00FE1ED5"/>
    <w:rsid w:val="00FE2173"/>
    <w:rsid w:val="00FE22D8"/>
    <w:rsid w:val="00FE2469"/>
    <w:rsid w:val="00FE2500"/>
    <w:rsid w:val="00FE327F"/>
    <w:rsid w:val="00FE36A1"/>
    <w:rsid w:val="00FE3A3C"/>
    <w:rsid w:val="00FE40AD"/>
    <w:rsid w:val="00FE44B8"/>
    <w:rsid w:val="00FE4969"/>
    <w:rsid w:val="00FE5ADB"/>
    <w:rsid w:val="00FE5F7C"/>
    <w:rsid w:val="00FE5F9C"/>
    <w:rsid w:val="00FE6506"/>
    <w:rsid w:val="00FE673B"/>
    <w:rsid w:val="00FE6F6C"/>
    <w:rsid w:val="00FE7CCE"/>
    <w:rsid w:val="00FF0056"/>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uiPriority w:val="99"/>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uiPriority w:val="99"/>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46670366">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58013631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249163">
      <w:bodyDiv w:val="1"/>
      <w:marLeft w:val="0"/>
      <w:marRight w:val="0"/>
      <w:marTop w:val="0"/>
      <w:marBottom w:val="0"/>
      <w:divBdr>
        <w:top w:val="none" w:sz="0" w:space="0" w:color="auto"/>
        <w:left w:val="none" w:sz="0" w:space="0" w:color="auto"/>
        <w:bottom w:val="none" w:sz="0" w:space="0" w:color="auto"/>
        <w:right w:val="none" w:sz="0" w:space="0" w:color="auto"/>
      </w:divBdr>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762263627">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3246036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3980">
      <w:bodyDiv w:val="1"/>
      <w:marLeft w:val="0"/>
      <w:marRight w:val="0"/>
      <w:marTop w:val="0"/>
      <w:marBottom w:val="0"/>
      <w:divBdr>
        <w:top w:val="none" w:sz="0" w:space="0" w:color="auto"/>
        <w:left w:val="none" w:sz="0" w:space="0" w:color="auto"/>
        <w:bottom w:val="none" w:sz="0" w:space="0" w:color="auto"/>
        <w:right w:val="none" w:sz="0" w:space="0" w:color="auto"/>
      </w:divBdr>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315718710">
      <w:bodyDiv w:val="1"/>
      <w:marLeft w:val="0"/>
      <w:marRight w:val="0"/>
      <w:marTop w:val="0"/>
      <w:marBottom w:val="0"/>
      <w:divBdr>
        <w:top w:val="none" w:sz="0" w:space="0" w:color="auto"/>
        <w:left w:val="none" w:sz="0" w:space="0" w:color="auto"/>
        <w:bottom w:val="none" w:sz="0" w:space="0" w:color="auto"/>
        <w:right w:val="none" w:sz="0" w:space="0" w:color="auto"/>
      </w:divBdr>
    </w:div>
    <w:div w:id="1427842578">
      <w:bodyDiv w:val="1"/>
      <w:marLeft w:val="0"/>
      <w:marRight w:val="0"/>
      <w:marTop w:val="0"/>
      <w:marBottom w:val="0"/>
      <w:divBdr>
        <w:top w:val="none" w:sz="0" w:space="0" w:color="auto"/>
        <w:left w:val="none" w:sz="0" w:space="0" w:color="auto"/>
        <w:bottom w:val="none" w:sz="0" w:space="0" w:color="auto"/>
        <w:right w:val="none" w:sz="0" w:space="0" w:color="auto"/>
      </w:divBdr>
      <w:divsChild>
        <w:div w:id="1319311227">
          <w:marLeft w:val="0"/>
          <w:marRight w:val="0"/>
          <w:marTop w:val="0"/>
          <w:marBottom w:val="0"/>
          <w:divBdr>
            <w:top w:val="none" w:sz="0" w:space="0" w:color="auto"/>
            <w:left w:val="none" w:sz="0" w:space="0" w:color="auto"/>
            <w:bottom w:val="none" w:sz="0" w:space="0" w:color="auto"/>
            <w:right w:val="none" w:sz="0" w:space="0" w:color="auto"/>
          </w:divBdr>
        </w:div>
      </w:divsChild>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499345251">
      <w:bodyDiv w:val="1"/>
      <w:marLeft w:val="0"/>
      <w:marRight w:val="0"/>
      <w:marTop w:val="0"/>
      <w:marBottom w:val="0"/>
      <w:divBdr>
        <w:top w:val="none" w:sz="0" w:space="0" w:color="auto"/>
        <w:left w:val="none" w:sz="0" w:space="0" w:color="auto"/>
        <w:bottom w:val="none" w:sz="0" w:space="0" w:color="auto"/>
        <w:right w:val="none" w:sz="0" w:space="0" w:color="auto"/>
      </w:divBdr>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003660202">
      <w:bodyDiv w:val="1"/>
      <w:marLeft w:val="0"/>
      <w:marRight w:val="0"/>
      <w:marTop w:val="0"/>
      <w:marBottom w:val="0"/>
      <w:divBdr>
        <w:top w:val="none" w:sz="0" w:space="0" w:color="auto"/>
        <w:left w:val="none" w:sz="0" w:space="0" w:color="auto"/>
        <w:bottom w:val="none" w:sz="0" w:space="0" w:color="auto"/>
        <w:right w:val="none" w:sz="0" w:space="0" w:color="auto"/>
      </w:divBdr>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h.wikipedia.org/wiki/%E7%B6%B2%E5%AE%87%E5%AF%A6%E9%AB%94%E7%B3%BB%E7%B5%B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pedia.org/wiki/%E6%95%B8%E5%AD%97%E5%8C%96%E9%9D%A9%E5%91%B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h.wikipedia.org/wiki/%E5%A4%A7%E9%87%8F%E7%94%9F%E7%94%A2" TargetMode="External"/><Relationship Id="rId4" Type="http://schemas.microsoft.com/office/2007/relationships/stylesWithEffects" Target="stylesWithEffects.xml"/><Relationship Id="rId9" Type="http://schemas.openxmlformats.org/officeDocument/2006/relationships/hyperlink" Target="https://zh.wikipedia.org/wiki/%E7%AC%AC%E4%BA%8C%E6%AC%A1%E5%B7%A5%E4%B8%9A%E9%9D%A9%E5%91%BD"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6DD1-7FE5-4ED6-8DDD-5BE261EF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16</Pages>
  <Words>1833</Words>
  <Characters>10453</Characters>
  <Application>Microsoft Office Word</Application>
  <DocSecurity>0</DocSecurity>
  <Lines>87</Lines>
  <Paragraphs>24</Paragraphs>
  <ScaleCrop>false</ScaleCrop>
  <Company>考試院</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陳政良</cp:lastModifiedBy>
  <cp:revision>116</cp:revision>
  <cp:lastPrinted>2019-11-04T01:40:00Z</cp:lastPrinted>
  <dcterms:created xsi:type="dcterms:W3CDTF">2019-03-28T01:26:00Z</dcterms:created>
  <dcterms:modified xsi:type="dcterms:W3CDTF">2019-11-04T03:55:00Z</dcterms:modified>
</cp:coreProperties>
</file>