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72" w:rsidRDefault="00770139" w:rsidP="00F1227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十</w:t>
      </w:r>
      <w:r w:rsidR="00F12272" w:rsidRPr="009C28FE">
        <w:rPr>
          <w:rFonts w:ascii="標楷體" w:eastAsia="標楷體" w:hAnsi="標楷體" w:hint="eastAsia"/>
          <w:b/>
          <w:sz w:val="32"/>
          <w:szCs w:val="32"/>
        </w:rPr>
        <w:t>、公務人員退休撫卹基金收支</w:t>
      </w:r>
    </w:p>
    <w:p w:rsidR="009123C2" w:rsidRPr="009123C2" w:rsidRDefault="009123C2" w:rsidP="009123C2">
      <w:pPr>
        <w:spacing w:line="460" w:lineRule="exact"/>
        <w:ind w:firstLineChars="200" w:firstLine="56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int="eastAsia"/>
          <w:sz w:val="28"/>
          <w:szCs w:val="28"/>
        </w:rPr>
        <w:t>公務人員退休撫卹基金係依軍、公、教人員相關退撫法制規定，由政府與參加人員共同撥繳費用所成立，目的係為保障軍、公、教人員之退撫所得，健全政府人事體制，穩固軍公教人員退撫經費來源，發揮安老卹孤之功能。</w:t>
      </w:r>
    </w:p>
    <w:p w:rsidR="002E2D12" w:rsidRPr="002E2D12" w:rsidRDefault="00426AD4" w:rsidP="00F202A1">
      <w:pPr>
        <w:numPr>
          <w:ilvl w:val="0"/>
          <w:numId w:val="10"/>
        </w:numPr>
        <w:spacing w:beforeLines="50" w:before="180"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101</w:t>
      </w:r>
      <w:r w:rsidR="002E2D12" w:rsidRPr="002E2D12">
        <w:rPr>
          <w:rFonts w:eastAsia="標楷體" w:hint="eastAsia"/>
          <w:b/>
          <w:sz w:val="28"/>
          <w:szCs w:val="28"/>
        </w:rPr>
        <w:t>年</w:t>
      </w:r>
      <w:r w:rsidR="00D97FA8">
        <w:rPr>
          <w:rFonts w:eastAsia="標楷體" w:hint="eastAsia"/>
          <w:b/>
          <w:sz w:val="28"/>
          <w:szCs w:val="28"/>
        </w:rPr>
        <w:t>度</w:t>
      </w:r>
      <w:r w:rsidR="002E2D12" w:rsidRPr="002E2D12">
        <w:rPr>
          <w:rFonts w:eastAsia="標楷體" w:hint="eastAsia"/>
          <w:b/>
          <w:sz w:val="28"/>
          <w:szCs w:val="28"/>
        </w:rPr>
        <w:t>退休撫卹基金收支情形</w:t>
      </w:r>
    </w:p>
    <w:p w:rsidR="00992E05" w:rsidRDefault="00F12272" w:rsidP="00D060CF">
      <w:pPr>
        <w:numPr>
          <w:ilvl w:val="0"/>
          <w:numId w:val="12"/>
        </w:numPr>
        <w:tabs>
          <w:tab w:val="clear" w:pos="775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 w:rsidRPr="00D060CF">
        <w:rPr>
          <w:rFonts w:eastAsia="標楷體" w:hAnsi="標楷體"/>
          <w:b/>
          <w:sz w:val="28"/>
          <w:szCs w:val="28"/>
        </w:rPr>
        <w:t>退撫基金總收入</w:t>
      </w:r>
      <w:r w:rsidR="00D060CF" w:rsidRPr="00D060CF">
        <w:rPr>
          <w:rFonts w:eastAsia="標楷體" w:hAnsi="標楷體" w:hint="eastAsia"/>
          <w:b/>
          <w:sz w:val="28"/>
          <w:szCs w:val="28"/>
        </w:rPr>
        <w:t>：</w:t>
      </w:r>
      <w:r w:rsidR="00426AD4">
        <w:rPr>
          <w:rFonts w:eastAsia="標楷體" w:hAnsi="標楷體" w:hint="eastAsia"/>
          <w:sz w:val="28"/>
          <w:szCs w:val="28"/>
        </w:rPr>
        <w:t>101</w:t>
      </w:r>
      <w:r w:rsidR="00D060CF">
        <w:rPr>
          <w:rFonts w:eastAsia="標楷體" w:hAnsi="標楷體" w:hint="eastAsia"/>
          <w:sz w:val="28"/>
          <w:szCs w:val="28"/>
        </w:rPr>
        <w:t>年度</w:t>
      </w:r>
      <w:r w:rsidRPr="00DA14C7">
        <w:rPr>
          <w:rFonts w:eastAsia="標楷體" w:hAnsi="標楷體"/>
          <w:sz w:val="28"/>
          <w:szCs w:val="28"/>
        </w:rPr>
        <w:t>為</w:t>
      </w:r>
      <w:r w:rsidR="00426AD4">
        <w:rPr>
          <w:rFonts w:eastAsia="標楷體" w:hAnsi="標楷體" w:hint="eastAsia"/>
          <w:sz w:val="28"/>
          <w:szCs w:val="28"/>
        </w:rPr>
        <w:t>925</w:t>
      </w:r>
      <w:r w:rsidRPr="00DA14C7">
        <w:rPr>
          <w:rFonts w:eastAsia="標楷體" w:hAnsi="標楷體"/>
          <w:sz w:val="28"/>
          <w:szCs w:val="28"/>
        </w:rPr>
        <w:t>億</w:t>
      </w:r>
      <w:r w:rsidR="00426AD4">
        <w:rPr>
          <w:rFonts w:eastAsia="標楷體" w:hAnsi="標楷體" w:hint="eastAsia"/>
          <w:sz w:val="28"/>
          <w:szCs w:val="28"/>
        </w:rPr>
        <w:t>3,756</w:t>
      </w:r>
      <w:r w:rsidRPr="00DA14C7">
        <w:rPr>
          <w:rFonts w:eastAsia="標楷體" w:hAnsi="標楷體"/>
          <w:sz w:val="28"/>
          <w:szCs w:val="28"/>
        </w:rPr>
        <w:t>萬</w:t>
      </w:r>
      <w:r w:rsidR="00426AD4">
        <w:rPr>
          <w:rFonts w:eastAsia="標楷體" w:hAnsi="標楷體" w:hint="eastAsia"/>
          <w:sz w:val="28"/>
          <w:szCs w:val="28"/>
        </w:rPr>
        <w:t>9</w:t>
      </w:r>
      <w:r w:rsidRPr="00DA14C7">
        <w:rPr>
          <w:rFonts w:eastAsia="標楷體" w:hAnsi="標楷體"/>
          <w:sz w:val="28"/>
          <w:szCs w:val="28"/>
        </w:rPr>
        <w:t>千元，較上年度</w:t>
      </w:r>
      <w:r w:rsidR="00426AD4">
        <w:rPr>
          <w:rFonts w:eastAsia="標楷體" w:hAnsi="標楷體" w:hint="eastAsia"/>
          <w:sz w:val="28"/>
          <w:szCs w:val="28"/>
        </w:rPr>
        <w:t>696</w:t>
      </w:r>
      <w:r w:rsidRPr="00DA14C7">
        <w:rPr>
          <w:rFonts w:eastAsia="標楷體" w:hAnsi="標楷體"/>
          <w:sz w:val="28"/>
          <w:szCs w:val="28"/>
        </w:rPr>
        <w:t>億</w:t>
      </w:r>
      <w:r w:rsidR="00426AD4">
        <w:rPr>
          <w:rFonts w:eastAsia="標楷體" w:hAnsi="標楷體" w:hint="eastAsia"/>
          <w:sz w:val="28"/>
          <w:szCs w:val="28"/>
        </w:rPr>
        <w:t>6,485</w:t>
      </w:r>
      <w:r w:rsidRPr="00DA14C7">
        <w:rPr>
          <w:rFonts w:eastAsia="標楷體" w:hAnsi="標楷體"/>
          <w:sz w:val="28"/>
          <w:szCs w:val="28"/>
        </w:rPr>
        <w:t>萬</w:t>
      </w:r>
      <w:r w:rsidR="00426AD4">
        <w:rPr>
          <w:rFonts w:eastAsia="標楷體" w:hAnsi="標楷體" w:hint="eastAsia"/>
          <w:sz w:val="28"/>
          <w:szCs w:val="28"/>
        </w:rPr>
        <w:t>4</w:t>
      </w:r>
      <w:r w:rsidR="00DB4621" w:rsidRPr="00DA14C7">
        <w:rPr>
          <w:rFonts w:eastAsia="標楷體" w:hAnsi="標楷體"/>
          <w:sz w:val="28"/>
          <w:szCs w:val="28"/>
        </w:rPr>
        <w:t>千元，</w:t>
      </w:r>
      <w:r w:rsidR="00426AD4">
        <w:rPr>
          <w:rFonts w:eastAsia="標楷體" w:hAnsi="標楷體" w:hint="eastAsia"/>
          <w:sz w:val="28"/>
          <w:szCs w:val="28"/>
        </w:rPr>
        <w:t>增加</w:t>
      </w:r>
      <w:r w:rsidR="00426AD4">
        <w:rPr>
          <w:rFonts w:eastAsia="標楷體" w:hAnsi="標楷體" w:hint="eastAsia"/>
          <w:sz w:val="28"/>
          <w:szCs w:val="28"/>
        </w:rPr>
        <w:t>228</w:t>
      </w:r>
      <w:r w:rsidRPr="00DA14C7">
        <w:rPr>
          <w:rFonts w:eastAsia="標楷體" w:hAnsi="標楷體"/>
          <w:sz w:val="28"/>
          <w:szCs w:val="28"/>
        </w:rPr>
        <w:t>億</w:t>
      </w:r>
      <w:r w:rsidR="00426AD4">
        <w:rPr>
          <w:rFonts w:eastAsia="標楷體" w:hAnsi="標楷體" w:hint="eastAsia"/>
          <w:sz w:val="28"/>
          <w:szCs w:val="28"/>
        </w:rPr>
        <w:t>7,271</w:t>
      </w:r>
      <w:r w:rsidRPr="00DA14C7">
        <w:rPr>
          <w:rFonts w:eastAsia="標楷體" w:hAnsi="標楷體"/>
          <w:sz w:val="28"/>
          <w:szCs w:val="28"/>
        </w:rPr>
        <w:t>萬</w:t>
      </w:r>
      <w:r w:rsidR="00426AD4">
        <w:rPr>
          <w:rFonts w:eastAsia="標楷體" w:hAnsi="標楷體" w:hint="eastAsia"/>
          <w:sz w:val="28"/>
          <w:szCs w:val="28"/>
        </w:rPr>
        <w:t>5</w:t>
      </w:r>
      <w:r w:rsidR="00F04A76">
        <w:rPr>
          <w:rFonts w:eastAsia="標楷體" w:hAnsi="標楷體" w:hint="eastAsia"/>
          <w:sz w:val="28"/>
          <w:szCs w:val="28"/>
        </w:rPr>
        <w:t>千</w:t>
      </w:r>
      <w:r w:rsidRPr="00DA14C7">
        <w:rPr>
          <w:rFonts w:eastAsia="標楷體" w:hAnsi="標楷體"/>
          <w:sz w:val="28"/>
          <w:szCs w:val="28"/>
        </w:rPr>
        <w:t>元</w:t>
      </w:r>
      <w:r w:rsidR="00F04A76">
        <w:rPr>
          <w:rFonts w:eastAsia="標楷體" w:hAnsi="標楷體" w:hint="eastAsia"/>
          <w:sz w:val="28"/>
          <w:szCs w:val="28"/>
        </w:rPr>
        <w:t>（</w:t>
      </w:r>
      <w:r w:rsidR="00426AD4">
        <w:rPr>
          <w:rFonts w:eastAsia="標楷體" w:hAnsi="標楷體" w:hint="eastAsia"/>
          <w:sz w:val="28"/>
          <w:szCs w:val="28"/>
        </w:rPr>
        <w:t>32</w:t>
      </w:r>
      <w:r w:rsidR="00F04A76">
        <w:rPr>
          <w:rFonts w:eastAsia="標楷體" w:hAnsi="標楷體" w:hint="eastAsia"/>
          <w:sz w:val="28"/>
          <w:szCs w:val="28"/>
        </w:rPr>
        <w:t>.</w:t>
      </w:r>
      <w:r w:rsidR="00426AD4">
        <w:rPr>
          <w:rFonts w:eastAsia="標楷體" w:hAnsi="標楷體" w:hint="eastAsia"/>
          <w:sz w:val="28"/>
          <w:szCs w:val="28"/>
        </w:rPr>
        <w:t>83</w:t>
      </w:r>
      <w:r w:rsidR="00D04D53">
        <w:rPr>
          <w:rFonts w:eastAsia="標楷體" w:hAnsi="標楷體" w:hint="eastAsia"/>
          <w:sz w:val="28"/>
          <w:szCs w:val="28"/>
        </w:rPr>
        <w:t>%</w:t>
      </w:r>
      <w:r w:rsidR="00F04A76">
        <w:rPr>
          <w:rFonts w:eastAsia="標楷體" w:hAnsi="標楷體"/>
          <w:sz w:val="28"/>
          <w:szCs w:val="28"/>
        </w:rPr>
        <w:t>）</w:t>
      </w:r>
      <w:r w:rsidR="00D04D53">
        <w:rPr>
          <w:rFonts w:eastAsia="標楷體" w:hAnsi="標楷體" w:hint="eastAsia"/>
          <w:sz w:val="28"/>
          <w:szCs w:val="28"/>
        </w:rPr>
        <w:t>，主要係因財務</w:t>
      </w:r>
      <w:r w:rsidR="00302625">
        <w:rPr>
          <w:rFonts w:eastAsia="標楷體" w:hAnsi="標楷體" w:hint="eastAsia"/>
          <w:sz w:val="28"/>
          <w:szCs w:val="28"/>
        </w:rPr>
        <w:t>及其他收入</w:t>
      </w:r>
      <w:r w:rsidR="006F6449">
        <w:rPr>
          <w:rFonts w:eastAsia="標楷體" w:hAnsi="標楷體" w:hint="eastAsia"/>
          <w:sz w:val="28"/>
          <w:szCs w:val="28"/>
        </w:rPr>
        <w:t>增加</w:t>
      </w:r>
      <w:r w:rsidR="00426AD4">
        <w:rPr>
          <w:rFonts w:eastAsia="標楷體" w:hAnsi="標楷體" w:hint="eastAsia"/>
          <w:sz w:val="28"/>
          <w:szCs w:val="28"/>
        </w:rPr>
        <w:t>215</w:t>
      </w:r>
      <w:r w:rsidR="00D04D53">
        <w:rPr>
          <w:rFonts w:eastAsia="標楷體" w:hAnsi="標楷體" w:hint="eastAsia"/>
          <w:sz w:val="28"/>
          <w:szCs w:val="28"/>
        </w:rPr>
        <w:t>億</w:t>
      </w:r>
      <w:r w:rsidR="00426AD4">
        <w:rPr>
          <w:rFonts w:eastAsia="標楷體" w:hAnsi="標楷體" w:hint="eastAsia"/>
          <w:sz w:val="28"/>
          <w:szCs w:val="28"/>
        </w:rPr>
        <w:t>175</w:t>
      </w:r>
      <w:r w:rsidR="00D04D53">
        <w:rPr>
          <w:rFonts w:eastAsia="標楷體" w:hAnsi="標楷體" w:hint="eastAsia"/>
          <w:sz w:val="28"/>
          <w:szCs w:val="28"/>
        </w:rPr>
        <w:t>萬</w:t>
      </w:r>
      <w:r w:rsidR="00426AD4">
        <w:rPr>
          <w:rFonts w:eastAsia="標楷體" w:hAnsi="標楷體" w:hint="eastAsia"/>
          <w:sz w:val="28"/>
          <w:szCs w:val="28"/>
        </w:rPr>
        <w:t>3</w:t>
      </w:r>
      <w:r w:rsidR="004F748C">
        <w:rPr>
          <w:rFonts w:eastAsia="標楷體" w:hAnsi="標楷體" w:hint="eastAsia"/>
          <w:sz w:val="28"/>
          <w:szCs w:val="28"/>
        </w:rPr>
        <w:t>千</w:t>
      </w:r>
      <w:r w:rsidR="00D04D53">
        <w:rPr>
          <w:rFonts w:eastAsia="標楷體" w:hAnsi="標楷體" w:hint="eastAsia"/>
          <w:sz w:val="28"/>
          <w:szCs w:val="28"/>
        </w:rPr>
        <w:t>元所致。</w:t>
      </w:r>
      <w:r w:rsidRPr="00DA14C7">
        <w:rPr>
          <w:rFonts w:eastAsia="標楷體" w:hAnsi="標楷體"/>
          <w:sz w:val="28"/>
          <w:szCs w:val="28"/>
        </w:rPr>
        <w:t>其中基金收入為</w:t>
      </w:r>
      <w:r w:rsidRPr="00DA14C7">
        <w:rPr>
          <w:rFonts w:eastAsia="標楷體"/>
          <w:sz w:val="28"/>
          <w:szCs w:val="28"/>
        </w:rPr>
        <w:t>5</w:t>
      </w:r>
      <w:r w:rsidR="00426AD4">
        <w:rPr>
          <w:rFonts w:eastAsia="標楷體" w:hint="eastAsia"/>
          <w:sz w:val="28"/>
          <w:szCs w:val="28"/>
        </w:rPr>
        <w:t>90</w:t>
      </w:r>
      <w:r w:rsidRPr="00DA14C7">
        <w:rPr>
          <w:rFonts w:eastAsia="標楷體" w:hAnsi="標楷體"/>
          <w:sz w:val="28"/>
          <w:szCs w:val="28"/>
        </w:rPr>
        <w:t>億</w:t>
      </w:r>
      <w:r w:rsidR="00426AD4">
        <w:rPr>
          <w:rFonts w:eastAsia="標楷體" w:hAnsi="標楷體" w:hint="eastAsia"/>
          <w:sz w:val="28"/>
          <w:szCs w:val="28"/>
        </w:rPr>
        <w:t>4,640</w:t>
      </w:r>
      <w:r w:rsidRPr="00DA14C7">
        <w:rPr>
          <w:rFonts w:eastAsia="標楷體" w:hAnsi="標楷體"/>
          <w:sz w:val="28"/>
          <w:szCs w:val="28"/>
        </w:rPr>
        <w:t>萬</w:t>
      </w:r>
      <w:r w:rsidR="0069475B">
        <w:rPr>
          <w:rFonts w:eastAsia="標楷體" w:hAnsi="標楷體" w:hint="eastAsia"/>
          <w:sz w:val="28"/>
          <w:szCs w:val="28"/>
        </w:rPr>
        <w:t>2</w:t>
      </w:r>
      <w:r w:rsidR="0069475B">
        <w:rPr>
          <w:rFonts w:eastAsia="標楷體" w:hAnsi="標楷體" w:hint="eastAsia"/>
          <w:sz w:val="28"/>
          <w:szCs w:val="28"/>
        </w:rPr>
        <w:t>千</w:t>
      </w:r>
      <w:r w:rsidRPr="00DA14C7">
        <w:rPr>
          <w:rFonts w:eastAsia="標楷體" w:hAnsi="標楷體"/>
          <w:sz w:val="28"/>
          <w:szCs w:val="28"/>
        </w:rPr>
        <w:t>元，係來自參加人員每月所繳納的款項，平均每月</w:t>
      </w:r>
      <w:r w:rsidR="00053C94">
        <w:rPr>
          <w:rFonts w:eastAsia="標楷體" w:hAnsi="標楷體" w:hint="eastAsia"/>
          <w:sz w:val="28"/>
          <w:szCs w:val="28"/>
        </w:rPr>
        <w:t>49</w:t>
      </w:r>
      <w:r w:rsidRPr="00DA14C7">
        <w:rPr>
          <w:rFonts w:eastAsia="標楷體" w:hAnsi="標楷體"/>
          <w:sz w:val="28"/>
          <w:szCs w:val="28"/>
        </w:rPr>
        <w:t>億</w:t>
      </w:r>
      <w:r w:rsidR="00053C94">
        <w:rPr>
          <w:rFonts w:eastAsia="標楷體" w:hAnsi="標楷體" w:hint="eastAsia"/>
          <w:sz w:val="28"/>
          <w:szCs w:val="28"/>
        </w:rPr>
        <w:t>2,053</w:t>
      </w:r>
      <w:r w:rsidRPr="00DA14C7">
        <w:rPr>
          <w:rFonts w:eastAsia="標楷體" w:hAnsi="標楷體"/>
          <w:sz w:val="28"/>
          <w:szCs w:val="28"/>
        </w:rPr>
        <w:t>萬</w:t>
      </w:r>
      <w:r w:rsidR="00053C94">
        <w:rPr>
          <w:rFonts w:eastAsia="標楷體" w:hAnsi="標楷體" w:hint="eastAsia"/>
          <w:sz w:val="28"/>
          <w:szCs w:val="28"/>
        </w:rPr>
        <w:t>3</w:t>
      </w:r>
      <w:r w:rsidRPr="00DA14C7">
        <w:rPr>
          <w:rFonts w:eastAsia="標楷體" w:hAnsi="標楷體"/>
          <w:sz w:val="28"/>
          <w:szCs w:val="28"/>
        </w:rPr>
        <w:t>千元；財務</w:t>
      </w:r>
      <w:r w:rsidR="00DD60D0">
        <w:rPr>
          <w:rFonts w:eastAsia="標楷體" w:hAnsi="標楷體" w:hint="eastAsia"/>
          <w:sz w:val="28"/>
          <w:szCs w:val="28"/>
        </w:rPr>
        <w:t>及其他</w:t>
      </w:r>
      <w:r w:rsidRPr="00DA14C7">
        <w:rPr>
          <w:rFonts w:eastAsia="標楷體" w:hAnsi="標楷體"/>
          <w:sz w:val="28"/>
          <w:szCs w:val="28"/>
        </w:rPr>
        <w:t>收入</w:t>
      </w:r>
      <w:r w:rsidR="00053C94">
        <w:rPr>
          <w:rFonts w:eastAsia="標楷體" w:hAnsi="標楷體" w:hint="eastAsia"/>
          <w:sz w:val="28"/>
          <w:szCs w:val="28"/>
        </w:rPr>
        <w:t>334</w:t>
      </w:r>
      <w:r w:rsidRPr="00DA14C7">
        <w:rPr>
          <w:rFonts w:eastAsia="標楷體" w:hAnsi="標楷體"/>
          <w:sz w:val="28"/>
          <w:szCs w:val="28"/>
        </w:rPr>
        <w:t>億</w:t>
      </w:r>
      <w:r w:rsidR="00053C94">
        <w:rPr>
          <w:rFonts w:eastAsia="標楷體" w:hAnsi="標楷體" w:hint="eastAsia"/>
          <w:sz w:val="28"/>
          <w:szCs w:val="28"/>
        </w:rPr>
        <w:t>9,116</w:t>
      </w:r>
      <w:r w:rsidRPr="00DA14C7">
        <w:rPr>
          <w:rFonts w:eastAsia="標楷體" w:hAnsi="標楷體"/>
          <w:sz w:val="28"/>
          <w:szCs w:val="28"/>
        </w:rPr>
        <w:t>萬</w:t>
      </w:r>
      <w:r w:rsidR="00053C94">
        <w:rPr>
          <w:rFonts w:eastAsia="標楷體" w:hAnsi="標楷體" w:hint="eastAsia"/>
          <w:sz w:val="28"/>
          <w:szCs w:val="28"/>
        </w:rPr>
        <w:t>7</w:t>
      </w:r>
      <w:r w:rsidR="00DD60D0">
        <w:rPr>
          <w:rFonts w:eastAsia="標楷體" w:hAnsi="標楷體" w:hint="eastAsia"/>
          <w:sz w:val="28"/>
          <w:szCs w:val="28"/>
        </w:rPr>
        <w:t>千</w:t>
      </w:r>
      <w:r w:rsidRPr="00DA14C7">
        <w:rPr>
          <w:rFonts w:eastAsia="標楷體" w:hAnsi="標楷體"/>
          <w:sz w:val="28"/>
          <w:szCs w:val="28"/>
        </w:rPr>
        <w:t>元。</w:t>
      </w:r>
    </w:p>
    <w:p w:rsidR="00992E05" w:rsidRDefault="00F12272" w:rsidP="00053C94">
      <w:pPr>
        <w:numPr>
          <w:ilvl w:val="0"/>
          <w:numId w:val="12"/>
        </w:numPr>
        <w:tabs>
          <w:tab w:val="clear" w:pos="775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 w:rsidRPr="00D060CF">
        <w:rPr>
          <w:rFonts w:eastAsia="標楷體" w:hAnsi="標楷體"/>
          <w:b/>
          <w:sz w:val="28"/>
          <w:szCs w:val="28"/>
        </w:rPr>
        <w:t>退撫基金總支出</w:t>
      </w:r>
      <w:r w:rsidR="00D060CF">
        <w:rPr>
          <w:rFonts w:eastAsia="標楷體" w:hAnsi="標楷體" w:hint="eastAsia"/>
          <w:b/>
          <w:sz w:val="28"/>
          <w:szCs w:val="28"/>
        </w:rPr>
        <w:t>：</w:t>
      </w:r>
      <w:r w:rsidR="006F6449">
        <w:rPr>
          <w:rFonts w:eastAsia="標楷體" w:hAnsi="標楷體" w:hint="eastAsia"/>
          <w:sz w:val="28"/>
          <w:szCs w:val="28"/>
        </w:rPr>
        <w:t>101</w:t>
      </w:r>
      <w:r w:rsidR="00D060CF" w:rsidRPr="00D060CF">
        <w:rPr>
          <w:rFonts w:eastAsia="標楷體" w:hAnsi="標楷體"/>
          <w:sz w:val="28"/>
          <w:szCs w:val="28"/>
        </w:rPr>
        <w:t>年度</w:t>
      </w:r>
      <w:r w:rsidRPr="00D060CF">
        <w:rPr>
          <w:rFonts w:eastAsia="標楷體" w:hAnsi="標楷體"/>
          <w:sz w:val="28"/>
          <w:szCs w:val="28"/>
        </w:rPr>
        <w:t>為</w:t>
      </w:r>
      <w:r w:rsidR="00053C94">
        <w:rPr>
          <w:rFonts w:eastAsia="標楷體" w:hAnsi="標楷體" w:hint="eastAsia"/>
          <w:sz w:val="28"/>
          <w:szCs w:val="28"/>
        </w:rPr>
        <w:t>569</w:t>
      </w:r>
      <w:r w:rsidRPr="00D060CF">
        <w:rPr>
          <w:rFonts w:eastAsia="標楷體" w:hAnsi="標楷體"/>
          <w:sz w:val="28"/>
          <w:szCs w:val="28"/>
        </w:rPr>
        <w:t>億</w:t>
      </w:r>
      <w:r w:rsidR="00053C94">
        <w:rPr>
          <w:rFonts w:eastAsia="標楷體" w:hAnsi="標楷體" w:hint="eastAsia"/>
          <w:sz w:val="28"/>
          <w:szCs w:val="28"/>
        </w:rPr>
        <w:t>8,21</w:t>
      </w:r>
      <w:r w:rsidR="00302625">
        <w:rPr>
          <w:rFonts w:eastAsia="標楷體" w:hAnsi="標楷體" w:hint="eastAsia"/>
          <w:sz w:val="28"/>
          <w:szCs w:val="28"/>
        </w:rPr>
        <w:t>1</w:t>
      </w:r>
      <w:r w:rsidRPr="00D060CF">
        <w:rPr>
          <w:rFonts w:eastAsia="標楷體" w:hAnsi="標楷體"/>
          <w:sz w:val="28"/>
          <w:szCs w:val="28"/>
        </w:rPr>
        <w:t>萬</w:t>
      </w:r>
      <w:r w:rsidR="00053C94">
        <w:rPr>
          <w:rFonts w:eastAsia="標楷體" w:hAnsi="標楷體" w:hint="eastAsia"/>
          <w:sz w:val="28"/>
          <w:szCs w:val="28"/>
        </w:rPr>
        <w:t>3</w:t>
      </w:r>
      <w:r w:rsidR="00302625">
        <w:rPr>
          <w:rFonts w:eastAsia="標楷體" w:hAnsi="標楷體" w:hint="eastAsia"/>
          <w:sz w:val="28"/>
          <w:szCs w:val="28"/>
        </w:rPr>
        <w:t>千</w:t>
      </w:r>
      <w:r w:rsidRPr="00D060CF">
        <w:rPr>
          <w:rFonts w:eastAsia="標楷體" w:hAnsi="標楷體"/>
          <w:sz w:val="28"/>
          <w:szCs w:val="28"/>
        </w:rPr>
        <w:t>元，</w:t>
      </w:r>
      <w:r w:rsidR="00D04D53">
        <w:rPr>
          <w:rFonts w:eastAsia="標楷體" w:hAnsi="標楷體" w:hint="eastAsia"/>
          <w:sz w:val="28"/>
          <w:szCs w:val="28"/>
        </w:rPr>
        <w:t>較上年度</w:t>
      </w:r>
      <w:r w:rsidR="00053C94">
        <w:rPr>
          <w:rFonts w:eastAsia="標楷體" w:hAnsi="標楷體" w:hint="eastAsia"/>
          <w:sz w:val="28"/>
          <w:szCs w:val="28"/>
        </w:rPr>
        <w:t>775</w:t>
      </w:r>
      <w:r w:rsidR="00053C94" w:rsidRPr="00D060CF">
        <w:rPr>
          <w:rFonts w:eastAsia="標楷體" w:hAnsi="標楷體"/>
          <w:sz w:val="28"/>
          <w:szCs w:val="28"/>
        </w:rPr>
        <w:t>億</w:t>
      </w:r>
      <w:r w:rsidR="00053C94">
        <w:rPr>
          <w:rFonts w:eastAsia="標楷體" w:hAnsi="標楷體" w:hint="eastAsia"/>
          <w:sz w:val="28"/>
          <w:szCs w:val="28"/>
        </w:rPr>
        <w:t>8,701</w:t>
      </w:r>
      <w:r w:rsidR="00053C94" w:rsidRPr="00D060CF">
        <w:rPr>
          <w:rFonts w:eastAsia="標楷體" w:hAnsi="標楷體"/>
          <w:sz w:val="28"/>
          <w:szCs w:val="28"/>
        </w:rPr>
        <w:t>萬</w:t>
      </w:r>
      <w:r w:rsidR="00053C94">
        <w:rPr>
          <w:rFonts w:eastAsia="標楷體" w:hAnsi="標楷體" w:hint="eastAsia"/>
          <w:sz w:val="28"/>
          <w:szCs w:val="28"/>
        </w:rPr>
        <w:t>8</w:t>
      </w:r>
      <w:r w:rsidR="00053C94">
        <w:rPr>
          <w:rFonts w:eastAsia="標楷體" w:hAnsi="標楷體" w:hint="eastAsia"/>
          <w:sz w:val="28"/>
          <w:szCs w:val="28"/>
        </w:rPr>
        <w:t>千</w:t>
      </w:r>
      <w:r w:rsidR="00053C94" w:rsidRPr="00D060CF">
        <w:rPr>
          <w:rFonts w:eastAsia="標楷體" w:hAnsi="標楷體"/>
          <w:sz w:val="28"/>
          <w:szCs w:val="28"/>
        </w:rPr>
        <w:t>元</w:t>
      </w:r>
      <w:r w:rsidR="0077505A">
        <w:rPr>
          <w:rFonts w:eastAsia="標楷體" w:hAnsi="標楷體" w:hint="eastAsia"/>
          <w:sz w:val="28"/>
          <w:szCs w:val="28"/>
        </w:rPr>
        <w:t>，</w:t>
      </w:r>
      <w:r w:rsidR="00053C94">
        <w:rPr>
          <w:rFonts w:eastAsia="標楷體" w:hAnsi="標楷體" w:hint="eastAsia"/>
          <w:sz w:val="28"/>
          <w:szCs w:val="28"/>
        </w:rPr>
        <w:t>減少</w:t>
      </w:r>
      <w:r w:rsidR="00053C94">
        <w:rPr>
          <w:rFonts w:eastAsia="標楷體" w:hAnsi="標楷體" w:hint="eastAsia"/>
          <w:sz w:val="28"/>
          <w:szCs w:val="28"/>
        </w:rPr>
        <w:t>206</w:t>
      </w:r>
      <w:r w:rsidR="00053C94">
        <w:rPr>
          <w:rFonts w:eastAsia="標楷體" w:hAnsi="標楷體" w:hint="eastAsia"/>
          <w:sz w:val="28"/>
          <w:szCs w:val="28"/>
        </w:rPr>
        <w:t>億</w:t>
      </w:r>
      <w:r w:rsidR="00053C94">
        <w:rPr>
          <w:rFonts w:eastAsia="標楷體" w:hAnsi="標楷體" w:hint="eastAsia"/>
          <w:sz w:val="28"/>
          <w:szCs w:val="28"/>
        </w:rPr>
        <w:t>490</w:t>
      </w:r>
      <w:r w:rsidR="00053C94">
        <w:rPr>
          <w:rFonts w:eastAsia="標楷體" w:hAnsi="標楷體" w:hint="eastAsia"/>
          <w:sz w:val="28"/>
          <w:szCs w:val="28"/>
        </w:rPr>
        <w:t>萬</w:t>
      </w:r>
      <w:r w:rsidR="00053C94">
        <w:rPr>
          <w:rFonts w:eastAsia="標楷體" w:hAnsi="標楷體" w:hint="eastAsia"/>
          <w:sz w:val="28"/>
          <w:szCs w:val="28"/>
        </w:rPr>
        <w:t>5</w:t>
      </w:r>
      <w:r w:rsidR="00053C94">
        <w:rPr>
          <w:rFonts w:eastAsia="標楷體" w:hAnsi="標楷體" w:hint="eastAsia"/>
          <w:sz w:val="28"/>
          <w:szCs w:val="28"/>
        </w:rPr>
        <w:t>千元（</w:t>
      </w:r>
      <w:r w:rsidR="00053C94">
        <w:rPr>
          <w:rFonts w:eastAsia="標楷體" w:hAnsi="標楷體" w:hint="eastAsia"/>
          <w:sz w:val="28"/>
          <w:szCs w:val="28"/>
        </w:rPr>
        <w:t>-26.56%</w:t>
      </w:r>
      <w:r w:rsidR="00053C94">
        <w:rPr>
          <w:rFonts w:eastAsia="標楷體" w:hAnsi="標楷體" w:hint="eastAsia"/>
          <w:sz w:val="28"/>
          <w:szCs w:val="28"/>
        </w:rPr>
        <w:t>）</w:t>
      </w:r>
      <w:r w:rsidR="00D04D53">
        <w:rPr>
          <w:rFonts w:eastAsia="標楷體" w:hAnsi="標楷體" w:hint="eastAsia"/>
          <w:sz w:val="28"/>
          <w:szCs w:val="28"/>
        </w:rPr>
        <w:t>，主要係因財務支出</w:t>
      </w:r>
      <w:r w:rsidR="00053C94">
        <w:rPr>
          <w:rFonts w:eastAsia="標楷體" w:hAnsi="標楷體" w:hint="eastAsia"/>
          <w:sz w:val="28"/>
          <w:szCs w:val="28"/>
        </w:rPr>
        <w:t>減少</w:t>
      </w:r>
      <w:r w:rsidR="00053C94">
        <w:rPr>
          <w:rFonts w:eastAsia="標楷體" w:hAnsi="標楷體" w:hint="eastAsia"/>
          <w:sz w:val="28"/>
          <w:szCs w:val="28"/>
        </w:rPr>
        <w:t>281</w:t>
      </w:r>
      <w:r w:rsidR="002B2207">
        <w:rPr>
          <w:rFonts w:eastAsia="標楷體" w:hAnsi="標楷體" w:hint="eastAsia"/>
          <w:sz w:val="28"/>
          <w:szCs w:val="28"/>
        </w:rPr>
        <w:t>億</w:t>
      </w:r>
      <w:r w:rsidR="00053C94">
        <w:rPr>
          <w:rFonts w:eastAsia="標楷體" w:hAnsi="標楷體" w:hint="eastAsia"/>
          <w:sz w:val="28"/>
          <w:szCs w:val="28"/>
        </w:rPr>
        <w:t>5,079</w:t>
      </w:r>
      <w:r w:rsidR="002B2207">
        <w:rPr>
          <w:rFonts w:eastAsia="標楷體" w:hAnsi="標楷體" w:hint="eastAsia"/>
          <w:sz w:val="28"/>
          <w:szCs w:val="28"/>
        </w:rPr>
        <w:t>萬</w:t>
      </w:r>
      <w:r w:rsidR="00053C94">
        <w:rPr>
          <w:rFonts w:eastAsia="標楷體" w:hAnsi="標楷體" w:hint="eastAsia"/>
          <w:sz w:val="28"/>
          <w:szCs w:val="28"/>
        </w:rPr>
        <w:t>3</w:t>
      </w:r>
      <w:r w:rsidR="002B2207">
        <w:rPr>
          <w:rFonts w:eastAsia="標楷體" w:hAnsi="標楷體" w:hint="eastAsia"/>
          <w:sz w:val="28"/>
          <w:szCs w:val="28"/>
        </w:rPr>
        <w:t>千元</w:t>
      </w:r>
      <w:r w:rsidR="00D04D53">
        <w:rPr>
          <w:rFonts w:eastAsia="標楷體" w:hAnsi="標楷體" w:hint="eastAsia"/>
          <w:sz w:val="28"/>
          <w:szCs w:val="28"/>
        </w:rPr>
        <w:t>所致。</w:t>
      </w:r>
      <w:r w:rsidRPr="00D060CF">
        <w:rPr>
          <w:rFonts w:eastAsia="標楷體" w:hAnsi="標楷體"/>
          <w:sz w:val="28"/>
          <w:szCs w:val="28"/>
        </w:rPr>
        <w:t>其中退撫支出為</w:t>
      </w:r>
      <w:r w:rsidR="00053C94">
        <w:rPr>
          <w:rFonts w:eastAsia="標楷體" w:hAnsi="標楷體" w:hint="eastAsia"/>
          <w:sz w:val="28"/>
          <w:szCs w:val="28"/>
        </w:rPr>
        <w:t>501</w:t>
      </w:r>
      <w:r w:rsidRPr="00D060CF">
        <w:rPr>
          <w:rFonts w:eastAsia="標楷體" w:hAnsi="標楷體"/>
          <w:sz w:val="28"/>
          <w:szCs w:val="28"/>
        </w:rPr>
        <w:t>億</w:t>
      </w:r>
      <w:r w:rsidR="00053C94">
        <w:rPr>
          <w:rFonts w:eastAsia="標楷體" w:hAnsi="標楷體" w:hint="eastAsia"/>
          <w:sz w:val="28"/>
          <w:szCs w:val="28"/>
        </w:rPr>
        <w:t>4,761</w:t>
      </w:r>
      <w:r w:rsidRPr="00D060CF">
        <w:rPr>
          <w:rFonts w:eastAsia="標楷體" w:hAnsi="標楷體"/>
          <w:sz w:val="28"/>
          <w:szCs w:val="28"/>
        </w:rPr>
        <w:t>萬</w:t>
      </w:r>
      <w:r w:rsidR="00053C94">
        <w:rPr>
          <w:rFonts w:eastAsia="標楷體" w:hAnsi="標楷體" w:hint="eastAsia"/>
          <w:sz w:val="28"/>
          <w:szCs w:val="28"/>
        </w:rPr>
        <w:t>9</w:t>
      </w:r>
      <w:r w:rsidR="0077505A">
        <w:rPr>
          <w:rFonts w:eastAsia="標楷體" w:hAnsi="標楷體" w:hint="eastAsia"/>
          <w:sz w:val="28"/>
          <w:szCs w:val="28"/>
        </w:rPr>
        <w:t>千</w:t>
      </w:r>
      <w:r w:rsidRPr="00D060CF">
        <w:rPr>
          <w:rFonts w:eastAsia="標楷體" w:hAnsi="標楷體"/>
          <w:sz w:val="28"/>
          <w:szCs w:val="28"/>
        </w:rPr>
        <w:t>元；財務支出</w:t>
      </w:r>
      <w:r w:rsidR="00053C94">
        <w:rPr>
          <w:rFonts w:eastAsia="標楷體" w:hAnsi="標楷體" w:hint="eastAsia"/>
          <w:sz w:val="28"/>
          <w:szCs w:val="28"/>
        </w:rPr>
        <w:t>68</w:t>
      </w:r>
      <w:r w:rsidRPr="00D060CF">
        <w:rPr>
          <w:rFonts w:eastAsia="標楷體" w:hAnsi="標楷體"/>
          <w:sz w:val="28"/>
          <w:szCs w:val="28"/>
        </w:rPr>
        <w:t>億</w:t>
      </w:r>
      <w:r w:rsidR="00053C94">
        <w:rPr>
          <w:rFonts w:eastAsia="標楷體" w:hAnsi="標楷體" w:hint="eastAsia"/>
          <w:sz w:val="28"/>
          <w:szCs w:val="28"/>
        </w:rPr>
        <w:t>3,449</w:t>
      </w:r>
      <w:r w:rsidRPr="00D060CF">
        <w:rPr>
          <w:rFonts w:eastAsia="標楷體" w:hAnsi="標楷體"/>
          <w:sz w:val="28"/>
          <w:szCs w:val="28"/>
        </w:rPr>
        <w:t>萬</w:t>
      </w:r>
      <w:r w:rsidR="00053C94">
        <w:rPr>
          <w:rFonts w:eastAsia="標楷體" w:hAnsi="標楷體" w:hint="eastAsia"/>
          <w:sz w:val="28"/>
          <w:szCs w:val="28"/>
        </w:rPr>
        <w:t>4</w:t>
      </w:r>
      <w:r w:rsidR="0077505A">
        <w:rPr>
          <w:rFonts w:eastAsia="標楷體" w:hAnsi="標楷體" w:hint="eastAsia"/>
          <w:sz w:val="28"/>
          <w:szCs w:val="28"/>
        </w:rPr>
        <w:t>千</w:t>
      </w:r>
      <w:r w:rsidRPr="00D060CF">
        <w:rPr>
          <w:rFonts w:eastAsia="標楷體" w:hAnsi="標楷體"/>
          <w:sz w:val="28"/>
          <w:szCs w:val="28"/>
        </w:rPr>
        <w:t>元。</w:t>
      </w:r>
    </w:p>
    <w:p w:rsidR="00F12272" w:rsidRDefault="00D060CF" w:rsidP="00D060CF">
      <w:pPr>
        <w:numPr>
          <w:ilvl w:val="0"/>
          <w:numId w:val="12"/>
        </w:numPr>
        <w:tabs>
          <w:tab w:val="clear" w:pos="775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累計數：</w:t>
      </w:r>
      <w:r w:rsidR="00F12272" w:rsidRPr="00DA14C7">
        <w:rPr>
          <w:rFonts w:eastAsia="標楷體" w:hAnsi="標楷體"/>
          <w:sz w:val="28"/>
          <w:szCs w:val="28"/>
        </w:rPr>
        <w:t>截至</w:t>
      </w:r>
      <w:r w:rsidR="0063008A">
        <w:rPr>
          <w:rFonts w:eastAsia="標楷體" w:hAnsi="標楷體" w:hint="eastAsia"/>
          <w:sz w:val="28"/>
          <w:szCs w:val="28"/>
        </w:rPr>
        <w:t>101</w:t>
      </w:r>
      <w:r w:rsidR="00DB4621" w:rsidRPr="00DA14C7">
        <w:rPr>
          <w:rFonts w:eastAsia="標楷體" w:hAnsi="標楷體"/>
          <w:sz w:val="28"/>
          <w:szCs w:val="28"/>
        </w:rPr>
        <w:t>年</w:t>
      </w:r>
      <w:r w:rsidR="00F12272" w:rsidRPr="00DA14C7">
        <w:rPr>
          <w:rFonts w:eastAsia="標楷體"/>
          <w:sz w:val="28"/>
          <w:szCs w:val="28"/>
        </w:rPr>
        <w:t>12</w:t>
      </w:r>
      <w:r w:rsidR="00F12272" w:rsidRPr="00DA14C7">
        <w:rPr>
          <w:rFonts w:eastAsia="標楷體" w:hAnsi="標楷體"/>
          <w:sz w:val="28"/>
          <w:szCs w:val="28"/>
        </w:rPr>
        <w:t>月</w:t>
      </w:r>
      <w:r w:rsidR="00F12272" w:rsidRPr="00DA14C7">
        <w:rPr>
          <w:rFonts w:eastAsia="標楷體"/>
          <w:sz w:val="28"/>
          <w:szCs w:val="28"/>
        </w:rPr>
        <w:t>31</w:t>
      </w:r>
      <w:r w:rsidR="00F12272" w:rsidRPr="00DA14C7">
        <w:rPr>
          <w:rFonts w:eastAsia="標楷體" w:hAnsi="標楷體"/>
          <w:sz w:val="28"/>
          <w:szCs w:val="28"/>
        </w:rPr>
        <w:t>日止，</w:t>
      </w:r>
      <w:r w:rsidR="009C28FE" w:rsidRPr="00DA14C7">
        <w:rPr>
          <w:rFonts w:eastAsia="標楷體" w:hAnsi="標楷體"/>
          <w:sz w:val="28"/>
          <w:szCs w:val="28"/>
        </w:rPr>
        <w:t>退撫基金</w:t>
      </w:r>
      <w:r w:rsidR="00F12272" w:rsidRPr="00DA14C7">
        <w:rPr>
          <w:rFonts w:eastAsia="標楷體" w:hAnsi="標楷體"/>
          <w:sz w:val="28"/>
          <w:szCs w:val="28"/>
        </w:rPr>
        <w:t>累計總收入為</w:t>
      </w:r>
      <w:r w:rsidR="005B1F90">
        <w:rPr>
          <w:rFonts w:eastAsia="標楷體" w:hAnsi="標楷體" w:hint="eastAsia"/>
          <w:sz w:val="28"/>
          <w:szCs w:val="28"/>
        </w:rPr>
        <w:t>1</w:t>
      </w:r>
      <w:r w:rsidR="005B1F90">
        <w:rPr>
          <w:rFonts w:eastAsia="標楷體" w:hAnsi="標楷體" w:hint="eastAsia"/>
          <w:sz w:val="28"/>
          <w:szCs w:val="28"/>
        </w:rPr>
        <w:t>兆</w:t>
      </w:r>
      <w:r w:rsidR="0063008A">
        <w:rPr>
          <w:rFonts w:eastAsia="標楷體" w:hAnsi="標楷體" w:hint="eastAsia"/>
          <w:sz w:val="28"/>
          <w:szCs w:val="28"/>
        </w:rPr>
        <w:t>986</w:t>
      </w:r>
      <w:r w:rsidR="00F12272" w:rsidRPr="00DA14C7">
        <w:rPr>
          <w:rFonts w:eastAsia="標楷體" w:hAnsi="標楷體"/>
          <w:sz w:val="28"/>
          <w:szCs w:val="28"/>
        </w:rPr>
        <w:t>億</w:t>
      </w:r>
      <w:r w:rsidR="0063008A">
        <w:rPr>
          <w:rFonts w:eastAsia="標楷體" w:hAnsi="標楷體" w:hint="eastAsia"/>
          <w:sz w:val="28"/>
          <w:szCs w:val="28"/>
        </w:rPr>
        <w:t>4,465</w:t>
      </w:r>
      <w:r w:rsidR="00F12272" w:rsidRPr="00DA14C7">
        <w:rPr>
          <w:rFonts w:eastAsia="標楷體" w:hAnsi="標楷體"/>
          <w:sz w:val="28"/>
          <w:szCs w:val="28"/>
        </w:rPr>
        <w:t>萬</w:t>
      </w:r>
      <w:r w:rsidR="0063008A">
        <w:rPr>
          <w:rFonts w:eastAsia="標楷體" w:hAnsi="標楷體" w:hint="eastAsia"/>
          <w:sz w:val="28"/>
          <w:szCs w:val="28"/>
        </w:rPr>
        <w:t>7</w:t>
      </w:r>
      <w:r w:rsidR="00F12272" w:rsidRPr="00DA14C7">
        <w:rPr>
          <w:rFonts w:eastAsia="標楷體" w:hAnsi="標楷體"/>
          <w:sz w:val="28"/>
          <w:szCs w:val="28"/>
        </w:rPr>
        <w:t>千元，累計總支出</w:t>
      </w:r>
      <w:r w:rsidR="0063008A">
        <w:rPr>
          <w:rFonts w:eastAsia="標楷體" w:hAnsi="標楷體" w:hint="eastAsia"/>
          <w:sz w:val="28"/>
          <w:szCs w:val="28"/>
        </w:rPr>
        <w:t>5,813</w:t>
      </w:r>
      <w:r w:rsidR="00F12272" w:rsidRPr="00DA14C7">
        <w:rPr>
          <w:rFonts w:eastAsia="標楷體" w:hAnsi="標楷體"/>
          <w:sz w:val="28"/>
          <w:szCs w:val="28"/>
        </w:rPr>
        <w:t>億</w:t>
      </w:r>
      <w:r w:rsidR="0063008A">
        <w:rPr>
          <w:rFonts w:eastAsia="標楷體" w:hAnsi="標楷體" w:hint="eastAsia"/>
          <w:sz w:val="28"/>
          <w:szCs w:val="28"/>
        </w:rPr>
        <w:t>2,595</w:t>
      </w:r>
      <w:r w:rsidR="00F12272" w:rsidRPr="00DA14C7">
        <w:rPr>
          <w:rFonts w:eastAsia="標楷體" w:hAnsi="標楷體"/>
          <w:sz w:val="28"/>
          <w:szCs w:val="28"/>
        </w:rPr>
        <w:t>萬</w:t>
      </w:r>
      <w:r w:rsidR="0063008A">
        <w:rPr>
          <w:rFonts w:eastAsia="標楷體" w:hAnsi="標楷體" w:hint="eastAsia"/>
          <w:sz w:val="28"/>
          <w:szCs w:val="28"/>
        </w:rPr>
        <w:t>1</w:t>
      </w:r>
      <w:r w:rsidR="005B1F90">
        <w:rPr>
          <w:rFonts w:eastAsia="標楷體" w:hAnsi="標楷體" w:hint="eastAsia"/>
          <w:sz w:val="28"/>
          <w:szCs w:val="28"/>
        </w:rPr>
        <w:t>千</w:t>
      </w:r>
      <w:r w:rsidR="00F12272" w:rsidRPr="00DA14C7">
        <w:rPr>
          <w:rFonts w:eastAsia="標楷體" w:hAnsi="標楷體"/>
          <w:sz w:val="28"/>
          <w:szCs w:val="28"/>
        </w:rPr>
        <w:t>元，累計賸餘</w:t>
      </w:r>
      <w:r w:rsidR="0063008A">
        <w:rPr>
          <w:rFonts w:eastAsia="標楷體" w:hint="eastAsia"/>
          <w:sz w:val="28"/>
          <w:szCs w:val="28"/>
        </w:rPr>
        <w:t>5</w:t>
      </w:r>
      <w:r w:rsidR="005B1F90">
        <w:rPr>
          <w:rFonts w:eastAsia="標楷體" w:hint="eastAsia"/>
          <w:sz w:val="28"/>
          <w:szCs w:val="28"/>
        </w:rPr>
        <w:t>,</w:t>
      </w:r>
      <w:r w:rsidR="0063008A">
        <w:rPr>
          <w:rFonts w:eastAsia="標楷體" w:hint="eastAsia"/>
          <w:sz w:val="28"/>
          <w:szCs w:val="28"/>
        </w:rPr>
        <w:t>173</w:t>
      </w:r>
      <w:r w:rsidR="00F12272" w:rsidRPr="00DA14C7">
        <w:rPr>
          <w:rFonts w:eastAsia="標楷體" w:hAnsi="標楷體"/>
          <w:sz w:val="28"/>
          <w:szCs w:val="28"/>
        </w:rPr>
        <w:t>億</w:t>
      </w:r>
      <w:r w:rsidR="0063008A">
        <w:rPr>
          <w:rFonts w:eastAsia="標楷體" w:hAnsi="標楷體" w:hint="eastAsia"/>
          <w:sz w:val="28"/>
          <w:szCs w:val="28"/>
        </w:rPr>
        <w:t>1,870</w:t>
      </w:r>
      <w:r w:rsidR="00F12272" w:rsidRPr="00DA14C7">
        <w:rPr>
          <w:rFonts w:eastAsia="標楷體" w:hAnsi="標楷體"/>
          <w:sz w:val="28"/>
          <w:szCs w:val="28"/>
        </w:rPr>
        <w:t>萬</w:t>
      </w:r>
      <w:r w:rsidR="0063008A">
        <w:rPr>
          <w:rFonts w:eastAsia="標楷體" w:hAnsi="標楷體" w:hint="eastAsia"/>
          <w:sz w:val="28"/>
          <w:szCs w:val="28"/>
        </w:rPr>
        <w:t>6</w:t>
      </w:r>
      <w:r w:rsidR="0063008A">
        <w:rPr>
          <w:rFonts w:eastAsia="標楷體" w:hAnsi="標楷體" w:hint="eastAsia"/>
          <w:sz w:val="28"/>
          <w:szCs w:val="28"/>
        </w:rPr>
        <w:t>千</w:t>
      </w:r>
      <w:r w:rsidR="00F12272" w:rsidRPr="00DA14C7">
        <w:rPr>
          <w:rFonts w:eastAsia="標楷體" w:hAnsi="標楷體"/>
          <w:sz w:val="28"/>
          <w:szCs w:val="28"/>
        </w:rPr>
        <w:t>元</w:t>
      </w:r>
      <w:r w:rsidR="00C51167">
        <w:rPr>
          <w:rFonts w:eastAsia="標楷體" w:hAnsi="標楷體" w:hint="eastAsia"/>
          <w:sz w:val="28"/>
          <w:szCs w:val="28"/>
        </w:rPr>
        <w:t>，</w:t>
      </w:r>
      <w:r w:rsidR="0001136A">
        <w:rPr>
          <w:rFonts w:eastAsia="標楷體" w:hAnsi="標楷體" w:hint="eastAsia"/>
          <w:sz w:val="28"/>
          <w:szCs w:val="28"/>
        </w:rPr>
        <w:t>累計</w:t>
      </w:r>
      <w:r w:rsidR="00C51167">
        <w:rPr>
          <w:rFonts w:eastAsia="標楷體" w:hAnsi="標楷體" w:hint="eastAsia"/>
          <w:sz w:val="28"/>
          <w:szCs w:val="28"/>
        </w:rPr>
        <w:t>國庫撥補數</w:t>
      </w:r>
      <w:r w:rsidR="0063008A">
        <w:rPr>
          <w:rFonts w:eastAsia="標楷體" w:hAnsi="標楷體" w:hint="eastAsia"/>
          <w:sz w:val="28"/>
          <w:szCs w:val="28"/>
        </w:rPr>
        <w:t>5</w:t>
      </w:r>
      <w:r w:rsidR="00C51167">
        <w:rPr>
          <w:rFonts w:eastAsia="標楷體" w:hAnsi="標楷體" w:hint="eastAsia"/>
          <w:sz w:val="28"/>
          <w:szCs w:val="28"/>
        </w:rPr>
        <w:t>億</w:t>
      </w:r>
      <w:r w:rsidR="005B1F90">
        <w:rPr>
          <w:rFonts w:eastAsia="標楷體" w:hAnsi="標楷體" w:hint="eastAsia"/>
          <w:sz w:val="28"/>
          <w:szCs w:val="28"/>
        </w:rPr>
        <w:t>94</w:t>
      </w:r>
      <w:r w:rsidR="00C51167">
        <w:rPr>
          <w:rFonts w:eastAsia="標楷體" w:hAnsi="標楷體" w:hint="eastAsia"/>
          <w:sz w:val="28"/>
          <w:szCs w:val="28"/>
        </w:rPr>
        <w:t>萬</w:t>
      </w:r>
      <w:r w:rsidR="00C51167">
        <w:rPr>
          <w:rFonts w:eastAsia="標楷體" w:hAnsi="標楷體" w:hint="eastAsia"/>
          <w:sz w:val="28"/>
          <w:szCs w:val="28"/>
        </w:rPr>
        <w:t>7</w:t>
      </w:r>
      <w:r w:rsidR="00C51167">
        <w:rPr>
          <w:rFonts w:eastAsia="標楷體" w:hAnsi="標楷體" w:hint="eastAsia"/>
          <w:sz w:val="28"/>
          <w:szCs w:val="28"/>
        </w:rPr>
        <w:t>千元</w:t>
      </w:r>
      <w:r w:rsidR="00F12272" w:rsidRPr="00DA14C7">
        <w:rPr>
          <w:rFonts w:eastAsia="標楷體" w:hAnsi="標楷體"/>
          <w:sz w:val="28"/>
          <w:szCs w:val="28"/>
        </w:rPr>
        <w:t>。</w:t>
      </w:r>
    </w:p>
    <w:p w:rsidR="002B5CF7" w:rsidRPr="00104B08" w:rsidRDefault="002B5CF7" w:rsidP="00104B08"/>
    <w:p w:rsidR="00053275" w:rsidRPr="00104B08" w:rsidRDefault="008A4C8F" w:rsidP="00104B08">
      <w:pPr>
        <w:rPr>
          <w:szCs w:val="28"/>
        </w:rPr>
      </w:pPr>
      <w:r w:rsidRPr="008A4C8F">
        <w:rPr>
          <w:rFonts w:hint="eastAsia"/>
          <w:noProof/>
        </w:rPr>
        <w:drawing>
          <wp:inline distT="0" distB="0" distL="0" distR="0" wp14:anchorId="04AE19B6" wp14:editId="261D096D">
            <wp:extent cx="5976000" cy="3290400"/>
            <wp:effectExtent l="0" t="0" r="5715" b="571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0" cy="32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B08" w:rsidRDefault="00104B08" w:rsidP="00E759A1">
      <w:pPr>
        <w:spacing w:line="360" w:lineRule="exact"/>
        <w:jc w:val="both"/>
      </w:pPr>
    </w:p>
    <w:p w:rsidR="00104B08" w:rsidRPr="00104B08" w:rsidRDefault="00DB0492" w:rsidP="00104B08">
      <w:pPr>
        <w:rPr>
          <w:szCs w:val="28"/>
        </w:rPr>
      </w:pPr>
      <w:r w:rsidRPr="00DB0492">
        <w:rPr>
          <w:rFonts w:hint="eastAsia"/>
          <w:noProof/>
        </w:rPr>
        <w:lastRenderedPageBreak/>
        <w:drawing>
          <wp:inline distT="0" distB="0" distL="0" distR="0" wp14:anchorId="01B1A750" wp14:editId="176C5459">
            <wp:extent cx="5976000" cy="3171600"/>
            <wp:effectExtent l="0" t="0" r="5715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0" cy="31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D12" w:rsidRPr="002E2D12" w:rsidRDefault="002E2D12" w:rsidP="0064376D">
      <w:pPr>
        <w:numPr>
          <w:ilvl w:val="0"/>
          <w:numId w:val="10"/>
        </w:numPr>
        <w:spacing w:beforeLines="30" w:before="108" w:line="460" w:lineRule="exact"/>
        <w:ind w:left="612" w:hanging="601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近</w:t>
      </w:r>
      <w:r>
        <w:rPr>
          <w:rFonts w:eastAsia="標楷體" w:hint="eastAsia"/>
          <w:b/>
          <w:sz w:val="28"/>
          <w:szCs w:val="28"/>
        </w:rPr>
        <w:t>10</w:t>
      </w:r>
      <w:r w:rsidRPr="002E2D12">
        <w:rPr>
          <w:rFonts w:eastAsia="標楷體" w:hint="eastAsia"/>
          <w:b/>
          <w:sz w:val="28"/>
          <w:szCs w:val="28"/>
        </w:rPr>
        <w:t>年退休撫卹基金收支情形</w:t>
      </w:r>
    </w:p>
    <w:p w:rsidR="00C40789" w:rsidRDefault="003A1BA7" w:rsidP="00375BAC">
      <w:pPr>
        <w:spacing w:line="460" w:lineRule="exact"/>
        <w:ind w:leftChars="232" w:left="557" w:firstLineChars="215" w:firstLine="602"/>
        <w:jc w:val="both"/>
        <w:rPr>
          <w:rFonts w:eastAsia="標楷體"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F60AE99" wp14:editId="3B171267">
                <wp:simplePos x="0" y="0"/>
                <wp:positionH relativeFrom="column">
                  <wp:posOffset>685800</wp:posOffset>
                </wp:positionH>
                <wp:positionV relativeFrom="paragraph">
                  <wp:posOffset>6731000</wp:posOffset>
                </wp:positionV>
                <wp:extent cx="5029200" cy="276225"/>
                <wp:effectExtent l="9525" t="6350" r="9525" b="12700"/>
                <wp:wrapNone/>
                <wp:docPr id="1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276225"/>
                          <a:chOff x="2096" y="19603"/>
                          <a:chExt cx="7920" cy="435"/>
                        </a:xfrm>
                      </wpg:grpSpPr>
                      <wps:wsp>
                        <wps:cNvPr id="2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9603"/>
                            <a:ext cx="7920" cy="435"/>
                          </a:xfrm>
                          <a:prstGeom prst="rect">
                            <a:avLst/>
                          </a:prstGeom>
                          <a:solidFill>
                            <a:srgbClr val="D5FFFF"/>
                          </a:solidFill>
                          <a:ln w="1270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5165" w:rsidRPr="00FB705D" w:rsidRDefault="00A95165" w:rsidP="00A95165">
                              <w:pPr>
                                <w:spacing w:line="260" w:lineRule="exact"/>
                                <w:ind w:firstLineChars="450" w:firstLine="108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退撫支出   </w:t>
                              </w:r>
                              <w:r w:rsidRPr="00FB705D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　 　　</w:t>
                              </w:r>
                              <w:r w:rsidRPr="00FB705D">
                                <w:rPr>
                                  <w:rFonts w:ascii="標楷體" w:eastAsia="標楷體" w:hAnsi="標楷體" w:hint="eastAsia"/>
                                </w:rPr>
                                <w:t>財務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支出</w:t>
                              </w:r>
                              <w:r w:rsidRPr="00FB705D">
                                <w:rPr>
                                  <w:rFonts w:ascii="標楷體" w:eastAsia="標楷體" w:hAnsi="標楷體" w:hint="eastAsia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 w:rsidRPr="00FB705D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  總支出 </w:t>
                              </w:r>
                              <w:r w:rsidRPr="00FB705D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751" y="19716"/>
                            <a:ext cx="431" cy="1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9CC00"/>
                              </a:gs>
                              <a:gs pos="50000">
                                <a:srgbClr val="99CC00">
                                  <a:gamma/>
                                  <a:tint val="72941"/>
                                  <a:invGamma/>
                                </a:srgbClr>
                              </a:gs>
                              <a:gs pos="100000">
                                <a:srgbClr val="99CC00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15C" w:rsidRDefault="00BD415C" w:rsidP="00BD415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5516" y="19729"/>
                            <a:ext cx="431" cy="1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7C80"/>
                              </a:gs>
                              <a:gs pos="50000">
                                <a:srgbClr val="FF7C80">
                                  <a:gamma/>
                                  <a:tint val="73725"/>
                                  <a:invGamma/>
                                </a:srgbClr>
                              </a:gs>
                              <a:gs pos="100000">
                                <a:srgbClr val="FF7C80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15C" w:rsidRDefault="00BD415C" w:rsidP="00BD415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186"/>
                        <wpg:cNvGrpSpPr>
                          <a:grpSpLocks/>
                        </wpg:cNvGrpSpPr>
                        <wpg:grpSpPr bwMode="auto">
                          <a:xfrm>
                            <a:off x="7984" y="19770"/>
                            <a:ext cx="540" cy="108"/>
                            <a:chOff x="8458" y="14223"/>
                            <a:chExt cx="540" cy="108"/>
                          </a:xfrm>
                        </wpg:grpSpPr>
                        <wps:wsp>
                          <wps:cNvPr id="7" name="Line 187"/>
                          <wps:cNvCnPr/>
                          <wps:spPr bwMode="auto">
                            <a:xfrm>
                              <a:off x="8458" y="14286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5" y="14223"/>
                              <a:ext cx="130" cy="108"/>
                            </a:xfrm>
                            <a:prstGeom prst="diamond">
                              <a:avLst/>
                            </a:prstGeom>
                            <a:solidFill>
                              <a:srgbClr val="800000"/>
                            </a:solidFill>
                            <a:ln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left:0;text-align:left;margin-left:54pt;margin-top:530pt;width:396pt;height:21.75pt;z-index:251657728" coordorigin="2096,19603" coordsize="79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r5HAUAAM4UAAAOAAAAZHJzL2Uyb0RvYy54bWzsWG1vo0YQ/l6p/wHx3TFgMC+Kc0rsOKqU&#10;tpHuqn7eAAZU2KW7JHZa9b93Znbxe14u6eV60jmSA97dYeaZmWdmOP2wamrrPpeqEnxiuyeObeU8&#10;FVnFi4n926f5ILIt1TGesVrwfGI/5Mr+cPbjD6fLNsk9UYo6y6UFQrhKlu3ELruuTYZDlZZ5w9SJ&#10;aHMOiwshG9bBrSyGmWRLkN7UQ89xxsOlkFkrRZorBb/O9KJ9RvIXizztfl0sVN5Z9cQG3Tr6lvR9&#10;i9/Ds1OWFJK1ZZUaNdgrtGhYxeGha1Ez1jHrTlYHopoqlUKJRXeSimYoFosqzckGsMZ19qy5kuKu&#10;JVuKZFm0a5gA2j2cXi02/eX+RlpVBr6zLc4acBE91XLjMYKzbIsE9lzJ9mN7I7WFcHkt0j8ULA/3&#10;1/G+0Jut2+XPIgOB7K4TBM5qIRsUAWZbK/LBw9oH+aqzUvgxcLwYHGtbKax54djzAu2ktARP4jHP&#10;AdUsWAUVnVG/eGnOh3BaH/ZHdHLIEv1c0tXohoZBwKkNpuptmH4sWZuTqxTiZTD1ekw/oXkXYgWw&#10;ksb4dNiGmFrdChYQf4RGaWgtLqYl40V+LqVYljnLQD8XbQUr1ke1FQqFPIf1MdB6yB+HjCWtVN1V&#10;LhoLLya2hIQiPdn9tepQnc0WUl/UVTav6ppuZHE7raV1zyD5ZsEcPmQBWLm9rebWEozzQvD60zIi&#10;B/+OyWiqDmikrpqJHTn40WGBwF3yDPRkSceqWl+DzjU3SCJ4GsZudbuCjQjvrcgeAFMpNF0AvcFF&#10;KeRftrUEqpjY6s87JnPbqn/i4JfY9X3kFrrxgxADUG6v3G6vMJ6CqInd2Za+nHaaj+5aWRUlPElH&#10;AhfnkDeLilDeaGX0htB9pxgeHcZw9JViOAyApCjxQ5fYiSV9DPsjWELKcKPdrN/E5wtDGIoBRTC6&#10;//eqKymze6cUCsIeo6lQVivA9yZktyM9jqdTHYAQaIXa3h1QaFKQHzlBO1nTMB2vFe906oRe7FPu&#10;s6Ti91dmBwhXWghl4e6DXJ0Ejz1JJy4eIRWNTXXFISShuED8qpTVeYZmm70GFZSIycMSLjDP9ar+&#10;BXxhJKFXqPr9Hbue71x48WA+jsKBP/eDQRw60cBx4wugbz/2Z/N/MO1dPymrLMv5dcXzvhK7/stY&#10;2fQEuoZSLUZKiQOoHQTBNt0Y0DS0BNN/wSg76hOsgEH/n1Ah4t6lG1N3AcNNfn9nHULFP8I6Psbi&#10;Vvl7n8oZBMA1hnW8WNeV/yHrzOfhdF0bd8ngEdYxJzBBimOsMwr71uutrHOg23fWMS0Kkvg2OX1m&#10;H/N61vH6XPp2eh0zWCAF0ExiemxIzp25Jfric0sYR0BPug8JTafZM0KAnSD1IU6kuWI9t0R+AMMw&#10;HvM972Bu2T8IkfHVxpawh5RqsRuFfbDAyDLlN9LQ8IsGj22rtWs2Tdva5r4C9wPi3tQBjQnOVix5&#10;ZOpYtyLYm9AwETvB88MENWO6gdlJQpi6zczw5PxAdhw2PE58GV1G/sD3xpcD35nNBufzqT8Yz90w&#10;mI1m0+nM3W14sI16e8OD8KxxGG7aKT2MQTQ9049oHkA0sMK+33gBKaHTF6cd6rUtN6LU2ar01MR9&#10;ock4GofBflr22eyOdrN5nZQHU0VWsUbw7Kko3YmxnS50M7Lu1wMdzi9oZB8X8Zkl5dho/K3UiM0b&#10;HgpjemlGPbh5wYdv5bbvadfmNeTZvwAAAP//AwBQSwMEFAAGAAgAAAAhACow8wvfAAAADQEAAA8A&#10;AABkcnMvZG93bnJldi54bWxMT0FqwzAQvBf6B7GF3hrJDQmpazmE0PYUCk0KpbeNtbFNLMlYiu38&#10;vutTc5vZGWZnsvVoG9FTF2rvNCQzBYJc4U3tSg3fh/enFYgQ0RlsvCMNVwqwzu/vMkyNH9wX9ftY&#10;Cg5xIUUNVYxtKmUoKrIYZr4lx9rJdxYj066UpsOBw20jn5VaSou14w8VtrStqDjvL1bDx4DDZp68&#10;9bvzaXv9PSw+f3YJaf34MG5eQUQa478ZpvpcHXLudPQXZ4JomKsVb4kTWCpGbHlREzjyKVHzBcg8&#10;k7cr8j8AAAD//wMAUEsBAi0AFAAGAAgAAAAhALaDOJL+AAAA4QEAABMAAAAAAAAAAAAAAAAAAAAA&#10;AFtDb250ZW50X1R5cGVzXS54bWxQSwECLQAUAAYACAAAACEAOP0h/9YAAACUAQAACwAAAAAAAAAA&#10;AAAAAAAvAQAAX3JlbHMvLnJlbHNQSwECLQAUAAYACAAAACEACVQq+RwFAADOFAAADgAAAAAAAAAA&#10;AAAAAAAuAgAAZHJzL2Uyb0RvYy54bWxQSwECLQAUAAYACAAAACEAKjDzC98AAAANAQAADwAAAAAA&#10;AAAAAAAAAAB2BwAAZHJzL2Rvd25yZXYueG1sUEsFBgAAAAAEAAQA8wAAAII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3" o:spid="_x0000_s1027" type="#_x0000_t202" style="position:absolute;left:2096;top:19603;width:792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lovL8A&#10;AADaAAAADwAAAGRycy9kb3ducmV2LnhtbERPW2vCMBR+H/gfwhH2tqbKGFKNooIX9jYVxbdjc2yL&#10;zUlNYu3+/TIY7PHju09mnalFS85XlhUMkhQEcW51xYWCw371NgLhA7LG2jIp+CYPs2nvZYKZtk/+&#10;onYXChFD2GeooAyhyaT0eUkGfWIb4shdrTMYInSF1A6fMdzUcpimH9JgxbGhxIaWJeW33cMoeL/k&#10;980nuvViXo2O7UnHIeebUq/9bj4GEagL/+I/91YrGMLvlXgD5PQ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+Wi8vwAAANoAAAAPAAAAAAAAAAAAAAAAAJgCAABkcnMvZG93bnJl&#10;di54bWxQSwUGAAAAAAQABAD1AAAAhAMAAAAA&#10;" fillcolor="#d5ffff" strokecolor="gray" strokeweight="1pt">
                  <v:textbox>
                    <w:txbxContent>
                      <w:p w:rsidR="00A95165" w:rsidRPr="00FB705D" w:rsidRDefault="00A95165" w:rsidP="00A95165">
                        <w:pPr>
                          <w:spacing w:line="260" w:lineRule="exact"/>
                          <w:ind w:firstLineChars="450" w:firstLine="108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 xml:space="preserve">退撫支出   </w:t>
                        </w:r>
                        <w:r w:rsidRPr="00FB705D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  　 　　</w:t>
                        </w:r>
                        <w:r w:rsidRPr="00FB705D">
                          <w:rPr>
                            <w:rFonts w:ascii="標楷體" w:eastAsia="標楷體" w:hAnsi="標楷體" w:hint="eastAsia"/>
                          </w:rPr>
                          <w:t>財務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支出</w:t>
                        </w:r>
                        <w:r w:rsidRPr="00FB705D">
                          <w:rPr>
                            <w:rFonts w:ascii="標楷體" w:eastAsia="標楷體" w:hAnsi="標楷體" w:hint="eastAsia"/>
                          </w:rPr>
                          <w:t xml:space="preserve">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 w:rsidRPr="00FB705D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    總支出 </w:t>
                        </w:r>
                        <w:r w:rsidRPr="00FB705D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83" o:spid="_x0000_s1028" type="#_x0000_t202" style="position:absolute;left:2751;top:19716;width:431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j/XsEA&#10;AADaAAAADwAAAGRycy9kb3ducmV2LnhtbESPQWsCMRSE7wX/Q3iCt5q1gpTVKCoUxEOhVvH62Dw3&#10;6yYvSxJ1/fdNodDjMDPfMItV76y4U4iNZwWTcQGCuPK64VrB8fvj9R1ETMgarWdS8KQIq+XgZYGl&#10;9g/+ovsh1SJDOJaowKTUlVLGypDDOPYdcfYuPjhMWYZa6oCPDHdWvhXFTDpsOC8Y7GhrqGoPN6cg&#10;tCfeTfqNkdXNFZ/W7q/ndqbUaNiv5yAS9ek//NfeaQVT+L2Sb4B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o/17BAAAA2gAAAA8AAAAAAAAAAAAAAAAAmAIAAGRycy9kb3du&#10;cmV2LnhtbFBLBQYAAAAABAAEAPUAAACGAwAAAAA=&#10;" fillcolor="#9c0" stroked="f">
                  <v:fill color2="#b5da45" rotate="t" angle="90" focus="50%" type="gradient"/>
                  <v:textbox>
                    <w:txbxContent>
                      <w:p w:rsidR="00BD415C" w:rsidRDefault="00BD415C" w:rsidP="00BD415C"/>
                    </w:txbxContent>
                  </v:textbox>
                </v:shape>
                <v:shape id="Text Box 184" o:spid="_x0000_s1029" type="#_x0000_t202" style="position:absolute;left:5516;top:19729;width:431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x+8MA&#10;AADaAAAADwAAAGRycy9kb3ducmV2LnhtbESPzWrDMBCE74W8g9hAb42ctAnBtWxCcGhPhfxA6G1t&#10;bW1Ta2UsxXbfvioUchxm5hsmySbTioF611hWsFxEIIhLqxuuFFzOh6ctCOeRNbaWScEPOcjS2UOC&#10;sbYjH2k4+UoECLsYFdTed7GUrqzJoFvYjjh4X7Y36IPsK6l7HAPctHIVRRtpsOGwUGNH+5rK79PN&#10;KDDn548yHz6j9d5y0fg3Llb5VanH+bR7BeFp8vfwf/tdK3iBvyvhBs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Ux+8MAAADaAAAADwAAAAAAAAAAAAAAAACYAgAAZHJzL2Rv&#10;d25yZXYueG1sUEsFBgAAAAAEAAQA9QAAAIgDAAAAAA==&#10;" fillcolor="#ff7c80" stroked="f">
                  <v:fill color2="#ff9ea1" rotate="t" angle="90" focus="50%" type="gradient"/>
                  <v:textbox>
                    <w:txbxContent>
                      <w:p w:rsidR="00BD415C" w:rsidRDefault="00BD415C" w:rsidP="00BD415C"/>
                    </w:txbxContent>
                  </v:textbox>
                </v:shape>
                <v:group id="Group 186" o:spid="_x0000_s1030" style="position:absolute;left:7984;top:19770;width:540;height:108" coordorigin="8458,14223" coordsize="540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187" o:spid="_x0000_s1031" style="position:absolute;visibility:visible;mso-wrap-style:square" from="8458,14286" to="8998,1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5+5cMAAADaAAAADwAAAGRycy9kb3ducmV2LnhtbESPQWvCQBSE70L/w/IKvZlNpaikWUVa&#10;xOKpbgq9PrKvSTD7Ns2uSfz3XaHgcZiZb5h8O9lWDNT7xrGC5yQFQVw603Cl4KvYz9cgfEA22Dom&#10;BVfysN08zHLMjBv5RIMOlYgQ9hkqqEPoMil9WZNFn7iOOHo/rrcYouwraXocI9y2cpGmS2mx4bhQ&#10;Y0dvNZVnfbEKpL9Ox8Pv8kUPw7vX38VndWpGpZ4ep90riEBTuIf/2x9GwQpuV+IN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fuXDAAAA2gAAAA8AAAAAAAAAAAAA&#10;AAAAoQIAAGRycy9kb3ducmV2LnhtbFBLBQYAAAAABAAEAPkAAACRAwAAAAA=&#10;" strokecolor="maroon" strokeweight="1.5pt"/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88" o:spid="_x0000_s1032" type="#_x0000_t4" style="position:absolute;left:8675;top:14223;width:13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7assAA&#10;AADaAAAADwAAAGRycy9kb3ducmV2LnhtbERPy4rCMBTdC/MP4QruNFUHGappGWREEXXwsXF3aW4f&#10;THNTmqidvzcLweXhvBdpZ2pxp9ZVlhWMRxEI4szqigsFl/Nq+AXCeWSNtWVS8E8O0uSjt8BY2wcf&#10;6X7yhQgh7GJUUHrfxFK6rCSDbmQb4sDltjXoA2wLqVt8hHBTy0kUzaTBikNDiQ0tS8r+Tjej4LjL&#10;t5vV/md5sJ96fZ36XMrqV6lBv/ueg/DU+bf45d5oBWFruBJugE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7assAAAADaAAAADwAAAAAAAAAAAAAAAACYAgAAZHJzL2Rvd25y&#10;ZXYueG1sUEsFBgAAAAAEAAQA9QAAAIUDAAAAAA==&#10;" fillcolor="maroon" strokecolor="maroon"/>
                </v:group>
              </v:group>
            </w:pict>
          </mc:Fallback>
        </mc:AlternateContent>
      </w:r>
      <w:r w:rsidR="00890672" w:rsidRPr="0064376D">
        <w:rPr>
          <w:rFonts w:eastAsia="標楷體" w:hAnsi="標楷體" w:hint="eastAsia"/>
          <w:noProof/>
          <w:sz w:val="28"/>
          <w:szCs w:val="28"/>
        </w:rPr>
        <w:t>基金收入</w:t>
      </w:r>
      <w:r w:rsidR="00CD2BC3" w:rsidRPr="0064376D">
        <w:rPr>
          <w:rFonts w:eastAsia="標楷體" w:hAnsi="標楷體" w:hint="eastAsia"/>
          <w:noProof/>
          <w:sz w:val="28"/>
          <w:szCs w:val="28"/>
        </w:rPr>
        <w:t>近</w:t>
      </w:r>
      <w:r w:rsidR="00CD2BC3" w:rsidRPr="0064376D">
        <w:rPr>
          <w:rFonts w:eastAsia="標楷體" w:hAnsi="標楷體" w:hint="eastAsia"/>
          <w:noProof/>
          <w:sz w:val="28"/>
          <w:szCs w:val="28"/>
        </w:rPr>
        <w:t>10</w:t>
      </w:r>
      <w:r w:rsidR="00CD2BC3" w:rsidRPr="0064376D">
        <w:rPr>
          <w:rFonts w:eastAsia="標楷體" w:hAnsi="標楷體" w:hint="eastAsia"/>
          <w:noProof/>
          <w:sz w:val="28"/>
          <w:szCs w:val="28"/>
        </w:rPr>
        <w:t>年</w:t>
      </w:r>
      <w:r w:rsidR="00890672" w:rsidRPr="0064376D">
        <w:rPr>
          <w:rFonts w:eastAsia="標楷體" w:hAnsi="標楷體" w:hint="eastAsia"/>
          <w:noProof/>
          <w:sz w:val="28"/>
          <w:szCs w:val="28"/>
        </w:rPr>
        <w:t>呈</w:t>
      </w:r>
      <w:r w:rsidR="00550F58" w:rsidRPr="0064376D">
        <w:rPr>
          <w:rFonts w:eastAsia="標楷體" w:hAnsi="標楷體" w:hint="eastAsia"/>
          <w:noProof/>
          <w:sz w:val="28"/>
          <w:szCs w:val="28"/>
        </w:rPr>
        <w:t>逐年</w:t>
      </w:r>
      <w:r w:rsidR="00890672" w:rsidRPr="0064376D">
        <w:rPr>
          <w:rFonts w:eastAsia="標楷體" w:hAnsi="標楷體" w:hint="eastAsia"/>
          <w:noProof/>
          <w:sz w:val="28"/>
          <w:szCs w:val="28"/>
        </w:rPr>
        <w:t>成長趨勢，</w:t>
      </w:r>
      <w:r w:rsidR="006B48C9" w:rsidRPr="0064376D">
        <w:rPr>
          <w:rFonts w:eastAsia="標楷體" w:hAnsi="標楷體" w:hint="eastAsia"/>
          <w:noProof/>
          <w:sz w:val="28"/>
          <w:szCs w:val="28"/>
        </w:rPr>
        <w:t>至</w:t>
      </w:r>
      <w:r w:rsidR="0069475B">
        <w:rPr>
          <w:rFonts w:eastAsia="標楷體" w:hAnsi="標楷體" w:hint="eastAsia"/>
          <w:noProof/>
          <w:sz w:val="28"/>
          <w:szCs w:val="28"/>
        </w:rPr>
        <w:t>101</w:t>
      </w:r>
      <w:r w:rsidR="006B48C9" w:rsidRPr="0064376D">
        <w:rPr>
          <w:rFonts w:eastAsia="標楷體" w:hAnsi="標楷體" w:hint="eastAsia"/>
          <w:noProof/>
          <w:sz w:val="28"/>
          <w:szCs w:val="28"/>
        </w:rPr>
        <w:t>年</w:t>
      </w:r>
      <w:r w:rsidR="00D97FA8">
        <w:rPr>
          <w:rFonts w:eastAsia="標楷體" w:hAnsi="標楷體" w:hint="eastAsia"/>
          <w:noProof/>
          <w:sz w:val="28"/>
          <w:szCs w:val="28"/>
        </w:rPr>
        <w:t>度</w:t>
      </w:r>
      <w:r w:rsidR="006B48C9" w:rsidRPr="0064376D">
        <w:rPr>
          <w:rFonts w:eastAsia="標楷體" w:hAnsi="標楷體" w:hint="eastAsia"/>
          <w:noProof/>
          <w:sz w:val="28"/>
          <w:szCs w:val="28"/>
        </w:rPr>
        <w:t>達</w:t>
      </w:r>
      <w:r w:rsidR="006B48C9" w:rsidRPr="0064376D">
        <w:rPr>
          <w:rFonts w:eastAsia="標楷體" w:hAnsi="標楷體"/>
          <w:noProof/>
          <w:sz w:val="28"/>
          <w:szCs w:val="28"/>
        </w:rPr>
        <w:t>5</w:t>
      </w:r>
      <w:r w:rsidR="0069475B">
        <w:rPr>
          <w:rFonts w:eastAsia="標楷體" w:hAnsi="標楷體" w:hint="eastAsia"/>
          <w:noProof/>
          <w:sz w:val="28"/>
          <w:szCs w:val="28"/>
        </w:rPr>
        <w:t>90</w:t>
      </w:r>
      <w:r w:rsidR="006B48C9" w:rsidRPr="0064376D">
        <w:rPr>
          <w:rFonts w:eastAsia="標楷體" w:hAnsi="標楷體"/>
          <w:noProof/>
          <w:sz w:val="28"/>
          <w:szCs w:val="28"/>
        </w:rPr>
        <w:t>億</w:t>
      </w:r>
      <w:r w:rsidR="0069475B">
        <w:rPr>
          <w:rFonts w:eastAsia="標楷體" w:hAnsi="標楷體" w:hint="eastAsia"/>
          <w:noProof/>
          <w:sz w:val="28"/>
          <w:szCs w:val="28"/>
        </w:rPr>
        <w:t>4,640</w:t>
      </w:r>
      <w:r w:rsidR="006B48C9" w:rsidRPr="0064376D">
        <w:rPr>
          <w:rFonts w:eastAsia="標楷體" w:hAnsi="標楷體"/>
          <w:noProof/>
          <w:sz w:val="28"/>
          <w:szCs w:val="28"/>
        </w:rPr>
        <w:t>萬</w:t>
      </w:r>
      <w:r w:rsidR="0069475B">
        <w:rPr>
          <w:rFonts w:eastAsia="標楷體" w:hAnsi="標楷體" w:hint="eastAsia"/>
          <w:noProof/>
          <w:sz w:val="28"/>
          <w:szCs w:val="28"/>
        </w:rPr>
        <w:t>2</w:t>
      </w:r>
      <w:r w:rsidR="0069475B">
        <w:rPr>
          <w:rFonts w:eastAsia="標楷體" w:hAnsi="標楷體" w:hint="eastAsia"/>
          <w:noProof/>
          <w:sz w:val="28"/>
          <w:szCs w:val="28"/>
        </w:rPr>
        <w:t>千</w:t>
      </w:r>
      <w:r w:rsidR="006B48C9" w:rsidRPr="0064376D">
        <w:rPr>
          <w:rFonts w:eastAsia="標楷體" w:hAnsi="標楷體"/>
          <w:noProof/>
          <w:sz w:val="28"/>
          <w:szCs w:val="28"/>
        </w:rPr>
        <w:t>元</w:t>
      </w:r>
      <w:r w:rsidR="006B48C9" w:rsidRPr="0064376D">
        <w:rPr>
          <w:rFonts w:eastAsia="標楷體" w:hAnsi="標楷體" w:hint="eastAsia"/>
          <w:noProof/>
          <w:sz w:val="28"/>
          <w:szCs w:val="28"/>
        </w:rPr>
        <w:t>，</w:t>
      </w:r>
      <w:r w:rsidR="002D638B" w:rsidRPr="0064376D">
        <w:rPr>
          <w:rFonts w:eastAsia="標楷體" w:hAnsi="標楷體" w:hint="eastAsia"/>
          <w:noProof/>
          <w:sz w:val="28"/>
          <w:szCs w:val="28"/>
        </w:rPr>
        <w:t>其中</w:t>
      </w:r>
      <w:r w:rsidR="00D307C4" w:rsidRPr="0064376D">
        <w:rPr>
          <w:rFonts w:eastAsia="標楷體" w:hAnsi="標楷體" w:hint="eastAsia"/>
          <w:noProof/>
          <w:sz w:val="28"/>
          <w:szCs w:val="28"/>
        </w:rPr>
        <w:t>93</w:t>
      </w:r>
      <w:r w:rsidR="00D97FA8">
        <w:rPr>
          <w:rFonts w:eastAsia="標楷體" w:hAnsi="標楷體" w:hint="eastAsia"/>
          <w:noProof/>
          <w:sz w:val="28"/>
          <w:szCs w:val="28"/>
        </w:rPr>
        <w:t>年度</w:t>
      </w:r>
      <w:r w:rsidR="00D307C4" w:rsidRPr="0064376D">
        <w:rPr>
          <w:rFonts w:eastAsia="標楷體" w:hAnsi="標楷體" w:hint="eastAsia"/>
          <w:noProof/>
          <w:sz w:val="28"/>
          <w:szCs w:val="28"/>
        </w:rPr>
        <w:t>至</w:t>
      </w:r>
      <w:r w:rsidR="00D307C4" w:rsidRPr="0064376D">
        <w:rPr>
          <w:rFonts w:eastAsia="標楷體" w:hAnsi="標楷體" w:hint="eastAsia"/>
          <w:noProof/>
          <w:sz w:val="28"/>
          <w:szCs w:val="28"/>
        </w:rPr>
        <w:t>95</w:t>
      </w:r>
      <w:r w:rsidR="00D97FA8">
        <w:rPr>
          <w:rFonts w:eastAsia="標楷體" w:hAnsi="標楷體" w:hint="eastAsia"/>
          <w:noProof/>
          <w:sz w:val="28"/>
          <w:szCs w:val="28"/>
        </w:rPr>
        <w:t>年度</w:t>
      </w:r>
      <w:r w:rsidR="00CD2BC3" w:rsidRPr="0064376D">
        <w:rPr>
          <w:rFonts w:eastAsia="標楷體" w:hAnsi="標楷體" w:hint="eastAsia"/>
          <w:noProof/>
          <w:sz w:val="28"/>
          <w:szCs w:val="28"/>
        </w:rPr>
        <w:t>出現</w:t>
      </w:r>
      <w:r w:rsidR="002B2207" w:rsidRPr="0064376D">
        <w:rPr>
          <w:rFonts w:eastAsia="標楷體" w:hAnsi="標楷體" w:hint="eastAsia"/>
          <w:noProof/>
          <w:sz w:val="28"/>
          <w:szCs w:val="28"/>
        </w:rPr>
        <w:t>較高</w:t>
      </w:r>
      <w:r w:rsidR="00D307C4" w:rsidRPr="0064376D">
        <w:rPr>
          <w:rFonts w:eastAsia="標楷體" w:hAnsi="標楷體" w:hint="eastAsia"/>
          <w:noProof/>
          <w:sz w:val="28"/>
          <w:szCs w:val="28"/>
        </w:rPr>
        <w:t>增</w:t>
      </w:r>
      <w:r w:rsidR="006378E5" w:rsidRPr="0064376D">
        <w:rPr>
          <w:rFonts w:eastAsia="標楷體" w:hAnsi="標楷體" w:hint="eastAsia"/>
          <w:noProof/>
          <w:sz w:val="28"/>
          <w:szCs w:val="28"/>
        </w:rPr>
        <w:t>加</w:t>
      </w:r>
      <w:r w:rsidR="00D307C4" w:rsidRPr="0064376D">
        <w:rPr>
          <w:rFonts w:eastAsia="標楷體" w:hAnsi="標楷體" w:hint="eastAsia"/>
          <w:noProof/>
          <w:sz w:val="28"/>
          <w:szCs w:val="28"/>
        </w:rPr>
        <w:t>幅度（增加率</w:t>
      </w:r>
      <w:r w:rsidR="00AF7F4A" w:rsidRPr="0064376D">
        <w:rPr>
          <w:rFonts w:eastAsia="標楷體" w:hAnsi="標楷體" w:hint="eastAsia"/>
          <w:noProof/>
          <w:sz w:val="28"/>
          <w:szCs w:val="28"/>
        </w:rPr>
        <w:t>皆高於</w:t>
      </w:r>
      <w:r w:rsidR="00D307C4" w:rsidRPr="0064376D">
        <w:rPr>
          <w:rFonts w:eastAsia="標楷體" w:hAnsi="標楷體" w:hint="eastAsia"/>
          <w:noProof/>
          <w:sz w:val="28"/>
          <w:szCs w:val="28"/>
        </w:rPr>
        <w:t>9%</w:t>
      </w:r>
      <w:r w:rsidR="00D307C4" w:rsidRPr="0064376D">
        <w:rPr>
          <w:rFonts w:eastAsia="標楷體" w:hAnsi="標楷體" w:hint="eastAsia"/>
          <w:noProof/>
          <w:sz w:val="28"/>
          <w:szCs w:val="28"/>
        </w:rPr>
        <w:t>）</w:t>
      </w:r>
      <w:r w:rsidR="002B2207" w:rsidRPr="0064376D">
        <w:rPr>
          <w:rFonts w:eastAsia="標楷體" w:hAnsi="標楷體" w:hint="eastAsia"/>
          <w:noProof/>
          <w:sz w:val="28"/>
          <w:szCs w:val="28"/>
        </w:rPr>
        <w:t>之原因</w:t>
      </w:r>
      <w:r w:rsidR="00D307C4" w:rsidRPr="0064376D">
        <w:rPr>
          <w:rFonts w:eastAsia="標楷體" w:hAnsi="標楷體" w:hint="eastAsia"/>
          <w:noProof/>
          <w:sz w:val="28"/>
          <w:szCs w:val="28"/>
        </w:rPr>
        <w:t>，</w:t>
      </w:r>
      <w:r w:rsidR="00903CB9" w:rsidRPr="0064376D">
        <w:rPr>
          <w:rFonts w:eastAsia="標楷體" w:hAnsi="標楷體" w:hint="eastAsia"/>
          <w:noProof/>
          <w:sz w:val="28"/>
          <w:szCs w:val="28"/>
        </w:rPr>
        <w:t>係</w:t>
      </w:r>
      <w:r w:rsidR="00D307C4" w:rsidRPr="0064376D">
        <w:rPr>
          <w:rFonts w:eastAsia="標楷體" w:hAnsi="標楷體" w:hint="eastAsia"/>
          <w:noProof/>
          <w:sz w:val="28"/>
          <w:szCs w:val="28"/>
        </w:rPr>
        <w:t>各該年度</w:t>
      </w:r>
      <w:r w:rsidR="00E10165" w:rsidRPr="0064376D">
        <w:rPr>
          <w:rFonts w:eastAsia="標楷體" w:hAnsi="標楷體" w:hint="eastAsia"/>
          <w:noProof/>
          <w:sz w:val="28"/>
          <w:szCs w:val="28"/>
        </w:rPr>
        <w:t>調高</w:t>
      </w:r>
      <w:r w:rsidR="00624C38" w:rsidRPr="0064376D">
        <w:rPr>
          <w:rFonts w:eastAsia="標楷體" w:hAnsi="標楷體" w:hint="eastAsia"/>
          <w:noProof/>
          <w:sz w:val="28"/>
          <w:szCs w:val="28"/>
        </w:rPr>
        <w:t>基金</w:t>
      </w:r>
      <w:r w:rsidR="00D307C4" w:rsidRPr="0064376D">
        <w:rPr>
          <w:rFonts w:eastAsia="標楷體" w:hAnsi="標楷體" w:hint="eastAsia"/>
          <w:noProof/>
          <w:sz w:val="28"/>
          <w:szCs w:val="28"/>
        </w:rPr>
        <w:t>提撥</w:t>
      </w:r>
      <w:r w:rsidR="00E10165" w:rsidRPr="0064376D">
        <w:rPr>
          <w:rFonts w:eastAsia="標楷體" w:hAnsi="標楷體" w:hint="eastAsia"/>
          <w:noProof/>
          <w:sz w:val="28"/>
          <w:szCs w:val="28"/>
        </w:rPr>
        <w:t>費</w:t>
      </w:r>
      <w:r w:rsidR="00D307C4" w:rsidRPr="0064376D">
        <w:rPr>
          <w:rFonts w:eastAsia="標楷體" w:hAnsi="標楷體" w:hint="eastAsia"/>
          <w:noProof/>
          <w:sz w:val="28"/>
          <w:szCs w:val="28"/>
        </w:rPr>
        <w:t>率</w:t>
      </w:r>
      <w:r w:rsidR="00624C38" w:rsidRPr="0064376D">
        <w:rPr>
          <w:rFonts w:eastAsia="標楷體" w:hAnsi="標楷體" w:hint="eastAsia"/>
          <w:noProof/>
          <w:sz w:val="28"/>
          <w:szCs w:val="28"/>
        </w:rPr>
        <w:t>及</w:t>
      </w:r>
      <w:r w:rsidR="00D307C4" w:rsidRPr="0064376D">
        <w:rPr>
          <w:rFonts w:eastAsia="標楷體" w:hAnsi="標楷體" w:hint="eastAsia"/>
          <w:noProof/>
          <w:sz w:val="28"/>
          <w:szCs w:val="28"/>
        </w:rPr>
        <w:t>94</w:t>
      </w:r>
      <w:r w:rsidR="00D97FA8">
        <w:rPr>
          <w:rFonts w:eastAsia="標楷體" w:hAnsi="標楷體" w:hint="eastAsia"/>
          <w:noProof/>
          <w:sz w:val="28"/>
          <w:szCs w:val="28"/>
        </w:rPr>
        <w:t>年度</w:t>
      </w:r>
      <w:r w:rsidR="00D307C4" w:rsidRPr="0064376D">
        <w:rPr>
          <w:rFonts w:eastAsia="標楷體" w:hAnsi="標楷體" w:hint="eastAsia"/>
          <w:noProof/>
          <w:sz w:val="28"/>
          <w:szCs w:val="28"/>
        </w:rPr>
        <w:t>公教人員</w:t>
      </w:r>
      <w:r w:rsidR="00E10165" w:rsidRPr="0064376D">
        <w:rPr>
          <w:rFonts w:eastAsia="標楷體" w:hAnsi="標楷體" w:hint="eastAsia"/>
          <w:noProof/>
          <w:sz w:val="28"/>
          <w:szCs w:val="28"/>
        </w:rPr>
        <w:t>薪俸調升</w:t>
      </w:r>
      <w:r w:rsidR="00624C38" w:rsidRPr="0064376D">
        <w:rPr>
          <w:rFonts w:eastAsia="標楷體" w:hAnsi="標楷體" w:hint="eastAsia"/>
          <w:noProof/>
          <w:sz w:val="28"/>
          <w:szCs w:val="28"/>
        </w:rPr>
        <w:t>3%</w:t>
      </w:r>
      <w:r w:rsidR="009123C2" w:rsidRPr="0064376D">
        <w:rPr>
          <w:rFonts w:eastAsia="標楷體" w:hAnsi="標楷體" w:hint="eastAsia"/>
          <w:noProof/>
          <w:sz w:val="28"/>
          <w:szCs w:val="28"/>
        </w:rPr>
        <w:t>，</w:t>
      </w:r>
      <w:r w:rsidR="002D638B" w:rsidRPr="0064376D">
        <w:rPr>
          <w:rFonts w:eastAsia="標楷體" w:hAnsi="標楷體" w:hint="eastAsia"/>
          <w:noProof/>
          <w:sz w:val="28"/>
          <w:szCs w:val="28"/>
        </w:rPr>
        <w:t>96</w:t>
      </w:r>
      <w:r w:rsidR="00D97FA8">
        <w:rPr>
          <w:rFonts w:eastAsia="標楷體" w:hAnsi="標楷體" w:hint="eastAsia"/>
          <w:noProof/>
          <w:sz w:val="28"/>
          <w:szCs w:val="28"/>
        </w:rPr>
        <w:t>年度</w:t>
      </w:r>
      <w:r w:rsidR="002D638B" w:rsidRPr="0064376D">
        <w:rPr>
          <w:rFonts w:eastAsia="標楷體" w:hAnsi="標楷體" w:hint="eastAsia"/>
          <w:noProof/>
          <w:sz w:val="28"/>
          <w:szCs w:val="28"/>
        </w:rPr>
        <w:t>至</w:t>
      </w:r>
      <w:r w:rsidR="002D638B" w:rsidRPr="0064376D">
        <w:rPr>
          <w:rFonts w:eastAsia="標楷體" w:hAnsi="標楷體" w:hint="eastAsia"/>
          <w:noProof/>
          <w:sz w:val="28"/>
          <w:szCs w:val="28"/>
        </w:rPr>
        <w:t>99</w:t>
      </w:r>
      <w:r w:rsidR="00D97FA8">
        <w:rPr>
          <w:rFonts w:eastAsia="標楷體" w:hAnsi="標楷體" w:hint="eastAsia"/>
          <w:noProof/>
          <w:sz w:val="28"/>
          <w:szCs w:val="28"/>
        </w:rPr>
        <w:t>年度</w:t>
      </w:r>
      <w:r w:rsidR="00B60BEC">
        <w:rPr>
          <w:rFonts w:eastAsia="標楷體" w:hAnsi="標楷體" w:hint="eastAsia"/>
          <w:noProof/>
          <w:sz w:val="28"/>
          <w:szCs w:val="28"/>
        </w:rPr>
        <w:t>為</w:t>
      </w:r>
      <w:r w:rsidR="002D638B" w:rsidRPr="0064376D">
        <w:rPr>
          <w:rFonts w:eastAsia="標楷體" w:hAnsi="標楷體" w:hint="eastAsia"/>
          <w:noProof/>
          <w:sz w:val="28"/>
          <w:szCs w:val="28"/>
        </w:rPr>
        <w:t>參加基金人數</w:t>
      </w:r>
      <w:r w:rsidR="00B60BEC">
        <w:rPr>
          <w:rFonts w:eastAsia="標楷體" w:hAnsi="標楷體" w:hint="eastAsia"/>
          <w:noProof/>
          <w:sz w:val="28"/>
          <w:szCs w:val="28"/>
        </w:rPr>
        <w:t>成長，</w:t>
      </w:r>
      <w:r w:rsidR="00CA737E">
        <w:rPr>
          <w:rFonts w:eastAsia="標楷體" w:hAnsi="標楷體" w:hint="eastAsia"/>
          <w:noProof/>
          <w:sz w:val="28"/>
          <w:szCs w:val="28"/>
        </w:rPr>
        <w:t>100</w:t>
      </w:r>
      <w:r w:rsidR="00CA737E">
        <w:rPr>
          <w:rFonts w:eastAsia="標楷體" w:hAnsi="標楷體" w:hint="eastAsia"/>
          <w:noProof/>
          <w:sz w:val="28"/>
          <w:szCs w:val="28"/>
        </w:rPr>
        <w:t>年</w:t>
      </w:r>
      <w:r w:rsidR="000B06C2">
        <w:rPr>
          <w:rFonts w:eastAsia="標楷體" w:hAnsi="標楷體" w:hint="eastAsia"/>
          <w:noProof/>
          <w:sz w:val="28"/>
          <w:szCs w:val="28"/>
        </w:rPr>
        <w:t>度為</w:t>
      </w:r>
      <w:r w:rsidR="00CA737E" w:rsidRPr="0064376D">
        <w:rPr>
          <w:rFonts w:eastAsia="標楷體" w:hAnsi="標楷體" w:hint="eastAsia"/>
          <w:noProof/>
          <w:sz w:val="28"/>
          <w:szCs w:val="28"/>
        </w:rPr>
        <w:t>公教人員薪俸調升</w:t>
      </w:r>
      <w:r w:rsidR="00CA737E" w:rsidRPr="0064376D">
        <w:rPr>
          <w:rFonts w:eastAsia="標楷體" w:hAnsi="標楷體" w:hint="eastAsia"/>
          <w:noProof/>
          <w:sz w:val="28"/>
          <w:szCs w:val="28"/>
        </w:rPr>
        <w:t>3%</w:t>
      </w:r>
      <w:r w:rsidR="0097145D">
        <w:rPr>
          <w:rFonts w:eastAsia="標楷體" w:hAnsi="標楷體" w:hint="eastAsia"/>
          <w:noProof/>
          <w:sz w:val="28"/>
          <w:szCs w:val="28"/>
        </w:rPr>
        <w:t>，</w:t>
      </w:r>
      <w:r w:rsidR="0097145D">
        <w:rPr>
          <w:rFonts w:eastAsia="標楷體" w:hAnsi="標楷體" w:hint="eastAsia"/>
          <w:noProof/>
          <w:sz w:val="28"/>
          <w:szCs w:val="28"/>
        </w:rPr>
        <w:t>101</w:t>
      </w:r>
      <w:r w:rsidR="0097145D">
        <w:rPr>
          <w:rFonts w:eastAsia="標楷體" w:hAnsi="標楷體" w:hint="eastAsia"/>
          <w:noProof/>
          <w:sz w:val="28"/>
          <w:szCs w:val="28"/>
        </w:rPr>
        <w:t>年度則為</w:t>
      </w:r>
      <w:r w:rsidR="0097145D" w:rsidRPr="0064376D">
        <w:rPr>
          <w:rFonts w:eastAsia="標楷體" w:hAnsi="標楷體" w:hint="eastAsia"/>
          <w:noProof/>
          <w:sz w:val="28"/>
          <w:szCs w:val="28"/>
        </w:rPr>
        <w:t>公教人員</w:t>
      </w:r>
      <w:r w:rsidR="0097145D">
        <w:rPr>
          <w:rFonts w:eastAsia="標楷體" w:hAnsi="標楷體" w:hint="eastAsia"/>
          <w:noProof/>
          <w:sz w:val="28"/>
          <w:szCs w:val="28"/>
        </w:rPr>
        <w:t>平均</w:t>
      </w:r>
      <w:r w:rsidR="0097145D" w:rsidRPr="0064376D">
        <w:rPr>
          <w:rFonts w:eastAsia="標楷體" w:hAnsi="標楷體" w:hint="eastAsia"/>
          <w:noProof/>
          <w:sz w:val="28"/>
          <w:szCs w:val="28"/>
        </w:rPr>
        <w:t>俸</w:t>
      </w:r>
      <w:r w:rsidR="0097145D">
        <w:rPr>
          <w:rFonts w:eastAsia="標楷體" w:hAnsi="標楷體" w:hint="eastAsia"/>
          <w:noProof/>
          <w:sz w:val="28"/>
          <w:szCs w:val="28"/>
        </w:rPr>
        <w:t>額增加</w:t>
      </w:r>
      <w:r w:rsidR="00B60BEC">
        <w:rPr>
          <w:rFonts w:eastAsia="標楷體" w:hAnsi="標楷體" w:hint="eastAsia"/>
          <w:noProof/>
          <w:sz w:val="28"/>
          <w:szCs w:val="28"/>
        </w:rPr>
        <w:t>所致</w:t>
      </w:r>
      <w:r w:rsidR="000C0ED1" w:rsidRPr="0064376D">
        <w:rPr>
          <w:rFonts w:eastAsia="標楷體" w:hAnsi="標楷體" w:hint="eastAsia"/>
          <w:noProof/>
          <w:sz w:val="28"/>
          <w:szCs w:val="28"/>
        </w:rPr>
        <w:t>；</w:t>
      </w:r>
      <w:r w:rsidR="000768F2" w:rsidRPr="0064376D">
        <w:rPr>
          <w:rFonts w:eastAsia="標楷體" w:hAnsi="標楷體" w:hint="eastAsia"/>
          <w:noProof/>
          <w:sz w:val="28"/>
          <w:szCs w:val="28"/>
        </w:rPr>
        <w:t>而退撫支出亦隨著累計退休人數增加而增加</w:t>
      </w:r>
      <w:r w:rsidR="0012053F" w:rsidRPr="0064376D">
        <w:rPr>
          <w:rFonts w:eastAsia="標楷體" w:hAnsi="標楷體" w:hint="eastAsia"/>
          <w:noProof/>
          <w:sz w:val="28"/>
          <w:szCs w:val="28"/>
        </w:rPr>
        <w:t>，由</w:t>
      </w:r>
      <w:r w:rsidR="0069475B">
        <w:rPr>
          <w:rFonts w:eastAsia="標楷體" w:hAnsi="標楷體" w:hint="eastAsia"/>
          <w:noProof/>
          <w:sz w:val="28"/>
          <w:szCs w:val="28"/>
        </w:rPr>
        <w:t>92</w:t>
      </w:r>
      <w:r w:rsidR="00D97FA8">
        <w:rPr>
          <w:rFonts w:eastAsia="標楷體" w:hAnsi="標楷體" w:hint="eastAsia"/>
          <w:noProof/>
          <w:sz w:val="28"/>
          <w:szCs w:val="28"/>
        </w:rPr>
        <w:t>年度</w:t>
      </w:r>
      <w:r w:rsidR="0069475B">
        <w:rPr>
          <w:rFonts w:eastAsia="標楷體" w:hAnsi="標楷體" w:hint="eastAsia"/>
          <w:noProof/>
          <w:sz w:val="28"/>
          <w:szCs w:val="28"/>
        </w:rPr>
        <w:t>123</w:t>
      </w:r>
      <w:r w:rsidR="0012053F" w:rsidRPr="0064376D">
        <w:rPr>
          <w:rFonts w:eastAsia="標楷體" w:hAnsi="標楷體" w:hint="eastAsia"/>
          <w:noProof/>
          <w:sz w:val="28"/>
          <w:szCs w:val="28"/>
        </w:rPr>
        <w:t>億</w:t>
      </w:r>
      <w:r w:rsidR="0069475B">
        <w:rPr>
          <w:rFonts w:eastAsia="標楷體" w:hAnsi="標楷體" w:hint="eastAsia"/>
          <w:noProof/>
          <w:sz w:val="28"/>
          <w:szCs w:val="28"/>
        </w:rPr>
        <w:t>7,855</w:t>
      </w:r>
      <w:r w:rsidR="0012053F" w:rsidRPr="0064376D">
        <w:rPr>
          <w:rFonts w:eastAsia="標楷體" w:hAnsi="標楷體" w:hint="eastAsia"/>
          <w:noProof/>
          <w:sz w:val="28"/>
          <w:szCs w:val="28"/>
        </w:rPr>
        <w:t>萬</w:t>
      </w:r>
      <w:r w:rsidR="0069475B">
        <w:rPr>
          <w:rFonts w:eastAsia="標楷體" w:hAnsi="標楷體" w:hint="eastAsia"/>
          <w:noProof/>
          <w:sz w:val="28"/>
          <w:szCs w:val="28"/>
        </w:rPr>
        <w:t>1</w:t>
      </w:r>
      <w:r w:rsidR="0012053F" w:rsidRPr="0064376D">
        <w:rPr>
          <w:rFonts w:eastAsia="標楷體" w:hAnsi="標楷體" w:hint="eastAsia"/>
          <w:noProof/>
          <w:sz w:val="28"/>
          <w:szCs w:val="28"/>
        </w:rPr>
        <w:t>千元，逐年增加至</w:t>
      </w:r>
      <w:r w:rsidR="0069475B">
        <w:rPr>
          <w:rFonts w:eastAsia="標楷體" w:hAnsi="標楷體" w:hint="eastAsia"/>
          <w:noProof/>
          <w:sz w:val="28"/>
          <w:szCs w:val="28"/>
        </w:rPr>
        <w:t>101</w:t>
      </w:r>
      <w:r w:rsidR="00D97FA8">
        <w:rPr>
          <w:rFonts w:eastAsia="標楷體" w:hAnsi="標楷體" w:hint="eastAsia"/>
          <w:noProof/>
          <w:sz w:val="28"/>
          <w:szCs w:val="28"/>
        </w:rPr>
        <w:t>年度</w:t>
      </w:r>
      <w:r w:rsidR="0069475B">
        <w:rPr>
          <w:rFonts w:eastAsia="標楷體" w:hAnsi="標楷體" w:hint="eastAsia"/>
          <w:noProof/>
          <w:sz w:val="28"/>
          <w:szCs w:val="28"/>
        </w:rPr>
        <w:t>501</w:t>
      </w:r>
      <w:r w:rsidR="0012053F" w:rsidRPr="0064376D">
        <w:rPr>
          <w:rFonts w:eastAsia="標楷體" w:hAnsi="標楷體" w:hint="eastAsia"/>
          <w:noProof/>
          <w:sz w:val="28"/>
          <w:szCs w:val="28"/>
        </w:rPr>
        <w:t>億</w:t>
      </w:r>
      <w:r w:rsidR="0069475B">
        <w:rPr>
          <w:rFonts w:eastAsia="標楷體" w:hAnsi="標楷體" w:hint="eastAsia"/>
          <w:noProof/>
          <w:sz w:val="28"/>
          <w:szCs w:val="28"/>
        </w:rPr>
        <w:t>4,761</w:t>
      </w:r>
      <w:r w:rsidR="0012053F" w:rsidRPr="0064376D">
        <w:rPr>
          <w:rFonts w:eastAsia="標楷體" w:hAnsi="標楷體" w:hint="eastAsia"/>
          <w:noProof/>
          <w:sz w:val="28"/>
          <w:szCs w:val="28"/>
        </w:rPr>
        <w:t>萬</w:t>
      </w:r>
      <w:r w:rsidR="0069475B">
        <w:rPr>
          <w:rFonts w:eastAsia="標楷體" w:hAnsi="標楷體" w:hint="eastAsia"/>
          <w:noProof/>
          <w:sz w:val="28"/>
          <w:szCs w:val="28"/>
        </w:rPr>
        <w:t>9</w:t>
      </w:r>
      <w:r w:rsidR="00346F6B" w:rsidRPr="0064376D">
        <w:rPr>
          <w:rFonts w:eastAsia="標楷體" w:hAnsi="標楷體" w:hint="eastAsia"/>
          <w:noProof/>
          <w:sz w:val="28"/>
          <w:szCs w:val="28"/>
        </w:rPr>
        <w:t>千</w:t>
      </w:r>
      <w:r w:rsidR="0012053F">
        <w:rPr>
          <w:rFonts w:eastAsia="標楷體" w:hint="eastAsia"/>
          <w:sz w:val="28"/>
          <w:szCs w:val="28"/>
        </w:rPr>
        <w:t>元</w:t>
      </w:r>
      <w:r w:rsidR="000768F2" w:rsidRPr="00F202A1">
        <w:rPr>
          <w:rFonts w:eastAsia="標楷體" w:hint="eastAsia"/>
          <w:sz w:val="28"/>
          <w:szCs w:val="28"/>
        </w:rPr>
        <w:t>。</w:t>
      </w:r>
    </w:p>
    <w:p w:rsidR="00375BAC" w:rsidRPr="00375BAC" w:rsidRDefault="007D7623" w:rsidP="00375BAC">
      <w:r w:rsidRPr="007D7623">
        <w:drawing>
          <wp:inline distT="0" distB="0" distL="0" distR="0" wp14:anchorId="614D62B5" wp14:editId="70D0A99F">
            <wp:extent cx="5976620" cy="3455301"/>
            <wp:effectExtent l="0" t="0" r="508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45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5BAC" w:rsidRPr="00375BAC" w:rsidSect="00BB2E31">
      <w:footerReference w:type="even" r:id="rId11"/>
      <w:footerReference w:type="default" r:id="rId12"/>
      <w:pgSz w:w="11906" w:h="16838"/>
      <w:pgMar w:top="1134" w:right="1247" w:bottom="1134" w:left="1247" w:header="851" w:footer="992" w:gutter="0"/>
      <w:pgNumType w:fmt="numberInDash"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AD" w:rsidRDefault="009962AD">
      <w:r>
        <w:separator/>
      </w:r>
    </w:p>
  </w:endnote>
  <w:endnote w:type="continuationSeparator" w:id="0">
    <w:p w:rsidR="009962AD" w:rsidRDefault="0099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42" w:rsidRDefault="00872742" w:rsidP="00ED6C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72742" w:rsidRDefault="0087274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42" w:rsidRPr="009C28FE" w:rsidRDefault="00872742" w:rsidP="00ED6C74">
    <w:pPr>
      <w:pStyle w:val="a3"/>
      <w:framePr w:wrap="around" w:vAnchor="text" w:hAnchor="margin" w:xAlign="center" w:y="1"/>
      <w:rPr>
        <w:rStyle w:val="a4"/>
        <w:sz w:val="24"/>
      </w:rPr>
    </w:pPr>
    <w:r w:rsidRPr="009C28FE">
      <w:rPr>
        <w:rStyle w:val="a4"/>
        <w:sz w:val="24"/>
      </w:rPr>
      <w:fldChar w:fldCharType="begin"/>
    </w:r>
    <w:r w:rsidRPr="009C28FE">
      <w:rPr>
        <w:rStyle w:val="a4"/>
        <w:sz w:val="24"/>
      </w:rPr>
      <w:instrText xml:space="preserve">PAGE  </w:instrText>
    </w:r>
    <w:r w:rsidRPr="009C28FE">
      <w:rPr>
        <w:rStyle w:val="a4"/>
        <w:sz w:val="24"/>
      </w:rPr>
      <w:fldChar w:fldCharType="separate"/>
    </w:r>
    <w:r w:rsidR="007D7623">
      <w:rPr>
        <w:rStyle w:val="a4"/>
        <w:noProof/>
        <w:sz w:val="24"/>
      </w:rPr>
      <w:t>- 26 -</w:t>
    </w:r>
    <w:r w:rsidRPr="009C28FE">
      <w:rPr>
        <w:rStyle w:val="a4"/>
        <w:sz w:val="24"/>
      </w:rPr>
      <w:fldChar w:fldCharType="end"/>
    </w:r>
  </w:p>
  <w:p w:rsidR="00872742" w:rsidRDefault="008727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AD" w:rsidRDefault="009962AD">
      <w:r>
        <w:separator/>
      </w:r>
    </w:p>
  </w:footnote>
  <w:footnote w:type="continuationSeparator" w:id="0">
    <w:p w:rsidR="009962AD" w:rsidRDefault="0099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FB2"/>
    <w:multiLevelType w:val="multilevel"/>
    <w:tmpl w:val="625E105C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480"/>
      </w:pPr>
    </w:lvl>
    <w:lvl w:ilvl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1">
    <w:nsid w:val="0C52681B"/>
    <w:multiLevelType w:val="hybridMultilevel"/>
    <w:tmpl w:val="8F8A1E8A"/>
    <w:lvl w:ilvl="0" w:tplc="570CC1A0">
      <w:start w:val="1"/>
      <w:numFmt w:val="taiwaneseCountingThousand"/>
      <w:lvlText w:val="(%1)"/>
      <w:lvlJc w:val="left"/>
      <w:pPr>
        <w:tabs>
          <w:tab w:val="num" w:pos="617"/>
        </w:tabs>
        <w:ind w:left="617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2">
    <w:nsid w:val="13ED206A"/>
    <w:multiLevelType w:val="multilevel"/>
    <w:tmpl w:val="8F8A1E8A"/>
    <w:lvl w:ilvl="0">
      <w:start w:val="1"/>
      <w:numFmt w:val="taiwaneseCountingThousand"/>
      <w:lvlText w:val="(%1)"/>
      <w:lvlJc w:val="left"/>
      <w:pPr>
        <w:tabs>
          <w:tab w:val="num" w:pos="617"/>
        </w:tabs>
        <w:ind w:left="617" w:hanging="603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3">
    <w:nsid w:val="156A33C6"/>
    <w:multiLevelType w:val="hybridMultilevel"/>
    <w:tmpl w:val="FD1A7B3A"/>
    <w:lvl w:ilvl="0" w:tplc="F16697B0">
      <w:start w:val="1"/>
      <w:numFmt w:val="taiwaneseCountingThousand"/>
      <w:lvlText w:val="(%1)"/>
      <w:lvlJc w:val="left"/>
      <w:pPr>
        <w:tabs>
          <w:tab w:val="num" w:pos="1263"/>
        </w:tabs>
        <w:ind w:left="126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A5F708A"/>
    <w:multiLevelType w:val="multilevel"/>
    <w:tmpl w:val="FD1A7B3A"/>
    <w:lvl w:ilvl="0">
      <w:start w:val="1"/>
      <w:numFmt w:val="taiwaneseCountingThousand"/>
      <w:lvlText w:val="(%1)"/>
      <w:lvlJc w:val="left"/>
      <w:pPr>
        <w:tabs>
          <w:tab w:val="num" w:pos="1263"/>
        </w:tabs>
        <w:ind w:left="1263" w:hanging="603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E740517"/>
    <w:multiLevelType w:val="hybridMultilevel"/>
    <w:tmpl w:val="010EB6F2"/>
    <w:lvl w:ilvl="0" w:tplc="0409000F">
      <w:start w:val="1"/>
      <w:numFmt w:val="decimal"/>
      <w:lvlText w:val="%1."/>
      <w:lvlJc w:val="left"/>
      <w:pPr>
        <w:tabs>
          <w:tab w:val="num" w:pos="494"/>
        </w:tabs>
        <w:ind w:left="49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6">
    <w:nsid w:val="24823864"/>
    <w:multiLevelType w:val="hybridMultilevel"/>
    <w:tmpl w:val="385810A6"/>
    <w:lvl w:ilvl="0" w:tplc="F16697B0">
      <w:start w:val="1"/>
      <w:numFmt w:val="taiwaneseCountingThousand"/>
      <w:lvlText w:val="(%1)"/>
      <w:lvlJc w:val="left"/>
      <w:pPr>
        <w:tabs>
          <w:tab w:val="num" w:pos="1263"/>
        </w:tabs>
        <w:ind w:left="126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CA32301"/>
    <w:multiLevelType w:val="hybridMultilevel"/>
    <w:tmpl w:val="2682A9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9267983"/>
    <w:multiLevelType w:val="hybridMultilevel"/>
    <w:tmpl w:val="C47C71F8"/>
    <w:lvl w:ilvl="0" w:tplc="F16697B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0"/>
        </w:tabs>
        <w:ind w:left="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40"/>
        </w:tabs>
        <w:ind w:left="1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80"/>
        </w:tabs>
        <w:ind w:left="3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0"/>
        </w:tabs>
        <w:ind w:left="3660" w:hanging="480"/>
      </w:pPr>
    </w:lvl>
  </w:abstractNum>
  <w:abstractNum w:abstractNumId="9">
    <w:nsid w:val="4B98593D"/>
    <w:multiLevelType w:val="hybridMultilevel"/>
    <w:tmpl w:val="91A011CE"/>
    <w:lvl w:ilvl="0" w:tplc="F16697B0">
      <w:start w:val="1"/>
      <w:numFmt w:val="taiwaneseCountingThousand"/>
      <w:lvlText w:val="(%1)"/>
      <w:lvlJc w:val="left"/>
      <w:pPr>
        <w:tabs>
          <w:tab w:val="num" w:pos="1277"/>
        </w:tabs>
        <w:ind w:left="1277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10">
    <w:nsid w:val="6B7C4F1E"/>
    <w:multiLevelType w:val="hybridMultilevel"/>
    <w:tmpl w:val="DEAE656C"/>
    <w:lvl w:ilvl="0" w:tplc="08EA56FA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 w:tplc="9C143A6C">
      <w:start w:val="1"/>
      <w:numFmt w:val="decimal"/>
      <w:lvlText w:val="%2."/>
      <w:lvlJc w:val="left"/>
      <w:pPr>
        <w:tabs>
          <w:tab w:val="num" w:pos="1395"/>
        </w:tabs>
        <w:ind w:left="1395" w:hanging="915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E55128D"/>
    <w:multiLevelType w:val="hybridMultilevel"/>
    <w:tmpl w:val="F2F41ECC"/>
    <w:lvl w:ilvl="0" w:tplc="2EDAC046">
      <w:start w:val="1"/>
      <w:numFmt w:val="decimal"/>
      <w:lvlText w:val="%1."/>
      <w:lvlJc w:val="left"/>
      <w:pPr>
        <w:tabs>
          <w:tab w:val="num" w:pos="775"/>
        </w:tabs>
        <w:ind w:left="775" w:hanging="49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2">
    <w:nsid w:val="7E7F2CCE"/>
    <w:multiLevelType w:val="multilevel"/>
    <w:tmpl w:val="91A011CE"/>
    <w:lvl w:ilvl="0">
      <w:start w:val="1"/>
      <w:numFmt w:val="taiwaneseCountingThousand"/>
      <w:lvlText w:val="(%1)"/>
      <w:lvlJc w:val="left"/>
      <w:pPr>
        <w:tabs>
          <w:tab w:val="num" w:pos="1277"/>
        </w:tabs>
        <w:ind w:left="1277" w:hanging="603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12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9217">
      <o:colormru v:ext="edit" colors="#e1faff,#d5ffff,#ff7c80,#ead5ff,#ffedff,#ffc,#fed,#ffd"/>
      <o:colormenu v:ext="edit" fillcolor="maroon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72"/>
    <w:rsid w:val="0001136A"/>
    <w:rsid w:val="00014D3F"/>
    <w:rsid w:val="00053275"/>
    <w:rsid w:val="00053C94"/>
    <w:rsid w:val="00065678"/>
    <w:rsid w:val="00071BCC"/>
    <w:rsid w:val="00074ADC"/>
    <w:rsid w:val="000768F2"/>
    <w:rsid w:val="000B06C2"/>
    <w:rsid w:val="000C0ED1"/>
    <w:rsid w:val="000C2BB9"/>
    <w:rsid w:val="000D0E1B"/>
    <w:rsid w:val="000D3044"/>
    <w:rsid w:val="000F126E"/>
    <w:rsid w:val="000F6279"/>
    <w:rsid w:val="001030CD"/>
    <w:rsid w:val="00104B08"/>
    <w:rsid w:val="0012053F"/>
    <w:rsid w:val="001247C3"/>
    <w:rsid w:val="00124E78"/>
    <w:rsid w:val="00134632"/>
    <w:rsid w:val="00137125"/>
    <w:rsid w:val="00150193"/>
    <w:rsid w:val="001652FF"/>
    <w:rsid w:val="00166628"/>
    <w:rsid w:val="0017373E"/>
    <w:rsid w:val="0018467F"/>
    <w:rsid w:val="00197A1B"/>
    <w:rsid w:val="001B7751"/>
    <w:rsid w:val="001C3559"/>
    <w:rsid w:val="001D2E77"/>
    <w:rsid w:val="001E302C"/>
    <w:rsid w:val="001E7DCE"/>
    <w:rsid w:val="001E7ECE"/>
    <w:rsid w:val="001F2E2F"/>
    <w:rsid w:val="001F31CC"/>
    <w:rsid w:val="001F5EA7"/>
    <w:rsid w:val="00200A6B"/>
    <w:rsid w:val="00201107"/>
    <w:rsid w:val="00202CFB"/>
    <w:rsid w:val="00223A6B"/>
    <w:rsid w:val="002503E4"/>
    <w:rsid w:val="00272EDC"/>
    <w:rsid w:val="0028297C"/>
    <w:rsid w:val="002A09F8"/>
    <w:rsid w:val="002A793E"/>
    <w:rsid w:val="002B2207"/>
    <w:rsid w:val="002B5CF7"/>
    <w:rsid w:val="002D3F51"/>
    <w:rsid w:val="002D638B"/>
    <w:rsid w:val="002E2D12"/>
    <w:rsid w:val="002F25B7"/>
    <w:rsid w:val="00302625"/>
    <w:rsid w:val="00305D97"/>
    <w:rsid w:val="0031463D"/>
    <w:rsid w:val="003224D2"/>
    <w:rsid w:val="00330038"/>
    <w:rsid w:val="00344752"/>
    <w:rsid w:val="00346F6B"/>
    <w:rsid w:val="00355C46"/>
    <w:rsid w:val="00375BAC"/>
    <w:rsid w:val="00397079"/>
    <w:rsid w:val="003A0BD0"/>
    <w:rsid w:val="003A1BA7"/>
    <w:rsid w:val="003A70A6"/>
    <w:rsid w:val="003C4F49"/>
    <w:rsid w:val="003C684A"/>
    <w:rsid w:val="003E35A1"/>
    <w:rsid w:val="00413243"/>
    <w:rsid w:val="0042268D"/>
    <w:rsid w:val="00426AD4"/>
    <w:rsid w:val="00434E64"/>
    <w:rsid w:val="004363F9"/>
    <w:rsid w:val="004422CC"/>
    <w:rsid w:val="00453E89"/>
    <w:rsid w:val="004562CE"/>
    <w:rsid w:val="00456690"/>
    <w:rsid w:val="00460621"/>
    <w:rsid w:val="004622D6"/>
    <w:rsid w:val="00476744"/>
    <w:rsid w:val="00480F46"/>
    <w:rsid w:val="00483537"/>
    <w:rsid w:val="004F1F4E"/>
    <w:rsid w:val="004F22B3"/>
    <w:rsid w:val="004F748C"/>
    <w:rsid w:val="00511E53"/>
    <w:rsid w:val="00513DA7"/>
    <w:rsid w:val="00515008"/>
    <w:rsid w:val="00520A18"/>
    <w:rsid w:val="0052187D"/>
    <w:rsid w:val="005256CF"/>
    <w:rsid w:val="005321F9"/>
    <w:rsid w:val="00541D22"/>
    <w:rsid w:val="00544EC6"/>
    <w:rsid w:val="0054576F"/>
    <w:rsid w:val="00550F58"/>
    <w:rsid w:val="005623ED"/>
    <w:rsid w:val="00571BCB"/>
    <w:rsid w:val="00575AAD"/>
    <w:rsid w:val="00577DB2"/>
    <w:rsid w:val="005828FB"/>
    <w:rsid w:val="005834D7"/>
    <w:rsid w:val="0058420D"/>
    <w:rsid w:val="00596C1C"/>
    <w:rsid w:val="005A30E3"/>
    <w:rsid w:val="005B10DA"/>
    <w:rsid w:val="005B1F90"/>
    <w:rsid w:val="005B54E4"/>
    <w:rsid w:val="005C7717"/>
    <w:rsid w:val="005D5BAC"/>
    <w:rsid w:val="005E15B1"/>
    <w:rsid w:val="005F3000"/>
    <w:rsid w:val="005F4056"/>
    <w:rsid w:val="006040FF"/>
    <w:rsid w:val="00607FC3"/>
    <w:rsid w:val="00624C38"/>
    <w:rsid w:val="0063008A"/>
    <w:rsid w:val="006378E5"/>
    <w:rsid w:val="0064376D"/>
    <w:rsid w:val="006470B3"/>
    <w:rsid w:val="00654A4D"/>
    <w:rsid w:val="006563A7"/>
    <w:rsid w:val="00663B85"/>
    <w:rsid w:val="00674628"/>
    <w:rsid w:val="0068118B"/>
    <w:rsid w:val="00693135"/>
    <w:rsid w:val="0069475B"/>
    <w:rsid w:val="006954D6"/>
    <w:rsid w:val="006B14B7"/>
    <w:rsid w:val="006B22E4"/>
    <w:rsid w:val="006B3E17"/>
    <w:rsid w:val="006B48C9"/>
    <w:rsid w:val="006C1AEF"/>
    <w:rsid w:val="006C3982"/>
    <w:rsid w:val="006D4590"/>
    <w:rsid w:val="006D5D90"/>
    <w:rsid w:val="006D6B1F"/>
    <w:rsid w:val="006E05E3"/>
    <w:rsid w:val="006E459B"/>
    <w:rsid w:val="006F3820"/>
    <w:rsid w:val="006F6449"/>
    <w:rsid w:val="00702553"/>
    <w:rsid w:val="007052D1"/>
    <w:rsid w:val="00710742"/>
    <w:rsid w:val="0071472F"/>
    <w:rsid w:val="00722BE0"/>
    <w:rsid w:val="00731334"/>
    <w:rsid w:val="00741156"/>
    <w:rsid w:val="00747A02"/>
    <w:rsid w:val="00747D6E"/>
    <w:rsid w:val="0075094A"/>
    <w:rsid w:val="00754EC0"/>
    <w:rsid w:val="00770139"/>
    <w:rsid w:val="00774C3F"/>
    <w:rsid w:val="0077505A"/>
    <w:rsid w:val="00775F35"/>
    <w:rsid w:val="007D04AF"/>
    <w:rsid w:val="007D7623"/>
    <w:rsid w:val="007E7C1F"/>
    <w:rsid w:val="007F0C10"/>
    <w:rsid w:val="0080432F"/>
    <w:rsid w:val="00814023"/>
    <w:rsid w:val="00817C59"/>
    <w:rsid w:val="008219F9"/>
    <w:rsid w:val="00823191"/>
    <w:rsid w:val="00846A17"/>
    <w:rsid w:val="00872742"/>
    <w:rsid w:val="00890143"/>
    <w:rsid w:val="00890672"/>
    <w:rsid w:val="008A4C8F"/>
    <w:rsid w:val="008A7418"/>
    <w:rsid w:val="008B1B0E"/>
    <w:rsid w:val="008C1673"/>
    <w:rsid w:val="008C1F73"/>
    <w:rsid w:val="008E4D5C"/>
    <w:rsid w:val="00903CB9"/>
    <w:rsid w:val="0090552A"/>
    <w:rsid w:val="009123C2"/>
    <w:rsid w:val="00915935"/>
    <w:rsid w:val="009210AA"/>
    <w:rsid w:val="009240E2"/>
    <w:rsid w:val="00933B07"/>
    <w:rsid w:val="00941112"/>
    <w:rsid w:val="00945BF6"/>
    <w:rsid w:val="00946705"/>
    <w:rsid w:val="00947C90"/>
    <w:rsid w:val="00957720"/>
    <w:rsid w:val="00960E54"/>
    <w:rsid w:val="0097145D"/>
    <w:rsid w:val="00974A4E"/>
    <w:rsid w:val="0098029D"/>
    <w:rsid w:val="00992E05"/>
    <w:rsid w:val="0099529E"/>
    <w:rsid w:val="009962AD"/>
    <w:rsid w:val="009C28FE"/>
    <w:rsid w:val="009C362F"/>
    <w:rsid w:val="009D3DC5"/>
    <w:rsid w:val="009F2077"/>
    <w:rsid w:val="00A040C5"/>
    <w:rsid w:val="00A22FFC"/>
    <w:rsid w:val="00A2663D"/>
    <w:rsid w:val="00A41ACB"/>
    <w:rsid w:val="00A63DFE"/>
    <w:rsid w:val="00A95165"/>
    <w:rsid w:val="00A957B6"/>
    <w:rsid w:val="00A97EF1"/>
    <w:rsid w:val="00AE60D0"/>
    <w:rsid w:val="00AF7F4A"/>
    <w:rsid w:val="00B21D81"/>
    <w:rsid w:val="00B35516"/>
    <w:rsid w:val="00B54B5D"/>
    <w:rsid w:val="00B60BEC"/>
    <w:rsid w:val="00B66D19"/>
    <w:rsid w:val="00B74DF5"/>
    <w:rsid w:val="00B90AA2"/>
    <w:rsid w:val="00B9670D"/>
    <w:rsid w:val="00BA0BB8"/>
    <w:rsid w:val="00BA5286"/>
    <w:rsid w:val="00BB2E31"/>
    <w:rsid w:val="00BD415C"/>
    <w:rsid w:val="00BD57FA"/>
    <w:rsid w:val="00BE1070"/>
    <w:rsid w:val="00BE1A0F"/>
    <w:rsid w:val="00BE63E3"/>
    <w:rsid w:val="00BE718D"/>
    <w:rsid w:val="00BF374A"/>
    <w:rsid w:val="00C12DF9"/>
    <w:rsid w:val="00C40789"/>
    <w:rsid w:val="00C41158"/>
    <w:rsid w:val="00C51167"/>
    <w:rsid w:val="00C70D53"/>
    <w:rsid w:val="00C87205"/>
    <w:rsid w:val="00C94221"/>
    <w:rsid w:val="00CA6D23"/>
    <w:rsid w:val="00CA737E"/>
    <w:rsid w:val="00CB12D1"/>
    <w:rsid w:val="00CD2BC3"/>
    <w:rsid w:val="00CD4308"/>
    <w:rsid w:val="00D01EA5"/>
    <w:rsid w:val="00D04D53"/>
    <w:rsid w:val="00D060CF"/>
    <w:rsid w:val="00D23439"/>
    <w:rsid w:val="00D307C4"/>
    <w:rsid w:val="00D361A9"/>
    <w:rsid w:val="00D6064F"/>
    <w:rsid w:val="00D630BC"/>
    <w:rsid w:val="00D75F49"/>
    <w:rsid w:val="00D910DA"/>
    <w:rsid w:val="00D9680E"/>
    <w:rsid w:val="00D97FA8"/>
    <w:rsid w:val="00DA14C7"/>
    <w:rsid w:val="00DB0492"/>
    <w:rsid w:val="00DB3E8D"/>
    <w:rsid w:val="00DB4621"/>
    <w:rsid w:val="00DD4782"/>
    <w:rsid w:val="00DD60D0"/>
    <w:rsid w:val="00DE34C1"/>
    <w:rsid w:val="00E10165"/>
    <w:rsid w:val="00E2033E"/>
    <w:rsid w:val="00E2530E"/>
    <w:rsid w:val="00E36B06"/>
    <w:rsid w:val="00E407C3"/>
    <w:rsid w:val="00E424A9"/>
    <w:rsid w:val="00E42986"/>
    <w:rsid w:val="00E47A68"/>
    <w:rsid w:val="00E5256B"/>
    <w:rsid w:val="00E64535"/>
    <w:rsid w:val="00E7075C"/>
    <w:rsid w:val="00E759A1"/>
    <w:rsid w:val="00EC1D03"/>
    <w:rsid w:val="00ED6C74"/>
    <w:rsid w:val="00EE29A7"/>
    <w:rsid w:val="00EE37C4"/>
    <w:rsid w:val="00EE5BE7"/>
    <w:rsid w:val="00EF29A5"/>
    <w:rsid w:val="00EF5361"/>
    <w:rsid w:val="00F03266"/>
    <w:rsid w:val="00F04A76"/>
    <w:rsid w:val="00F12272"/>
    <w:rsid w:val="00F1602E"/>
    <w:rsid w:val="00F202A1"/>
    <w:rsid w:val="00F24E50"/>
    <w:rsid w:val="00F25ECE"/>
    <w:rsid w:val="00F43E4F"/>
    <w:rsid w:val="00F45A80"/>
    <w:rsid w:val="00F46637"/>
    <w:rsid w:val="00F521DD"/>
    <w:rsid w:val="00F578F3"/>
    <w:rsid w:val="00F77647"/>
    <w:rsid w:val="00FA0FBA"/>
    <w:rsid w:val="00FB705D"/>
    <w:rsid w:val="00FB73CD"/>
    <w:rsid w:val="00FB7D1C"/>
    <w:rsid w:val="00FC06F1"/>
    <w:rsid w:val="00FE2779"/>
    <w:rsid w:val="00FE7965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e1faff,#d5ffff,#ff7c80,#ead5ff,#ffedff,#ffc,#fed,#ffd"/>
      <o:colormenu v:ext="edit" fillcolor="maroon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2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C28FE"/>
  </w:style>
  <w:style w:type="paragraph" w:styleId="a5">
    <w:name w:val="header"/>
    <w:basedOn w:val="a"/>
    <w:rsid w:val="009C2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6F6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6F64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2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C28FE"/>
  </w:style>
  <w:style w:type="paragraph" w:styleId="a5">
    <w:name w:val="header"/>
    <w:basedOn w:val="a"/>
    <w:rsid w:val="009C2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6F6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6F64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621</Words>
  <Characters>161</Characters>
  <Application>Microsoft Office Word</Application>
  <DocSecurity>0</DocSecurity>
  <Lines>1</Lines>
  <Paragraphs>1</Paragraphs>
  <ScaleCrop>false</ScaleCrop>
  <Company> 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八、公務人員退休撫卹基金收支</dc:title>
  <dc:subject/>
  <dc:creator>FENNY CHEN</dc:creator>
  <cp:keywords/>
  <dc:description/>
  <cp:lastModifiedBy>c296</cp:lastModifiedBy>
  <cp:revision>7</cp:revision>
  <cp:lastPrinted>2013-05-30T07:02:00Z</cp:lastPrinted>
  <dcterms:created xsi:type="dcterms:W3CDTF">2013-06-06T09:32:00Z</dcterms:created>
  <dcterms:modified xsi:type="dcterms:W3CDTF">2013-06-24T06:43:00Z</dcterms:modified>
</cp:coreProperties>
</file>