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C255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專門職業及技術人員考試係為取得執業資格考試，分為高等考試、普通考試及特種考試三種。</w:t>
      </w:r>
    </w:p>
    <w:p w:rsidR="00A910CE" w:rsidRPr="00C95A4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C95A46">
        <w:rPr>
          <w:rFonts w:ascii="標楷體" w:eastAsia="標楷體" w:hAnsi="標楷體" w:hint="eastAsia"/>
          <w:b/>
          <w:sz w:val="28"/>
          <w:szCs w:val="28"/>
        </w:rPr>
        <w:t>專門職業及技術人員高等考試</w:t>
      </w:r>
    </w:p>
    <w:p w:rsidR="00A910CE" w:rsidRDefault="00736988" w:rsidP="00A910CE">
      <w:pPr>
        <w:numPr>
          <w:ilvl w:val="1"/>
          <w:numId w:val="1"/>
        </w:numPr>
        <w:tabs>
          <w:tab w:val="clear" w:pos="1395"/>
          <w:tab w:val="num" w:pos="602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101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>
        <w:rPr>
          <w:rFonts w:eastAsia="標楷體" w:hAnsi="標楷體" w:hint="eastAsia"/>
          <w:sz w:val="28"/>
          <w:szCs w:val="28"/>
        </w:rPr>
        <w:t>10</w:t>
      </w:r>
      <w:r w:rsidR="00A910CE" w:rsidRPr="007E6732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5</w:t>
      </w:r>
      <w:r w:rsidR="00A910CE" w:rsidRPr="00D51400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900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CC062B">
        <w:rPr>
          <w:rFonts w:eastAsia="標楷體" w:hAnsi="標楷體" w:hint="eastAsia"/>
          <w:sz w:val="28"/>
          <w:szCs w:val="28"/>
        </w:rPr>
        <w:t>9</w:t>
      </w:r>
      <w:r w:rsidR="00CC062B" w:rsidRPr="007E6732">
        <w:rPr>
          <w:rFonts w:eastAsia="標楷體" w:hAnsi="標楷體"/>
          <w:sz w:val="28"/>
          <w:szCs w:val="28"/>
        </w:rPr>
        <w:t>萬</w:t>
      </w:r>
      <w:r w:rsidR="00CC062B">
        <w:rPr>
          <w:rFonts w:eastAsia="標楷體" w:hAnsi="標楷體" w:hint="eastAsia"/>
          <w:sz w:val="28"/>
          <w:szCs w:val="28"/>
        </w:rPr>
        <w:t>8</w:t>
      </w:r>
      <w:r w:rsidR="00CC062B" w:rsidRPr="00D51400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682</w:t>
      </w:r>
      <w:r w:rsidR="00CC062B" w:rsidRPr="007E6732">
        <w:rPr>
          <w:rFonts w:eastAsia="標楷體" w:hAnsi="標楷體"/>
          <w:sz w:val="28"/>
          <w:szCs w:val="28"/>
        </w:rPr>
        <w:t>人</w:t>
      </w:r>
      <w:r w:rsidR="00A910CE" w:rsidRPr="007E6732">
        <w:rPr>
          <w:rFonts w:eastAsia="標楷體" w:hAnsi="標楷體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7</w:t>
      </w:r>
      <w:r w:rsidR="006D1549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218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，實際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>
        <w:rPr>
          <w:rFonts w:eastAsia="標楷體" w:hAnsi="標楷體" w:hint="eastAsia"/>
          <w:sz w:val="28"/>
          <w:szCs w:val="28"/>
        </w:rPr>
        <w:t>8</w:t>
      </w:r>
      <w:r w:rsidR="00A910CE" w:rsidRPr="00A842DB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988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A910CE" w:rsidRPr="00D51400">
        <w:rPr>
          <w:rFonts w:eastAsia="標楷體" w:hAnsi="標楷體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8,920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>
        <w:rPr>
          <w:rFonts w:eastAsia="標楷體" w:hAnsi="標楷體" w:hint="eastAsia"/>
          <w:sz w:val="28"/>
          <w:szCs w:val="28"/>
        </w:rPr>
        <w:t>23.36</w:t>
      </w:r>
      <w:r w:rsidR="00A910CE" w:rsidRPr="00D51400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0.51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087B71" w:rsidRPr="00AC4DE3" w:rsidRDefault="00A910CE" w:rsidP="00AC4DE3">
      <w:pPr>
        <w:numPr>
          <w:ilvl w:val="1"/>
          <w:numId w:val="1"/>
        </w:numPr>
        <w:tabs>
          <w:tab w:val="clear" w:pos="1395"/>
          <w:tab w:val="num" w:pos="602"/>
        </w:tabs>
        <w:spacing w:line="460" w:lineRule="exact"/>
        <w:ind w:left="618" w:hanging="340"/>
        <w:jc w:val="both"/>
        <w:rPr>
          <w:rFonts w:eastAsia="標楷體"/>
          <w:b/>
          <w:sz w:val="28"/>
          <w:szCs w:val="28"/>
        </w:rPr>
      </w:pPr>
      <w:r w:rsidRPr="006D6183">
        <w:rPr>
          <w:rFonts w:eastAsia="標楷體" w:hAnsi="標楷體" w:hint="eastAsia"/>
          <w:b/>
          <w:sz w:val="28"/>
          <w:szCs w:val="28"/>
        </w:rPr>
        <w:t>近</w:t>
      </w:r>
      <w:r w:rsidRPr="006D6183">
        <w:rPr>
          <w:rFonts w:eastAsia="標楷體" w:hAnsi="標楷體" w:hint="eastAsia"/>
          <w:b/>
          <w:sz w:val="28"/>
          <w:szCs w:val="28"/>
        </w:rPr>
        <w:t>10</w:t>
      </w:r>
      <w:r>
        <w:rPr>
          <w:rFonts w:eastAsia="標楷體" w:hAnsi="標楷體" w:hint="eastAsia"/>
          <w:b/>
          <w:sz w:val="28"/>
          <w:szCs w:val="28"/>
        </w:rPr>
        <w:t>年錄取</w:t>
      </w:r>
      <w:r w:rsidRPr="006D6183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錄取或及格人數由</w:t>
      </w:r>
      <w:r>
        <w:rPr>
          <w:rFonts w:eastAsia="標楷體" w:hAnsi="標楷體" w:hint="eastAsia"/>
          <w:sz w:val="28"/>
          <w:szCs w:val="28"/>
        </w:rPr>
        <w:t>9</w:t>
      </w:r>
      <w:r w:rsidR="00736988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年</w:t>
      </w:r>
      <w:r w:rsidR="00736988">
        <w:rPr>
          <w:rFonts w:eastAsia="標楷體" w:hAnsi="標楷體" w:hint="eastAsia"/>
          <w:sz w:val="28"/>
          <w:szCs w:val="28"/>
        </w:rPr>
        <w:t>1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736988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,</w:t>
      </w:r>
      <w:r w:rsidR="00736988">
        <w:rPr>
          <w:rFonts w:eastAsia="標楷體" w:hAnsi="標楷體" w:hint="eastAsia"/>
          <w:sz w:val="28"/>
          <w:szCs w:val="28"/>
        </w:rPr>
        <w:t>482</w:t>
      </w:r>
      <w:r>
        <w:rPr>
          <w:rFonts w:eastAsia="標楷體" w:hAnsi="標楷體" w:hint="eastAsia"/>
          <w:sz w:val="28"/>
          <w:szCs w:val="28"/>
        </w:rPr>
        <w:t>人，逐年成長至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年達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9,644</w:t>
      </w:r>
      <w:r>
        <w:rPr>
          <w:rFonts w:eastAsia="標楷體" w:hAnsi="標楷體" w:hint="eastAsia"/>
          <w:sz w:val="28"/>
          <w:szCs w:val="28"/>
        </w:rPr>
        <w:t>人最高，之後降至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千人至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千人之間，</w:t>
      </w:r>
      <w:r>
        <w:rPr>
          <w:rFonts w:eastAsia="標楷體" w:hAnsi="標楷體" w:hint="eastAsia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年升至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8,469</w:t>
      </w:r>
      <w:r>
        <w:rPr>
          <w:rFonts w:eastAsia="標楷體" w:hAnsi="標楷體" w:hint="eastAsia"/>
          <w:sz w:val="28"/>
          <w:szCs w:val="28"/>
        </w:rPr>
        <w:t>人</w:t>
      </w:r>
      <w:r w:rsidR="00FB6E15">
        <w:rPr>
          <w:rFonts w:eastAsia="標楷體" w:hAnsi="標楷體" w:hint="eastAsia"/>
          <w:sz w:val="28"/>
          <w:szCs w:val="28"/>
        </w:rPr>
        <w:t>，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FB6E15">
        <w:rPr>
          <w:rFonts w:eastAsia="標楷體" w:hAnsi="標楷體" w:hint="eastAsia"/>
          <w:sz w:val="28"/>
          <w:szCs w:val="28"/>
        </w:rPr>
        <w:t>年則為</w:t>
      </w:r>
      <w:r w:rsidR="00FB6E15">
        <w:rPr>
          <w:rFonts w:eastAsia="標楷體" w:hAnsi="標楷體" w:hint="eastAsia"/>
          <w:sz w:val="28"/>
          <w:szCs w:val="28"/>
        </w:rPr>
        <w:t>1</w:t>
      </w:r>
      <w:r w:rsidR="00FB6E15">
        <w:rPr>
          <w:rFonts w:eastAsia="標楷體" w:hAnsi="標楷體" w:hint="eastAsia"/>
          <w:sz w:val="28"/>
          <w:szCs w:val="28"/>
        </w:rPr>
        <w:t>萬</w:t>
      </w:r>
      <w:r w:rsidR="00736988">
        <w:rPr>
          <w:rFonts w:eastAsia="標楷體" w:hAnsi="標楷體" w:hint="eastAsia"/>
          <w:sz w:val="28"/>
          <w:szCs w:val="28"/>
        </w:rPr>
        <w:t>8,920</w:t>
      </w:r>
      <w:r w:rsidR="00FB6E15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。錄取或及格率歷年均有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成</w:t>
      </w:r>
      <w:r w:rsidR="000827A4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以上，其中以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32.53</w:t>
      </w:r>
      <w:r w:rsidRPr="00883B7D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最高，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22.36</w:t>
      </w:r>
      <w:r w:rsidRPr="00883B7D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則為最低。</w:t>
      </w:r>
    </w:p>
    <w:p w:rsidR="00AC4DE3" w:rsidRPr="00AC4DE3" w:rsidRDefault="00AC4DE3" w:rsidP="00AC4DE3"/>
    <w:p w:rsidR="009E1A78" w:rsidRPr="00F75FD9" w:rsidRDefault="00941D88" w:rsidP="00AC4DE3">
      <w:r w:rsidRPr="00941D88">
        <w:rPr>
          <w:rFonts w:hint="eastAsia"/>
          <w:noProof/>
        </w:rPr>
        <w:drawing>
          <wp:inline distT="0" distB="0" distL="0" distR="0" wp14:anchorId="0208CDD7" wp14:editId="26CD5EAA">
            <wp:extent cx="5976620" cy="3632847"/>
            <wp:effectExtent l="0" t="0" r="508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CE" w:rsidRPr="000F6D5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100" w:before="36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F6D56">
        <w:rPr>
          <w:rFonts w:ascii="標楷體" w:eastAsia="標楷體" w:hAnsi="標楷體"/>
          <w:b/>
          <w:sz w:val="28"/>
          <w:szCs w:val="28"/>
        </w:rPr>
        <w:t>專門職業及技術人員普通考試</w:t>
      </w:r>
    </w:p>
    <w:p w:rsidR="00A910CE" w:rsidRDefault="00736988" w:rsidP="00A910CE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noProof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101</w:t>
      </w:r>
      <w:r w:rsidR="00A910CE" w:rsidRPr="005D4AF0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5D4AF0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A910CE" w:rsidRPr="00A842DB">
        <w:rPr>
          <w:rFonts w:eastAsia="標楷體" w:hAnsi="標楷體"/>
          <w:noProof/>
          <w:sz w:val="28"/>
          <w:szCs w:val="28"/>
        </w:rPr>
        <w:t>報考人數為</w:t>
      </w:r>
      <w:r w:rsidR="00A910CE">
        <w:rPr>
          <w:rFonts w:eastAsia="標楷體" w:hAnsi="標楷體" w:hint="eastAsia"/>
          <w:noProof/>
          <w:sz w:val="28"/>
          <w:szCs w:val="28"/>
        </w:rPr>
        <w:t>1</w:t>
      </w:r>
      <w:r>
        <w:rPr>
          <w:rFonts w:eastAsia="標楷體" w:hAnsi="標楷體" w:hint="eastAsia"/>
          <w:noProof/>
          <w:sz w:val="28"/>
          <w:szCs w:val="28"/>
        </w:rPr>
        <w:t>6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9,057</w:t>
      </w:r>
      <w:r w:rsidR="00A910CE" w:rsidRPr="00A842DB">
        <w:rPr>
          <w:rFonts w:eastAsia="標楷體" w:hAnsi="標楷體"/>
          <w:noProof/>
          <w:sz w:val="28"/>
          <w:szCs w:val="28"/>
        </w:rPr>
        <w:t>人</w:t>
      </w:r>
      <w:r w:rsidR="00A910CE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7E6732">
        <w:rPr>
          <w:rFonts w:eastAsia="標楷體" w:hAnsi="標楷體"/>
          <w:noProof/>
          <w:sz w:val="28"/>
          <w:szCs w:val="28"/>
        </w:rPr>
        <w:t>較上年</w:t>
      </w:r>
      <w:r>
        <w:rPr>
          <w:rFonts w:eastAsia="標楷體" w:hAnsi="標楷體" w:hint="eastAsia"/>
          <w:noProof/>
          <w:sz w:val="28"/>
          <w:szCs w:val="28"/>
        </w:rPr>
        <w:t>13</w:t>
      </w:r>
      <w:r w:rsidR="00CC062B" w:rsidRPr="00A842DB">
        <w:rPr>
          <w:rFonts w:eastAsia="標楷體" w:hAnsi="標楷體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6</w:t>
      </w:r>
      <w:r w:rsidR="00CC062B" w:rsidRPr="009F2FCF">
        <w:rPr>
          <w:rFonts w:eastAsia="標楷體" w:hAnsi="標楷體"/>
          <w:noProof/>
          <w:sz w:val="28"/>
          <w:szCs w:val="28"/>
        </w:rPr>
        <w:t>,</w:t>
      </w:r>
      <w:r>
        <w:rPr>
          <w:rFonts w:eastAsia="標楷體" w:hAnsi="標楷體" w:hint="eastAsia"/>
          <w:noProof/>
          <w:sz w:val="28"/>
          <w:szCs w:val="28"/>
        </w:rPr>
        <w:t>142</w:t>
      </w:r>
      <w:r w:rsidR="00CC062B" w:rsidRPr="00A842DB">
        <w:rPr>
          <w:rFonts w:eastAsia="標楷體" w:hAnsi="標楷體"/>
          <w:noProof/>
          <w:sz w:val="28"/>
          <w:szCs w:val="28"/>
        </w:rPr>
        <w:t>人</w:t>
      </w:r>
      <w:r w:rsidR="00A910CE">
        <w:rPr>
          <w:rFonts w:eastAsia="標楷體" w:hAnsi="標楷體" w:hint="eastAsia"/>
          <w:noProof/>
          <w:sz w:val="28"/>
          <w:szCs w:val="28"/>
        </w:rPr>
        <w:t>增加</w:t>
      </w:r>
      <w:r w:rsidR="00A910CE">
        <w:rPr>
          <w:rFonts w:eastAsia="標楷體" w:hAnsi="標楷體" w:hint="eastAsia"/>
          <w:noProof/>
          <w:sz w:val="28"/>
          <w:szCs w:val="28"/>
        </w:rPr>
        <w:t xml:space="preserve">      </w:t>
      </w:r>
      <w:r>
        <w:rPr>
          <w:rFonts w:eastAsia="標楷體" w:hAnsi="標楷體" w:hint="eastAsia"/>
          <w:noProof/>
          <w:sz w:val="28"/>
          <w:szCs w:val="28"/>
        </w:rPr>
        <w:t>3</w:t>
      </w:r>
      <w:r w:rsidR="00A910CE">
        <w:rPr>
          <w:rFonts w:eastAsia="標楷體" w:hAnsi="標楷體" w:hint="eastAsia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2,9</w:t>
      </w:r>
      <w:r w:rsidR="00CC062B">
        <w:rPr>
          <w:rFonts w:eastAsia="標楷體" w:hAnsi="標楷體" w:hint="eastAsia"/>
          <w:noProof/>
          <w:sz w:val="28"/>
          <w:szCs w:val="28"/>
        </w:rPr>
        <w:t>15</w:t>
      </w:r>
      <w:r w:rsidR="00A910CE" w:rsidRPr="007E6732">
        <w:rPr>
          <w:rFonts w:eastAsia="標楷體" w:hAnsi="標楷體"/>
          <w:noProof/>
          <w:sz w:val="28"/>
          <w:szCs w:val="28"/>
        </w:rPr>
        <w:t>人</w:t>
      </w:r>
      <w:r w:rsidR="00A910CE">
        <w:rPr>
          <w:rFonts w:eastAsia="標楷體" w:hAnsi="標楷體" w:hint="eastAsia"/>
          <w:noProof/>
          <w:sz w:val="28"/>
          <w:szCs w:val="28"/>
        </w:rPr>
        <w:t>，實際</w:t>
      </w:r>
      <w:r w:rsidR="00A910CE" w:rsidRPr="00A842DB">
        <w:rPr>
          <w:rFonts w:eastAsia="標楷體" w:hAnsi="標楷體"/>
          <w:noProof/>
          <w:sz w:val="28"/>
          <w:szCs w:val="28"/>
        </w:rPr>
        <w:t>到考人數</w:t>
      </w:r>
      <w:r>
        <w:rPr>
          <w:rFonts w:eastAsia="標楷體" w:hAnsi="標楷體" w:hint="eastAsia"/>
          <w:noProof/>
          <w:sz w:val="28"/>
          <w:szCs w:val="28"/>
        </w:rPr>
        <w:t>13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3</w:t>
      </w:r>
      <w:r w:rsidR="00A910CE" w:rsidRPr="009F2FCF">
        <w:rPr>
          <w:rFonts w:eastAsia="標楷體" w:hAnsi="標楷體" w:hint="eastAsia"/>
          <w:noProof/>
          <w:sz w:val="28"/>
          <w:szCs w:val="28"/>
        </w:rPr>
        <w:t>,</w:t>
      </w:r>
      <w:r>
        <w:rPr>
          <w:rFonts w:eastAsia="標楷體" w:hAnsi="標楷體" w:hint="eastAsia"/>
          <w:noProof/>
          <w:sz w:val="28"/>
          <w:szCs w:val="28"/>
        </w:rPr>
        <w:t>059</w:t>
      </w:r>
      <w:r w:rsidR="00A910CE" w:rsidRPr="00A842DB">
        <w:rPr>
          <w:rFonts w:eastAsia="標楷體" w:hAnsi="標楷體"/>
          <w:noProof/>
          <w:sz w:val="28"/>
          <w:szCs w:val="28"/>
        </w:rPr>
        <w:t>人，錄取或及格人數</w:t>
      </w:r>
      <w:r>
        <w:rPr>
          <w:rFonts w:eastAsia="標楷體" w:hAnsi="標楷體" w:hint="eastAsia"/>
          <w:noProof/>
          <w:sz w:val="28"/>
          <w:szCs w:val="28"/>
        </w:rPr>
        <w:t>4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>
        <w:rPr>
          <w:rFonts w:eastAsia="標楷體" w:hAnsi="標楷體" w:hint="eastAsia"/>
          <w:noProof/>
          <w:sz w:val="28"/>
          <w:szCs w:val="28"/>
        </w:rPr>
        <w:t>4,14</w:t>
      </w:r>
      <w:r w:rsidR="00CC062B">
        <w:rPr>
          <w:rFonts w:eastAsia="標楷體" w:hAnsi="標楷體" w:hint="eastAsia"/>
          <w:noProof/>
          <w:sz w:val="28"/>
          <w:szCs w:val="28"/>
        </w:rPr>
        <w:t>1</w:t>
      </w:r>
      <w:r w:rsidR="00A910CE" w:rsidRPr="00A842DB">
        <w:rPr>
          <w:rFonts w:eastAsia="標楷體" w:hAnsi="標楷體"/>
          <w:noProof/>
          <w:sz w:val="28"/>
          <w:szCs w:val="28"/>
        </w:rPr>
        <w:t>人，錄取或及格率為</w:t>
      </w:r>
      <w:r>
        <w:rPr>
          <w:rFonts w:eastAsia="標楷體" w:hAnsi="標楷體" w:hint="eastAsia"/>
          <w:noProof/>
          <w:sz w:val="28"/>
          <w:szCs w:val="28"/>
        </w:rPr>
        <w:t>33</w:t>
      </w:r>
      <w:r w:rsidR="00A910CE" w:rsidRPr="009F2FCF">
        <w:rPr>
          <w:rFonts w:eastAsia="標楷體" w:hAnsi="標楷體" w:hint="eastAsia"/>
          <w:noProof/>
          <w:sz w:val="28"/>
          <w:szCs w:val="28"/>
        </w:rPr>
        <w:t>.</w:t>
      </w:r>
      <w:r>
        <w:rPr>
          <w:rFonts w:eastAsia="標楷體" w:hAnsi="標楷體" w:hint="eastAsia"/>
          <w:noProof/>
          <w:sz w:val="28"/>
          <w:szCs w:val="28"/>
        </w:rPr>
        <w:t>17</w:t>
      </w:r>
      <w:r w:rsidR="00A910CE" w:rsidRPr="009F2FCF">
        <w:rPr>
          <w:rFonts w:eastAsia="標楷體" w:hAnsi="標楷體"/>
          <w:noProof/>
          <w:sz w:val="28"/>
          <w:szCs w:val="28"/>
        </w:rPr>
        <w:t>%</w:t>
      </w:r>
      <w:r w:rsidR="00A910CE" w:rsidRPr="00A842DB">
        <w:rPr>
          <w:rFonts w:eastAsia="標楷體" w:hAnsi="標楷體"/>
          <w:noProof/>
          <w:sz w:val="28"/>
          <w:szCs w:val="28"/>
        </w:rPr>
        <w:t>，較上</w:t>
      </w:r>
      <w:r w:rsidR="000827A4">
        <w:rPr>
          <w:rFonts w:eastAsia="標楷體" w:hAnsi="標楷體"/>
          <w:noProof/>
          <w:sz w:val="28"/>
          <w:szCs w:val="28"/>
        </w:rPr>
        <w:t>年</w:t>
      </w:r>
      <w:r>
        <w:rPr>
          <w:rFonts w:eastAsia="標楷體" w:hAnsi="標楷體" w:hint="eastAsia"/>
          <w:noProof/>
          <w:sz w:val="28"/>
          <w:szCs w:val="28"/>
        </w:rPr>
        <w:t>增加</w:t>
      </w:r>
      <w:r>
        <w:rPr>
          <w:rFonts w:eastAsia="標楷體" w:hAnsi="標楷體" w:hint="eastAsia"/>
          <w:noProof/>
          <w:sz w:val="28"/>
          <w:szCs w:val="28"/>
        </w:rPr>
        <w:t>6.86</w:t>
      </w:r>
      <w:r w:rsidR="00A910CE" w:rsidRPr="00A842DB">
        <w:rPr>
          <w:rFonts w:eastAsia="標楷體" w:hAnsi="標楷體"/>
          <w:noProof/>
          <w:sz w:val="28"/>
          <w:szCs w:val="28"/>
        </w:rPr>
        <w:t>個百分點。</w:t>
      </w:r>
    </w:p>
    <w:p w:rsidR="00C255F1" w:rsidRPr="00C255F1" w:rsidRDefault="00C255F1" w:rsidP="006B357F">
      <w:pPr>
        <w:spacing w:beforeLines="50" w:before="180" w:line="80" w:lineRule="exact"/>
        <w:ind w:left="278"/>
        <w:jc w:val="both"/>
        <w:rPr>
          <w:rFonts w:eastAsia="標楷體" w:hAnsi="標楷體"/>
          <w:sz w:val="28"/>
          <w:szCs w:val="28"/>
        </w:rPr>
      </w:pPr>
    </w:p>
    <w:p w:rsidR="00A910CE" w:rsidRDefault="00A910CE" w:rsidP="00C255F1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676308">
        <w:rPr>
          <w:rFonts w:eastAsia="標楷體" w:hAnsi="標楷體" w:hint="eastAsia"/>
          <w:b/>
          <w:sz w:val="28"/>
          <w:szCs w:val="28"/>
        </w:rPr>
        <w:lastRenderedPageBreak/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 w:rsidR="006D1549">
        <w:rPr>
          <w:rFonts w:eastAsia="標楷體" w:hAnsi="標楷體" w:hint="eastAsia"/>
          <w:sz w:val="28"/>
          <w:szCs w:val="28"/>
        </w:rPr>
        <w:t>僅</w:t>
      </w:r>
      <w:r>
        <w:rPr>
          <w:rFonts w:eastAsia="標楷體" w:hAnsi="標楷體" w:hint="eastAsia"/>
          <w:sz w:val="28"/>
          <w:szCs w:val="28"/>
        </w:rPr>
        <w:t>92</w:t>
      </w:r>
      <w:r w:rsidR="006D1549">
        <w:rPr>
          <w:rFonts w:eastAsia="標楷體" w:hAnsi="標楷體" w:hint="eastAsia"/>
          <w:sz w:val="28"/>
          <w:szCs w:val="28"/>
        </w:rPr>
        <w:t>年及</w:t>
      </w:r>
      <w:r>
        <w:rPr>
          <w:rFonts w:eastAsia="標楷體" w:hAnsi="標楷體" w:hint="eastAsia"/>
          <w:sz w:val="28"/>
          <w:szCs w:val="28"/>
        </w:rPr>
        <w:t>93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DC006E">
        <w:rPr>
          <w:rFonts w:eastAsia="標楷體" w:hAnsi="標楷體" w:hint="eastAsia"/>
          <w:sz w:val="28"/>
          <w:szCs w:val="28"/>
        </w:rPr>
        <w:t>接近</w:t>
      </w:r>
      <w:bookmarkStart w:id="0" w:name="_GoBack"/>
      <w:bookmarkEnd w:id="0"/>
      <w:r w:rsidR="00A03D8D">
        <w:rPr>
          <w:rFonts w:eastAsia="標楷體" w:hAnsi="標楷體" w:hint="eastAsia"/>
          <w:sz w:val="28"/>
          <w:szCs w:val="28"/>
        </w:rPr>
        <w:t>1</w:t>
      </w:r>
      <w:r w:rsidR="006D1549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人，</w:t>
      </w:r>
      <w:r>
        <w:rPr>
          <w:rFonts w:eastAsia="標楷體" w:hAnsi="標楷體" w:hint="eastAsia"/>
          <w:sz w:val="28"/>
          <w:szCs w:val="28"/>
        </w:rPr>
        <w:t>94</w:t>
      </w:r>
      <w:r w:rsidR="00736988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大幅增加</w:t>
      </w:r>
      <w:r w:rsidR="00736988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8,126</w:t>
      </w:r>
      <w:r w:rsidR="006D1549">
        <w:rPr>
          <w:rFonts w:eastAsia="標楷體" w:hAnsi="標楷體" w:hint="eastAsia"/>
          <w:sz w:val="28"/>
          <w:szCs w:val="28"/>
        </w:rPr>
        <w:t>人後，</w:t>
      </w:r>
      <w:r w:rsidR="006D1549">
        <w:rPr>
          <w:rFonts w:eastAsia="標楷體" w:hAnsi="標楷體" w:hint="eastAsia"/>
          <w:sz w:val="28"/>
          <w:szCs w:val="28"/>
        </w:rPr>
        <w:t>96</w:t>
      </w:r>
      <w:r w:rsidR="006D1549">
        <w:rPr>
          <w:rFonts w:eastAsia="標楷體" w:hAnsi="標楷體" w:hint="eastAsia"/>
          <w:sz w:val="28"/>
          <w:szCs w:val="28"/>
        </w:rPr>
        <w:t>年至</w:t>
      </w:r>
      <w:r w:rsidR="006D1549">
        <w:rPr>
          <w:rFonts w:eastAsia="標楷體" w:hAnsi="標楷體" w:hint="eastAsia"/>
          <w:sz w:val="28"/>
          <w:szCs w:val="28"/>
        </w:rPr>
        <w:t>100</w:t>
      </w:r>
      <w:r w:rsidR="006D1549">
        <w:rPr>
          <w:rFonts w:eastAsia="標楷體" w:hAnsi="標楷體" w:hint="eastAsia"/>
          <w:sz w:val="28"/>
          <w:szCs w:val="28"/>
        </w:rPr>
        <w:t>年再增加至</w:t>
      </w:r>
      <w:r w:rsidR="006D1549">
        <w:rPr>
          <w:rFonts w:eastAsia="標楷體" w:hAnsi="標楷體" w:hint="eastAsia"/>
          <w:sz w:val="28"/>
          <w:szCs w:val="28"/>
        </w:rPr>
        <w:t>2</w:t>
      </w:r>
      <w:r w:rsidR="006D1549">
        <w:rPr>
          <w:rFonts w:eastAsia="標楷體" w:hAnsi="標楷體" w:hint="eastAsia"/>
          <w:sz w:val="28"/>
          <w:szCs w:val="28"/>
        </w:rPr>
        <w:t>萬</w:t>
      </w:r>
      <w:r w:rsidR="006D1549">
        <w:rPr>
          <w:rFonts w:eastAsia="標楷體" w:hAnsi="標楷體" w:hint="eastAsia"/>
          <w:sz w:val="28"/>
          <w:szCs w:val="28"/>
        </w:rPr>
        <w:t>1</w:t>
      </w:r>
      <w:r w:rsidR="006D1549">
        <w:rPr>
          <w:rFonts w:eastAsia="標楷體" w:hAnsi="標楷體" w:hint="eastAsia"/>
          <w:sz w:val="28"/>
          <w:szCs w:val="28"/>
        </w:rPr>
        <w:t>千人至</w:t>
      </w:r>
      <w:r w:rsidR="006D1549">
        <w:rPr>
          <w:rFonts w:eastAsia="標楷體" w:hAnsi="標楷體" w:hint="eastAsia"/>
          <w:sz w:val="28"/>
          <w:szCs w:val="28"/>
        </w:rPr>
        <w:t>2</w:t>
      </w:r>
      <w:r w:rsidR="006D1549">
        <w:rPr>
          <w:rFonts w:eastAsia="標楷體" w:hAnsi="標楷體" w:hint="eastAsia"/>
          <w:sz w:val="28"/>
          <w:szCs w:val="28"/>
        </w:rPr>
        <w:t>萬</w:t>
      </w:r>
      <w:r w:rsidR="006D1549">
        <w:rPr>
          <w:rFonts w:eastAsia="標楷體" w:hAnsi="標楷體" w:hint="eastAsia"/>
          <w:sz w:val="28"/>
          <w:szCs w:val="28"/>
        </w:rPr>
        <w:t>8</w:t>
      </w:r>
      <w:r w:rsidR="006D1549">
        <w:rPr>
          <w:rFonts w:eastAsia="標楷體" w:hAnsi="標楷體" w:hint="eastAsia"/>
          <w:sz w:val="28"/>
          <w:szCs w:val="28"/>
        </w:rPr>
        <w:t>千人之間</w:t>
      </w:r>
      <w:r w:rsidR="00736988">
        <w:rPr>
          <w:rFonts w:eastAsia="標楷體" w:hAnsi="標楷體" w:hint="eastAsia"/>
          <w:sz w:val="28"/>
          <w:szCs w:val="28"/>
        </w:rPr>
        <w:t>，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6D1549">
        <w:rPr>
          <w:rFonts w:eastAsia="標楷體" w:hAnsi="標楷體" w:hint="eastAsia"/>
          <w:sz w:val="28"/>
          <w:szCs w:val="28"/>
        </w:rPr>
        <w:t>則</w:t>
      </w:r>
      <w:r w:rsidR="00237074">
        <w:rPr>
          <w:rFonts w:eastAsia="標楷體" w:hAnsi="標楷體" w:hint="eastAsia"/>
          <w:sz w:val="28"/>
          <w:szCs w:val="28"/>
        </w:rPr>
        <w:t>又</w:t>
      </w:r>
      <w:r w:rsidR="006D1549">
        <w:rPr>
          <w:rFonts w:eastAsia="標楷體" w:hAnsi="標楷體" w:hint="eastAsia"/>
          <w:sz w:val="28"/>
          <w:szCs w:val="28"/>
        </w:rPr>
        <w:t>突增為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4,141</w:t>
      </w:r>
      <w:r w:rsidR="00967521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。錄取或及格率各年均介於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成</w:t>
      </w:r>
      <w:r w:rsidR="009C7DDC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成</w:t>
      </w:r>
      <w:r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之間。</w:t>
      </w:r>
    </w:p>
    <w:p w:rsidR="00760CD8" w:rsidRPr="004A2FB2" w:rsidRDefault="00760CD8" w:rsidP="004A2FB2"/>
    <w:p w:rsidR="008B709A" w:rsidRPr="00F75FD9" w:rsidRDefault="00941D88" w:rsidP="007A446C">
      <w:pPr>
        <w:ind w:rightChars="-35" w:right="-84"/>
      </w:pPr>
      <w:r w:rsidRPr="00941D88">
        <w:rPr>
          <w:rFonts w:hint="eastAsia"/>
          <w:noProof/>
        </w:rPr>
        <w:drawing>
          <wp:inline distT="0" distB="0" distL="0" distR="0" wp14:anchorId="17FA7CDC" wp14:editId="7F94D36B">
            <wp:extent cx="5976620" cy="3551717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55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D9" w:rsidRPr="008710A9" w:rsidRDefault="000C3AD9" w:rsidP="004A2FB2"/>
    <w:p w:rsidR="00A910CE" w:rsidRPr="005D4AF0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100" w:before="36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A842DB">
        <w:rPr>
          <w:rFonts w:eastAsia="標楷體" w:hAnsi="標楷體"/>
          <w:b/>
          <w:sz w:val="28"/>
          <w:szCs w:val="28"/>
        </w:rPr>
        <w:t>專門職業及技術人員特種考試</w:t>
      </w:r>
    </w:p>
    <w:p w:rsidR="00A910CE" w:rsidRDefault="00967521" w:rsidP="00A910CE">
      <w:pPr>
        <w:numPr>
          <w:ilvl w:val="0"/>
          <w:numId w:val="6"/>
        </w:numPr>
        <w:tabs>
          <w:tab w:val="clear" w:pos="1395"/>
          <w:tab w:val="num" w:pos="630"/>
        </w:tabs>
        <w:spacing w:line="460" w:lineRule="exact"/>
        <w:ind w:left="635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101</w:t>
      </w:r>
      <w:r w:rsidR="00A910CE" w:rsidRPr="00676308">
        <w:rPr>
          <w:rFonts w:eastAsia="標楷體" w:hAnsi="標楷體"/>
          <w:b/>
          <w:sz w:val="28"/>
          <w:szCs w:val="28"/>
        </w:rPr>
        <w:t>年</w:t>
      </w:r>
      <w:r w:rsidR="00A910CE" w:rsidRPr="00676308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>
        <w:rPr>
          <w:rFonts w:eastAsia="標楷體" w:hAnsi="標楷體" w:hint="eastAsia"/>
          <w:sz w:val="28"/>
          <w:szCs w:val="28"/>
        </w:rPr>
        <w:t>1</w:t>
      </w:r>
      <w:r w:rsidR="00A910CE" w:rsidRPr="00C35E0F">
        <w:rPr>
          <w:rFonts w:eastAsia="標楷體" w:hAnsi="標楷體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561</w:t>
      </w:r>
      <w:r w:rsidR="00A910CE" w:rsidRPr="00A842DB">
        <w:rPr>
          <w:rFonts w:eastAsia="標楷體" w:hAnsi="標楷體"/>
          <w:sz w:val="28"/>
          <w:szCs w:val="28"/>
        </w:rPr>
        <w:t>人，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CC062B">
        <w:rPr>
          <w:rFonts w:eastAsia="標楷體" w:hAnsi="標楷體" w:hint="eastAsia"/>
          <w:sz w:val="28"/>
          <w:szCs w:val="28"/>
        </w:rPr>
        <w:t>4</w:t>
      </w:r>
      <w:r w:rsidR="00CC062B" w:rsidRPr="00C35E0F">
        <w:rPr>
          <w:rFonts w:eastAsia="標楷體" w:hAnsi="標楷體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062</w:t>
      </w:r>
      <w:r w:rsidR="00CC062B" w:rsidRPr="00A842DB">
        <w:rPr>
          <w:rFonts w:eastAsia="標楷體" w:hAnsi="標楷體"/>
          <w:sz w:val="28"/>
          <w:szCs w:val="28"/>
        </w:rPr>
        <w:t>人</w:t>
      </w:r>
      <w:r w:rsidR="00CC062B">
        <w:rPr>
          <w:rFonts w:eastAsia="標楷體" w:hAnsi="標楷體" w:hint="eastAsia"/>
          <w:sz w:val="28"/>
          <w:szCs w:val="28"/>
        </w:rPr>
        <w:t>減少</w:t>
      </w:r>
      <w:r>
        <w:rPr>
          <w:rFonts w:eastAsia="標楷體" w:hAnsi="標楷體" w:hint="eastAsia"/>
          <w:sz w:val="28"/>
          <w:szCs w:val="28"/>
        </w:rPr>
        <w:t>2,501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，實際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>
        <w:rPr>
          <w:rFonts w:eastAsia="標楷體" w:hAnsi="標楷體" w:hint="eastAsia"/>
          <w:sz w:val="28"/>
          <w:szCs w:val="28"/>
        </w:rPr>
        <w:t>1</w:t>
      </w:r>
      <w:r w:rsidR="00A910CE" w:rsidRPr="00C35E0F">
        <w:rPr>
          <w:rFonts w:eastAsia="標楷體" w:hAnsi="標楷體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491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>
        <w:rPr>
          <w:rFonts w:eastAsia="標楷體" w:hAnsi="標楷體" w:hint="eastAsia"/>
          <w:sz w:val="28"/>
          <w:szCs w:val="28"/>
        </w:rPr>
        <w:t>521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>
        <w:rPr>
          <w:rFonts w:eastAsia="標楷體" w:hAnsi="標楷體" w:hint="eastAsia"/>
          <w:sz w:val="28"/>
          <w:szCs w:val="28"/>
        </w:rPr>
        <w:t>34.94</w:t>
      </w:r>
      <w:r w:rsidR="00A910CE" w:rsidRPr="00C35E0F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21.9</w:t>
      </w:r>
      <w:r w:rsidR="00CC062B">
        <w:rPr>
          <w:rFonts w:eastAsia="標楷體" w:hAnsi="標楷體" w:hint="eastAsia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807615" w:rsidRDefault="00A910CE" w:rsidP="006D1549">
      <w:pPr>
        <w:numPr>
          <w:ilvl w:val="0"/>
          <w:numId w:val="6"/>
        </w:numPr>
        <w:tabs>
          <w:tab w:val="clear" w:pos="1395"/>
          <w:tab w:val="num" w:pos="630"/>
        </w:tabs>
        <w:spacing w:line="460" w:lineRule="exact"/>
        <w:ind w:left="635" w:hanging="340"/>
        <w:jc w:val="both"/>
      </w:pPr>
      <w:r w:rsidRPr="00676308">
        <w:rPr>
          <w:rFonts w:eastAsia="標楷體" w:hAnsi="標楷體" w:hint="eastAsia"/>
          <w:b/>
          <w:sz w:val="28"/>
          <w:szCs w:val="28"/>
        </w:rPr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錄取或及格人數由</w:t>
      </w:r>
      <w:r>
        <w:rPr>
          <w:rFonts w:eastAsia="標楷體" w:hAnsi="標楷體" w:hint="eastAsia"/>
          <w:sz w:val="28"/>
          <w:szCs w:val="28"/>
        </w:rPr>
        <w:t>92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2,504</w:t>
      </w:r>
      <w:r>
        <w:rPr>
          <w:rFonts w:eastAsia="標楷體" w:hAnsi="標楷體" w:hint="eastAsia"/>
          <w:sz w:val="28"/>
          <w:szCs w:val="28"/>
        </w:rPr>
        <w:t>人</w:t>
      </w:r>
      <w:r w:rsidR="00FB6E15">
        <w:rPr>
          <w:rFonts w:eastAsia="標楷體" w:hAnsi="標楷體" w:hint="eastAsia"/>
          <w:sz w:val="28"/>
          <w:szCs w:val="28"/>
        </w:rPr>
        <w:t>最多，再</w:t>
      </w:r>
      <w:r>
        <w:rPr>
          <w:rFonts w:eastAsia="標楷體" w:hAnsi="標楷體" w:hint="eastAsia"/>
          <w:sz w:val="28"/>
          <w:szCs w:val="28"/>
        </w:rPr>
        <w:t>逐年遞減至</w:t>
      </w:r>
      <w:r>
        <w:rPr>
          <w:rFonts w:eastAsia="標楷體" w:hAnsi="標楷體" w:hint="eastAsia"/>
          <w:sz w:val="28"/>
          <w:szCs w:val="28"/>
        </w:rPr>
        <w:t>96</w:t>
      </w:r>
      <w:r>
        <w:rPr>
          <w:rFonts w:eastAsia="標楷體" w:hAnsi="標楷體" w:hint="eastAsia"/>
          <w:sz w:val="28"/>
          <w:szCs w:val="28"/>
        </w:rPr>
        <w:t>年僅</w:t>
      </w:r>
      <w:r>
        <w:rPr>
          <w:rFonts w:eastAsia="標楷體" w:hAnsi="標楷體" w:hint="eastAsia"/>
          <w:sz w:val="28"/>
          <w:szCs w:val="28"/>
        </w:rPr>
        <w:t>289</w:t>
      </w:r>
      <w:r>
        <w:rPr>
          <w:rFonts w:eastAsia="標楷體" w:hAnsi="標楷體" w:hint="eastAsia"/>
          <w:sz w:val="28"/>
          <w:szCs w:val="28"/>
        </w:rPr>
        <w:t>人最少，</w:t>
      </w:r>
      <w:r w:rsidR="006D1549">
        <w:rPr>
          <w:rFonts w:eastAsia="標楷體" w:hAnsi="標楷體" w:hint="eastAsia"/>
          <w:sz w:val="28"/>
          <w:szCs w:val="28"/>
        </w:rPr>
        <w:t>97</w:t>
      </w:r>
      <w:r w:rsidR="006D1549">
        <w:rPr>
          <w:rFonts w:eastAsia="標楷體" w:hAnsi="標楷體" w:hint="eastAsia"/>
          <w:sz w:val="28"/>
          <w:szCs w:val="28"/>
        </w:rPr>
        <w:t>年起除</w:t>
      </w:r>
      <w:r w:rsidR="006D1549">
        <w:rPr>
          <w:rFonts w:eastAsia="標楷體" w:hAnsi="標楷體" w:hint="eastAsia"/>
          <w:sz w:val="28"/>
          <w:szCs w:val="28"/>
        </w:rPr>
        <w:t>99</w:t>
      </w:r>
      <w:r w:rsidR="006D1549">
        <w:rPr>
          <w:rFonts w:eastAsia="標楷體" w:hAnsi="標楷體" w:hint="eastAsia"/>
          <w:sz w:val="28"/>
          <w:szCs w:val="28"/>
        </w:rPr>
        <w:t>年增</w:t>
      </w:r>
      <w:r w:rsidR="00237074">
        <w:rPr>
          <w:rFonts w:eastAsia="標楷體" w:hAnsi="標楷體" w:hint="eastAsia"/>
          <w:sz w:val="28"/>
          <w:szCs w:val="28"/>
        </w:rPr>
        <w:t>加</w:t>
      </w:r>
      <w:r w:rsidR="006D1549">
        <w:rPr>
          <w:rFonts w:eastAsia="標楷體" w:hAnsi="標楷體" w:hint="eastAsia"/>
          <w:sz w:val="28"/>
          <w:szCs w:val="28"/>
        </w:rPr>
        <w:t>至</w:t>
      </w:r>
      <w:r w:rsidR="006D1549">
        <w:rPr>
          <w:rFonts w:eastAsia="標楷體" w:hAnsi="標楷體" w:hint="eastAsia"/>
          <w:sz w:val="28"/>
          <w:szCs w:val="28"/>
        </w:rPr>
        <w:t>950</w:t>
      </w:r>
      <w:r w:rsidR="006D1549">
        <w:rPr>
          <w:rFonts w:eastAsia="標楷體" w:hAnsi="標楷體" w:hint="eastAsia"/>
          <w:sz w:val="28"/>
          <w:szCs w:val="28"/>
        </w:rPr>
        <w:t>人外，其餘各年皆介於</w:t>
      </w:r>
      <w:r w:rsidR="006D1549">
        <w:rPr>
          <w:rFonts w:eastAsia="標楷體" w:hAnsi="標楷體" w:hint="eastAsia"/>
          <w:sz w:val="28"/>
          <w:szCs w:val="28"/>
        </w:rPr>
        <w:t>452</w:t>
      </w:r>
      <w:r w:rsidR="006D1549">
        <w:rPr>
          <w:rFonts w:eastAsia="標楷體" w:hAnsi="標楷體" w:hint="eastAsia"/>
          <w:sz w:val="28"/>
          <w:szCs w:val="28"/>
        </w:rPr>
        <w:t>人至</w:t>
      </w:r>
      <w:r w:rsidR="006D1549">
        <w:rPr>
          <w:rFonts w:eastAsia="標楷體" w:hAnsi="標楷體" w:hint="eastAsia"/>
          <w:sz w:val="28"/>
          <w:szCs w:val="28"/>
        </w:rPr>
        <w:t>563</w:t>
      </w:r>
      <w:r w:rsidR="006D1549">
        <w:rPr>
          <w:rFonts w:eastAsia="標楷體" w:hAnsi="標楷體" w:hint="eastAsia"/>
          <w:sz w:val="28"/>
          <w:szCs w:val="28"/>
        </w:rPr>
        <w:t>人之間。</w:t>
      </w:r>
      <w:r w:rsidRPr="006D1549">
        <w:rPr>
          <w:rFonts w:eastAsia="標楷體" w:hAnsi="標楷體" w:hint="eastAsia"/>
          <w:sz w:val="28"/>
          <w:szCs w:val="28"/>
        </w:rPr>
        <w:t>錄取或及格率</w:t>
      </w:r>
      <w:r w:rsidR="00967521" w:rsidRPr="006D1549">
        <w:rPr>
          <w:rFonts w:eastAsia="標楷體" w:hAnsi="標楷體" w:hint="eastAsia"/>
          <w:sz w:val="28"/>
          <w:szCs w:val="28"/>
        </w:rPr>
        <w:t>以</w:t>
      </w:r>
      <w:r w:rsidRPr="006D1549">
        <w:rPr>
          <w:rFonts w:eastAsia="標楷體" w:hAnsi="標楷體" w:hint="eastAsia"/>
          <w:sz w:val="28"/>
          <w:szCs w:val="28"/>
        </w:rPr>
        <w:t>96</w:t>
      </w:r>
      <w:r w:rsidRPr="006D1549">
        <w:rPr>
          <w:rFonts w:eastAsia="標楷體" w:hAnsi="標楷體" w:hint="eastAsia"/>
          <w:sz w:val="28"/>
          <w:szCs w:val="28"/>
        </w:rPr>
        <w:t>年</w:t>
      </w:r>
      <w:r w:rsidRPr="006D1549">
        <w:rPr>
          <w:rFonts w:eastAsia="標楷體" w:hAnsi="標楷體" w:hint="eastAsia"/>
          <w:sz w:val="28"/>
          <w:szCs w:val="28"/>
        </w:rPr>
        <w:t>6.91%</w:t>
      </w:r>
      <w:r w:rsidR="006D1549">
        <w:rPr>
          <w:rFonts w:eastAsia="標楷體" w:hAnsi="標楷體" w:hint="eastAsia"/>
          <w:sz w:val="28"/>
          <w:szCs w:val="28"/>
        </w:rPr>
        <w:t>最低</w:t>
      </w:r>
      <w:r w:rsidR="00967521" w:rsidRPr="006D1549">
        <w:rPr>
          <w:rFonts w:eastAsia="標楷體" w:hAnsi="標楷體" w:hint="eastAsia"/>
          <w:sz w:val="28"/>
          <w:szCs w:val="28"/>
        </w:rPr>
        <w:t>，</w:t>
      </w:r>
      <w:r w:rsidR="00967521" w:rsidRPr="006D1549">
        <w:rPr>
          <w:rFonts w:eastAsia="標楷體" w:hAnsi="標楷體" w:hint="eastAsia"/>
          <w:sz w:val="28"/>
          <w:szCs w:val="28"/>
        </w:rPr>
        <w:t>101</w:t>
      </w:r>
      <w:r w:rsidR="00967521" w:rsidRPr="006D1549">
        <w:rPr>
          <w:rFonts w:eastAsia="標楷體" w:hAnsi="標楷體" w:hint="eastAsia"/>
          <w:sz w:val="28"/>
          <w:szCs w:val="28"/>
        </w:rPr>
        <w:t>年</w:t>
      </w:r>
      <w:r w:rsidR="00967521" w:rsidRPr="006D1549">
        <w:rPr>
          <w:rFonts w:eastAsia="標楷體" w:hAnsi="標楷體" w:hint="eastAsia"/>
          <w:sz w:val="28"/>
          <w:szCs w:val="28"/>
        </w:rPr>
        <w:t>34.94%</w:t>
      </w:r>
      <w:r w:rsidR="00967521" w:rsidRPr="006D1549">
        <w:rPr>
          <w:rFonts w:eastAsia="標楷體" w:hAnsi="標楷體" w:hint="eastAsia"/>
          <w:sz w:val="28"/>
          <w:szCs w:val="28"/>
        </w:rPr>
        <w:t>為最高</w:t>
      </w:r>
      <w:r w:rsidRPr="006D1549">
        <w:rPr>
          <w:rFonts w:eastAsia="標楷體" w:hAnsi="標楷體" w:hint="eastAsia"/>
          <w:sz w:val="28"/>
          <w:szCs w:val="28"/>
        </w:rPr>
        <w:t>，其餘各年</w:t>
      </w:r>
      <w:r w:rsidR="006D1549">
        <w:rPr>
          <w:rFonts w:eastAsia="標楷體" w:hAnsi="標楷體" w:hint="eastAsia"/>
          <w:sz w:val="28"/>
          <w:szCs w:val="28"/>
        </w:rPr>
        <w:t>除</w:t>
      </w:r>
      <w:r w:rsidR="006D1549">
        <w:rPr>
          <w:rFonts w:eastAsia="標楷體" w:hAnsi="標楷體" w:hint="eastAsia"/>
          <w:sz w:val="28"/>
          <w:szCs w:val="28"/>
        </w:rPr>
        <w:t>92</w:t>
      </w:r>
      <w:r w:rsidR="006D1549">
        <w:rPr>
          <w:rFonts w:eastAsia="標楷體" w:hAnsi="標楷體" w:hint="eastAsia"/>
          <w:sz w:val="28"/>
          <w:szCs w:val="28"/>
        </w:rPr>
        <w:t>年及</w:t>
      </w:r>
      <w:r w:rsidR="006D1549">
        <w:rPr>
          <w:rFonts w:eastAsia="標楷體" w:hAnsi="標楷體" w:hint="eastAsia"/>
          <w:sz w:val="28"/>
          <w:szCs w:val="28"/>
        </w:rPr>
        <w:t>99</w:t>
      </w:r>
      <w:r w:rsidR="006D1549">
        <w:rPr>
          <w:rFonts w:eastAsia="標楷體" w:hAnsi="標楷體" w:hint="eastAsia"/>
          <w:sz w:val="28"/>
          <w:szCs w:val="28"/>
        </w:rPr>
        <w:t>年為</w:t>
      </w:r>
      <w:r w:rsidR="006D1549">
        <w:rPr>
          <w:rFonts w:eastAsia="標楷體" w:hAnsi="標楷體" w:hint="eastAsia"/>
          <w:sz w:val="28"/>
          <w:szCs w:val="28"/>
        </w:rPr>
        <w:t>2</w:t>
      </w:r>
      <w:r w:rsidR="006D1549">
        <w:rPr>
          <w:rFonts w:eastAsia="標楷體" w:hAnsi="標楷體" w:hint="eastAsia"/>
          <w:sz w:val="28"/>
          <w:szCs w:val="28"/>
        </w:rPr>
        <w:t>成</w:t>
      </w:r>
      <w:r w:rsidR="006D1549">
        <w:rPr>
          <w:rFonts w:eastAsia="標楷體" w:hAnsi="標楷體" w:hint="eastAsia"/>
          <w:sz w:val="28"/>
          <w:szCs w:val="28"/>
        </w:rPr>
        <w:t>6</w:t>
      </w:r>
      <w:r w:rsidR="006D1549">
        <w:rPr>
          <w:rFonts w:eastAsia="標楷體" w:hAnsi="標楷體" w:hint="eastAsia"/>
          <w:sz w:val="28"/>
          <w:szCs w:val="28"/>
        </w:rPr>
        <w:t>左右外，</w:t>
      </w:r>
      <w:r w:rsidRPr="006D1549">
        <w:rPr>
          <w:rFonts w:eastAsia="標楷體" w:hAnsi="標楷體" w:hint="eastAsia"/>
          <w:sz w:val="28"/>
          <w:szCs w:val="28"/>
        </w:rPr>
        <w:t>皆介於</w:t>
      </w:r>
      <w:r w:rsidRPr="006D1549">
        <w:rPr>
          <w:rFonts w:eastAsia="標楷體" w:hAnsi="標楷體" w:hint="eastAsia"/>
          <w:sz w:val="28"/>
          <w:szCs w:val="28"/>
        </w:rPr>
        <w:t>1</w:t>
      </w:r>
      <w:r w:rsidRPr="006D1549">
        <w:rPr>
          <w:rFonts w:eastAsia="標楷體" w:hAnsi="標楷體" w:hint="eastAsia"/>
          <w:sz w:val="28"/>
          <w:szCs w:val="28"/>
        </w:rPr>
        <w:t>成</w:t>
      </w:r>
      <w:r w:rsidR="00803E42" w:rsidRPr="006D1549">
        <w:rPr>
          <w:rFonts w:eastAsia="標楷體" w:hAnsi="標楷體" w:hint="eastAsia"/>
          <w:sz w:val="28"/>
          <w:szCs w:val="28"/>
        </w:rPr>
        <w:t>1</w:t>
      </w:r>
      <w:r w:rsidRPr="006D1549">
        <w:rPr>
          <w:rFonts w:eastAsia="標楷體" w:hAnsi="標楷體" w:hint="eastAsia"/>
          <w:sz w:val="28"/>
          <w:szCs w:val="28"/>
        </w:rPr>
        <w:t>至</w:t>
      </w:r>
      <w:r w:rsidR="00803E42" w:rsidRPr="006D1549">
        <w:rPr>
          <w:rFonts w:eastAsia="標楷體" w:hAnsi="標楷體" w:hint="eastAsia"/>
          <w:sz w:val="28"/>
          <w:szCs w:val="28"/>
        </w:rPr>
        <w:t>1</w:t>
      </w:r>
      <w:r w:rsidRPr="006D1549">
        <w:rPr>
          <w:rFonts w:eastAsia="標楷體" w:hAnsi="標楷體" w:hint="eastAsia"/>
          <w:sz w:val="28"/>
          <w:szCs w:val="28"/>
        </w:rPr>
        <w:t>成</w:t>
      </w:r>
      <w:r w:rsidR="00803E42" w:rsidRPr="006D1549">
        <w:rPr>
          <w:rFonts w:eastAsia="標楷體" w:hAnsi="標楷體" w:hint="eastAsia"/>
          <w:sz w:val="28"/>
          <w:szCs w:val="28"/>
        </w:rPr>
        <w:t>6</w:t>
      </w:r>
      <w:r w:rsidRPr="006D1549">
        <w:rPr>
          <w:rFonts w:eastAsia="標楷體" w:hAnsi="標楷體" w:hint="eastAsia"/>
          <w:sz w:val="28"/>
          <w:szCs w:val="28"/>
        </w:rPr>
        <w:t>之間。</w:t>
      </w:r>
    </w:p>
    <w:p w:rsidR="00A04ACF" w:rsidRPr="006D1549" w:rsidRDefault="00A04ACF" w:rsidP="000C3AD9"/>
    <w:p w:rsidR="00A04ACF" w:rsidRPr="000C3AD9" w:rsidRDefault="00A04ACF" w:rsidP="000C3AD9"/>
    <w:p w:rsidR="004A2FB2" w:rsidRPr="000C3AD9" w:rsidRDefault="004A2FB2" w:rsidP="000C3AD9"/>
    <w:p w:rsidR="000C3AD9" w:rsidRPr="008710A9" w:rsidRDefault="00941D88" w:rsidP="008710A9">
      <w:pPr>
        <w:rPr>
          <w:szCs w:val="28"/>
        </w:rPr>
      </w:pPr>
      <w:r w:rsidRPr="00941D88">
        <w:rPr>
          <w:rFonts w:hint="eastAsia"/>
          <w:noProof/>
        </w:rPr>
        <w:lastRenderedPageBreak/>
        <w:drawing>
          <wp:inline distT="0" distB="0" distL="0" distR="0" wp14:anchorId="51A76181" wp14:editId="1D546E1A">
            <wp:extent cx="5976620" cy="3569746"/>
            <wp:effectExtent l="0" t="0" r="508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56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615" w:rsidRPr="00807615" w:rsidRDefault="00807615" w:rsidP="00B17358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807615">
        <w:rPr>
          <w:rFonts w:eastAsia="標楷體" w:hAnsi="標楷體" w:hint="eastAsia"/>
          <w:b/>
          <w:sz w:val="28"/>
          <w:szCs w:val="28"/>
        </w:rPr>
        <w:t>以上</w:t>
      </w:r>
      <w:r w:rsidR="00807F9A">
        <w:rPr>
          <w:rFonts w:eastAsia="標楷體" w:hAnsi="標楷體" w:hint="eastAsia"/>
          <w:b/>
          <w:sz w:val="28"/>
          <w:szCs w:val="28"/>
        </w:rPr>
        <w:t>分析內容</w:t>
      </w:r>
      <w:r w:rsidRPr="00807615">
        <w:rPr>
          <w:rFonts w:eastAsia="標楷體" w:hAnsi="標楷體" w:hint="eastAsia"/>
          <w:b/>
          <w:sz w:val="28"/>
          <w:szCs w:val="28"/>
        </w:rPr>
        <w:t>歸納如下：</w:t>
      </w:r>
    </w:p>
    <w:p w:rsidR="00077266" w:rsidRP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5C5AC4">
        <w:rPr>
          <w:rFonts w:eastAsia="標楷體" w:hAnsi="標楷體" w:hint="eastAsia"/>
          <w:b/>
          <w:sz w:val="28"/>
          <w:szCs w:val="28"/>
        </w:rPr>
        <w:t>1</w:t>
      </w:r>
      <w:r w:rsidR="005C5AC4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辦理情形</w:t>
      </w:r>
    </w:p>
    <w:p w:rsidR="00807615" w:rsidRPr="00077266" w:rsidRDefault="00807615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報考人數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>
        <w:rPr>
          <w:rFonts w:eastAsia="標楷體" w:hAnsi="標楷體" w:hint="eastAsia"/>
          <w:sz w:val="28"/>
          <w:szCs w:val="28"/>
        </w:rPr>
        <w:t>除「</w:t>
      </w:r>
      <w:r w:rsidR="00077266">
        <w:rPr>
          <w:rFonts w:eastAsia="標楷體" w:hAnsi="標楷體" w:hint="eastAsia"/>
          <w:sz w:val="28"/>
          <w:szCs w:val="28"/>
        </w:rPr>
        <w:t>特種</w:t>
      </w:r>
      <w:r w:rsidRPr="00EF2C3F">
        <w:rPr>
          <w:rFonts w:eastAsia="標楷體" w:hAnsi="標楷體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077266">
        <w:rPr>
          <w:rFonts w:eastAsia="標楷體" w:hAnsi="標楷體" w:hint="eastAsia"/>
          <w:sz w:val="28"/>
          <w:szCs w:val="28"/>
        </w:rPr>
        <w:t>較上年減少外</w:t>
      </w:r>
      <w:r w:rsidR="000128C4">
        <w:rPr>
          <w:rFonts w:eastAsia="標楷體" w:hAnsi="標楷體" w:hint="eastAsia"/>
          <w:sz w:val="28"/>
          <w:szCs w:val="28"/>
        </w:rPr>
        <w:t>，</w:t>
      </w:r>
      <w:r w:rsidRPr="00EF2C3F">
        <w:rPr>
          <w:rFonts w:eastAsia="標楷體" w:hAnsi="標楷體" w:hint="eastAsia"/>
          <w:sz w:val="28"/>
          <w:szCs w:val="28"/>
        </w:rPr>
        <w:t>「</w:t>
      </w:r>
      <w:r w:rsidR="00077266">
        <w:rPr>
          <w:rFonts w:eastAsia="標楷體" w:hAnsi="標楷體" w:hint="eastAsia"/>
          <w:sz w:val="28"/>
          <w:szCs w:val="28"/>
        </w:rPr>
        <w:t>高等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」及「</w:t>
      </w:r>
      <w:r w:rsidR="00077266">
        <w:rPr>
          <w:rFonts w:eastAsia="標楷體" w:hAnsi="標楷體" w:hint="eastAsia"/>
          <w:sz w:val="28"/>
          <w:szCs w:val="28"/>
        </w:rPr>
        <w:t>普通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</w:t>
      </w:r>
      <w:r w:rsidR="007851FB">
        <w:rPr>
          <w:rFonts w:eastAsia="標楷體" w:hAnsi="標楷體" w:hint="eastAsia"/>
          <w:sz w:val="28"/>
          <w:szCs w:val="28"/>
        </w:rPr>
        <w:t>分</w:t>
      </w:r>
      <w:r w:rsidRPr="00EF2C3F">
        <w:rPr>
          <w:rFonts w:eastAsia="標楷體" w:hAnsi="標楷體" w:hint="eastAsia"/>
          <w:sz w:val="28"/>
          <w:szCs w:val="28"/>
        </w:rPr>
        <w:t>較上年增加</w:t>
      </w:r>
      <w:r w:rsidR="00967521">
        <w:rPr>
          <w:rFonts w:eastAsia="標楷體" w:hAnsi="標楷體" w:hint="eastAsia"/>
          <w:sz w:val="28"/>
          <w:szCs w:val="28"/>
        </w:rPr>
        <w:t>7</w:t>
      </w:r>
      <w:r w:rsidR="006D1549">
        <w:rPr>
          <w:rFonts w:eastAsia="標楷體" w:hAnsi="標楷體" w:hint="eastAsia"/>
          <w:sz w:val="28"/>
          <w:szCs w:val="28"/>
        </w:rPr>
        <w:t>,</w:t>
      </w:r>
      <w:r w:rsidR="00967521">
        <w:rPr>
          <w:rFonts w:eastAsia="標楷體" w:hAnsi="標楷體" w:hint="eastAsia"/>
          <w:sz w:val="28"/>
          <w:szCs w:val="28"/>
        </w:rPr>
        <w:t>218</w:t>
      </w:r>
      <w:r w:rsidR="0079588B">
        <w:rPr>
          <w:rFonts w:eastAsia="標楷體" w:hAnsi="標楷體" w:hint="eastAsia"/>
          <w:sz w:val="28"/>
          <w:szCs w:val="28"/>
        </w:rPr>
        <w:t>人（</w:t>
      </w:r>
      <w:r w:rsidR="00967521">
        <w:rPr>
          <w:rFonts w:eastAsia="標楷體" w:hAnsi="標楷體" w:hint="eastAsia"/>
          <w:sz w:val="28"/>
          <w:szCs w:val="28"/>
        </w:rPr>
        <w:t>7.31</w:t>
      </w:r>
      <w:r w:rsidR="000128C4">
        <w:rPr>
          <w:rFonts w:eastAsia="標楷體" w:hAnsi="標楷體" w:hint="eastAsia"/>
          <w:sz w:val="28"/>
          <w:szCs w:val="28"/>
        </w:rPr>
        <w:t>%</w:t>
      </w:r>
      <w:r w:rsidR="0079588B">
        <w:rPr>
          <w:rFonts w:eastAsia="標楷體" w:hAnsi="標楷體" w:hint="eastAsia"/>
          <w:sz w:val="28"/>
          <w:szCs w:val="28"/>
        </w:rPr>
        <w:t>）</w:t>
      </w:r>
      <w:r w:rsidR="000128C4">
        <w:rPr>
          <w:rFonts w:eastAsia="標楷體" w:hAnsi="標楷體" w:hint="eastAsia"/>
          <w:sz w:val="28"/>
          <w:szCs w:val="28"/>
        </w:rPr>
        <w:t>及</w:t>
      </w:r>
      <w:r w:rsidR="00967521">
        <w:rPr>
          <w:rFonts w:eastAsia="標楷體" w:hAnsi="標楷體" w:hint="eastAsia"/>
          <w:sz w:val="28"/>
          <w:szCs w:val="28"/>
        </w:rPr>
        <w:t>3</w:t>
      </w:r>
      <w:r w:rsidR="0079588B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2,9</w:t>
      </w:r>
      <w:r w:rsidR="0079588B">
        <w:rPr>
          <w:rFonts w:eastAsia="標楷體" w:hAnsi="標楷體" w:hint="eastAsia"/>
          <w:sz w:val="28"/>
          <w:szCs w:val="28"/>
        </w:rPr>
        <w:t>15</w:t>
      </w:r>
      <w:r w:rsidR="0079588B">
        <w:rPr>
          <w:rFonts w:eastAsia="標楷體" w:hAnsi="標楷體" w:hint="eastAsia"/>
          <w:sz w:val="28"/>
          <w:szCs w:val="28"/>
        </w:rPr>
        <w:t>人（</w:t>
      </w:r>
      <w:r w:rsidR="006D1549">
        <w:rPr>
          <w:rFonts w:eastAsia="標楷體" w:hAnsi="標楷體" w:hint="eastAsia"/>
          <w:sz w:val="28"/>
          <w:szCs w:val="28"/>
        </w:rPr>
        <w:t>24.18</w:t>
      </w:r>
      <w:r w:rsidR="000128C4">
        <w:rPr>
          <w:rFonts w:eastAsia="標楷體" w:hAnsi="標楷體" w:hint="eastAsia"/>
          <w:sz w:val="28"/>
          <w:szCs w:val="28"/>
        </w:rPr>
        <w:t>%</w:t>
      </w:r>
      <w:r w:rsidR="0079588B">
        <w:rPr>
          <w:rFonts w:eastAsia="標楷體" w:hAnsi="標楷體" w:hint="eastAsia"/>
          <w:sz w:val="28"/>
          <w:szCs w:val="28"/>
        </w:rPr>
        <w:t>）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Pr="00807615" w:rsidRDefault="00077266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錄取或及格率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Pr="00EF2C3F">
        <w:rPr>
          <w:rFonts w:eastAsia="標楷體" w:hAnsi="標楷體" w:hint="eastAsia"/>
          <w:sz w:val="28"/>
          <w:szCs w:val="28"/>
        </w:rPr>
        <w:t>各類考試均較上年</w:t>
      </w:r>
      <w:r w:rsidR="00967521">
        <w:rPr>
          <w:rFonts w:eastAsia="標楷體" w:hAnsi="標楷體" w:hint="eastAsia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，其中以「特種</w:t>
      </w:r>
      <w:r w:rsidRPr="00EF2C3F">
        <w:rPr>
          <w:rFonts w:eastAsia="標楷體" w:hAnsi="標楷體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967521">
        <w:rPr>
          <w:rFonts w:eastAsia="標楷體" w:hAnsi="標楷體" w:hint="eastAsia"/>
          <w:sz w:val="28"/>
          <w:szCs w:val="28"/>
        </w:rPr>
        <w:t>增加</w:t>
      </w:r>
      <w:r w:rsidR="00967521">
        <w:rPr>
          <w:rFonts w:eastAsia="標楷體" w:hAnsi="標楷體" w:hint="eastAsia"/>
          <w:sz w:val="28"/>
          <w:szCs w:val="28"/>
        </w:rPr>
        <w:t>21.9</w:t>
      </w:r>
      <w:r>
        <w:rPr>
          <w:rFonts w:eastAsia="標楷體" w:hAnsi="標楷體" w:hint="eastAsia"/>
          <w:sz w:val="28"/>
          <w:szCs w:val="28"/>
        </w:rPr>
        <w:t>1</w:t>
      </w:r>
      <w:r w:rsidRPr="00A842DB">
        <w:rPr>
          <w:rFonts w:eastAsia="標楷體" w:hAnsi="標楷體"/>
          <w:sz w:val="28"/>
          <w:szCs w:val="28"/>
        </w:rPr>
        <w:t>個百分點</w:t>
      </w:r>
      <w:r>
        <w:rPr>
          <w:rFonts w:eastAsia="標楷體" w:hAnsi="標楷體" w:hint="eastAsia"/>
          <w:sz w:val="28"/>
          <w:szCs w:val="28"/>
        </w:rPr>
        <w:t>最多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近</w:t>
      </w:r>
      <w:r w:rsidRPr="00077266">
        <w:rPr>
          <w:rFonts w:eastAsia="標楷體" w:hAnsi="標楷體" w:hint="eastAsia"/>
          <w:b/>
          <w:sz w:val="28"/>
          <w:szCs w:val="28"/>
        </w:rPr>
        <w:t>10</w:t>
      </w:r>
      <w:r w:rsidRPr="00077266">
        <w:rPr>
          <w:rFonts w:eastAsia="標楷體" w:hAnsi="標楷體" w:hint="eastAsia"/>
          <w:b/>
          <w:sz w:val="28"/>
          <w:szCs w:val="28"/>
        </w:rPr>
        <w:t>年</w:t>
      </w:r>
      <w:r w:rsidR="00807615" w:rsidRPr="00077266">
        <w:rPr>
          <w:rFonts w:eastAsia="標楷體" w:hAnsi="標楷體"/>
          <w:b/>
          <w:sz w:val="28"/>
          <w:szCs w:val="28"/>
        </w:rPr>
        <w:t>錄取</w:t>
      </w:r>
      <w:r w:rsidRPr="00077266">
        <w:rPr>
          <w:rFonts w:eastAsia="標楷體" w:hAnsi="標楷體" w:hint="eastAsia"/>
          <w:b/>
          <w:sz w:val="28"/>
          <w:szCs w:val="28"/>
        </w:rPr>
        <w:t>情形</w:t>
      </w:r>
      <w:r w:rsidR="00807615" w:rsidRPr="00077266">
        <w:rPr>
          <w:rFonts w:eastAsia="標楷體" w:hAnsi="標楷體" w:hint="eastAsia"/>
          <w:b/>
          <w:sz w:val="28"/>
          <w:szCs w:val="28"/>
        </w:rPr>
        <w:t>：</w:t>
      </w:r>
    </w:p>
    <w:p w:rsidR="00726AE4" w:rsidRDefault="00077266" w:rsidP="00726AE4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錄取或及格人數：</w:t>
      </w:r>
      <w:r w:rsidR="0097135C" w:rsidRPr="0097135C">
        <w:rPr>
          <w:rFonts w:eastAsia="標楷體" w:hAnsi="標楷體" w:hint="eastAsia"/>
          <w:sz w:val="28"/>
          <w:szCs w:val="28"/>
        </w:rPr>
        <w:t>近</w:t>
      </w:r>
      <w:r w:rsidR="00726AE4">
        <w:rPr>
          <w:rFonts w:eastAsia="標楷體" w:hAnsi="標楷體" w:hint="eastAsia"/>
          <w:sz w:val="28"/>
          <w:szCs w:val="28"/>
        </w:rPr>
        <w:t>7</w:t>
      </w:r>
      <w:r w:rsidR="0097135C" w:rsidRPr="0097135C">
        <w:rPr>
          <w:rFonts w:eastAsia="標楷體" w:hAnsi="標楷體" w:hint="eastAsia"/>
          <w:sz w:val="28"/>
          <w:szCs w:val="28"/>
        </w:rPr>
        <w:t>年以</w:t>
      </w:r>
      <w:r w:rsidR="00807615">
        <w:rPr>
          <w:rFonts w:eastAsia="標楷體" w:hAnsi="標楷體" w:hint="eastAsia"/>
          <w:sz w:val="28"/>
          <w:szCs w:val="28"/>
        </w:rPr>
        <w:t>「</w:t>
      </w:r>
      <w:r w:rsidR="0097135C">
        <w:rPr>
          <w:rFonts w:eastAsia="標楷體" w:hAnsi="標楷體" w:hint="eastAsia"/>
          <w:sz w:val="28"/>
          <w:szCs w:val="28"/>
        </w:rPr>
        <w:t>普通</w:t>
      </w:r>
      <w:r w:rsidR="0097135C" w:rsidRPr="00EF2C3F">
        <w:rPr>
          <w:rFonts w:eastAsia="標楷體" w:hAnsi="標楷體"/>
          <w:sz w:val="28"/>
          <w:szCs w:val="28"/>
        </w:rPr>
        <w:t>考試</w:t>
      </w:r>
      <w:r w:rsidR="00807615">
        <w:rPr>
          <w:rFonts w:eastAsia="標楷體" w:hAnsi="標楷體" w:hint="eastAsia"/>
          <w:sz w:val="28"/>
          <w:szCs w:val="28"/>
        </w:rPr>
        <w:t>」</w:t>
      </w:r>
      <w:r w:rsidR="0097135C">
        <w:rPr>
          <w:rFonts w:eastAsia="標楷體" w:hAnsi="標楷體" w:hint="eastAsia"/>
          <w:sz w:val="28"/>
          <w:szCs w:val="28"/>
        </w:rPr>
        <w:t>人數最多</w:t>
      </w:r>
      <w:r w:rsidR="00807615">
        <w:rPr>
          <w:rFonts w:eastAsia="標楷體" w:hAnsi="標楷體" w:hint="eastAsia"/>
          <w:sz w:val="28"/>
          <w:szCs w:val="28"/>
        </w:rPr>
        <w:t>，</w:t>
      </w:r>
      <w:r w:rsidR="00726AE4">
        <w:rPr>
          <w:rFonts w:eastAsia="標楷體" w:hAnsi="標楷體" w:hint="eastAsia"/>
          <w:sz w:val="28"/>
          <w:szCs w:val="28"/>
        </w:rPr>
        <w:t>除</w:t>
      </w:r>
      <w:r w:rsidR="00726AE4">
        <w:rPr>
          <w:rFonts w:eastAsia="標楷體" w:hAnsi="標楷體" w:hint="eastAsia"/>
          <w:sz w:val="28"/>
          <w:szCs w:val="28"/>
        </w:rPr>
        <w:t>95</w:t>
      </w:r>
      <w:r w:rsidR="00726AE4">
        <w:rPr>
          <w:rFonts w:eastAsia="標楷體" w:hAnsi="標楷體" w:hint="eastAsia"/>
          <w:sz w:val="28"/>
          <w:szCs w:val="28"/>
        </w:rPr>
        <w:t>年為</w:t>
      </w:r>
      <w:r w:rsidR="00726AE4">
        <w:rPr>
          <w:rFonts w:eastAsia="標楷體" w:hAnsi="標楷體" w:hint="eastAsia"/>
          <w:sz w:val="28"/>
          <w:szCs w:val="28"/>
        </w:rPr>
        <w:t>1</w:t>
      </w:r>
      <w:r w:rsidR="00726AE4">
        <w:rPr>
          <w:rFonts w:eastAsia="標楷體" w:hAnsi="標楷體" w:hint="eastAsia"/>
          <w:sz w:val="28"/>
          <w:szCs w:val="28"/>
        </w:rPr>
        <w:t>萬</w:t>
      </w:r>
      <w:r w:rsidR="00726AE4">
        <w:rPr>
          <w:rFonts w:eastAsia="標楷體" w:hAnsi="標楷體" w:hint="eastAsia"/>
          <w:sz w:val="28"/>
          <w:szCs w:val="28"/>
        </w:rPr>
        <w:t>5,917</w:t>
      </w:r>
      <w:r w:rsidR="00726AE4">
        <w:rPr>
          <w:rFonts w:eastAsia="標楷體" w:hAnsi="標楷體" w:hint="eastAsia"/>
          <w:sz w:val="28"/>
          <w:szCs w:val="28"/>
        </w:rPr>
        <w:t>人外，</w:t>
      </w:r>
      <w:r w:rsidR="0097135C">
        <w:rPr>
          <w:rFonts w:eastAsia="標楷體" w:hAnsi="標楷體" w:hint="eastAsia"/>
          <w:sz w:val="28"/>
          <w:szCs w:val="28"/>
        </w:rPr>
        <w:t>9</w:t>
      </w:r>
      <w:r w:rsidR="009C7DDC">
        <w:rPr>
          <w:rFonts w:eastAsia="標楷體" w:hAnsi="標楷體" w:hint="eastAsia"/>
          <w:sz w:val="28"/>
          <w:szCs w:val="28"/>
        </w:rPr>
        <w:t>6</w:t>
      </w:r>
      <w:r w:rsidR="0097135C">
        <w:rPr>
          <w:rFonts w:eastAsia="標楷體" w:hAnsi="標楷體" w:hint="eastAsia"/>
          <w:sz w:val="28"/>
          <w:szCs w:val="28"/>
        </w:rPr>
        <w:t>年至</w:t>
      </w:r>
      <w:r w:rsidR="0097135C">
        <w:rPr>
          <w:rFonts w:eastAsia="標楷體" w:hAnsi="標楷體" w:hint="eastAsia"/>
          <w:sz w:val="28"/>
          <w:szCs w:val="28"/>
        </w:rPr>
        <w:t>100</w:t>
      </w:r>
      <w:r w:rsidR="0097135C">
        <w:rPr>
          <w:rFonts w:eastAsia="標楷體" w:hAnsi="標楷體" w:hint="eastAsia"/>
          <w:sz w:val="28"/>
          <w:szCs w:val="28"/>
        </w:rPr>
        <w:t>年均為</w:t>
      </w:r>
      <w:r w:rsidR="0097135C">
        <w:rPr>
          <w:rFonts w:eastAsia="標楷體" w:hAnsi="標楷體" w:hint="eastAsia"/>
          <w:sz w:val="28"/>
          <w:szCs w:val="28"/>
        </w:rPr>
        <w:t>2</w:t>
      </w:r>
      <w:r w:rsidR="0097135C">
        <w:rPr>
          <w:rFonts w:eastAsia="標楷體" w:hAnsi="標楷體" w:hint="eastAsia"/>
          <w:sz w:val="28"/>
          <w:szCs w:val="28"/>
        </w:rPr>
        <w:t>萬人以上</w:t>
      </w:r>
      <w:r w:rsidR="00967521">
        <w:rPr>
          <w:rFonts w:eastAsia="標楷體" w:hAnsi="標楷體" w:hint="eastAsia"/>
          <w:sz w:val="28"/>
          <w:szCs w:val="28"/>
        </w:rPr>
        <w:t>，</w:t>
      </w:r>
      <w:r w:rsidR="00967521">
        <w:rPr>
          <w:rFonts w:eastAsia="標楷體" w:hAnsi="標楷體" w:hint="eastAsia"/>
          <w:sz w:val="28"/>
          <w:szCs w:val="28"/>
        </w:rPr>
        <w:t>101</w:t>
      </w:r>
      <w:r w:rsidR="00967521">
        <w:rPr>
          <w:rFonts w:eastAsia="標楷體" w:hAnsi="標楷體" w:hint="eastAsia"/>
          <w:sz w:val="28"/>
          <w:szCs w:val="28"/>
        </w:rPr>
        <w:t>年</w:t>
      </w:r>
      <w:r w:rsidR="00726AE4">
        <w:rPr>
          <w:rFonts w:eastAsia="標楷體" w:hAnsi="標楷體" w:hint="eastAsia"/>
          <w:sz w:val="28"/>
          <w:szCs w:val="28"/>
        </w:rPr>
        <w:t>更</w:t>
      </w:r>
      <w:r w:rsidR="00967521">
        <w:rPr>
          <w:rFonts w:eastAsia="標楷體" w:hAnsi="標楷體" w:hint="eastAsia"/>
          <w:sz w:val="28"/>
          <w:szCs w:val="28"/>
        </w:rPr>
        <w:t>增加至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967521">
        <w:rPr>
          <w:rFonts w:eastAsia="標楷體" w:hAnsi="標楷體" w:hint="eastAsia"/>
          <w:sz w:val="28"/>
          <w:szCs w:val="28"/>
        </w:rPr>
        <w:t>萬人以上</w:t>
      </w:r>
      <w:r w:rsidR="00807615" w:rsidRPr="00EF2C3F">
        <w:rPr>
          <w:rFonts w:eastAsia="標楷體" w:hAnsi="標楷體" w:hint="eastAsia"/>
          <w:sz w:val="28"/>
          <w:szCs w:val="28"/>
        </w:rPr>
        <w:t>。</w:t>
      </w:r>
    </w:p>
    <w:p w:rsidR="00807615" w:rsidRPr="00726AE4" w:rsidRDefault="00077266" w:rsidP="00726AE4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726AE4">
        <w:rPr>
          <w:rFonts w:eastAsia="標楷體" w:hAnsi="標楷體"/>
          <w:b/>
          <w:sz w:val="28"/>
          <w:szCs w:val="28"/>
        </w:rPr>
        <w:t>錄取或及格率</w:t>
      </w:r>
      <w:r w:rsidRPr="00726AE4">
        <w:rPr>
          <w:rFonts w:eastAsia="標楷體" w:hAnsi="標楷體" w:hint="eastAsia"/>
          <w:b/>
          <w:sz w:val="28"/>
          <w:szCs w:val="28"/>
        </w:rPr>
        <w:t>：</w:t>
      </w:r>
      <w:r w:rsidR="00726AE4" w:rsidRPr="00726AE4">
        <w:rPr>
          <w:rFonts w:eastAsia="標楷體" w:hAnsi="標楷體" w:hint="eastAsia"/>
          <w:sz w:val="28"/>
          <w:szCs w:val="28"/>
        </w:rPr>
        <w:t>9</w:t>
      </w:r>
      <w:r w:rsidR="00941D88">
        <w:rPr>
          <w:rFonts w:eastAsia="標楷體" w:hAnsi="標楷體" w:hint="eastAsia"/>
          <w:sz w:val="28"/>
          <w:szCs w:val="28"/>
        </w:rPr>
        <w:t>6</w:t>
      </w:r>
      <w:r w:rsidR="00726AE4" w:rsidRPr="00726AE4">
        <w:rPr>
          <w:rFonts w:eastAsia="標楷體" w:hAnsi="標楷體" w:hint="eastAsia"/>
          <w:sz w:val="28"/>
          <w:szCs w:val="28"/>
        </w:rPr>
        <w:t>年至</w:t>
      </w:r>
      <w:r w:rsidR="00726AE4" w:rsidRPr="00726AE4">
        <w:rPr>
          <w:rFonts w:eastAsia="標楷體" w:hAnsi="標楷體" w:hint="eastAsia"/>
          <w:sz w:val="28"/>
          <w:szCs w:val="28"/>
        </w:rPr>
        <w:t>100</w:t>
      </w:r>
      <w:r w:rsidR="00726AE4" w:rsidRPr="00726AE4">
        <w:rPr>
          <w:rFonts w:eastAsia="標楷體" w:hAnsi="標楷體" w:hint="eastAsia"/>
          <w:sz w:val="28"/>
          <w:szCs w:val="28"/>
        </w:rPr>
        <w:t>年</w:t>
      </w:r>
      <w:r w:rsidR="0097135C" w:rsidRPr="00726AE4">
        <w:rPr>
          <w:rFonts w:eastAsia="標楷體" w:hAnsi="標楷體" w:hint="eastAsia"/>
          <w:sz w:val="28"/>
          <w:szCs w:val="28"/>
        </w:rPr>
        <w:t>以「普通</w:t>
      </w:r>
      <w:r w:rsidR="0097135C" w:rsidRPr="00726AE4">
        <w:rPr>
          <w:rFonts w:eastAsia="標楷體" w:hAnsi="標楷體"/>
          <w:sz w:val="28"/>
          <w:szCs w:val="28"/>
        </w:rPr>
        <w:t>考試</w:t>
      </w:r>
      <w:r w:rsidR="0097135C" w:rsidRPr="00726AE4">
        <w:rPr>
          <w:rFonts w:eastAsia="標楷體" w:hAnsi="標楷體" w:hint="eastAsia"/>
          <w:sz w:val="28"/>
          <w:szCs w:val="28"/>
        </w:rPr>
        <w:t>」較高，約</w:t>
      </w:r>
      <w:r w:rsidR="0097135C" w:rsidRPr="00726AE4">
        <w:rPr>
          <w:rFonts w:eastAsia="標楷體" w:hAnsi="標楷體" w:hint="eastAsia"/>
          <w:sz w:val="28"/>
          <w:szCs w:val="28"/>
        </w:rPr>
        <w:t>2</w:t>
      </w:r>
      <w:r w:rsidR="0097135C" w:rsidRPr="00726AE4">
        <w:rPr>
          <w:rFonts w:eastAsia="標楷體" w:hAnsi="標楷體" w:hint="eastAsia"/>
          <w:sz w:val="28"/>
          <w:szCs w:val="28"/>
        </w:rPr>
        <w:t>成</w:t>
      </w:r>
      <w:r w:rsidR="0097135C" w:rsidRPr="00726AE4">
        <w:rPr>
          <w:rFonts w:eastAsia="標楷體" w:hAnsi="標楷體" w:hint="eastAsia"/>
          <w:sz w:val="28"/>
          <w:szCs w:val="28"/>
        </w:rPr>
        <w:t>6</w:t>
      </w:r>
      <w:r w:rsidR="0097135C" w:rsidRPr="00726AE4">
        <w:rPr>
          <w:rFonts w:eastAsia="標楷體" w:hAnsi="標楷體" w:hint="eastAsia"/>
          <w:sz w:val="28"/>
          <w:szCs w:val="28"/>
        </w:rPr>
        <w:t>至</w:t>
      </w:r>
      <w:r w:rsidR="0097135C" w:rsidRPr="00726AE4">
        <w:rPr>
          <w:rFonts w:eastAsia="標楷體" w:hAnsi="標楷體" w:hint="eastAsia"/>
          <w:sz w:val="28"/>
          <w:szCs w:val="28"/>
        </w:rPr>
        <w:t>3</w:t>
      </w:r>
      <w:r w:rsidR="0097135C" w:rsidRPr="00726AE4">
        <w:rPr>
          <w:rFonts w:eastAsia="標楷體" w:hAnsi="標楷體" w:hint="eastAsia"/>
          <w:sz w:val="28"/>
          <w:szCs w:val="28"/>
        </w:rPr>
        <w:t>成</w:t>
      </w:r>
      <w:r w:rsidR="0097135C" w:rsidRPr="00726AE4">
        <w:rPr>
          <w:rFonts w:eastAsia="標楷體" w:hAnsi="標楷體" w:hint="eastAsia"/>
          <w:sz w:val="28"/>
          <w:szCs w:val="28"/>
        </w:rPr>
        <w:t>6</w:t>
      </w:r>
      <w:r w:rsidR="00726AE4" w:rsidRPr="00726AE4">
        <w:rPr>
          <w:rFonts w:eastAsia="標楷體" w:hAnsi="標楷體" w:hint="eastAsia"/>
          <w:sz w:val="28"/>
          <w:szCs w:val="28"/>
        </w:rPr>
        <w:t>，</w:t>
      </w:r>
      <w:r w:rsidR="00726AE4" w:rsidRPr="00726AE4">
        <w:rPr>
          <w:rFonts w:eastAsia="標楷體" w:hAnsi="標楷體" w:hint="eastAsia"/>
          <w:sz w:val="28"/>
          <w:szCs w:val="28"/>
        </w:rPr>
        <w:t>101</w:t>
      </w:r>
      <w:r w:rsidR="00726AE4" w:rsidRPr="00726AE4">
        <w:rPr>
          <w:rFonts w:eastAsia="標楷體" w:hAnsi="標楷體" w:hint="eastAsia"/>
          <w:sz w:val="28"/>
          <w:szCs w:val="28"/>
        </w:rPr>
        <w:t>年</w:t>
      </w:r>
      <w:r w:rsidR="00237074">
        <w:rPr>
          <w:rFonts w:eastAsia="標楷體" w:hAnsi="標楷體" w:hint="eastAsia"/>
          <w:sz w:val="28"/>
          <w:szCs w:val="28"/>
        </w:rPr>
        <w:t>則</w:t>
      </w:r>
      <w:r w:rsidR="00726AE4" w:rsidRPr="00726AE4">
        <w:rPr>
          <w:rFonts w:eastAsia="標楷體" w:hAnsi="標楷體" w:hint="eastAsia"/>
          <w:sz w:val="28"/>
          <w:szCs w:val="28"/>
        </w:rPr>
        <w:t>以「特種考試」</w:t>
      </w:r>
      <w:r w:rsidR="00726AE4" w:rsidRPr="00726AE4">
        <w:rPr>
          <w:rFonts w:eastAsia="標楷體" w:hAnsi="標楷體" w:hint="eastAsia"/>
          <w:sz w:val="28"/>
          <w:szCs w:val="28"/>
        </w:rPr>
        <w:t>34.94%</w:t>
      </w:r>
      <w:r w:rsidR="00726AE4" w:rsidRPr="00726AE4">
        <w:rPr>
          <w:rFonts w:eastAsia="標楷體" w:hAnsi="標楷體" w:hint="eastAsia"/>
          <w:sz w:val="28"/>
          <w:szCs w:val="28"/>
        </w:rPr>
        <w:t>較高。</w:t>
      </w:r>
    </w:p>
    <w:sectPr w:rsidR="00807615" w:rsidRPr="00726AE4" w:rsidSect="00144F71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25" w:rsidRDefault="006B5625">
      <w:r>
        <w:separator/>
      </w:r>
    </w:p>
  </w:endnote>
  <w:endnote w:type="continuationSeparator" w:id="0">
    <w:p w:rsidR="006B5625" w:rsidRDefault="006B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DC006E">
      <w:rPr>
        <w:rStyle w:val="a4"/>
        <w:noProof/>
        <w:sz w:val="24"/>
        <w:szCs w:val="24"/>
      </w:rPr>
      <w:t>- 16 -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25" w:rsidRDefault="006B5625">
      <w:r>
        <w:separator/>
      </w:r>
    </w:p>
  </w:footnote>
  <w:footnote w:type="continuationSeparator" w:id="0">
    <w:p w:rsidR="006B5625" w:rsidRDefault="006B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7C4F1E"/>
    <w:multiLevelType w:val="hybridMultilevel"/>
    <w:tmpl w:val="E01C37AA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006A4488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3553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45C49"/>
    <w:rsid w:val="00052056"/>
    <w:rsid w:val="00064239"/>
    <w:rsid w:val="00077266"/>
    <w:rsid w:val="000827A4"/>
    <w:rsid w:val="00087B71"/>
    <w:rsid w:val="000B5AF6"/>
    <w:rsid w:val="000C10F6"/>
    <w:rsid w:val="000C3492"/>
    <w:rsid w:val="000C3AD9"/>
    <w:rsid w:val="000C6592"/>
    <w:rsid w:val="000D248D"/>
    <w:rsid w:val="000D5507"/>
    <w:rsid w:val="000F1EE4"/>
    <w:rsid w:val="000F6D56"/>
    <w:rsid w:val="001011D6"/>
    <w:rsid w:val="00106A3C"/>
    <w:rsid w:val="001126AB"/>
    <w:rsid w:val="00117197"/>
    <w:rsid w:val="001179B5"/>
    <w:rsid w:val="00144F71"/>
    <w:rsid w:val="001521E7"/>
    <w:rsid w:val="001574D7"/>
    <w:rsid w:val="00175689"/>
    <w:rsid w:val="00182F5F"/>
    <w:rsid w:val="001A0651"/>
    <w:rsid w:val="001A3DBC"/>
    <w:rsid w:val="001A7244"/>
    <w:rsid w:val="001B43B2"/>
    <w:rsid w:val="001C2E24"/>
    <w:rsid w:val="001D26AC"/>
    <w:rsid w:val="001F2B55"/>
    <w:rsid w:val="001F4C8D"/>
    <w:rsid w:val="00204579"/>
    <w:rsid w:val="00217F5C"/>
    <w:rsid w:val="00237074"/>
    <w:rsid w:val="0023758D"/>
    <w:rsid w:val="002446DA"/>
    <w:rsid w:val="0025189F"/>
    <w:rsid w:val="00281652"/>
    <w:rsid w:val="0029070D"/>
    <w:rsid w:val="002A6748"/>
    <w:rsid w:val="002B022E"/>
    <w:rsid w:val="002B0EEE"/>
    <w:rsid w:val="002D60EB"/>
    <w:rsid w:val="002E105F"/>
    <w:rsid w:val="002E7ACB"/>
    <w:rsid w:val="0030758D"/>
    <w:rsid w:val="00342AC6"/>
    <w:rsid w:val="00361FBA"/>
    <w:rsid w:val="003B7184"/>
    <w:rsid w:val="003B7EC7"/>
    <w:rsid w:val="003D314D"/>
    <w:rsid w:val="003E4989"/>
    <w:rsid w:val="003E7123"/>
    <w:rsid w:val="004104DA"/>
    <w:rsid w:val="00417755"/>
    <w:rsid w:val="00417ADB"/>
    <w:rsid w:val="00430AEE"/>
    <w:rsid w:val="00435926"/>
    <w:rsid w:val="00444C3B"/>
    <w:rsid w:val="00450916"/>
    <w:rsid w:val="00453967"/>
    <w:rsid w:val="0046136D"/>
    <w:rsid w:val="00472F1A"/>
    <w:rsid w:val="004839D6"/>
    <w:rsid w:val="004904B3"/>
    <w:rsid w:val="004A2FB2"/>
    <w:rsid w:val="004C1390"/>
    <w:rsid w:val="004C1549"/>
    <w:rsid w:val="004C4C81"/>
    <w:rsid w:val="004C6F98"/>
    <w:rsid w:val="004E1D5F"/>
    <w:rsid w:val="004F6829"/>
    <w:rsid w:val="00501D3C"/>
    <w:rsid w:val="00516186"/>
    <w:rsid w:val="005240AF"/>
    <w:rsid w:val="005363FE"/>
    <w:rsid w:val="00544E14"/>
    <w:rsid w:val="00553CAA"/>
    <w:rsid w:val="00555048"/>
    <w:rsid w:val="00565447"/>
    <w:rsid w:val="00592AFC"/>
    <w:rsid w:val="005B12B7"/>
    <w:rsid w:val="005B6630"/>
    <w:rsid w:val="005C3E63"/>
    <w:rsid w:val="005C5AC4"/>
    <w:rsid w:val="005D46E7"/>
    <w:rsid w:val="005D4AF0"/>
    <w:rsid w:val="005E641D"/>
    <w:rsid w:val="005F4E64"/>
    <w:rsid w:val="00621367"/>
    <w:rsid w:val="00634051"/>
    <w:rsid w:val="00642456"/>
    <w:rsid w:val="00663AFB"/>
    <w:rsid w:val="00665A51"/>
    <w:rsid w:val="00666425"/>
    <w:rsid w:val="0066668B"/>
    <w:rsid w:val="00666EF7"/>
    <w:rsid w:val="00676308"/>
    <w:rsid w:val="00676591"/>
    <w:rsid w:val="00682670"/>
    <w:rsid w:val="00685E68"/>
    <w:rsid w:val="006B357F"/>
    <w:rsid w:val="006B5625"/>
    <w:rsid w:val="006D1549"/>
    <w:rsid w:val="006D6183"/>
    <w:rsid w:val="006F049F"/>
    <w:rsid w:val="006F07C8"/>
    <w:rsid w:val="007054E0"/>
    <w:rsid w:val="0070638C"/>
    <w:rsid w:val="007072F7"/>
    <w:rsid w:val="007156FE"/>
    <w:rsid w:val="00726AE4"/>
    <w:rsid w:val="007312FB"/>
    <w:rsid w:val="00736988"/>
    <w:rsid w:val="0074758D"/>
    <w:rsid w:val="007502FE"/>
    <w:rsid w:val="00751FDD"/>
    <w:rsid w:val="00755033"/>
    <w:rsid w:val="00755544"/>
    <w:rsid w:val="00760CD8"/>
    <w:rsid w:val="00771AA8"/>
    <w:rsid w:val="007851FB"/>
    <w:rsid w:val="0079588B"/>
    <w:rsid w:val="007A134A"/>
    <w:rsid w:val="007A2C10"/>
    <w:rsid w:val="007A446C"/>
    <w:rsid w:val="007B5919"/>
    <w:rsid w:val="007B6107"/>
    <w:rsid w:val="007C1638"/>
    <w:rsid w:val="007C77CD"/>
    <w:rsid w:val="0080060B"/>
    <w:rsid w:val="00801641"/>
    <w:rsid w:val="00803E42"/>
    <w:rsid w:val="00804B71"/>
    <w:rsid w:val="00807615"/>
    <w:rsid w:val="00807F9A"/>
    <w:rsid w:val="008132E4"/>
    <w:rsid w:val="00823015"/>
    <w:rsid w:val="0083377B"/>
    <w:rsid w:val="00861D8A"/>
    <w:rsid w:val="008710A9"/>
    <w:rsid w:val="00895171"/>
    <w:rsid w:val="008B4386"/>
    <w:rsid w:val="008B709A"/>
    <w:rsid w:val="008C1190"/>
    <w:rsid w:val="008C2101"/>
    <w:rsid w:val="008C6C6C"/>
    <w:rsid w:val="008D0889"/>
    <w:rsid w:val="008F1839"/>
    <w:rsid w:val="008F2686"/>
    <w:rsid w:val="008F3875"/>
    <w:rsid w:val="00906095"/>
    <w:rsid w:val="00915D56"/>
    <w:rsid w:val="00941D88"/>
    <w:rsid w:val="009569D1"/>
    <w:rsid w:val="00967521"/>
    <w:rsid w:val="0097135C"/>
    <w:rsid w:val="00986D87"/>
    <w:rsid w:val="00990DB4"/>
    <w:rsid w:val="00992148"/>
    <w:rsid w:val="009936AB"/>
    <w:rsid w:val="00993B97"/>
    <w:rsid w:val="009970D5"/>
    <w:rsid w:val="009B0A1E"/>
    <w:rsid w:val="009C7DDC"/>
    <w:rsid w:val="009E1A78"/>
    <w:rsid w:val="009F2FCF"/>
    <w:rsid w:val="00A03D8D"/>
    <w:rsid w:val="00A04ACF"/>
    <w:rsid w:val="00A2019B"/>
    <w:rsid w:val="00A42960"/>
    <w:rsid w:val="00A555F9"/>
    <w:rsid w:val="00A842DB"/>
    <w:rsid w:val="00A9059A"/>
    <w:rsid w:val="00A910CE"/>
    <w:rsid w:val="00AA55AE"/>
    <w:rsid w:val="00AC4DE3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67620"/>
    <w:rsid w:val="00B728EA"/>
    <w:rsid w:val="00B76A47"/>
    <w:rsid w:val="00B94F7D"/>
    <w:rsid w:val="00B9570F"/>
    <w:rsid w:val="00BA0E93"/>
    <w:rsid w:val="00BC661A"/>
    <w:rsid w:val="00BD6D02"/>
    <w:rsid w:val="00BE1E28"/>
    <w:rsid w:val="00C255F1"/>
    <w:rsid w:val="00C27030"/>
    <w:rsid w:val="00C31B1B"/>
    <w:rsid w:val="00C32C13"/>
    <w:rsid w:val="00C33A49"/>
    <w:rsid w:val="00C33B4B"/>
    <w:rsid w:val="00C35E0F"/>
    <w:rsid w:val="00C536C0"/>
    <w:rsid w:val="00C95A46"/>
    <w:rsid w:val="00CC062B"/>
    <w:rsid w:val="00CD5CBE"/>
    <w:rsid w:val="00D04A28"/>
    <w:rsid w:val="00D340FC"/>
    <w:rsid w:val="00D41E04"/>
    <w:rsid w:val="00D51400"/>
    <w:rsid w:val="00D566F2"/>
    <w:rsid w:val="00D629E0"/>
    <w:rsid w:val="00D8384F"/>
    <w:rsid w:val="00D920B4"/>
    <w:rsid w:val="00DA25A7"/>
    <w:rsid w:val="00DB17EA"/>
    <w:rsid w:val="00DC006E"/>
    <w:rsid w:val="00DD5C19"/>
    <w:rsid w:val="00DF0501"/>
    <w:rsid w:val="00E03C9A"/>
    <w:rsid w:val="00E16911"/>
    <w:rsid w:val="00E25EED"/>
    <w:rsid w:val="00E3578E"/>
    <w:rsid w:val="00E522BA"/>
    <w:rsid w:val="00E538A6"/>
    <w:rsid w:val="00E74470"/>
    <w:rsid w:val="00E804D9"/>
    <w:rsid w:val="00E867E2"/>
    <w:rsid w:val="00EA3FC5"/>
    <w:rsid w:val="00EB14F2"/>
    <w:rsid w:val="00EB42BD"/>
    <w:rsid w:val="00EC20C9"/>
    <w:rsid w:val="00EC2444"/>
    <w:rsid w:val="00ED5A19"/>
    <w:rsid w:val="00EE4228"/>
    <w:rsid w:val="00F06EDD"/>
    <w:rsid w:val="00F1455C"/>
    <w:rsid w:val="00F15E40"/>
    <w:rsid w:val="00F31ABC"/>
    <w:rsid w:val="00F374C1"/>
    <w:rsid w:val="00F51900"/>
    <w:rsid w:val="00F53174"/>
    <w:rsid w:val="00F742BB"/>
    <w:rsid w:val="00F75FD9"/>
    <w:rsid w:val="00F7742E"/>
    <w:rsid w:val="00F82ED5"/>
    <w:rsid w:val="00F90336"/>
    <w:rsid w:val="00FB2244"/>
    <w:rsid w:val="00FB5268"/>
    <w:rsid w:val="00FB6E15"/>
    <w:rsid w:val="00FC0782"/>
    <w:rsid w:val="00FC3FB5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863</Words>
  <Characters>230</Characters>
  <Application>Microsoft Office Word</Application>
  <DocSecurity>0</DocSecurity>
  <Lines>1</Lines>
  <Paragraphs>2</Paragraphs>
  <ScaleCrop>false</ScaleCrop>
  <Company> 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c296</cp:lastModifiedBy>
  <cp:revision>18</cp:revision>
  <cp:lastPrinted>2013-06-06T09:45:00Z</cp:lastPrinted>
  <dcterms:created xsi:type="dcterms:W3CDTF">2013-06-06T07:04:00Z</dcterms:created>
  <dcterms:modified xsi:type="dcterms:W3CDTF">2013-06-26T00:13:00Z</dcterms:modified>
</cp:coreProperties>
</file>