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29" w:rsidRPr="00346FDF" w:rsidRDefault="000D63C2" w:rsidP="00A164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、</w:t>
      </w:r>
      <w:r w:rsidR="00481683">
        <w:rPr>
          <w:rFonts w:ascii="標楷體" w:eastAsia="標楷體" w:hAnsi="標楷體" w:hint="eastAsia"/>
          <w:b/>
          <w:sz w:val="32"/>
          <w:szCs w:val="32"/>
        </w:rPr>
        <w:t>全國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公務人員</w:t>
      </w:r>
      <w:r w:rsidR="00481683">
        <w:rPr>
          <w:rFonts w:ascii="標楷體" w:eastAsia="標楷體" w:hAnsi="標楷體" w:hint="eastAsia"/>
          <w:b/>
          <w:sz w:val="32"/>
          <w:szCs w:val="32"/>
        </w:rPr>
        <w:t>獎懲</w:t>
      </w:r>
    </w:p>
    <w:p w:rsidR="00314D29" w:rsidRDefault="00810098" w:rsidP="00C8409C">
      <w:pPr>
        <w:spacing w:line="46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本單元之獎懲統計，係以全國公務人員為範圍，</w:t>
      </w:r>
      <w:r w:rsidR="00DA0D24">
        <w:rPr>
          <w:rFonts w:eastAsia="標楷體" w:hAnsi="標楷體" w:hint="eastAsia"/>
          <w:sz w:val="28"/>
          <w:szCs w:val="28"/>
        </w:rPr>
        <w:t>全國公務人員獎懲包含平</w:t>
      </w:r>
      <w:r w:rsidR="00E102B0">
        <w:rPr>
          <w:rFonts w:eastAsia="標楷體" w:hAnsi="標楷體" w:hint="eastAsia"/>
          <w:sz w:val="28"/>
          <w:szCs w:val="28"/>
        </w:rPr>
        <w:t>時考核</w:t>
      </w:r>
      <w:r w:rsidR="00DA0D24">
        <w:rPr>
          <w:rFonts w:eastAsia="標楷體" w:hAnsi="標楷體" w:hint="eastAsia"/>
          <w:sz w:val="28"/>
          <w:szCs w:val="28"/>
        </w:rPr>
        <w:t>、專案考績、懲戒處分、</w:t>
      </w:r>
      <w:r w:rsidR="00262A26">
        <w:rPr>
          <w:rFonts w:eastAsia="標楷體" w:hAnsi="標楷體" w:hint="eastAsia"/>
          <w:sz w:val="28"/>
          <w:szCs w:val="28"/>
        </w:rPr>
        <w:t>獎章、</w:t>
      </w:r>
      <w:r w:rsidR="00DA0D24">
        <w:rPr>
          <w:rFonts w:eastAsia="標楷體" w:hAnsi="標楷體" w:hint="eastAsia"/>
          <w:sz w:val="28"/>
          <w:szCs w:val="28"/>
        </w:rPr>
        <w:t>復職、停職及免職，其中平時考核</w:t>
      </w:r>
      <w:r w:rsidR="00E102B0">
        <w:rPr>
          <w:rFonts w:eastAsia="標楷體" w:hAnsi="標楷體" w:hint="eastAsia"/>
          <w:sz w:val="28"/>
          <w:szCs w:val="28"/>
        </w:rPr>
        <w:t>分為獎勵及懲處，前者又可分為嘉獎、記功、記大功，而後者分為申誡、記過、記大過</w:t>
      </w:r>
      <w:r w:rsidR="00DA0D24">
        <w:rPr>
          <w:rFonts w:eastAsia="標楷體" w:hAnsi="標楷體" w:hint="eastAsia"/>
          <w:sz w:val="28"/>
          <w:szCs w:val="28"/>
        </w:rPr>
        <w:t>；專案考績則於有重大功過時行之，分為一次記二大功及一次記二大過；懲戒處分分為撤職、休職、降</w:t>
      </w:r>
      <w:r w:rsidR="007C15FF">
        <w:rPr>
          <w:rFonts w:eastAsia="標楷體" w:hAnsi="標楷體" w:hint="eastAsia"/>
          <w:sz w:val="28"/>
          <w:szCs w:val="28"/>
        </w:rPr>
        <w:t>級</w:t>
      </w:r>
      <w:r w:rsidR="00DA0D24">
        <w:rPr>
          <w:rFonts w:eastAsia="標楷體" w:hAnsi="標楷體" w:hint="eastAsia"/>
          <w:sz w:val="28"/>
          <w:szCs w:val="28"/>
        </w:rPr>
        <w:t>、減俸、記過及申誡。</w:t>
      </w:r>
    </w:p>
    <w:p w:rsidR="00C20C42" w:rsidRDefault="00C20C42" w:rsidP="00C20C42">
      <w:pPr>
        <w:numPr>
          <w:ilvl w:val="0"/>
          <w:numId w:val="4"/>
        </w:numPr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10</w:t>
      </w:r>
      <w:r w:rsidR="00FD6BF8">
        <w:rPr>
          <w:rFonts w:eastAsia="標楷體" w:hAnsi="標楷體" w:hint="eastAsia"/>
          <w:b/>
          <w:sz w:val="28"/>
          <w:szCs w:val="28"/>
        </w:rPr>
        <w:t>2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:rsidR="00C21C11" w:rsidRDefault="00687AC2" w:rsidP="00C8409C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FD6BF8">
        <w:rPr>
          <w:rFonts w:eastAsia="標楷體" w:hAnsi="標楷體" w:hint="eastAsia"/>
          <w:sz w:val="28"/>
          <w:szCs w:val="28"/>
        </w:rPr>
        <w:t>2</w:t>
      </w:r>
      <w:r w:rsidR="0033145E" w:rsidRPr="00AE3EB3">
        <w:rPr>
          <w:rFonts w:eastAsia="標楷體" w:hAnsi="標楷體" w:hint="eastAsia"/>
          <w:sz w:val="28"/>
          <w:szCs w:val="28"/>
        </w:rPr>
        <w:t>年</w:t>
      </w:r>
      <w:r w:rsidR="00822D20">
        <w:rPr>
          <w:rFonts w:eastAsia="標楷體" w:hAnsi="標楷體" w:hint="eastAsia"/>
          <w:sz w:val="28"/>
          <w:szCs w:val="28"/>
        </w:rPr>
        <w:t>底</w:t>
      </w:r>
      <w:r w:rsidR="0033145E" w:rsidRPr="00AE3EB3">
        <w:rPr>
          <w:rFonts w:eastAsia="標楷體" w:hAnsi="標楷體" w:hint="eastAsia"/>
          <w:sz w:val="28"/>
          <w:szCs w:val="28"/>
        </w:rPr>
        <w:t>全國公務人員</w:t>
      </w:r>
      <w:r w:rsidR="00B847C4">
        <w:rPr>
          <w:rFonts w:eastAsia="標楷體" w:hAnsi="標楷體" w:hint="eastAsia"/>
          <w:sz w:val="28"/>
          <w:szCs w:val="28"/>
        </w:rPr>
        <w:t>（不含教師）</w:t>
      </w:r>
      <w:r w:rsidR="00822D20">
        <w:rPr>
          <w:rFonts w:eastAsia="標楷體" w:hAnsi="標楷體" w:hint="eastAsia"/>
          <w:sz w:val="28"/>
          <w:szCs w:val="28"/>
        </w:rPr>
        <w:t>計</w:t>
      </w:r>
      <w:r w:rsidR="00822D20">
        <w:rPr>
          <w:rFonts w:eastAsia="標楷體" w:hAnsi="標楷體" w:hint="eastAsia"/>
          <w:sz w:val="28"/>
          <w:szCs w:val="28"/>
        </w:rPr>
        <w:t>34</w:t>
      </w:r>
      <w:r w:rsidR="00822D20">
        <w:rPr>
          <w:rFonts w:eastAsia="標楷體" w:hAnsi="標楷體" w:hint="eastAsia"/>
          <w:sz w:val="28"/>
          <w:szCs w:val="28"/>
        </w:rPr>
        <w:t>萬</w:t>
      </w:r>
      <w:r w:rsidR="00FD6BF8">
        <w:rPr>
          <w:rFonts w:eastAsia="標楷體" w:hAnsi="標楷體" w:hint="eastAsia"/>
          <w:sz w:val="28"/>
          <w:szCs w:val="28"/>
        </w:rPr>
        <w:t>6</w:t>
      </w:r>
      <w:r w:rsidR="00FD6BF8">
        <w:rPr>
          <w:rFonts w:eastAsia="標楷體" w:hAnsi="標楷體" w:hint="eastAsia"/>
          <w:sz w:val="28"/>
          <w:szCs w:val="28"/>
        </w:rPr>
        <w:t>千</w:t>
      </w:r>
      <w:r w:rsidR="0093221E">
        <w:rPr>
          <w:rFonts w:eastAsia="標楷體" w:hAnsi="標楷體" w:hint="eastAsia"/>
          <w:sz w:val="28"/>
          <w:szCs w:val="28"/>
        </w:rPr>
        <w:t>餘</w:t>
      </w:r>
      <w:r w:rsidR="00822D20">
        <w:rPr>
          <w:rFonts w:eastAsia="標楷體" w:hAnsi="標楷體" w:hint="eastAsia"/>
          <w:sz w:val="28"/>
          <w:szCs w:val="28"/>
        </w:rPr>
        <w:t>人，</w:t>
      </w:r>
      <w:r w:rsidR="0093221E">
        <w:rPr>
          <w:rFonts w:eastAsia="標楷體" w:hAnsi="標楷體" w:hint="eastAsia"/>
          <w:sz w:val="28"/>
          <w:szCs w:val="28"/>
        </w:rPr>
        <w:t>其中以簡薦委任（派）人員占</w:t>
      </w:r>
      <w:r>
        <w:rPr>
          <w:rFonts w:eastAsia="標楷體" w:hAnsi="標楷體" w:hint="eastAsia"/>
          <w:sz w:val="28"/>
          <w:szCs w:val="28"/>
        </w:rPr>
        <w:t>52</w:t>
      </w:r>
      <w:r w:rsidR="008C7421">
        <w:rPr>
          <w:rFonts w:eastAsia="標楷體" w:hAnsi="標楷體" w:hint="eastAsia"/>
          <w:sz w:val="28"/>
          <w:szCs w:val="28"/>
        </w:rPr>
        <w:t>.</w:t>
      </w:r>
      <w:r w:rsidR="00FD6BF8">
        <w:rPr>
          <w:rFonts w:eastAsia="標楷體" w:hAnsi="標楷體" w:hint="eastAsia"/>
          <w:sz w:val="28"/>
          <w:szCs w:val="28"/>
        </w:rPr>
        <w:t>6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最多，警察人員占</w:t>
      </w:r>
      <w:r w:rsidR="0093221E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2.</w:t>
      </w:r>
      <w:r w:rsidR="00FD6BF8">
        <w:rPr>
          <w:rFonts w:eastAsia="標楷體" w:hAnsi="標楷體" w:hint="eastAsia"/>
          <w:sz w:val="28"/>
          <w:szCs w:val="28"/>
        </w:rPr>
        <w:t>1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次之。</w:t>
      </w:r>
      <w:r w:rsidR="00822D20">
        <w:rPr>
          <w:rFonts w:eastAsia="標楷體" w:hAnsi="標楷體" w:hint="eastAsia"/>
          <w:sz w:val="28"/>
          <w:szCs w:val="28"/>
        </w:rPr>
        <w:t>全年</w:t>
      </w:r>
      <w:r w:rsidR="0033145E" w:rsidRPr="00AE3EB3">
        <w:rPr>
          <w:rFonts w:eastAsia="標楷體" w:hAnsi="標楷體" w:hint="eastAsia"/>
          <w:sz w:val="28"/>
          <w:szCs w:val="28"/>
        </w:rPr>
        <w:t>獎懲共計</w:t>
      </w:r>
      <w:r w:rsidR="00B847C4">
        <w:rPr>
          <w:rFonts w:eastAsia="標楷體" w:hAnsi="標楷體" w:hint="eastAsia"/>
          <w:sz w:val="28"/>
          <w:szCs w:val="28"/>
        </w:rPr>
        <w:t>3</w:t>
      </w:r>
      <w:r w:rsidR="00FD6BF8">
        <w:rPr>
          <w:rFonts w:eastAsia="標楷體" w:hAnsi="標楷體" w:hint="eastAsia"/>
          <w:sz w:val="28"/>
          <w:szCs w:val="28"/>
        </w:rPr>
        <w:t>23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FD6BF8">
        <w:rPr>
          <w:rFonts w:eastAsia="標楷體" w:hAnsi="標楷體" w:hint="eastAsia"/>
          <w:sz w:val="28"/>
          <w:szCs w:val="28"/>
        </w:rPr>
        <w:t>6</w:t>
      </w:r>
      <w:r w:rsidR="00B847C4">
        <w:rPr>
          <w:rFonts w:eastAsia="標楷體" w:hAnsi="標楷體" w:hint="eastAsia"/>
          <w:sz w:val="28"/>
          <w:szCs w:val="28"/>
        </w:rPr>
        <w:t>,</w:t>
      </w:r>
      <w:r w:rsidR="00062EB5">
        <w:rPr>
          <w:rFonts w:eastAsia="標楷體" w:hAnsi="標楷體" w:hint="eastAsia"/>
          <w:sz w:val="28"/>
          <w:szCs w:val="28"/>
        </w:rPr>
        <w:t>429</w:t>
      </w:r>
      <w:r w:rsidR="0033145E" w:rsidRPr="00AE3EB3">
        <w:rPr>
          <w:rFonts w:eastAsia="標楷體" w:hAnsi="標楷體" w:hint="eastAsia"/>
          <w:sz w:val="28"/>
          <w:szCs w:val="28"/>
        </w:rPr>
        <w:t>人次，</w:t>
      </w:r>
      <w:r w:rsidR="00C21C11">
        <w:rPr>
          <w:rFonts w:eastAsia="標楷體" w:hAnsi="標楷體" w:hint="eastAsia"/>
          <w:sz w:val="28"/>
          <w:szCs w:val="28"/>
        </w:rPr>
        <w:t>其中以警察人員</w:t>
      </w:r>
      <w:r>
        <w:rPr>
          <w:rFonts w:eastAsia="標楷體" w:hAnsi="標楷體" w:hint="eastAsia"/>
          <w:sz w:val="28"/>
          <w:szCs w:val="28"/>
        </w:rPr>
        <w:t>2</w:t>
      </w:r>
      <w:r w:rsidR="00FF282E">
        <w:rPr>
          <w:rFonts w:eastAsia="標楷體" w:hAnsi="標楷體" w:hint="eastAsia"/>
          <w:sz w:val="28"/>
          <w:szCs w:val="28"/>
        </w:rPr>
        <w:t>65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FF282E">
        <w:rPr>
          <w:rFonts w:eastAsia="標楷體" w:hAnsi="標楷體" w:hint="eastAsia"/>
          <w:sz w:val="28"/>
          <w:szCs w:val="28"/>
        </w:rPr>
        <w:t>8,</w:t>
      </w:r>
      <w:r w:rsidR="00062EB5">
        <w:rPr>
          <w:rFonts w:eastAsia="標楷體" w:hAnsi="標楷體" w:hint="eastAsia"/>
          <w:sz w:val="28"/>
          <w:szCs w:val="28"/>
        </w:rPr>
        <w:t>504</w:t>
      </w:r>
      <w:r w:rsidR="00C21C11">
        <w:rPr>
          <w:rFonts w:eastAsia="標楷體" w:hAnsi="標楷體" w:hint="eastAsia"/>
          <w:sz w:val="28"/>
          <w:szCs w:val="28"/>
        </w:rPr>
        <w:t>人次最多，占</w:t>
      </w:r>
      <w:r w:rsidR="00C21C11">
        <w:rPr>
          <w:rFonts w:eastAsia="標楷體" w:hAnsi="標楷體" w:hint="eastAsia"/>
          <w:sz w:val="28"/>
          <w:szCs w:val="28"/>
        </w:rPr>
        <w:t>8</w:t>
      </w:r>
      <w:r w:rsidR="00FF282E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.1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r w:rsidR="00C21C11">
        <w:rPr>
          <w:rFonts w:eastAsia="標楷體" w:hAnsi="標楷體" w:hint="eastAsia"/>
          <w:sz w:val="28"/>
          <w:szCs w:val="28"/>
        </w:rPr>
        <w:t>簡薦委任（派）人員</w:t>
      </w:r>
      <w:r>
        <w:rPr>
          <w:rFonts w:eastAsia="標楷體" w:hAnsi="標楷體" w:hint="eastAsia"/>
          <w:sz w:val="28"/>
          <w:szCs w:val="28"/>
        </w:rPr>
        <w:t>5</w:t>
      </w:r>
      <w:r w:rsidR="00FF282E">
        <w:rPr>
          <w:rFonts w:eastAsia="標楷體" w:hAnsi="標楷體" w:hint="eastAsia"/>
          <w:sz w:val="28"/>
          <w:szCs w:val="28"/>
        </w:rPr>
        <w:t>0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FF282E">
        <w:rPr>
          <w:rFonts w:eastAsia="標楷體" w:hAnsi="標楷體" w:hint="eastAsia"/>
          <w:sz w:val="28"/>
          <w:szCs w:val="28"/>
        </w:rPr>
        <w:t>8</w:t>
      </w:r>
      <w:r w:rsidR="00C21C11">
        <w:rPr>
          <w:rFonts w:eastAsia="標楷體" w:hAnsi="標楷體" w:hint="eastAsia"/>
          <w:sz w:val="28"/>
          <w:szCs w:val="28"/>
        </w:rPr>
        <w:t>,</w:t>
      </w:r>
      <w:r w:rsidR="00E060EB">
        <w:rPr>
          <w:rFonts w:eastAsia="標楷體" w:hAnsi="標楷體" w:hint="eastAsia"/>
          <w:sz w:val="28"/>
          <w:szCs w:val="28"/>
        </w:rPr>
        <w:t>271</w:t>
      </w:r>
      <w:r w:rsidR="00C21C11">
        <w:rPr>
          <w:rFonts w:eastAsia="標楷體" w:hAnsi="標楷體" w:hint="eastAsia"/>
          <w:sz w:val="28"/>
          <w:szCs w:val="28"/>
        </w:rPr>
        <w:t>人次次之，占</w:t>
      </w:r>
      <w:r>
        <w:rPr>
          <w:rFonts w:eastAsia="標楷體" w:hAnsi="標楷體" w:hint="eastAsia"/>
          <w:sz w:val="28"/>
          <w:szCs w:val="28"/>
        </w:rPr>
        <w:t>1</w:t>
      </w:r>
      <w:r w:rsidR="00FF282E">
        <w:rPr>
          <w:rFonts w:eastAsia="標楷體" w:hAnsi="標楷體" w:hint="eastAsia"/>
          <w:sz w:val="28"/>
          <w:szCs w:val="28"/>
        </w:rPr>
        <w:t>5</w:t>
      </w:r>
      <w:r w:rsidR="00C21C11">
        <w:rPr>
          <w:rFonts w:eastAsia="標楷體" w:hAnsi="標楷體" w:hint="eastAsia"/>
          <w:sz w:val="28"/>
          <w:szCs w:val="28"/>
        </w:rPr>
        <w:t>.</w:t>
      </w:r>
      <w:r w:rsidR="00FF282E">
        <w:rPr>
          <w:rFonts w:eastAsia="標楷體" w:hAnsi="標楷體" w:hint="eastAsia"/>
          <w:sz w:val="28"/>
          <w:szCs w:val="28"/>
        </w:rPr>
        <w:t>7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r w:rsidR="00B847C4">
        <w:rPr>
          <w:rFonts w:eastAsia="標楷體" w:hAnsi="標楷體" w:hint="eastAsia"/>
          <w:sz w:val="28"/>
          <w:szCs w:val="28"/>
        </w:rPr>
        <w:t>醫事</w:t>
      </w:r>
      <w:r w:rsidR="00C21C11">
        <w:rPr>
          <w:rFonts w:eastAsia="標楷體" w:hAnsi="標楷體" w:hint="eastAsia"/>
          <w:sz w:val="28"/>
          <w:szCs w:val="28"/>
        </w:rPr>
        <w:t>人員</w:t>
      </w:r>
      <w:r w:rsidR="00FF282E">
        <w:rPr>
          <w:rFonts w:eastAsia="標楷體" w:hAnsi="標楷體" w:hint="eastAsia"/>
          <w:sz w:val="28"/>
          <w:szCs w:val="28"/>
        </w:rPr>
        <w:t>3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FF282E">
        <w:rPr>
          <w:rFonts w:eastAsia="標楷體" w:hAnsi="標楷體" w:hint="eastAsia"/>
          <w:sz w:val="28"/>
          <w:szCs w:val="28"/>
        </w:rPr>
        <w:t>5,3</w:t>
      </w:r>
      <w:r w:rsidR="00E060EB">
        <w:rPr>
          <w:rFonts w:eastAsia="標楷體" w:hAnsi="標楷體" w:hint="eastAsia"/>
          <w:sz w:val="28"/>
          <w:szCs w:val="28"/>
        </w:rPr>
        <w:t>97</w:t>
      </w:r>
      <w:r w:rsidR="00C21C11">
        <w:rPr>
          <w:rFonts w:eastAsia="標楷體" w:hAnsi="標楷體" w:hint="eastAsia"/>
          <w:sz w:val="28"/>
          <w:szCs w:val="28"/>
        </w:rPr>
        <w:t>人次再次之，占</w:t>
      </w:r>
      <w:r>
        <w:rPr>
          <w:rFonts w:eastAsia="標楷體" w:hAnsi="標楷體" w:hint="eastAsia"/>
          <w:sz w:val="28"/>
          <w:szCs w:val="28"/>
        </w:rPr>
        <w:t>1</w:t>
      </w:r>
      <w:r w:rsidR="00B847C4">
        <w:rPr>
          <w:rFonts w:eastAsia="標楷體" w:hAnsi="標楷體" w:hint="eastAsia"/>
          <w:sz w:val="28"/>
          <w:szCs w:val="28"/>
        </w:rPr>
        <w:t>.</w:t>
      </w:r>
      <w:r w:rsidR="00FF282E">
        <w:rPr>
          <w:rFonts w:eastAsia="標楷體" w:hAnsi="標楷體" w:hint="eastAsia"/>
          <w:sz w:val="28"/>
          <w:szCs w:val="28"/>
        </w:rPr>
        <w:t>1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C21C11">
        <w:rPr>
          <w:rFonts w:eastAsia="標楷體" w:hAnsi="標楷體" w:hint="eastAsia"/>
          <w:sz w:val="28"/>
          <w:szCs w:val="28"/>
        </w:rPr>
        <w:t>。</w:t>
      </w:r>
      <w:r w:rsidR="009932CE">
        <w:rPr>
          <w:rFonts w:eastAsia="標楷體" w:hAnsi="標楷體" w:hint="eastAsia"/>
          <w:sz w:val="28"/>
          <w:szCs w:val="28"/>
        </w:rPr>
        <w:t>顯示人數占</w:t>
      </w:r>
      <w:r w:rsidR="009932CE">
        <w:rPr>
          <w:rFonts w:eastAsia="標楷體" w:hAnsi="標楷體" w:hint="eastAsia"/>
          <w:sz w:val="28"/>
          <w:szCs w:val="28"/>
        </w:rPr>
        <w:t>2</w:t>
      </w:r>
      <w:r w:rsidR="009932CE">
        <w:rPr>
          <w:rFonts w:eastAsia="標楷體" w:hAnsi="標楷體" w:hint="eastAsia"/>
          <w:sz w:val="28"/>
          <w:szCs w:val="28"/>
        </w:rPr>
        <w:t>成之警察人員，獎懲次數占</w:t>
      </w:r>
      <w:r w:rsidR="009932CE">
        <w:rPr>
          <w:rFonts w:eastAsia="標楷體" w:hAnsi="標楷體" w:hint="eastAsia"/>
          <w:sz w:val="28"/>
          <w:szCs w:val="28"/>
        </w:rPr>
        <w:t>8</w:t>
      </w:r>
      <w:r w:rsidR="009932CE">
        <w:rPr>
          <w:rFonts w:eastAsia="標楷體" w:hAnsi="標楷體" w:hint="eastAsia"/>
          <w:sz w:val="28"/>
          <w:szCs w:val="28"/>
        </w:rPr>
        <w:t>成。</w:t>
      </w:r>
    </w:p>
    <w:p w:rsidR="008C7E39" w:rsidRDefault="006650B1" w:rsidP="00C34D81">
      <w:r>
        <w:rPr>
          <w:rFonts w:hint="eastAsia"/>
        </w:rPr>
        <w:t xml:space="preserve">    </w:t>
      </w:r>
    </w:p>
    <w:p w:rsidR="00E060EB" w:rsidRDefault="00E060EB" w:rsidP="00C34D81"/>
    <w:p w:rsidR="006650B1" w:rsidRDefault="006650B1" w:rsidP="006650B1">
      <w:pPr>
        <w:rPr>
          <w:rFonts w:eastAsia="標楷體"/>
          <w:b/>
        </w:rPr>
      </w:pPr>
      <w:r>
        <w:rPr>
          <w:rFonts w:hint="eastAsia"/>
        </w:rPr>
        <w:t xml:space="preserve">   </w:t>
      </w:r>
      <w:r w:rsidRPr="003140A8">
        <w:rPr>
          <w:rFonts w:eastAsia="標楷體"/>
          <w:b/>
          <w:sz w:val="26"/>
          <w:szCs w:val="26"/>
        </w:rPr>
        <w:t>圖</w:t>
      </w:r>
      <w:r w:rsidRPr="003140A8">
        <w:rPr>
          <w:rFonts w:eastAsia="標楷體"/>
          <w:b/>
          <w:sz w:val="26"/>
          <w:szCs w:val="26"/>
        </w:rPr>
        <w:t>2</w:t>
      </w:r>
      <w:r w:rsidR="00F3359C">
        <w:rPr>
          <w:rFonts w:eastAsia="標楷體" w:hint="eastAsia"/>
          <w:b/>
          <w:sz w:val="26"/>
          <w:szCs w:val="26"/>
        </w:rPr>
        <w:t>2</w:t>
      </w:r>
      <w:r w:rsidRPr="003140A8">
        <w:rPr>
          <w:rFonts w:eastAsia="標楷體"/>
          <w:b/>
          <w:sz w:val="26"/>
          <w:szCs w:val="26"/>
        </w:rPr>
        <w:t xml:space="preserve">   102</w:t>
      </w:r>
      <w:r w:rsidRPr="003140A8">
        <w:rPr>
          <w:rFonts w:eastAsia="標楷體"/>
          <w:b/>
          <w:sz w:val="26"/>
          <w:szCs w:val="26"/>
        </w:rPr>
        <w:t>年全國公務人員人數</w:t>
      </w:r>
      <w:r w:rsidRPr="003140A8">
        <w:rPr>
          <w:rFonts w:eastAsia="標楷體" w:hint="eastAsia"/>
          <w:b/>
          <w:sz w:val="26"/>
          <w:szCs w:val="26"/>
        </w:rPr>
        <w:t xml:space="preserve"> </w:t>
      </w:r>
      <w:r>
        <w:rPr>
          <w:rFonts w:eastAsia="標楷體" w:hint="eastAsia"/>
          <w:b/>
        </w:rPr>
        <w:t xml:space="preserve">       </w:t>
      </w:r>
      <w:r w:rsidRPr="003140A8">
        <w:rPr>
          <w:rFonts w:eastAsia="標楷體"/>
          <w:b/>
          <w:sz w:val="26"/>
          <w:szCs w:val="26"/>
        </w:rPr>
        <w:t>圖</w:t>
      </w:r>
      <w:r w:rsidRPr="003140A8">
        <w:rPr>
          <w:rFonts w:eastAsia="標楷體"/>
          <w:b/>
          <w:sz w:val="26"/>
          <w:szCs w:val="26"/>
        </w:rPr>
        <w:t>2</w:t>
      </w:r>
      <w:r w:rsidR="00F3359C">
        <w:rPr>
          <w:rFonts w:eastAsia="標楷體" w:hint="eastAsia"/>
          <w:b/>
          <w:sz w:val="26"/>
          <w:szCs w:val="26"/>
        </w:rPr>
        <w:t>3</w:t>
      </w:r>
      <w:r w:rsidRPr="003140A8">
        <w:rPr>
          <w:rFonts w:eastAsia="標楷體"/>
          <w:b/>
          <w:sz w:val="26"/>
          <w:szCs w:val="26"/>
        </w:rPr>
        <w:t xml:space="preserve">   102</w:t>
      </w:r>
      <w:r w:rsidRPr="003140A8">
        <w:rPr>
          <w:rFonts w:eastAsia="標楷體"/>
          <w:b/>
          <w:sz w:val="26"/>
          <w:szCs w:val="26"/>
        </w:rPr>
        <w:t>年全國公務人員</w:t>
      </w:r>
      <w:r w:rsidRPr="003140A8">
        <w:rPr>
          <w:rFonts w:eastAsia="標楷體" w:hint="eastAsia"/>
          <w:b/>
          <w:sz w:val="26"/>
          <w:szCs w:val="26"/>
        </w:rPr>
        <w:t>獎懲</w:t>
      </w:r>
    </w:p>
    <w:p w:rsidR="006650B1" w:rsidRPr="003140A8" w:rsidRDefault="00E060EB" w:rsidP="006650B1">
      <w:pPr>
        <w:rPr>
          <w:rFonts w:eastAsia="標楷體"/>
          <w:b/>
          <w:sz w:val="26"/>
          <w:szCs w:val="26"/>
        </w:rPr>
      </w:pPr>
      <w:r w:rsidRPr="00062EB5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51B4ECBB" wp14:editId="24EA95DB">
            <wp:simplePos x="0" y="0"/>
            <wp:positionH relativeFrom="column">
              <wp:posOffset>2986405</wp:posOffset>
            </wp:positionH>
            <wp:positionV relativeFrom="page">
              <wp:posOffset>5248910</wp:posOffset>
            </wp:positionV>
            <wp:extent cx="3239135" cy="314769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0A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90D40AD" wp14:editId="0C772436">
            <wp:simplePos x="0" y="0"/>
            <wp:positionH relativeFrom="column">
              <wp:posOffset>-142875</wp:posOffset>
            </wp:positionH>
            <wp:positionV relativeFrom="page">
              <wp:posOffset>5210810</wp:posOffset>
            </wp:positionV>
            <wp:extent cx="3129915" cy="318008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0B1">
        <w:rPr>
          <w:rFonts w:eastAsia="標楷體" w:hint="eastAsia"/>
          <w:b/>
        </w:rPr>
        <w:t xml:space="preserve">          </w:t>
      </w:r>
      <w:r w:rsidR="000D63C2">
        <w:rPr>
          <w:rFonts w:eastAsia="標楷體" w:hint="eastAsia"/>
          <w:b/>
        </w:rPr>
        <w:t xml:space="preserve"> </w:t>
      </w:r>
      <w:r w:rsidR="006650B1">
        <w:rPr>
          <w:rFonts w:eastAsia="標楷體" w:hint="eastAsia"/>
          <w:b/>
        </w:rPr>
        <w:t xml:space="preserve">  </w:t>
      </w:r>
      <w:r w:rsidR="006650B1" w:rsidRPr="003140A8">
        <w:rPr>
          <w:rFonts w:eastAsia="標楷體" w:hint="eastAsia"/>
          <w:b/>
          <w:sz w:val="26"/>
          <w:szCs w:val="26"/>
        </w:rPr>
        <w:t>(</w:t>
      </w:r>
      <w:r w:rsidR="006650B1" w:rsidRPr="003140A8">
        <w:rPr>
          <w:rFonts w:eastAsia="標楷體" w:hint="eastAsia"/>
          <w:b/>
          <w:sz w:val="26"/>
          <w:szCs w:val="26"/>
        </w:rPr>
        <w:t>約</w:t>
      </w:r>
      <w:r w:rsidR="000D63C2" w:rsidRPr="000D63C2">
        <w:rPr>
          <w:rFonts w:eastAsia="標楷體"/>
          <w:b/>
          <w:sz w:val="26"/>
          <w:szCs w:val="26"/>
        </w:rPr>
        <w:t>34</w:t>
      </w:r>
      <w:r w:rsidR="000D63C2">
        <w:rPr>
          <w:rFonts w:eastAsia="標楷體" w:hint="eastAsia"/>
          <w:b/>
          <w:sz w:val="26"/>
          <w:szCs w:val="26"/>
        </w:rPr>
        <w:t>萬</w:t>
      </w:r>
      <w:r w:rsidR="000D63C2" w:rsidRPr="000D63C2">
        <w:rPr>
          <w:rFonts w:eastAsia="標楷體"/>
          <w:b/>
          <w:sz w:val="26"/>
          <w:szCs w:val="26"/>
        </w:rPr>
        <w:t>6</w:t>
      </w:r>
      <w:r w:rsidR="000D63C2">
        <w:rPr>
          <w:rFonts w:eastAsia="標楷體" w:hint="eastAsia"/>
          <w:b/>
          <w:sz w:val="26"/>
          <w:szCs w:val="26"/>
        </w:rPr>
        <w:t>千餘</w:t>
      </w:r>
      <w:r w:rsidR="006650B1" w:rsidRPr="003140A8">
        <w:rPr>
          <w:rFonts w:eastAsia="標楷體" w:hint="eastAsia"/>
          <w:b/>
          <w:sz w:val="26"/>
          <w:szCs w:val="26"/>
        </w:rPr>
        <w:t>人</w:t>
      </w:r>
      <w:r w:rsidR="006650B1" w:rsidRPr="003140A8">
        <w:rPr>
          <w:rFonts w:eastAsia="標楷體" w:hint="eastAsia"/>
          <w:b/>
          <w:sz w:val="26"/>
          <w:szCs w:val="26"/>
        </w:rPr>
        <w:t>)</w:t>
      </w:r>
      <w:r w:rsidR="003140A8" w:rsidRPr="003140A8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                </w:t>
      </w:r>
      <w:r w:rsidR="000D63C2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 </w:t>
      </w:r>
      <w:r w:rsidR="00062EB5" w:rsidRPr="003140A8">
        <w:rPr>
          <w:rFonts w:eastAsia="標楷體" w:hint="eastAsia"/>
          <w:b/>
          <w:sz w:val="26"/>
          <w:szCs w:val="26"/>
        </w:rPr>
        <w:t>(</w:t>
      </w:r>
      <w:r w:rsidR="00062EB5" w:rsidRPr="00062EB5">
        <w:rPr>
          <w:rFonts w:eastAsia="標楷體"/>
          <w:b/>
          <w:sz w:val="26"/>
          <w:szCs w:val="26"/>
        </w:rPr>
        <w:t>3,236,429</w:t>
      </w:r>
      <w:r w:rsidR="00062EB5" w:rsidRPr="003140A8">
        <w:rPr>
          <w:rFonts w:eastAsia="標楷體" w:hint="eastAsia"/>
          <w:b/>
          <w:sz w:val="26"/>
          <w:szCs w:val="26"/>
        </w:rPr>
        <w:t>人</w:t>
      </w:r>
      <w:r w:rsidR="00062EB5">
        <w:rPr>
          <w:rFonts w:eastAsia="標楷體" w:hint="eastAsia"/>
          <w:b/>
          <w:sz w:val="26"/>
          <w:szCs w:val="26"/>
        </w:rPr>
        <w:t>次</w:t>
      </w:r>
      <w:r w:rsidR="00062EB5" w:rsidRPr="003140A8">
        <w:rPr>
          <w:rFonts w:eastAsia="標楷體" w:hint="eastAsia"/>
          <w:b/>
          <w:sz w:val="26"/>
          <w:szCs w:val="26"/>
        </w:rPr>
        <w:t>)</w:t>
      </w:r>
    </w:p>
    <w:p w:rsidR="008C7E39" w:rsidRDefault="008C7E39" w:rsidP="00C34D81"/>
    <w:p w:rsidR="003140A8" w:rsidRDefault="003140A8" w:rsidP="003140A8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3145E" w:rsidRPr="00AE3EB3" w:rsidRDefault="00C9355D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全國公務人員獎懲種類中</w:t>
      </w:r>
      <w:r w:rsidR="0033145E" w:rsidRPr="00AE3EB3">
        <w:rPr>
          <w:rFonts w:eastAsia="標楷體" w:hAnsi="標楷體" w:hint="eastAsia"/>
          <w:sz w:val="28"/>
          <w:szCs w:val="28"/>
        </w:rPr>
        <w:t>以</w:t>
      </w:r>
      <w:r w:rsidR="007713A2" w:rsidRPr="00AE3EB3">
        <w:rPr>
          <w:rFonts w:eastAsia="標楷體" w:hAnsi="標楷體" w:hint="eastAsia"/>
          <w:sz w:val="28"/>
          <w:szCs w:val="28"/>
        </w:rPr>
        <w:t>獎勵</w:t>
      </w:r>
      <w:r w:rsidR="0078491E">
        <w:rPr>
          <w:rFonts w:eastAsia="標楷體" w:hAnsi="標楷體" w:hint="eastAsia"/>
          <w:sz w:val="28"/>
          <w:szCs w:val="28"/>
        </w:rPr>
        <w:t>3</w:t>
      </w:r>
      <w:r w:rsidR="00FF282E">
        <w:rPr>
          <w:rFonts w:eastAsia="標楷體" w:hAnsi="標楷體" w:hint="eastAsia"/>
          <w:sz w:val="28"/>
          <w:szCs w:val="28"/>
        </w:rPr>
        <w:t>17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78491E">
        <w:rPr>
          <w:rFonts w:eastAsia="標楷體" w:hAnsi="標楷體" w:hint="eastAsia"/>
          <w:sz w:val="28"/>
          <w:szCs w:val="28"/>
        </w:rPr>
        <w:t>6,</w:t>
      </w:r>
      <w:r w:rsidR="00FF282E">
        <w:rPr>
          <w:rFonts w:eastAsia="標楷體" w:hAnsi="標楷體" w:hint="eastAsia"/>
          <w:sz w:val="28"/>
          <w:szCs w:val="28"/>
        </w:rPr>
        <w:t>949</w:t>
      </w:r>
      <w:r w:rsidR="0033145E" w:rsidRPr="00AE3EB3">
        <w:rPr>
          <w:rFonts w:eastAsia="標楷體" w:hAnsi="標楷體" w:hint="eastAsia"/>
          <w:sz w:val="28"/>
          <w:szCs w:val="28"/>
        </w:rPr>
        <w:t>人次最</w:t>
      </w:r>
      <w:r w:rsidR="007713A2" w:rsidRPr="00AE3EB3">
        <w:rPr>
          <w:rFonts w:eastAsia="標楷體" w:hAnsi="標楷體" w:hint="eastAsia"/>
          <w:sz w:val="28"/>
          <w:szCs w:val="28"/>
        </w:rPr>
        <w:t>多，懲處</w:t>
      </w:r>
      <w:r w:rsidR="00F32DD0">
        <w:rPr>
          <w:rFonts w:eastAsia="標楷體" w:hAnsi="標楷體" w:hint="eastAsia"/>
          <w:sz w:val="28"/>
          <w:szCs w:val="28"/>
        </w:rPr>
        <w:t>4</w:t>
      </w:r>
      <w:r w:rsidR="007713A2">
        <w:rPr>
          <w:rFonts w:eastAsia="標楷體" w:hAnsi="標楷體" w:hint="eastAsia"/>
          <w:sz w:val="28"/>
          <w:szCs w:val="28"/>
        </w:rPr>
        <w:t>萬</w:t>
      </w:r>
      <w:r w:rsidR="00FF282E">
        <w:rPr>
          <w:rFonts w:eastAsia="標楷體" w:hAnsi="標楷體" w:hint="eastAsia"/>
          <w:sz w:val="28"/>
          <w:szCs w:val="28"/>
        </w:rPr>
        <w:t>4</w:t>
      </w:r>
      <w:r w:rsidR="007713A2">
        <w:rPr>
          <w:rFonts w:eastAsia="標楷體" w:hAnsi="標楷體" w:hint="eastAsia"/>
          <w:sz w:val="28"/>
          <w:szCs w:val="28"/>
        </w:rPr>
        <w:t>,</w:t>
      </w:r>
      <w:r w:rsidR="00FF282E">
        <w:rPr>
          <w:rFonts w:eastAsia="標楷體" w:hAnsi="標楷體" w:hint="eastAsia"/>
          <w:sz w:val="28"/>
          <w:szCs w:val="28"/>
        </w:rPr>
        <w:t>833</w:t>
      </w:r>
      <w:r w:rsidR="007713A2">
        <w:rPr>
          <w:rFonts w:eastAsia="標楷體" w:hAnsi="標楷體" w:hint="eastAsia"/>
          <w:sz w:val="28"/>
          <w:szCs w:val="28"/>
        </w:rPr>
        <w:t>人次次之，</w:t>
      </w:r>
      <w:r w:rsidR="0033145E" w:rsidRPr="00AE3EB3">
        <w:rPr>
          <w:rFonts w:eastAsia="標楷體" w:hAnsi="標楷體" w:hint="eastAsia"/>
          <w:sz w:val="28"/>
          <w:szCs w:val="28"/>
        </w:rPr>
        <w:t>茲就獎勵</w:t>
      </w:r>
      <w:r w:rsidRPr="00AE3EB3">
        <w:rPr>
          <w:rFonts w:eastAsia="標楷體" w:hAnsi="標楷體" w:hint="eastAsia"/>
          <w:sz w:val="28"/>
          <w:szCs w:val="28"/>
        </w:rPr>
        <w:t>及</w:t>
      </w:r>
      <w:r w:rsidR="0033145E" w:rsidRPr="00AE3EB3">
        <w:rPr>
          <w:rFonts w:eastAsia="標楷體" w:hAnsi="標楷體" w:hint="eastAsia"/>
          <w:sz w:val="28"/>
          <w:szCs w:val="28"/>
        </w:rPr>
        <w:t>懲處情形分析如下：</w:t>
      </w:r>
    </w:p>
    <w:p w:rsidR="0085101F" w:rsidRDefault="009D6316" w:rsidP="00C20C42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 w:rsidRPr="009D6316">
        <w:rPr>
          <w:rFonts w:eastAsia="標楷體" w:hAnsi="標楷體" w:hint="eastAsia"/>
          <w:b/>
          <w:sz w:val="28"/>
          <w:szCs w:val="28"/>
        </w:rPr>
        <w:t>獎勵</w:t>
      </w:r>
    </w:p>
    <w:p w:rsidR="00314D29" w:rsidRDefault="00687AC2" w:rsidP="00687AC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25620B">
        <w:rPr>
          <w:rFonts w:eastAsia="標楷體" w:hAnsi="標楷體" w:hint="eastAsia"/>
          <w:sz w:val="28"/>
          <w:szCs w:val="28"/>
        </w:rPr>
        <w:t>2</w:t>
      </w:r>
      <w:r w:rsidR="00314D29" w:rsidRPr="00130F1D">
        <w:rPr>
          <w:rFonts w:eastAsia="標楷體" w:hAnsi="標楷體"/>
          <w:sz w:val="28"/>
          <w:szCs w:val="28"/>
        </w:rPr>
        <w:t>年</w:t>
      </w:r>
      <w:r w:rsidR="004208A9">
        <w:rPr>
          <w:rFonts w:eastAsia="標楷體" w:hAnsi="標楷體" w:hint="eastAsia"/>
          <w:sz w:val="28"/>
          <w:szCs w:val="28"/>
        </w:rPr>
        <w:t>獎勵</w:t>
      </w:r>
      <w:r w:rsidR="009C2506">
        <w:rPr>
          <w:rFonts w:eastAsia="標楷體" w:hAnsi="標楷體" w:hint="eastAsia"/>
          <w:sz w:val="28"/>
          <w:szCs w:val="28"/>
        </w:rPr>
        <w:t>中</w:t>
      </w:r>
      <w:r w:rsidR="004208A9">
        <w:rPr>
          <w:rFonts w:eastAsia="標楷體" w:hAnsi="標楷體" w:hint="eastAsia"/>
          <w:sz w:val="28"/>
          <w:szCs w:val="28"/>
        </w:rPr>
        <w:t>以</w:t>
      </w:r>
      <w:r>
        <w:rPr>
          <w:rFonts w:eastAsia="標楷體" w:hAnsi="標楷體" w:hint="eastAsia"/>
          <w:sz w:val="28"/>
          <w:szCs w:val="28"/>
        </w:rPr>
        <w:t>「</w:t>
      </w:r>
      <w:r w:rsidR="00AE1E82">
        <w:rPr>
          <w:rFonts w:eastAsia="標楷體" w:hAnsi="標楷體" w:hint="eastAsia"/>
          <w:sz w:val="28"/>
          <w:szCs w:val="28"/>
        </w:rPr>
        <w:t>嘉獎</w:t>
      </w:r>
      <w:r>
        <w:rPr>
          <w:rFonts w:eastAsia="標楷體" w:hAnsi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3</w:t>
      </w:r>
      <w:r w:rsidR="004F69DF">
        <w:rPr>
          <w:rFonts w:eastAsia="標楷體" w:hAnsi="標楷體" w:hint="eastAsia"/>
          <w:sz w:val="28"/>
          <w:szCs w:val="28"/>
        </w:rPr>
        <w:t>04</w:t>
      </w:r>
      <w:r>
        <w:rPr>
          <w:rFonts w:eastAsia="標楷體" w:hAnsi="標楷體" w:hint="eastAsia"/>
          <w:sz w:val="28"/>
          <w:szCs w:val="28"/>
        </w:rPr>
        <w:t>萬</w:t>
      </w:r>
      <w:r w:rsidR="004F69DF">
        <w:rPr>
          <w:rFonts w:eastAsia="標楷體" w:hAnsi="標楷體" w:hint="eastAsia"/>
          <w:sz w:val="28"/>
          <w:szCs w:val="28"/>
        </w:rPr>
        <w:t>871</w:t>
      </w:r>
      <w:r>
        <w:rPr>
          <w:rFonts w:eastAsia="標楷體" w:hAnsi="標楷體" w:hint="eastAsia"/>
          <w:sz w:val="28"/>
          <w:szCs w:val="28"/>
        </w:rPr>
        <w:t>人次最多，占</w:t>
      </w:r>
      <w:r w:rsidR="00824BB4">
        <w:rPr>
          <w:rFonts w:eastAsia="標楷體" w:hAnsi="標楷體" w:hint="eastAsia"/>
          <w:sz w:val="28"/>
          <w:szCs w:val="28"/>
        </w:rPr>
        <w:t>9</w:t>
      </w:r>
      <w:r w:rsidR="004F69DF">
        <w:rPr>
          <w:rFonts w:eastAsia="標楷體" w:hAnsi="標楷體" w:hint="eastAsia"/>
          <w:sz w:val="28"/>
          <w:szCs w:val="28"/>
        </w:rPr>
        <w:t>5</w:t>
      </w:r>
      <w:r w:rsidR="00824BB4">
        <w:rPr>
          <w:rFonts w:eastAsia="標楷體" w:hAnsi="標楷體" w:hint="eastAsia"/>
          <w:sz w:val="28"/>
          <w:szCs w:val="28"/>
        </w:rPr>
        <w:t>.</w:t>
      </w:r>
      <w:r w:rsidR="004F69DF">
        <w:rPr>
          <w:rFonts w:eastAsia="標楷體" w:hAnsi="標楷體" w:hint="eastAsia"/>
          <w:sz w:val="28"/>
          <w:szCs w:val="28"/>
        </w:rPr>
        <w:t>72</w:t>
      </w:r>
      <w:r>
        <w:rPr>
          <w:rFonts w:eastAsia="標楷體" w:hAnsi="標楷體" w:hint="eastAsia"/>
          <w:sz w:val="28"/>
          <w:szCs w:val="28"/>
        </w:rPr>
        <w:t>%</w:t>
      </w:r>
      <w:r>
        <w:rPr>
          <w:rFonts w:eastAsia="標楷體" w:hAnsi="標楷體" w:hint="eastAsia"/>
          <w:sz w:val="28"/>
          <w:szCs w:val="28"/>
        </w:rPr>
        <w:t>，「</w:t>
      </w:r>
      <w:r w:rsidR="00AE1E82">
        <w:rPr>
          <w:rFonts w:eastAsia="標楷體" w:hAnsi="標楷體" w:hint="eastAsia"/>
          <w:sz w:val="28"/>
          <w:szCs w:val="28"/>
        </w:rPr>
        <w:t>記功</w:t>
      </w:r>
      <w:r w:rsidR="00714AE0">
        <w:rPr>
          <w:rFonts w:eastAsia="標楷體" w:hAnsi="標楷體" w:hint="eastAsia"/>
          <w:sz w:val="28"/>
          <w:szCs w:val="28"/>
        </w:rPr>
        <w:t>」</w:t>
      </w:r>
      <w:r w:rsidR="004208A9">
        <w:rPr>
          <w:rFonts w:eastAsia="標楷體" w:hAnsi="標楷體" w:hint="eastAsia"/>
          <w:sz w:val="28"/>
          <w:szCs w:val="28"/>
        </w:rPr>
        <w:lastRenderedPageBreak/>
        <w:t>1</w:t>
      </w:r>
      <w:r w:rsidR="004F69DF">
        <w:rPr>
          <w:rFonts w:eastAsia="標楷體" w:hAnsi="標楷體" w:hint="eastAsia"/>
          <w:sz w:val="28"/>
          <w:szCs w:val="28"/>
        </w:rPr>
        <w:t>3</w:t>
      </w:r>
      <w:r w:rsidR="004208A9">
        <w:rPr>
          <w:rFonts w:eastAsia="標楷體" w:hAnsi="標楷體" w:hint="eastAsia"/>
          <w:sz w:val="28"/>
          <w:szCs w:val="28"/>
        </w:rPr>
        <w:t>萬</w:t>
      </w:r>
      <w:r w:rsidR="004F69DF"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,</w:t>
      </w:r>
      <w:r w:rsidR="004F69DF">
        <w:rPr>
          <w:rFonts w:eastAsia="標楷體" w:hAnsi="標楷體" w:hint="eastAsia"/>
          <w:sz w:val="28"/>
          <w:szCs w:val="28"/>
        </w:rPr>
        <w:t>22</w:t>
      </w:r>
      <w:r>
        <w:rPr>
          <w:rFonts w:eastAsia="標楷體" w:hAnsi="標楷體" w:hint="eastAsia"/>
          <w:sz w:val="28"/>
          <w:szCs w:val="28"/>
        </w:rPr>
        <w:t>4</w:t>
      </w:r>
      <w:r w:rsidR="004208A9">
        <w:rPr>
          <w:rFonts w:eastAsia="標楷體" w:hAnsi="標楷體" w:hint="eastAsia"/>
          <w:sz w:val="28"/>
          <w:szCs w:val="28"/>
        </w:rPr>
        <w:t>人次次之，占</w:t>
      </w:r>
      <w:r w:rsidR="004F69DF">
        <w:rPr>
          <w:rFonts w:eastAsia="標楷體" w:hAnsi="標楷體" w:hint="eastAsia"/>
          <w:sz w:val="28"/>
          <w:szCs w:val="28"/>
        </w:rPr>
        <w:t>4</w:t>
      </w:r>
      <w:r w:rsidR="00E47B4B">
        <w:rPr>
          <w:rFonts w:eastAsia="標楷體" w:hAnsi="標楷體" w:hint="eastAsia"/>
          <w:sz w:val="28"/>
          <w:szCs w:val="28"/>
        </w:rPr>
        <w:t>.</w:t>
      </w:r>
      <w:r w:rsidR="004F69DF">
        <w:rPr>
          <w:rFonts w:eastAsia="標楷體" w:hAnsi="標楷體" w:hint="eastAsia"/>
          <w:sz w:val="28"/>
          <w:szCs w:val="28"/>
        </w:rPr>
        <w:t>22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「記大功」</w:t>
      </w:r>
      <w:r w:rsidR="004F69DF">
        <w:rPr>
          <w:rFonts w:eastAsia="標楷體" w:hAnsi="標楷體" w:hint="eastAsia"/>
          <w:sz w:val="28"/>
          <w:szCs w:val="28"/>
        </w:rPr>
        <w:t>1</w:t>
      </w:r>
      <w:r w:rsidR="004208A9">
        <w:rPr>
          <w:rFonts w:eastAsia="標楷體" w:hAnsi="標楷體" w:hint="eastAsia"/>
          <w:sz w:val="28"/>
          <w:szCs w:val="28"/>
        </w:rPr>
        <w:t>,</w:t>
      </w:r>
      <w:r w:rsidR="004F69DF">
        <w:rPr>
          <w:rFonts w:eastAsia="標楷體" w:hAnsi="標楷體" w:hint="eastAsia"/>
          <w:sz w:val="28"/>
          <w:szCs w:val="28"/>
        </w:rPr>
        <w:t>854</w:t>
      </w:r>
      <w:r w:rsidR="004208A9">
        <w:rPr>
          <w:rFonts w:eastAsia="標楷體" w:hAnsi="標楷體" w:hint="eastAsia"/>
          <w:sz w:val="28"/>
          <w:szCs w:val="28"/>
        </w:rPr>
        <w:t>人次最少，僅占</w:t>
      </w:r>
      <w:r w:rsidR="004208A9">
        <w:rPr>
          <w:rFonts w:eastAsia="標楷體" w:hAnsi="標楷體" w:hint="eastAsia"/>
          <w:sz w:val="28"/>
          <w:szCs w:val="28"/>
        </w:rPr>
        <w:t>0.</w:t>
      </w:r>
      <w:r w:rsidR="00A20E0D">
        <w:rPr>
          <w:rFonts w:eastAsia="標楷體" w:hAnsi="標楷體" w:hint="eastAsia"/>
          <w:sz w:val="28"/>
          <w:szCs w:val="28"/>
        </w:rPr>
        <w:t>0</w:t>
      </w:r>
      <w:r w:rsidR="004F69DF">
        <w:rPr>
          <w:rFonts w:eastAsia="標楷體" w:hAnsi="標楷體" w:hint="eastAsia"/>
          <w:sz w:val="28"/>
          <w:szCs w:val="28"/>
        </w:rPr>
        <w:t>6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。</w:t>
      </w:r>
      <w:r w:rsidR="00D506C2">
        <w:rPr>
          <w:rFonts w:eastAsia="標楷體" w:hAnsi="標楷體" w:hint="eastAsia"/>
          <w:sz w:val="28"/>
          <w:szCs w:val="28"/>
        </w:rPr>
        <w:t>而</w:t>
      </w:r>
      <w:r w:rsidR="00824BB4">
        <w:rPr>
          <w:rFonts w:eastAsia="標楷體" w:hAnsi="標楷體" w:hint="eastAsia"/>
          <w:sz w:val="28"/>
          <w:szCs w:val="28"/>
        </w:rPr>
        <w:t>嘉獎、</w:t>
      </w:r>
      <w:r w:rsidR="007D703E">
        <w:rPr>
          <w:rFonts w:eastAsia="標楷體" w:hAnsi="標楷體" w:hint="eastAsia"/>
          <w:sz w:val="28"/>
          <w:szCs w:val="28"/>
        </w:rPr>
        <w:t>記功及記大功</w:t>
      </w:r>
      <w:r w:rsidR="00A40750">
        <w:rPr>
          <w:rFonts w:eastAsia="標楷體" w:hAnsi="標楷體" w:hint="eastAsia"/>
          <w:sz w:val="28"/>
          <w:szCs w:val="28"/>
        </w:rPr>
        <w:t>均</w:t>
      </w:r>
      <w:r w:rsidR="00181AFB">
        <w:rPr>
          <w:rFonts w:eastAsia="標楷體" w:hAnsi="標楷體" w:hint="eastAsia"/>
          <w:sz w:val="28"/>
          <w:szCs w:val="28"/>
        </w:rPr>
        <w:t>以</w:t>
      </w:r>
      <w:r w:rsidR="00FB307F">
        <w:rPr>
          <w:rFonts w:eastAsia="標楷體" w:hAnsi="標楷體" w:hint="eastAsia"/>
          <w:sz w:val="28"/>
          <w:szCs w:val="28"/>
        </w:rPr>
        <w:t>警察</w:t>
      </w:r>
      <w:r w:rsidR="00E60D20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居多數</w:t>
      </w:r>
      <w:r w:rsidR="00E4220E">
        <w:rPr>
          <w:rFonts w:eastAsia="標楷體" w:hAnsi="標楷體" w:hint="eastAsia"/>
          <w:sz w:val="28"/>
          <w:szCs w:val="28"/>
        </w:rPr>
        <w:t>，</w:t>
      </w:r>
      <w:r w:rsidR="000D63C2">
        <w:rPr>
          <w:rFonts w:eastAsia="標楷體" w:hAnsi="標楷體" w:hint="eastAsia"/>
          <w:sz w:val="28"/>
          <w:szCs w:val="28"/>
        </w:rPr>
        <w:t>約</w:t>
      </w:r>
      <w:r w:rsidR="009731F3">
        <w:rPr>
          <w:rFonts w:eastAsia="標楷體" w:hAnsi="標楷體" w:hint="eastAsia"/>
          <w:sz w:val="28"/>
          <w:szCs w:val="28"/>
        </w:rPr>
        <w:t>占</w:t>
      </w:r>
      <w:r w:rsidR="000D63C2">
        <w:rPr>
          <w:rFonts w:eastAsia="標楷體" w:hAnsi="標楷體" w:hint="eastAsia"/>
          <w:sz w:val="28"/>
          <w:szCs w:val="28"/>
        </w:rPr>
        <w:t>5</w:t>
      </w:r>
      <w:r w:rsidR="000D63C2">
        <w:rPr>
          <w:rFonts w:eastAsia="標楷體" w:hAnsi="標楷體" w:hint="eastAsia"/>
          <w:sz w:val="28"/>
          <w:szCs w:val="28"/>
        </w:rPr>
        <w:t>成至</w:t>
      </w:r>
      <w:r w:rsidR="000D63C2">
        <w:rPr>
          <w:rFonts w:eastAsia="標楷體" w:hAnsi="標楷體" w:hint="eastAsia"/>
          <w:sz w:val="28"/>
          <w:szCs w:val="28"/>
        </w:rPr>
        <w:t>8</w:t>
      </w:r>
      <w:r w:rsidR="000D63C2">
        <w:rPr>
          <w:rFonts w:eastAsia="標楷體" w:hAnsi="標楷體" w:hint="eastAsia"/>
          <w:sz w:val="28"/>
          <w:szCs w:val="28"/>
        </w:rPr>
        <w:t>成之間</w:t>
      </w:r>
      <w:r w:rsidR="007D703E">
        <w:rPr>
          <w:rFonts w:eastAsia="標楷體" w:hAnsi="標楷體" w:hint="eastAsia"/>
          <w:sz w:val="28"/>
          <w:szCs w:val="28"/>
        </w:rPr>
        <w:t>；</w:t>
      </w:r>
      <w:r w:rsidR="00FB307F">
        <w:rPr>
          <w:rFonts w:eastAsia="標楷體" w:hAnsi="標楷體" w:hint="eastAsia"/>
          <w:sz w:val="28"/>
          <w:szCs w:val="28"/>
        </w:rPr>
        <w:t>簡薦委任（派）</w:t>
      </w:r>
      <w:r w:rsidR="00E60D20">
        <w:rPr>
          <w:rFonts w:eastAsia="標楷體" w:hAnsi="標楷體" w:hint="eastAsia"/>
          <w:sz w:val="28"/>
          <w:szCs w:val="28"/>
        </w:rPr>
        <w:t>人員</w:t>
      </w:r>
      <w:r w:rsidR="007D703E">
        <w:rPr>
          <w:rFonts w:eastAsia="標楷體" w:hAnsi="標楷體" w:hint="eastAsia"/>
          <w:sz w:val="28"/>
          <w:szCs w:val="28"/>
        </w:rPr>
        <w:t>則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AA5DD5">
        <w:rPr>
          <w:rFonts w:eastAsia="標楷體" w:hAnsi="標楷體" w:hint="eastAsia"/>
          <w:sz w:val="28"/>
          <w:szCs w:val="28"/>
        </w:rPr>
        <w:t>次</w:t>
      </w:r>
      <w:r w:rsidR="00051E24">
        <w:rPr>
          <w:rFonts w:eastAsia="標楷體" w:hAnsi="標楷體" w:hint="eastAsia"/>
          <w:sz w:val="28"/>
          <w:szCs w:val="28"/>
        </w:rPr>
        <w:t>。</w:t>
      </w:r>
    </w:p>
    <w:p w:rsidR="0085101F" w:rsidRPr="0085101F" w:rsidRDefault="00B518E5" w:rsidP="00C20C42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</w:p>
    <w:p w:rsidR="00B518E5" w:rsidRDefault="00687AC2" w:rsidP="0085101F">
      <w:pPr>
        <w:spacing w:line="46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4664DA">
        <w:rPr>
          <w:rFonts w:eastAsia="標楷體" w:hAnsi="標楷體" w:hint="eastAsia"/>
          <w:sz w:val="28"/>
          <w:szCs w:val="28"/>
        </w:rPr>
        <w:t>2</w:t>
      </w:r>
      <w:r w:rsidR="00324B80" w:rsidRPr="00324B80">
        <w:rPr>
          <w:rFonts w:eastAsia="標楷體" w:hAnsi="標楷體" w:hint="eastAsia"/>
          <w:sz w:val="28"/>
          <w:szCs w:val="28"/>
        </w:rPr>
        <w:t>年</w:t>
      </w:r>
      <w:r w:rsidR="00324B80">
        <w:rPr>
          <w:rFonts w:eastAsia="標楷體" w:hAnsi="標楷體" w:hint="eastAsia"/>
          <w:sz w:val="28"/>
          <w:szCs w:val="28"/>
        </w:rPr>
        <w:t>懲處以</w:t>
      </w:r>
      <w:r w:rsidR="00714AE0">
        <w:rPr>
          <w:rFonts w:eastAsia="標楷體" w:hAnsi="標楷體" w:hint="eastAsia"/>
          <w:sz w:val="28"/>
          <w:szCs w:val="28"/>
        </w:rPr>
        <w:t>「申誡」</w:t>
      </w:r>
      <w:r w:rsidR="00A20E0D">
        <w:rPr>
          <w:rFonts w:eastAsia="標楷體" w:hAnsi="標楷體" w:hint="eastAsia"/>
          <w:sz w:val="28"/>
          <w:szCs w:val="28"/>
        </w:rPr>
        <w:t>4</w:t>
      </w:r>
      <w:r w:rsidR="00324B80">
        <w:rPr>
          <w:rFonts w:eastAsia="標楷體" w:hAnsi="標楷體" w:hint="eastAsia"/>
          <w:sz w:val="28"/>
          <w:szCs w:val="28"/>
        </w:rPr>
        <w:t>萬</w:t>
      </w:r>
      <w:r w:rsidR="004664DA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,</w:t>
      </w:r>
      <w:r w:rsidR="004664DA">
        <w:rPr>
          <w:rFonts w:eastAsia="標楷體" w:hAnsi="標楷體" w:hint="eastAsia"/>
          <w:sz w:val="28"/>
          <w:szCs w:val="28"/>
        </w:rPr>
        <w:t>824</w:t>
      </w:r>
      <w:r w:rsidR="00324B80">
        <w:rPr>
          <w:rFonts w:eastAsia="標楷體" w:hAnsi="標楷體" w:hint="eastAsia"/>
          <w:sz w:val="28"/>
          <w:szCs w:val="28"/>
        </w:rPr>
        <w:t>人次最多，占</w:t>
      </w:r>
      <w:r w:rsidR="00324B80">
        <w:rPr>
          <w:rFonts w:eastAsia="標楷體" w:hAnsi="標楷體" w:hint="eastAsia"/>
          <w:sz w:val="28"/>
          <w:szCs w:val="28"/>
        </w:rPr>
        <w:t>9</w:t>
      </w:r>
      <w:r w:rsidR="004664DA">
        <w:rPr>
          <w:rFonts w:eastAsia="標楷體" w:hAnsi="標楷體" w:hint="eastAsia"/>
          <w:sz w:val="28"/>
          <w:szCs w:val="28"/>
        </w:rPr>
        <w:t>3</w:t>
      </w:r>
      <w:r w:rsidR="00324B80">
        <w:rPr>
          <w:rFonts w:eastAsia="標楷體" w:hAnsi="標楷體" w:hint="eastAsia"/>
          <w:sz w:val="28"/>
          <w:szCs w:val="28"/>
        </w:rPr>
        <w:t>.</w:t>
      </w:r>
      <w:r w:rsidR="004664DA">
        <w:rPr>
          <w:rFonts w:eastAsia="標楷體" w:hAnsi="標楷體" w:hint="eastAsia"/>
          <w:sz w:val="28"/>
          <w:szCs w:val="28"/>
        </w:rPr>
        <w:t>29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「記過」</w:t>
      </w:r>
      <w:r w:rsidR="004664DA">
        <w:rPr>
          <w:rFonts w:eastAsia="標楷體" w:hAnsi="標楷體" w:hint="eastAsia"/>
          <w:sz w:val="28"/>
          <w:szCs w:val="28"/>
        </w:rPr>
        <w:t>2</w:t>
      </w:r>
      <w:r w:rsidR="00324B80">
        <w:rPr>
          <w:rFonts w:eastAsia="標楷體" w:hAnsi="標楷體" w:hint="eastAsia"/>
          <w:sz w:val="28"/>
          <w:szCs w:val="28"/>
        </w:rPr>
        <w:t>,</w:t>
      </w:r>
      <w:r w:rsidR="004664DA">
        <w:rPr>
          <w:rFonts w:eastAsia="標楷體" w:hAnsi="標楷體" w:hint="eastAsia"/>
          <w:sz w:val="28"/>
          <w:szCs w:val="28"/>
        </w:rPr>
        <w:t>832</w:t>
      </w:r>
      <w:r w:rsidR="00324B80">
        <w:rPr>
          <w:rFonts w:eastAsia="標楷體" w:hAnsi="標楷體" w:hint="eastAsia"/>
          <w:sz w:val="28"/>
          <w:szCs w:val="28"/>
        </w:rPr>
        <w:t>人次次之，占</w:t>
      </w:r>
      <w:r w:rsidR="004664DA">
        <w:rPr>
          <w:rFonts w:eastAsia="標楷體" w:hAnsi="標楷體" w:hint="eastAsia"/>
          <w:sz w:val="28"/>
          <w:szCs w:val="28"/>
        </w:rPr>
        <w:t>6</w:t>
      </w:r>
      <w:r w:rsidR="00324B80">
        <w:rPr>
          <w:rFonts w:eastAsia="標楷體" w:hAnsi="標楷體" w:hint="eastAsia"/>
          <w:sz w:val="28"/>
          <w:szCs w:val="28"/>
        </w:rPr>
        <w:t>.</w:t>
      </w:r>
      <w:r w:rsidR="004664DA">
        <w:rPr>
          <w:rFonts w:eastAsia="標楷體" w:hAnsi="標楷體" w:hint="eastAsia"/>
          <w:sz w:val="28"/>
          <w:szCs w:val="28"/>
        </w:rPr>
        <w:t>32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「記大過」</w:t>
      </w:r>
      <w:r w:rsidR="004664DA">
        <w:rPr>
          <w:rFonts w:eastAsia="標楷體" w:hAnsi="標楷體" w:hint="eastAsia"/>
          <w:sz w:val="28"/>
          <w:szCs w:val="28"/>
        </w:rPr>
        <w:t>177</w:t>
      </w:r>
      <w:r w:rsidR="00324B80">
        <w:rPr>
          <w:rFonts w:eastAsia="標楷體" w:hAnsi="標楷體" w:hint="eastAsia"/>
          <w:sz w:val="28"/>
          <w:szCs w:val="28"/>
        </w:rPr>
        <w:t>人次最少，僅占</w:t>
      </w:r>
      <w:r w:rsidR="00324B80">
        <w:rPr>
          <w:rFonts w:eastAsia="標楷體" w:hAnsi="標楷體" w:hint="eastAsia"/>
          <w:sz w:val="28"/>
          <w:szCs w:val="28"/>
        </w:rPr>
        <w:t>0.</w:t>
      </w:r>
      <w:r w:rsidR="004664DA">
        <w:rPr>
          <w:rFonts w:eastAsia="標楷體" w:hAnsi="標楷體" w:hint="eastAsia"/>
          <w:sz w:val="28"/>
          <w:szCs w:val="28"/>
        </w:rPr>
        <w:t>39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。</w:t>
      </w:r>
      <w:r w:rsidR="00D506C2">
        <w:rPr>
          <w:rFonts w:eastAsia="標楷體" w:hAnsi="標楷體" w:hint="eastAsia"/>
          <w:sz w:val="28"/>
          <w:szCs w:val="28"/>
        </w:rPr>
        <w:t>而</w:t>
      </w:r>
      <w:r w:rsidR="007D703E">
        <w:rPr>
          <w:rFonts w:eastAsia="標楷體" w:hAnsi="標楷體" w:hint="eastAsia"/>
          <w:sz w:val="28"/>
          <w:szCs w:val="28"/>
        </w:rPr>
        <w:t>申誡、記過及記大過亦</w:t>
      </w:r>
      <w:r w:rsidR="00E1601E">
        <w:rPr>
          <w:rFonts w:eastAsia="標楷體" w:hAnsi="標楷體" w:hint="eastAsia"/>
          <w:sz w:val="28"/>
          <w:szCs w:val="28"/>
        </w:rPr>
        <w:t>均以警察人員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多</w:t>
      </w:r>
      <w:r w:rsidR="009932CE">
        <w:rPr>
          <w:rFonts w:eastAsia="標楷體" w:hAnsi="標楷體" w:hint="eastAsia"/>
          <w:sz w:val="28"/>
          <w:szCs w:val="28"/>
        </w:rPr>
        <w:t>數</w:t>
      </w:r>
      <w:r w:rsidR="00516DE7">
        <w:rPr>
          <w:rFonts w:eastAsia="標楷體" w:hAnsi="標楷體" w:hint="eastAsia"/>
          <w:sz w:val="28"/>
          <w:szCs w:val="28"/>
        </w:rPr>
        <w:t>，</w:t>
      </w:r>
      <w:r w:rsidR="000D63C2">
        <w:rPr>
          <w:rFonts w:eastAsia="標楷體" w:hAnsi="標楷體" w:hint="eastAsia"/>
          <w:sz w:val="28"/>
          <w:szCs w:val="28"/>
        </w:rPr>
        <w:t>約</w:t>
      </w:r>
      <w:r w:rsidR="009731F3">
        <w:rPr>
          <w:rFonts w:eastAsia="標楷體" w:hAnsi="標楷體" w:hint="eastAsia"/>
          <w:sz w:val="28"/>
          <w:szCs w:val="28"/>
        </w:rPr>
        <w:t>占</w:t>
      </w:r>
      <w:r w:rsidR="000D63C2">
        <w:rPr>
          <w:rFonts w:eastAsia="標楷體" w:hAnsi="標楷體" w:hint="eastAsia"/>
          <w:sz w:val="28"/>
          <w:szCs w:val="28"/>
        </w:rPr>
        <w:t>7</w:t>
      </w:r>
      <w:r w:rsidR="000D63C2">
        <w:rPr>
          <w:rFonts w:eastAsia="標楷體" w:hAnsi="標楷體" w:hint="eastAsia"/>
          <w:sz w:val="28"/>
          <w:szCs w:val="28"/>
        </w:rPr>
        <w:t>成至</w:t>
      </w:r>
      <w:r w:rsidR="000D63C2">
        <w:rPr>
          <w:rFonts w:eastAsia="標楷體" w:hAnsi="標楷體" w:hint="eastAsia"/>
          <w:sz w:val="28"/>
          <w:szCs w:val="28"/>
        </w:rPr>
        <w:t>9</w:t>
      </w:r>
      <w:r w:rsidR="000D63C2">
        <w:rPr>
          <w:rFonts w:eastAsia="標楷體" w:hAnsi="標楷體" w:hint="eastAsia"/>
          <w:sz w:val="28"/>
          <w:szCs w:val="28"/>
        </w:rPr>
        <w:t>成</w:t>
      </w:r>
      <w:r w:rsidR="000D63C2">
        <w:rPr>
          <w:rFonts w:eastAsia="標楷體" w:hAnsi="標楷體" w:hint="eastAsia"/>
          <w:sz w:val="28"/>
          <w:szCs w:val="28"/>
        </w:rPr>
        <w:t>5</w:t>
      </w:r>
      <w:r w:rsidR="000D63C2">
        <w:rPr>
          <w:rFonts w:eastAsia="標楷體" w:hAnsi="標楷體" w:hint="eastAsia"/>
          <w:sz w:val="28"/>
          <w:szCs w:val="28"/>
        </w:rPr>
        <w:t>之間</w:t>
      </w:r>
      <w:r w:rsidR="007D703E">
        <w:rPr>
          <w:rFonts w:eastAsia="標楷體" w:hAnsi="標楷體" w:hint="eastAsia"/>
          <w:sz w:val="28"/>
          <w:szCs w:val="28"/>
        </w:rPr>
        <w:t>；</w:t>
      </w:r>
      <w:r w:rsidR="00E1601E">
        <w:rPr>
          <w:rFonts w:eastAsia="標楷體" w:hAnsi="標楷體" w:hint="eastAsia"/>
          <w:sz w:val="28"/>
          <w:szCs w:val="28"/>
        </w:rPr>
        <w:t>簡薦委任（派）人員</w:t>
      </w:r>
      <w:r w:rsidR="009731F3">
        <w:rPr>
          <w:rFonts w:eastAsia="標楷體" w:hAnsi="標楷體" w:hint="eastAsia"/>
          <w:sz w:val="28"/>
          <w:szCs w:val="28"/>
        </w:rPr>
        <w:t>則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次。</w:t>
      </w:r>
    </w:p>
    <w:p w:rsidR="0037504B" w:rsidRDefault="0037504B" w:rsidP="0085101F">
      <w:pPr>
        <w:spacing w:line="46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</w:p>
    <w:p w:rsidR="009E4024" w:rsidRPr="00345D9B" w:rsidRDefault="00345D9B" w:rsidP="0085101F">
      <w:pPr>
        <w:spacing w:line="460" w:lineRule="exact"/>
        <w:ind w:leftChars="174" w:left="418"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B61713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 xml:space="preserve">   </w:t>
      </w:r>
      <w:r w:rsidRPr="00345D9B">
        <w:rPr>
          <w:rFonts w:eastAsia="標楷體"/>
          <w:sz w:val="28"/>
          <w:szCs w:val="28"/>
        </w:rPr>
        <w:t xml:space="preserve"> </w:t>
      </w:r>
      <w:r w:rsidRPr="00345D9B">
        <w:rPr>
          <w:rFonts w:eastAsia="標楷體"/>
          <w:b/>
          <w:sz w:val="28"/>
          <w:szCs w:val="28"/>
        </w:rPr>
        <w:t>表</w:t>
      </w:r>
      <w:r w:rsidRPr="00345D9B">
        <w:rPr>
          <w:rFonts w:eastAsia="標楷體"/>
          <w:b/>
          <w:sz w:val="28"/>
          <w:szCs w:val="28"/>
        </w:rPr>
        <w:t xml:space="preserve">5   </w:t>
      </w:r>
      <w:r w:rsidRPr="00345D9B">
        <w:rPr>
          <w:rFonts w:eastAsia="標楷體"/>
          <w:b/>
          <w:sz w:val="28"/>
          <w:szCs w:val="28"/>
        </w:rPr>
        <w:t>全國公務人員奬勵及懲處</w:t>
      </w:r>
    </w:p>
    <w:p w:rsidR="00345D9B" w:rsidRPr="00345D9B" w:rsidRDefault="00345D9B" w:rsidP="0085101F">
      <w:pPr>
        <w:spacing w:line="460" w:lineRule="exact"/>
        <w:ind w:leftChars="174" w:left="418" w:firstLineChars="200" w:firstLine="560"/>
        <w:jc w:val="both"/>
        <w:rPr>
          <w:rFonts w:eastAsia="標楷體"/>
        </w:rPr>
      </w:pPr>
      <w:r>
        <w:rPr>
          <w:rFonts w:eastAsia="標楷體" w:hAnsi="標楷體" w:hint="eastAsia"/>
          <w:sz w:val="28"/>
          <w:szCs w:val="28"/>
        </w:rPr>
        <w:t xml:space="preserve">                  </w:t>
      </w:r>
      <w:r w:rsidR="00B61713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37504B">
        <w:rPr>
          <w:rFonts w:eastAsia="標楷體" w:hAnsi="標楷體" w:hint="eastAsia"/>
          <w:sz w:val="28"/>
          <w:szCs w:val="28"/>
        </w:rPr>
        <w:t xml:space="preserve">  </w:t>
      </w:r>
      <w:r w:rsidRPr="00345D9B">
        <w:rPr>
          <w:rFonts w:eastAsia="標楷體"/>
        </w:rPr>
        <w:t>中華民國</w:t>
      </w:r>
      <w:r w:rsidRPr="00345D9B">
        <w:rPr>
          <w:rFonts w:eastAsia="標楷體"/>
        </w:rPr>
        <w:t>102</w:t>
      </w:r>
      <w:r w:rsidRPr="00345D9B">
        <w:rPr>
          <w:rFonts w:eastAsia="標楷體"/>
        </w:rPr>
        <w:t>年</w:t>
      </w:r>
      <w:r>
        <w:rPr>
          <w:rFonts w:eastAsia="標楷體" w:hint="eastAsia"/>
        </w:rPr>
        <w:t xml:space="preserve">              </w:t>
      </w:r>
      <w:r w:rsidR="00B61713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="0037504B">
        <w:rPr>
          <w:rFonts w:eastAsia="標楷體" w:hint="eastAsia"/>
        </w:rPr>
        <w:t xml:space="preserve">  </w:t>
      </w:r>
      <w:r>
        <w:rPr>
          <w:rFonts w:eastAsia="標楷體" w:hint="eastAsia"/>
        </w:rPr>
        <w:t>單位：</w:t>
      </w:r>
      <w:r w:rsidR="0037504B">
        <w:rPr>
          <w:rFonts w:eastAsia="標楷體" w:hint="eastAsia"/>
        </w:rPr>
        <w:t>%</w:t>
      </w:r>
    </w:p>
    <w:p w:rsidR="00D1281E" w:rsidRPr="00EC7FCD" w:rsidRDefault="00CC2FB9" w:rsidP="00C826C8">
      <w:r w:rsidRPr="00CC2FB9">
        <w:drawing>
          <wp:inline distT="0" distB="0" distL="0" distR="0" wp14:anchorId="2ADB091B" wp14:editId="2FF924A8">
            <wp:extent cx="5976620" cy="5646471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564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37E8" w:rsidRDefault="003137E8" w:rsidP="00A16422">
      <w:pPr>
        <w:numPr>
          <w:ilvl w:val="0"/>
          <w:numId w:val="4"/>
        </w:numPr>
        <w:spacing w:beforeLines="50" w:before="180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eastAsia="標楷體" w:hAnsi="標楷體" w:hint="eastAsia"/>
          <w:b/>
          <w:sz w:val="28"/>
          <w:szCs w:val="28"/>
        </w:rPr>
        <w:t>近</w:t>
      </w:r>
      <w:r w:rsidR="00824BB4">
        <w:rPr>
          <w:rFonts w:eastAsia="標楷體" w:hAnsi="標楷體" w:hint="eastAsia"/>
          <w:b/>
          <w:sz w:val="28"/>
          <w:szCs w:val="28"/>
        </w:rPr>
        <w:t>3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:rsidR="00FF2468" w:rsidRPr="004156EF" w:rsidRDefault="00A6654D" w:rsidP="00744D41">
      <w:pPr>
        <w:numPr>
          <w:ilvl w:val="0"/>
          <w:numId w:val="6"/>
        </w:numPr>
        <w:tabs>
          <w:tab w:val="clear" w:pos="645"/>
          <w:tab w:val="num" w:pos="518"/>
        </w:tabs>
        <w:spacing w:beforeLines="50" w:before="180"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 w:rsidRPr="004156EF">
        <w:rPr>
          <w:rFonts w:eastAsia="標楷體" w:hAnsi="標楷體" w:hint="eastAsia"/>
          <w:b/>
          <w:sz w:val="28"/>
          <w:szCs w:val="28"/>
        </w:rPr>
        <w:t>獎勵</w:t>
      </w:r>
      <w:r w:rsidR="00FF2468" w:rsidRPr="004156EF">
        <w:rPr>
          <w:rFonts w:eastAsia="標楷體" w:hAnsi="標楷體" w:hint="eastAsia"/>
          <w:b/>
          <w:sz w:val="28"/>
          <w:szCs w:val="28"/>
        </w:rPr>
        <w:t>：</w:t>
      </w:r>
      <w:r w:rsidR="00687AC2" w:rsidRPr="004156EF">
        <w:rPr>
          <w:rFonts w:eastAsia="標楷體" w:hAnsi="標楷體" w:hint="eastAsia"/>
          <w:sz w:val="28"/>
          <w:szCs w:val="28"/>
        </w:rPr>
        <w:t>10</w:t>
      </w:r>
      <w:r w:rsidR="00077BD0" w:rsidRPr="004156EF">
        <w:rPr>
          <w:rFonts w:eastAsia="標楷體" w:hAnsi="標楷體" w:hint="eastAsia"/>
          <w:sz w:val="28"/>
          <w:szCs w:val="28"/>
        </w:rPr>
        <w:t>2</w:t>
      </w:r>
      <w:r w:rsidRPr="004156EF">
        <w:rPr>
          <w:rFonts w:eastAsia="標楷體" w:hAnsi="標楷體"/>
          <w:sz w:val="28"/>
          <w:szCs w:val="28"/>
        </w:rPr>
        <w:t>年</w:t>
      </w:r>
      <w:r w:rsidR="00424D41" w:rsidRPr="004156EF">
        <w:rPr>
          <w:rFonts w:eastAsia="標楷體" w:hAnsi="標楷體" w:hint="eastAsia"/>
          <w:sz w:val="28"/>
          <w:szCs w:val="28"/>
        </w:rPr>
        <w:t>之</w:t>
      </w:r>
      <w:r w:rsidRPr="004156EF">
        <w:rPr>
          <w:rFonts w:eastAsia="標楷體" w:hAnsi="標楷體" w:hint="eastAsia"/>
          <w:sz w:val="28"/>
          <w:szCs w:val="28"/>
        </w:rPr>
        <w:t>獎勵</w:t>
      </w:r>
      <w:r w:rsidR="00FB67B4" w:rsidRPr="004156EF">
        <w:rPr>
          <w:rFonts w:eastAsia="標楷體" w:hAnsi="標楷體" w:hint="eastAsia"/>
          <w:sz w:val="28"/>
          <w:szCs w:val="28"/>
        </w:rPr>
        <w:t>3</w:t>
      </w:r>
      <w:r w:rsidR="00077BD0" w:rsidRPr="004156EF">
        <w:rPr>
          <w:rFonts w:eastAsia="標楷體" w:hAnsi="標楷體" w:hint="eastAsia"/>
          <w:sz w:val="28"/>
          <w:szCs w:val="28"/>
        </w:rPr>
        <w:t>17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FB67B4" w:rsidRPr="004156EF">
        <w:rPr>
          <w:rFonts w:eastAsia="標楷體" w:hAnsi="標楷體" w:hint="eastAsia"/>
          <w:sz w:val="28"/>
          <w:szCs w:val="28"/>
        </w:rPr>
        <w:t>6,</w:t>
      </w:r>
      <w:r w:rsidR="00077BD0" w:rsidRPr="004156EF">
        <w:rPr>
          <w:rFonts w:eastAsia="標楷體" w:hAnsi="標楷體" w:hint="eastAsia"/>
          <w:sz w:val="28"/>
          <w:szCs w:val="28"/>
        </w:rPr>
        <w:t>949</w:t>
      </w:r>
      <w:r w:rsidR="00424D41" w:rsidRPr="004156EF">
        <w:rPr>
          <w:rFonts w:eastAsia="標楷體" w:hAnsi="標楷體" w:hint="eastAsia"/>
          <w:sz w:val="28"/>
          <w:szCs w:val="28"/>
        </w:rPr>
        <w:t>人次，較上年</w:t>
      </w:r>
      <w:r w:rsidR="00077BD0" w:rsidRPr="004156EF">
        <w:rPr>
          <w:rFonts w:eastAsia="標楷體" w:hAnsi="標楷體" w:hint="eastAsia"/>
          <w:sz w:val="28"/>
          <w:szCs w:val="28"/>
        </w:rPr>
        <w:t>338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077BD0" w:rsidRPr="004156EF">
        <w:rPr>
          <w:rFonts w:eastAsia="標楷體" w:hAnsi="標楷體" w:hint="eastAsia"/>
          <w:sz w:val="28"/>
          <w:szCs w:val="28"/>
        </w:rPr>
        <w:t>6</w:t>
      </w:r>
      <w:r w:rsidR="00FB67B4" w:rsidRPr="004156EF">
        <w:rPr>
          <w:rFonts w:eastAsia="標楷體" w:hAnsi="標楷體" w:hint="eastAsia"/>
          <w:sz w:val="28"/>
          <w:szCs w:val="28"/>
        </w:rPr>
        <w:t>,</w:t>
      </w:r>
      <w:r w:rsidR="00077BD0" w:rsidRPr="004156EF">
        <w:rPr>
          <w:rFonts w:eastAsia="標楷體" w:hAnsi="標楷體" w:hint="eastAsia"/>
          <w:sz w:val="28"/>
          <w:szCs w:val="28"/>
        </w:rPr>
        <w:t>037</w:t>
      </w:r>
      <w:r w:rsidR="00424D41" w:rsidRPr="004156EF">
        <w:rPr>
          <w:rFonts w:eastAsia="標楷體" w:hAnsi="標楷體" w:hint="eastAsia"/>
          <w:sz w:val="28"/>
          <w:szCs w:val="28"/>
        </w:rPr>
        <w:t>人次</w:t>
      </w:r>
      <w:r w:rsidR="00077BD0" w:rsidRPr="004156EF">
        <w:rPr>
          <w:rFonts w:eastAsia="標楷體" w:hAnsi="標楷體" w:hint="eastAsia"/>
          <w:sz w:val="28"/>
          <w:szCs w:val="28"/>
        </w:rPr>
        <w:t>減少</w:t>
      </w:r>
      <w:r w:rsidR="00744D41" w:rsidRPr="004156EF">
        <w:rPr>
          <w:rFonts w:eastAsia="標楷體" w:hAnsi="標楷體" w:hint="eastAsia"/>
          <w:sz w:val="28"/>
          <w:szCs w:val="28"/>
        </w:rPr>
        <w:t xml:space="preserve">      </w:t>
      </w:r>
      <w:r w:rsidR="00077BD0" w:rsidRPr="004156EF">
        <w:rPr>
          <w:rFonts w:eastAsia="標楷體" w:hAnsi="標楷體" w:hint="eastAsia"/>
          <w:sz w:val="28"/>
          <w:szCs w:val="28"/>
        </w:rPr>
        <w:t>20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077BD0" w:rsidRPr="004156EF">
        <w:rPr>
          <w:rFonts w:eastAsia="標楷體" w:hAnsi="標楷體" w:hint="eastAsia"/>
          <w:sz w:val="28"/>
          <w:szCs w:val="28"/>
        </w:rPr>
        <w:t>9</w:t>
      </w:r>
      <w:r w:rsidR="00FB67B4" w:rsidRPr="004156EF">
        <w:rPr>
          <w:rFonts w:eastAsia="標楷體" w:hAnsi="標楷體" w:hint="eastAsia"/>
          <w:sz w:val="28"/>
          <w:szCs w:val="28"/>
        </w:rPr>
        <w:t>,</w:t>
      </w:r>
      <w:r w:rsidR="00077BD0" w:rsidRPr="004156EF">
        <w:rPr>
          <w:rFonts w:eastAsia="標楷體" w:hAnsi="標楷體" w:hint="eastAsia"/>
          <w:sz w:val="28"/>
          <w:szCs w:val="28"/>
        </w:rPr>
        <w:t>088</w:t>
      </w:r>
      <w:r w:rsidR="00424D41" w:rsidRPr="004156EF">
        <w:rPr>
          <w:rFonts w:eastAsia="標楷體" w:hAnsi="標楷體" w:hint="eastAsia"/>
          <w:sz w:val="28"/>
          <w:szCs w:val="28"/>
        </w:rPr>
        <w:t>人次</w:t>
      </w:r>
      <w:r w:rsidR="00744D41" w:rsidRPr="004156EF">
        <w:rPr>
          <w:rFonts w:eastAsia="標楷體" w:hAnsi="標楷體" w:hint="eastAsia"/>
          <w:sz w:val="28"/>
          <w:szCs w:val="28"/>
        </w:rPr>
        <w:t>，</w:t>
      </w:r>
      <w:r w:rsidR="00DA0101" w:rsidRPr="004156EF">
        <w:rPr>
          <w:rFonts w:eastAsia="標楷體" w:hAnsi="標楷體" w:hint="eastAsia"/>
          <w:sz w:val="28"/>
          <w:szCs w:val="28"/>
        </w:rPr>
        <w:t>但較前年</w:t>
      </w:r>
      <w:r w:rsidR="00DA0101" w:rsidRPr="004156EF">
        <w:rPr>
          <w:rFonts w:eastAsia="標楷體" w:hAnsi="標楷體" w:hint="eastAsia"/>
          <w:sz w:val="28"/>
          <w:szCs w:val="28"/>
        </w:rPr>
        <w:t>285</w:t>
      </w:r>
      <w:r w:rsidR="00DA0101" w:rsidRPr="004156EF">
        <w:rPr>
          <w:rFonts w:eastAsia="標楷體" w:hAnsi="標楷體" w:hint="eastAsia"/>
          <w:sz w:val="28"/>
          <w:szCs w:val="28"/>
        </w:rPr>
        <w:t>萬</w:t>
      </w:r>
      <w:r w:rsidR="00DA0101" w:rsidRPr="004156EF">
        <w:rPr>
          <w:rFonts w:eastAsia="標楷體" w:hAnsi="標楷體" w:hint="eastAsia"/>
          <w:sz w:val="28"/>
          <w:szCs w:val="28"/>
        </w:rPr>
        <w:t>2,710</w:t>
      </w:r>
      <w:r w:rsidR="00DA0101" w:rsidRPr="004156EF">
        <w:rPr>
          <w:rFonts w:eastAsia="標楷體" w:hAnsi="標楷體" w:hint="eastAsia"/>
          <w:sz w:val="28"/>
          <w:szCs w:val="28"/>
        </w:rPr>
        <w:t>人次增加</w:t>
      </w:r>
      <w:r w:rsidR="00DA0101" w:rsidRPr="004156EF">
        <w:rPr>
          <w:rFonts w:eastAsia="標楷體" w:hAnsi="標楷體" w:hint="eastAsia"/>
          <w:sz w:val="28"/>
          <w:szCs w:val="28"/>
        </w:rPr>
        <w:t>32</w:t>
      </w:r>
      <w:r w:rsidR="00DA0101" w:rsidRPr="004156EF">
        <w:rPr>
          <w:rFonts w:eastAsia="標楷體" w:hAnsi="標楷體" w:hint="eastAsia"/>
          <w:sz w:val="28"/>
          <w:szCs w:val="28"/>
        </w:rPr>
        <w:t>萬</w:t>
      </w:r>
      <w:r w:rsidR="00DA0101" w:rsidRPr="004156EF">
        <w:rPr>
          <w:rFonts w:eastAsia="標楷體" w:hAnsi="標楷體" w:hint="eastAsia"/>
          <w:sz w:val="28"/>
          <w:szCs w:val="28"/>
        </w:rPr>
        <w:t>4,239</w:t>
      </w:r>
      <w:r w:rsidR="00DA0101" w:rsidRPr="004156EF">
        <w:rPr>
          <w:rFonts w:eastAsia="標楷體" w:hAnsi="標楷體" w:hint="eastAsia"/>
          <w:sz w:val="28"/>
          <w:szCs w:val="28"/>
        </w:rPr>
        <w:t>人次，</w:t>
      </w:r>
      <w:r w:rsidR="00744D41" w:rsidRPr="004156EF">
        <w:rPr>
          <w:rFonts w:eastAsia="標楷體" w:hAnsi="標楷體" w:hint="eastAsia"/>
          <w:sz w:val="28"/>
          <w:szCs w:val="28"/>
        </w:rPr>
        <w:t>近</w:t>
      </w:r>
      <w:r w:rsidR="00744D41" w:rsidRPr="004156EF">
        <w:rPr>
          <w:rFonts w:eastAsia="標楷體" w:hAnsi="標楷體" w:hint="eastAsia"/>
          <w:sz w:val="28"/>
          <w:szCs w:val="28"/>
        </w:rPr>
        <w:t>3</w:t>
      </w:r>
      <w:r w:rsidR="00744D41" w:rsidRPr="004156EF">
        <w:rPr>
          <w:rFonts w:eastAsia="標楷體" w:hAnsi="標楷體" w:hint="eastAsia"/>
          <w:sz w:val="28"/>
          <w:szCs w:val="28"/>
        </w:rPr>
        <w:t>年</w:t>
      </w:r>
      <w:r w:rsidR="00DA0101" w:rsidRPr="004156EF">
        <w:rPr>
          <w:rFonts w:eastAsia="標楷體" w:hAnsi="標楷體" w:hint="eastAsia"/>
          <w:sz w:val="28"/>
          <w:szCs w:val="28"/>
        </w:rPr>
        <w:t>大</w:t>
      </w:r>
      <w:r w:rsidR="00730776" w:rsidRPr="004156EF">
        <w:rPr>
          <w:rFonts w:eastAsia="標楷體" w:hAnsi="標楷體" w:hint="eastAsia"/>
          <w:sz w:val="28"/>
          <w:szCs w:val="28"/>
        </w:rPr>
        <w:t>致</w:t>
      </w:r>
      <w:r w:rsidR="00DA0101" w:rsidRPr="004156EF">
        <w:rPr>
          <w:rFonts w:eastAsia="標楷體" w:hAnsi="標楷體" w:hint="eastAsia"/>
          <w:sz w:val="28"/>
          <w:szCs w:val="28"/>
        </w:rPr>
        <w:t>均維持約</w:t>
      </w:r>
      <w:r w:rsidR="00DA0101" w:rsidRPr="004156EF">
        <w:rPr>
          <w:rFonts w:eastAsia="標楷體" w:hAnsi="標楷體" w:hint="eastAsia"/>
          <w:sz w:val="28"/>
          <w:szCs w:val="28"/>
        </w:rPr>
        <w:t>300</w:t>
      </w:r>
      <w:r w:rsidR="00DA0101" w:rsidRPr="004156EF">
        <w:rPr>
          <w:rFonts w:eastAsia="標楷體" w:hAnsi="標楷體" w:hint="eastAsia"/>
          <w:sz w:val="28"/>
          <w:szCs w:val="28"/>
        </w:rPr>
        <w:t>萬人次</w:t>
      </w:r>
      <w:r w:rsidR="00AE1B67" w:rsidRPr="004156EF">
        <w:rPr>
          <w:rFonts w:eastAsia="標楷體" w:hAnsi="標楷體" w:hint="eastAsia"/>
          <w:sz w:val="28"/>
          <w:szCs w:val="28"/>
        </w:rPr>
        <w:t>左右</w:t>
      </w:r>
      <w:r w:rsidR="00FF2468" w:rsidRPr="004156EF">
        <w:rPr>
          <w:rFonts w:eastAsia="標楷體" w:hAnsi="標楷體" w:hint="eastAsia"/>
          <w:sz w:val="28"/>
          <w:szCs w:val="28"/>
        </w:rPr>
        <w:t>。</w:t>
      </w:r>
    </w:p>
    <w:p w:rsidR="00AE1B67" w:rsidRDefault="00AE1B67" w:rsidP="00AE1B67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「嘉獎」、「記功」及「記大功」</w:t>
      </w:r>
      <w:r>
        <w:rPr>
          <w:rFonts w:eastAsia="標楷體" w:hAnsi="標楷體" w:hint="eastAsia"/>
          <w:sz w:val="28"/>
          <w:szCs w:val="28"/>
        </w:rPr>
        <w:t>102</w:t>
      </w:r>
      <w:r>
        <w:rPr>
          <w:rFonts w:eastAsia="標楷體" w:hAnsi="標楷體" w:hint="eastAsia"/>
          <w:sz w:val="28"/>
          <w:szCs w:val="28"/>
        </w:rPr>
        <w:t>年均較上年減少，並以「</w:t>
      </w:r>
      <w:r w:rsidR="00926206">
        <w:rPr>
          <w:rFonts w:eastAsia="標楷體" w:hAnsi="標楷體" w:hint="eastAsia"/>
          <w:sz w:val="28"/>
          <w:szCs w:val="28"/>
        </w:rPr>
        <w:t>嘉獎</w:t>
      </w:r>
      <w:r>
        <w:rPr>
          <w:rFonts w:eastAsia="標楷體" w:hAnsi="標楷體" w:hint="eastAsia"/>
          <w:sz w:val="28"/>
          <w:szCs w:val="28"/>
        </w:rPr>
        <w:t>」</w:t>
      </w:r>
      <w:r w:rsidR="00926206">
        <w:rPr>
          <w:rFonts w:eastAsia="標楷體" w:hAnsi="標楷體" w:hint="eastAsia"/>
          <w:sz w:val="28"/>
          <w:szCs w:val="28"/>
        </w:rPr>
        <w:t>減少</w:t>
      </w:r>
      <w:r w:rsidR="00926206">
        <w:rPr>
          <w:rFonts w:eastAsia="標楷體" w:hAnsi="標楷體" w:hint="eastAsia"/>
          <w:sz w:val="28"/>
          <w:szCs w:val="28"/>
        </w:rPr>
        <w:t>16</w:t>
      </w:r>
      <w:r w:rsidR="00926206">
        <w:rPr>
          <w:rFonts w:eastAsia="標楷體" w:hAnsi="標楷體" w:hint="eastAsia"/>
          <w:sz w:val="28"/>
          <w:szCs w:val="28"/>
        </w:rPr>
        <w:t>萬</w:t>
      </w:r>
      <w:r w:rsidR="00926206">
        <w:rPr>
          <w:rFonts w:eastAsia="標楷體" w:hAnsi="標楷體" w:hint="eastAsia"/>
          <w:sz w:val="28"/>
          <w:szCs w:val="28"/>
        </w:rPr>
        <w:t>672</w:t>
      </w:r>
      <w:r>
        <w:rPr>
          <w:rFonts w:eastAsia="標楷體" w:hAnsi="標楷體" w:hint="eastAsia"/>
          <w:sz w:val="28"/>
          <w:szCs w:val="28"/>
        </w:rPr>
        <w:t>人次最多，「</w:t>
      </w:r>
      <w:r w:rsidR="00926206">
        <w:rPr>
          <w:rFonts w:eastAsia="標楷體" w:hAnsi="標楷體" w:hint="eastAsia"/>
          <w:sz w:val="28"/>
          <w:szCs w:val="28"/>
        </w:rPr>
        <w:t>記功</w:t>
      </w:r>
      <w:r>
        <w:rPr>
          <w:rFonts w:eastAsia="標楷體" w:hAnsi="標楷體" w:hint="eastAsia"/>
          <w:sz w:val="28"/>
          <w:szCs w:val="28"/>
        </w:rPr>
        <w:t>」</w:t>
      </w:r>
      <w:r w:rsidR="00926206">
        <w:rPr>
          <w:rFonts w:eastAsia="標楷體" w:hAnsi="標楷體" w:hint="eastAsia"/>
          <w:sz w:val="28"/>
          <w:szCs w:val="28"/>
        </w:rPr>
        <w:t>減少</w:t>
      </w:r>
      <w:r w:rsidR="00926206">
        <w:rPr>
          <w:rFonts w:eastAsia="標楷體" w:hAnsi="標楷體" w:hint="eastAsia"/>
          <w:sz w:val="28"/>
          <w:szCs w:val="28"/>
        </w:rPr>
        <w:t>4</w:t>
      </w:r>
      <w:r w:rsidR="00926206">
        <w:rPr>
          <w:rFonts w:eastAsia="標楷體" w:hAnsi="標楷體" w:hint="eastAsia"/>
          <w:sz w:val="28"/>
          <w:szCs w:val="28"/>
        </w:rPr>
        <w:t>萬</w:t>
      </w:r>
      <w:r w:rsidR="00926206">
        <w:rPr>
          <w:rFonts w:eastAsia="標楷體" w:hAnsi="標楷體" w:hint="eastAsia"/>
          <w:sz w:val="28"/>
          <w:szCs w:val="28"/>
        </w:rPr>
        <w:t>7,310</w:t>
      </w:r>
      <w:r>
        <w:rPr>
          <w:rFonts w:eastAsia="標楷體" w:hAnsi="標楷體" w:hint="eastAsia"/>
          <w:sz w:val="28"/>
          <w:szCs w:val="28"/>
        </w:rPr>
        <w:t>人次次之。</w:t>
      </w:r>
    </w:p>
    <w:p w:rsidR="00A6654D" w:rsidRPr="00B4546E" w:rsidRDefault="003D5CB6" w:rsidP="00926206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 w:rsidRPr="00B4546E">
        <w:rPr>
          <w:rFonts w:eastAsia="標楷體" w:hAnsi="標楷體" w:hint="eastAsia"/>
          <w:sz w:val="28"/>
          <w:szCs w:val="28"/>
        </w:rPr>
        <w:t>各類人員</w:t>
      </w:r>
      <w:r w:rsidR="009932CE" w:rsidRPr="00B4546E">
        <w:rPr>
          <w:rFonts w:eastAsia="標楷體" w:hAnsi="標楷體" w:hint="eastAsia"/>
          <w:sz w:val="28"/>
          <w:szCs w:val="28"/>
        </w:rPr>
        <w:t>10</w:t>
      </w:r>
      <w:r w:rsidR="00926206">
        <w:rPr>
          <w:rFonts w:eastAsia="標楷體" w:hAnsi="標楷體" w:hint="eastAsia"/>
          <w:sz w:val="28"/>
          <w:szCs w:val="28"/>
        </w:rPr>
        <w:t>2</w:t>
      </w:r>
      <w:r w:rsidR="009932CE" w:rsidRPr="00B4546E">
        <w:rPr>
          <w:rFonts w:eastAsia="標楷體" w:hAnsi="標楷體" w:hint="eastAsia"/>
          <w:sz w:val="28"/>
          <w:szCs w:val="28"/>
        </w:rPr>
        <w:t>年之獎勵次數</w:t>
      </w:r>
      <w:r w:rsidR="00331A2F">
        <w:rPr>
          <w:rFonts w:eastAsia="標楷體" w:hAnsi="標楷體" w:hint="eastAsia"/>
          <w:sz w:val="28"/>
          <w:szCs w:val="28"/>
        </w:rPr>
        <w:t>大多</w:t>
      </w:r>
      <w:r w:rsidR="000F0004" w:rsidRPr="00B4546E">
        <w:rPr>
          <w:rFonts w:eastAsia="標楷體" w:hAnsi="標楷體" w:hint="eastAsia"/>
          <w:sz w:val="28"/>
          <w:szCs w:val="28"/>
        </w:rPr>
        <w:t>較上年</w:t>
      </w:r>
      <w:r w:rsidR="00926206">
        <w:rPr>
          <w:rFonts w:eastAsia="標楷體" w:hAnsi="標楷體" w:hint="eastAsia"/>
          <w:sz w:val="28"/>
          <w:szCs w:val="28"/>
        </w:rPr>
        <w:t>減少</w:t>
      </w:r>
      <w:r w:rsidRPr="00B4546E">
        <w:rPr>
          <w:rFonts w:eastAsia="標楷體" w:hAnsi="標楷體" w:hint="eastAsia"/>
          <w:sz w:val="28"/>
          <w:szCs w:val="28"/>
        </w:rPr>
        <w:t>，其中以警察</w:t>
      </w:r>
      <w:r w:rsidR="005D70F9" w:rsidRPr="00B4546E">
        <w:rPr>
          <w:rFonts w:eastAsia="標楷體" w:hAnsi="標楷體" w:hint="eastAsia"/>
          <w:sz w:val="28"/>
          <w:szCs w:val="28"/>
        </w:rPr>
        <w:t>人員</w:t>
      </w:r>
      <w:r w:rsidR="005A7282">
        <w:rPr>
          <w:rFonts w:eastAsia="標楷體" w:hAnsi="標楷體" w:hint="eastAsia"/>
          <w:sz w:val="28"/>
          <w:szCs w:val="28"/>
        </w:rPr>
        <w:t>減少</w:t>
      </w:r>
      <w:r w:rsidR="005A7282">
        <w:rPr>
          <w:rFonts w:eastAsia="標楷體" w:hAnsi="標楷體" w:hint="eastAsia"/>
          <w:sz w:val="28"/>
          <w:szCs w:val="28"/>
        </w:rPr>
        <w:t>9</w:t>
      </w:r>
      <w:r w:rsidR="005D70F9" w:rsidRPr="00B4546E">
        <w:rPr>
          <w:rFonts w:eastAsia="標楷體" w:hAnsi="標楷體" w:hint="eastAsia"/>
          <w:sz w:val="28"/>
          <w:szCs w:val="28"/>
        </w:rPr>
        <w:t>萬</w:t>
      </w:r>
      <w:r w:rsidR="005A7282">
        <w:rPr>
          <w:rFonts w:eastAsia="標楷體" w:hAnsi="標楷體" w:hint="eastAsia"/>
          <w:sz w:val="28"/>
          <w:szCs w:val="28"/>
        </w:rPr>
        <w:t>9,998</w:t>
      </w:r>
      <w:r w:rsidRPr="00B4546E">
        <w:rPr>
          <w:rFonts w:eastAsia="標楷體" w:hAnsi="標楷體" w:hint="eastAsia"/>
          <w:sz w:val="28"/>
          <w:szCs w:val="28"/>
        </w:rPr>
        <w:t>人次最多，簡薦委任（派）人員</w:t>
      </w:r>
      <w:r w:rsidR="005A7282">
        <w:rPr>
          <w:rFonts w:eastAsia="標楷體" w:hAnsi="標楷體" w:hint="eastAsia"/>
          <w:sz w:val="28"/>
          <w:szCs w:val="28"/>
        </w:rPr>
        <w:t>減少</w:t>
      </w:r>
      <w:r w:rsidR="005A7282">
        <w:rPr>
          <w:rFonts w:eastAsia="標楷體" w:hAnsi="標楷體" w:hint="eastAsia"/>
          <w:sz w:val="28"/>
          <w:szCs w:val="28"/>
        </w:rPr>
        <w:t>8</w:t>
      </w:r>
      <w:r w:rsidRPr="00B4546E">
        <w:rPr>
          <w:rFonts w:eastAsia="標楷體" w:hAnsi="標楷體" w:hint="eastAsia"/>
          <w:sz w:val="28"/>
          <w:szCs w:val="28"/>
        </w:rPr>
        <w:t>萬</w:t>
      </w:r>
      <w:r w:rsidR="005A7282">
        <w:rPr>
          <w:rFonts w:eastAsia="標楷體" w:hAnsi="標楷體" w:hint="eastAsia"/>
          <w:sz w:val="28"/>
          <w:szCs w:val="28"/>
        </w:rPr>
        <w:t>6</w:t>
      </w:r>
      <w:r w:rsidR="005D70F9" w:rsidRPr="00B4546E">
        <w:rPr>
          <w:rFonts w:eastAsia="標楷體" w:hAnsi="標楷體" w:hint="eastAsia"/>
          <w:sz w:val="28"/>
          <w:szCs w:val="28"/>
        </w:rPr>
        <w:t>,</w:t>
      </w:r>
      <w:r w:rsidR="005A7282">
        <w:rPr>
          <w:rFonts w:eastAsia="標楷體" w:hAnsi="標楷體" w:hint="eastAsia"/>
          <w:sz w:val="28"/>
          <w:szCs w:val="28"/>
        </w:rPr>
        <w:t>946</w:t>
      </w:r>
      <w:r w:rsidR="005D70F9" w:rsidRPr="00B4546E">
        <w:rPr>
          <w:rFonts w:eastAsia="標楷體" w:hAnsi="標楷體" w:hint="eastAsia"/>
          <w:sz w:val="28"/>
          <w:szCs w:val="28"/>
        </w:rPr>
        <w:t>人次</w:t>
      </w:r>
      <w:r w:rsidR="00067DE7" w:rsidRPr="00B4546E">
        <w:rPr>
          <w:rFonts w:eastAsia="標楷體" w:hAnsi="標楷體" w:hint="eastAsia"/>
          <w:sz w:val="28"/>
          <w:szCs w:val="28"/>
        </w:rPr>
        <w:t>次之</w:t>
      </w:r>
      <w:r w:rsidR="004156EF">
        <w:rPr>
          <w:rFonts w:eastAsia="標楷體" w:hAnsi="標楷體" w:hint="eastAsia"/>
          <w:sz w:val="28"/>
          <w:szCs w:val="28"/>
        </w:rPr>
        <w:t>；</w:t>
      </w:r>
      <w:r w:rsidR="003742F2">
        <w:rPr>
          <w:rFonts w:eastAsia="標楷體" w:hAnsi="標楷體" w:hint="eastAsia"/>
          <w:sz w:val="28"/>
          <w:szCs w:val="28"/>
        </w:rPr>
        <w:t>另</w:t>
      </w:r>
      <w:r w:rsidR="004156EF">
        <w:rPr>
          <w:rFonts w:eastAsia="標楷體" w:hAnsi="標楷體" w:hint="eastAsia"/>
          <w:sz w:val="28"/>
          <w:szCs w:val="28"/>
        </w:rPr>
        <w:t>法官、檢察官則較去年增加</w:t>
      </w:r>
      <w:r w:rsidR="00331A2F">
        <w:rPr>
          <w:rFonts w:eastAsia="標楷體" w:hAnsi="標楷體" w:hint="eastAsia"/>
          <w:sz w:val="28"/>
          <w:szCs w:val="28"/>
        </w:rPr>
        <w:t>4</w:t>
      </w:r>
      <w:r w:rsidR="00331A2F">
        <w:rPr>
          <w:rFonts w:eastAsia="標楷體" w:hAnsi="標楷體" w:hint="eastAsia"/>
          <w:sz w:val="28"/>
          <w:szCs w:val="28"/>
        </w:rPr>
        <w:t>人次</w:t>
      </w:r>
      <w:r w:rsidR="005D70F9" w:rsidRPr="00B4546E">
        <w:rPr>
          <w:rFonts w:eastAsia="標楷體" w:hAnsi="標楷體" w:hint="eastAsia"/>
          <w:sz w:val="28"/>
          <w:szCs w:val="28"/>
        </w:rPr>
        <w:t>。</w:t>
      </w:r>
    </w:p>
    <w:p w:rsidR="00FF2468" w:rsidRDefault="00A6654D" w:rsidP="00CC3067">
      <w:pPr>
        <w:numPr>
          <w:ilvl w:val="0"/>
          <w:numId w:val="6"/>
        </w:numPr>
        <w:tabs>
          <w:tab w:val="clear" w:pos="645"/>
          <w:tab w:val="num" w:pos="518"/>
        </w:tabs>
        <w:spacing w:beforeLines="50" w:before="180"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  <w:r w:rsidR="00FF2468">
        <w:rPr>
          <w:rFonts w:eastAsia="標楷體" w:hAnsi="標楷體" w:hint="eastAsia"/>
          <w:b/>
          <w:sz w:val="28"/>
          <w:szCs w:val="28"/>
        </w:rPr>
        <w:t>：</w:t>
      </w:r>
      <w:r w:rsidR="003D5CB6">
        <w:rPr>
          <w:rFonts w:eastAsia="標楷體" w:hAnsi="標楷體" w:hint="eastAsia"/>
          <w:sz w:val="28"/>
          <w:szCs w:val="28"/>
        </w:rPr>
        <w:t>10</w:t>
      </w:r>
      <w:r w:rsidR="00854267">
        <w:rPr>
          <w:rFonts w:eastAsia="標楷體" w:hAnsi="標楷體" w:hint="eastAsia"/>
          <w:sz w:val="28"/>
          <w:szCs w:val="28"/>
        </w:rPr>
        <w:t>2</w:t>
      </w:r>
      <w:r w:rsidRPr="00324B80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懲處</w:t>
      </w:r>
      <w:r w:rsidR="0093712C">
        <w:rPr>
          <w:rFonts w:eastAsia="標楷體" w:hAnsi="標楷體" w:hint="eastAsia"/>
          <w:sz w:val="28"/>
          <w:szCs w:val="28"/>
        </w:rPr>
        <w:t>4</w:t>
      </w:r>
      <w:r w:rsidR="0093712C">
        <w:rPr>
          <w:rFonts w:eastAsia="標楷體" w:hAnsi="標楷體" w:hint="eastAsia"/>
          <w:sz w:val="28"/>
          <w:szCs w:val="28"/>
        </w:rPr>
        <w:t>萬</w:t>
      </w:r>
      <w:r w:rsidR="00854267">
        <w:rPr>
          <w:rFonts w:eastAsia="標楷體" w:hAnsi="標楷體" w:hint="eastAsia"/>
          <w:sz w:val="28"/>
          <w:szCs w:val="28"/>
        </w:rPr>
        <w:t>4</w:t>
      </w:r>
      <w:r w:rsidR="0093712C">
        <w:rPr>
          <w:rFonts w:eastAsia="標楷體" w:hAnsi="標楷體" w:hint="eastAsia"/>
          <w:sz w:val="28"/>
          <w:szCs w:val="28"/>
        </w:rPr>
        <w:t>,</w:t>
      </w:r>
      <w:r w:rsidR="00854267">
        <w:rPr>
          <w:rFonts w:eastAsia="標楷體" w:hAnsi="標楷體" w:hint="eastAsia"/>
          <w:sz w:val="28"/>
          <w:szCs w:val="28"/>
        </w:rPr>
        <w:t>833</w:t>
      </w:r>
      <w:r w:rsidR="0093712C">
        <w:rPr>
          <w:rFonts w:eastAsia="標楷體" w:hAnsi="標楷體" w:hint="eastAsia"/>
          <w:sz w:val="28"/>
          <w:szCs w:val="28"/>
        </w:rPr>
        <w:t>人次，</w:t>
      </w:r>
      <w:r w:rsidR="00CC3067">
        <w:rPr>
          <w:rFonts w:eastAsia="標楷體" w:hAnsi="標楷體" w:hint="eastAsia"/>
          <w:sz w:val="28"/>
          <w:szCs w:val="28"/>
        </w:rPr>
        <w:t>較</w:t>
      </w:r>
      <w:r w:rsidR="00854267">
        <w:rPr>
          <w:rFonts w:eastAsia="標楷體" w:hAnsi="標楷體" w:hint="eastAsia"/>
          <w:sz w:val="28"/>
          <w:szCs w:val="28"/>
        </w:rPr>
        <w:t>上</w:t>
      </w:r>
      <w:r w:rsidR="00CC3067">
        <w:rPr>
          <w:rFonts w:eastAsia="標楷體" w:hAnsi="標楷體" w:hint="eastAsia"/>
          <w:sz w:val="28"/>
          <w:szCs w:val="28"/>
        </w:rPr>
        <w:t>年</w:t>
      </w:r>
      <w:r w:rsidR="00854267">
        <w:rPr>
          <w:rFonts w:eastAsia="標楷體" w:hAnsi="標楷體" w:hint="eastAsia"/>
          <w:sz w:val="28"/>
          <w:szCs w:val="28"/>
        </w:rPr>
        <w:t>4</w:t>
      </w:r>
      <w:r w:rsidR="00CC3067">
        <w:rPr>
          <w:rFonts w:eastAsia="標楷體" w:hAnsi="標楷體" w:hint="eastAsia"/>
          <w:sz w:val="28"/>
          <w:szCs w:val="28"/>
        </w:rPr>
        <w:t>萬</w:t>
      </w:r>
      <w:r w:rsidR="00854267">
        <w:rPr>
          <w:rFonts w:eastAsia="標楷體" w:hAnsi="標楷體" w:hint="eastAsia"/>
          <w:sz w:val="28"/>
          <w:szCs w:val="28"/>
        </w:rPr>
        <w:t>7</w:t>
      </w:r>
      <w:r w:rsidR="00CC3067">
        <w:rPr>
          <w:rFonts w:eastAsia="標楷體" w:hAnsi="標楷體" w:hint="eastAsia"/>
          <w:sz w:val="28"/>
          <w:szCs w:val="28"/>
        </w:rPr>
        <w:t>,</w:t>
      </w:r>
      <w:r w:rsidR="00854267">
        <w:rPr>
          <w:rFonts w:eastAsia="標楷體" w:hAnsi="標楷體" w:hint="eastAsia"/>
          <w:sz w:val="28"/>
          <w:szCs w:val="28"/>
        </w:rPr>
        <w:t>285</w:t>
      </w:r>
      <w:r w:rsidR="00CC3067">
        <w:rPr>
          <w:rFonts w:eastAsia="標楷體" w:hAnsi="標楷體" w:hint="eastAsia"/>
          <w:sz w:val="28"/>
          <w:szCs w:val="28"/>
        </w:rPr>
        <w:t>人次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854267">
        <w:rPr>
          <w:rFonts w:eastAsia="標楷體" w:hAnsi="標楷體" w:hint="eastAsia"/>
          <w:sz w:val="28"/>
          <w:szCs w:val="28"/>
        </w:rPr>
        <w:t>2,452</w:t>
      </w:r>
      <w:r w:rsidR="00854267">
        <w:rPr>
          <w:rFonts w:eastAsia="標楷體" w:hAnsi="標楷體" w:hint="eastAsia"/>
          <w:sz w:val="28"/>
          <w:szCs w:val="28"/>
        </w:rPr>
        <w:t>人次</w:t>
      </w:r>
      <w:r w:rsidR="00FF2468">
        <w:rPr>
          <w:rFonts w:eastAsia="標楷體" w:hAnsi="標楷體" w:hint="eastAsia"/>
          <w:sz w:val="28"/>
          <w:szCs w:val="28"/>
        </w:rPr>
        <w:t>。</w:t>
      </w:r>
    </w:p>
    <w:p w:rsidR="00FF2468" w:rsidRDefault="00A6654D" w:rsidP="00926206">
      <w:pPr>
        <w:numPr>
          <w:ilvl w:val="0"/>
          <w:numId w:val="9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「申誡」</w:t>
      </w:r>
      <w:r w:rsidR="00CC3067">
        <w:rPr>
          <w:rFonts w:eastAsia="標楷體" w:hAnsi="標楷體" w:hint="eastAsia"/>
          <w:sz w:val="28"/>
          <w:szCs w:val="28"/>
        </w:rPr>
        <w:t>、「記過」及「記大過」</w:t>
      </w:r>
      <w:r w:rsidR="009932CE">
        <w:rPr>
          <w:rFonts w:eastAsia="標楷體" w:hAnsi="標楷體" w:hint="eastAsia"/>
          <w:sz w:val="28"/>
          <w:szCs w:val="28"/>
        </w:rPr>
        <w:t>10</w:t>
      </w:r>
      <w:r w:rsidR="00854267">
        <w:rPr>
          <w:rFonts w:eastAsia="標楷體" w:hAnsi="標楷體" w:hint="eastAsia"/>
          <w:sz w:val="28"/>
          <w:szCs w:val="28"/>
        </w:rPr>
        <w:t>2</w:t>
      </w:r>
      <w:r w:rsidR="009932CE">
        <w:rPr>
          <w:rFonts w:eastAsia="標楷體" w:hAnsi="標楷體" w:hint="eastAsia"/>
          <w:sz w:val="28"/>
          <w:szCs w:val="28"/>
        </w:rPr>
        <w:t>年</w:t>
      </w:r>
      <w:r w:rsidR="00CC3067">
        <w:rPr>
          <w:rFonts w:eastAsia="標楷體" w:hAnsi="標楷體" w:hint="eastAsia"/>
          <w:sz w:val="28"/>
          <w:szCs w:val="28"/>
        </w:rPr>
        <w:t>均較上年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CC3067">
        <w:rPr>
          <w:rFonts w:eastAsia="標楷體" w:hAnsi="標楷體" w:hint="eastAsia"/>
          <w:sz w:val="28"/>
          <w:szCs w:val="28"/>
        </w:rPr>
        <w:t>，並以「申誡」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3D5CB6">
        <w:rPr>
          <w:rFonts w:eastAsia="標楷體" w:hAnsi="標楷體" w:hint="eastAsia"/>
          <w:sz w:val="28"/>
          <w:szCs w:val="28"/>
        </w:rPr>
        <w:t>1,</w:t>
      </w:r>
      <w:r w:rsidR="00854267">
        <w:rPr>
          <w:rFonts w:eastAsia="標楷體" w:hAnsi="標楷體" w:hint="eastAsia"/>
          <w:sz w:val="28"/>
          <w:szCs w:val="28"/>
        </w:rPr>
        <w:t>692</w:t>
      </w:r>
      <w:r>
        <w:rPr>
          <w:rFonts w:eastAsia="標楷體" w:hAnsi="標楷體" w:hint="eastAsia"/>
          <w:sz w:val="28"/>
          <w:szCs w:val="28"/>
        </w:rPr>
        <w:t>人次</w:t>
      </w:r>
      <w:r w:rsidR="00CC3067">
        <w:rPr>
          <w:rFonts w:eastAsia="標楷體" w:hAnsi="標楷體" w:hint="eastAsia"/>
          <w:sz w:val="28"/>
          <w:szCs w:val="28"/>
        </w:rPr>
        <w:t>最多</w:t>
      </w:r>
      <w:r w:rsidR="00971217">
        <w:rPr>
          <w:rFonts w:eastAsia="標楷體" w:hAnsi="標楷體" w:hint="eastAsia"/>
          <w:sz w:val="28"/>
          <w:szCs w:val="28"/>
        </w:rPr>
        <w:t>，「記過」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854267">
        <w:rPr>
          <w:rFonts w:eastAsia="標楷體" w:hAnsi="標楷體" w:hint="eastAsia"/>
          <w:sz w:val="28"/>
          <w:szCs w:val="28"/>
        </w:rPr>
        <w:t>748</w:t>
      </w:r>
      <w:r w:rsidR="00971217">
        <w:rPr>
          <w:rFonts w:eastAsia="標楷體" w:hAnsi="標楷體" w:hint="eastAsia"/>
          <w:sz w:val="28"/>
          <w:szCs w:val="28"/>
        </w:rPr>
        <w:t>人次次之</w:t>
      </w:r>
      <w:r>
        <w:rPr>
          <w:rFonts w:eastAsia="標楷體" w:hAnsi="標楷體" w:hint="eastAsia"/>
          <w:sz w:val="28"/>
          <w:szCs w:val="28"/>
        </w:rPr>
        <w:t>。</w:t>
      </w:r>
    </w:p>
    <w:p w:rsidR="005E6B5A" w:rsidRPr="006D5E1C" w:rsidRDefault="009932CE" w:rsidP="00D02EEA">
      <w:pPr>
        <w:numPr>
          <w:ilvl w:val="0"/>
          <w:numId w:val="9"/>
        </w:numPr>
        <w:spacing w:line="460" w:lineRule="exact"/>
        <w:jc w:val="both"/>
      </w:pPr>
      <w:r w:rsidRPr="00EE1A83">
        <w:rPr>
          <w:rFonts w:eastAsia="標楷體" w:hAnsi="標楷體" w:hint="eastAsia"/>
          <w:sz w:val="28"/>
          <w:szCs w:val="28"/>
        </w:rPr>
        <w:t>10</w:t>
      </w:r>
      <w:r w:rsidR="00854267" w:rsidRPr="00EE1A83">
        <w:rPr>
          <w:rFonts w:eastAsia="標楷體" w:hAnsi="標楷體" w:hint="eastAsia"/>
          <w:sz w:val="28"/>
          <w:szCs w:val="28"/>
        </w:rPr>
        <w:t>2</w:t>
      </w:r>
      <w:r w:rsidRPr="00EE1A83">
        <w:rPr>
          <w:rFonts w:eastAsia="標楷體" w:hAnsi="標楷體" w:hint="eastAsia"/>
          <w:sz w:val="28"/>
          <w:szCs w:val="28"/>
        </w:rPr>
        <w:t>年</w:t>
      </w:r>
      <w:r w:rsidR="006D5E1C" w:rsidRPr="00EE1A83">
        <w:rPr>
          <w:rFonts w:eastAsia="標楷體" w:hAnsi="標楷體" w:hint="eastAsia"/>
          <w:sz w:val="28"/>
          <w:szCs w:val="28"/>
        </w:rPr>
        <w:t>懲處</w:t>
      </w:r>
      <w:r w:rsidR="00EE1A83" w:rsidRPr="00EE1A83">
        <w:rPr>
          <w:rFonts w:eastAsia="標楷體" w:hAnsi="標楷體" w:hint="eastAsia"/>
          <w:sz w:val="28"/>
          <w:szCs w:val="28"/>
        </w:rPr>
        <w:t>人</w:t>
      </w:r>
      <w:r w:rsidRPr="00EE1A83">
        <w:rPr>
          <w:rFonts w:eastAsia="標楷體" w:hAnsi="標楷體" w:hint="eastAsia"/>
          <w:sz w:val="28"/>
          <w:szCs w:val="28"/>
        </w:rPr>
        <w:t>次</w:t>
      </w:r>
      <w:r w:rsidR="00971217" w:rsidRPr="00EE1A83">
        <w:rPr>
          <w:rFonts w:eastAsia="標楷體" w:hAnsi="標楷體" w:hint="eastAsia"/>
          <w:sz w:val="28"/>
          <w:szCs w:val="28"/>
        </w:rPr>
        <w:t>與上年比較，</w:t>
      </w:r>
      <w:r w:rsidR="00FF2468" w:rsidRPr="00EE1A83">
        <w:rPr>
          <w:rFonts w:eastAsia="標楷體" w:hAnsi="標楷體" w:hint="eastAsia"/>
          <w:sz w:val="28"/>
          <w:szCs w:val="28"/>
        </w:rPr>
        <w:t>以</w:t>
      </w:r>
      <w:r w:rsidR="00157DBC" w:rsidRPr="00EE1A83">
        <w:rPr>
          <w:rFonts w:eastAsia="標楷體" w:hAnsi="標楷體" w:hint="eastAsia"/>
          <w:sz w:val="28"/>
          <w:szCs w:val="28"/>
        </w:rPr>
        <w:t>警察人員</w:t>
      </w:r>
      <w:r w:rsidR="00B448D6">
        <w:rPr>
          <w:rFonts w:eastAsia="標楷體" w:hAnsi="標楷體" w:hint="eastAsia"/>
          <w:sz w:val="28"/>
          <w:szCs w:val="28"/>
        </w:rPr>
        <w:t>減</w:t>
      </w:r>
      <w:r w:rsidR="00854267" w:rsidRPr="00EE1A83">
        <w:rPr>
          <w:rFonts w:eastAsia="標楷體" w:hAnsi="標楷體" w:hint="eastAsia"/>
          <w:sz w:val="28"/>
          <w:szCs w:val="28"/>
        </w:rPr>
        <w:t>少</w:t>
      </w:r>
      <w:r w:rsidR="00854267" w:rsidRPr="00EE1A83">
        <w:rPr>
          <w:rFonts w:eastAsia="標楷體" w:hAnsi="標楷體" w:hint="eastAsia"/>
          <w:sz w:val="28"/>
          <w:szCs w:val="28"/>
        </w:rPr>
        <w:t>2</w:t>
      </w:r>
      <w:r w:rsidR="00157DBC" w:rsidRPr="00EE1A83">
        <w:rPr>
          <w:rFonts w:eastAsia="標楷體" w:hAnsi="標楷體" w:hint="eastAsia"/>
          <w:sz w:val="28"/>
          <w:szCs w:val="28"/>
        </w:rPr>
        <w:t>,</w:t>
      </w:r>
      <w:r w:rsidR="00854267" w:rsidRPr="00EE1A83">
        <w:rPr>
          <w:rFonts w:eastAsia="標楷體" w:hAnsi="標楷體" w:hint="eastAsia"/>
          <w:sz w:val="28"/>
          <w:szCs w:val="28"/>
        </w:rPr>
        <w:t>244</w:t>
      </w:r>
      <w:r w:rsidR="00157DBC" w:rsidRPr="00EE1A83">
        <w:rPr>
          <w:rFonts w:eastAsia="標楷體" w:hAnsi="標楷體" w:hint="eastAsia"/>
          <w:sz w:val="28"/>
          <w:szCs w:val="28"/>
        </w:rPr>
        <w:t>人次</w:t>
      </w:r>
      <w:r w:rsidR="00FF2468" w:rsidRPr="00EE1A83">
        <w:rPr>
          <w:rFonts w:eastAsia="標楷體" w:hAnsi="標楷體" w:hint="eastAsia"/>
          <w:sz w:val="28"/>
          <w:szCs w:val="28"/>
        </w:rPr>
        <w:t>最多</w:t>
      </w:r>
      <w:r w:rsidR="003D5CB6" w:rsidRPr="00EE1A83">
        <w:rPr>
          <w:rFonts w:eastAsia="標楷體" w:hAnsi="標楷體" w:hint="eastAsia"/>
          <w:sz w:val="28"/>
          <w:szCs w:val="28"/>
        </w:rPr>
        <w:t>，</w:t>
      </w:r>
      <w:r w:rsidR="00EE1A83" w:rsidRPr="00EE1A83">
        <w:rPr>
          <w:rFonts w:eastAsia="標楷體" w:hAnsi="標楷體" w:hint="eastAsia"/>
          <w:sz w:val="28"/>
          <w:szCs w:val="28"/>
        </w:rPr>
        <w:t>資位人員減少</w:t>
      </w:r>
      <w:r w:rsidR="00EE1A83" w:rsidRPr="00EE1A83">
        <w:rPr>
          <w:rFonts w:eastAsia="標楷體" w:hAnsi="標楷體" w:hint="eastAsia"/>
          <w:sz w:val="28"/>
          <w:szCs w:val="28"/>
        </w:rPr>
        <w:t>221</w:t>
      </w:r>
      <w:r w:rsidR="00EE1A83" w:rsidRPr="00EE1A83">
        <w:rPr>
          <w:rFonts w:eastAsia="標楷體" w:hAnsi="標楷體" w:hint="eastAsia"/>
          <w:sz w:val="28"/>
          <w:szCs w:val="28"/>
        </w:rPr>
        <w:t>人次次之；簡薦委任（派）人員</w:t>
      </w:r>
      <w:r w:rsidR="00176263" w:rsidRPr="00EE1A83">
        <w:rPr>
          <w:rFonts w:eastAsia="標楷體" w:hAnsi="標楷體" w:hint="eastAsia"/>
          <w:sz w:val="28"/>
          <w:szCs w:val="28"/>
        </w:rPr>
        <w:t>增加</w:t>
      </w:r>
      <w:r w:rsidR="00176263" w:rsidRPr="00EE1A83">
        <w:rPr>
          <w:rFonts w:eastAsia="標楷體" w:hAnsi="標楷體" w:hint="eastAsia"/>
          <w:sz w:val="28"/>
          <w:szCs w:val="28"/>
        </w:rPr>
        <w:t>31</w:t>
      </w:r>
      <w:r w:rsidR="00176263" w:rsidRPr="00EE1A83">
        <w:rPr>
          <w:rFonts w:eastAsia="標楷體" w:hAnsi="標楷體" w:hint="eastAsia"/>
          <w:sz w:val="28"/>
          <w:szCs w:val="28"/>
        </w:rPr>
        <w:t>人</w:t>
      </w:r>
      <w:r w:rsidR="00176263">
        <w:rPr>
          <w:rFonts w:eastAsia="標楷體" w:hAnsi="標楷體" w:hint="eastAsia"/>
          <w:sz w:val="28"/>
          <w:szCs w:val="28"/>
        </w:rPr>
        <w:t>次，</w:t>
      </w:r>
      <w:r w:rsidR="00EE1A83" w:rsidRPr="00EE1A83">
        <w:rPr>
          <w:rFonts w:eastAsia="標楷體" w:hAnsi="標楷體" w:hint="eastAsia"/>
          <w:sz w:val="28"/>
          <w:szCs w:val="28"/>
        </w:rPr>
        <w:t>及金融人員</w:t>
      </w:r>
      <w:r w:rsidR="00176263" w:rsidRPr="00EE1A83">
        <w:rPr>
          <w:rFonts w:eastAsia="標楷體" w:hAnsi="標楷體" w:hint="eastAsia"/>
          <w:sz w:val="28"/>
          <w:szCs w:val="28"/>
        </w:rPr>
        <w:t>增加</w:t>
      </w:r>
      <w:r w:rsidR="00176263" w:rsidRPr="00EE1A83">
        <w:rPr>
          <w:rFonts w:eastAsia="標楷體" w:hAnsi="標楷體" w:hint="eastAsia"/>
          <w:sz w:val="28"/>
          <w:szCs w:val="28"/>
        </w:rPr>
        <w:t>3</w:t>
      </w:r>
      <w:r w:rsidR="00176263" w:rsidRPr="00EE1A83">
        <w:rPr>
          <w:rFonts w:eastAsia="標楷體" w:hAnsi="標楷體" w:hint="eastAsia"/>
          <w:sz w:val="28"/>
          <w:szCs w:val="28"/>
        </w:rPr>
        <w:t>人</w:t>
      </w:r>
      <w:r w:rsidR="00EE1A83" w:rsidRPr="00EE1A83">
        <w:rPr>
          <w:rFonts w:eastAsia="標楷體" w:hAnsi="標楷體" w:hint="eastAsia"/>
          <w:sz w:val="28"/>
          <w:szCs w:val="28"/>
        </w:rPr>
        <w:t>次</w:t>
      </w:r>
      <w:r w:rsidR="00157DBC" w:rsidRPr="00EE1A83">
        <w:rPr>
          <w:rFonts w:eastAsia="標楷體" w:hAnsi="標楷體" w:hint="eastAsia"/>
          <w:sz w:val="28"/>
          <w:szCs w:val="28"/>
        </w:rPr>
        <w:t>。</w:t>
      </w:r>
    </w:p>
    <w:p w:rsidR="00A16422" w:rsidRPr="00D50E11" w:rsidRDefault="00D50E11" w:rsidP="00D50E11">
      <w:pPr>
        <w:ind w:left="42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</w:t>
      </w:r>
      <w:r w:rsidR="00B61713" w:rsidRPr="00B61713">
        <w:rPr>
          <w:noProof/>
        </w:rPr>
        <w:drawing>
          <wp:anchor distT="0" distB="0" distL="114300" distR="114300" simplePos="0" relativeHeight="251661312" behindDoc="1" locked="0" layoutInCell="1" allowOverlap="1" wp14:anchorId="2E343CA8" wp14:editId="2507D6D8">
            <wp:simplePos x="0" y="0"/>
            <wp:positionH relativeFrom="column">
              <wp:posOffset>3018155</wp:posOffset>
            </wp:positionH>
            <wp:positionV relativeFrom="page">
              <wp:posOffset>6157415</wp:posOffset>
            </wp:positionV>
            <wp:extent cx="3018155" cy="361696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713" w:rsidRPr="00B61713">
        <w:rPr>
          <w:noProof/>
        </w:rPr>
        <w:drawing>
          <wp:anchor distT="0" distB="0" distL="114300" distR="114300" simplePos="0" relativeHeight="251660288" behindDoc="1" locked="0" layoutInCell="1" allowOverlap="1" wp14:anchorId="38C9DFD4" wp14:editId="339CAD2B">
            <wp:simplePos x="0" y="0"/>
            <wp:positionH relativeFrom="column">
              <wp:posOffset>635</wp:posOffset>
            </wp:positionH>
            <wp:positionV relativeFrom="page">
              <wp:posOffset>6157595</wp:posOffset>
            </wp:positionV>
            <wp:extent cx="3018155" cy="361696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024" w:rsidRPr="00D50E11">
        <w:rPr>
          <w:rFonts w:eastAsia="標楷體"/>
          <w:b/>
          <w:sz w:val="28"/>
          <w:szCs w:val="28"/>
        </w:rPr>
        <w:t>圖</w:t>
      </w:r>
      <w:r w:rsidR="009E4024" w:rsidRPr="00D50E11">
        <w:rPr>
          <w:rFonts w:eastAsia="標楷體"/>
          <w:b/>
          <w:sz w:val="28"/>
          <w:szCs w:val="28"/>
        </w:rPr>
        <w:t>2</w:t>
      </w:r>
      <w:r w:rsidR="00F3359C" w:rsidRPr="00D50E11">
        <w:rPr>
          <w:rFonts w:eastAsia="標楷體" w:hint="eastAsia"/>
          <w:b/>
          <w:sz w:val="28"/>
          <w:szCs w:val="28"/>
        </w:rPr>
        <w:t>4</w:t>
      </w:r>
      <w:r w:rsidR="009E4024" w:rsidRPr="00D50E11">
        <w:rPr>
          <w:rFonts w:eastAsia="標楷體"/>
          <w:b/>
          <w:sz w:val="28"/>
          <w:szCs w:val="28"/>
        </w:rPr>
        <w:t xml:space="preserve">    100</w:t>
      </w:r>
      <w:r w:rsidR="009E4024" w:rsidRPr="00D50E11">
        <w:rPr>
          <w:rFonts w:eastAsia="標楷體"/>
          <w:b/>
          <w:sz w:val="28"/>
          <w:szCs w:val="28"/>
        </w:rPr>
        <w:t>年至</w:t>
      </w:r>
      <w:r w:rsidR="009E4024" w:rsidRPr="00D50E11">
        <w:rPr>
          <w:rFonts w:eastAsia="標楷體"/>
          <w:b/>
          <w:sz w:val="28"/>
          <w:szCs w:val="28"/>
        </w:rPr>
        <w:t>102</w:t>
      </w:r>
      <w:r w:rsidR="009E4024" w:rsidRPr="00D50E11">
        <w:rPr>
          <w:rFonts w:eastAsia="標楷體"/>
          <w:b/>
          <w:sz w:val="28"/>
          <w:szCs w:val="28"/>
        </w:rPr>
        <w:t>年公務人員獎懲情形</w:t>
      </w:r>
    </w:p>
    <w:p w:rsidR="003D3B75" w:rsidRDefault="003D3B75" w:rsidP="003D3B75">
      <w:pPr>
        <w:rPr>
          <w:rFonts w:eastAsia="標楷體"/>
          <w:b/>
          <w:sz w:val="28"/>
          <w:szCs w:val="28"/>
        </w:rPr>
      </w:pPr>
    </w:p>
    <w:sectPr w:rsidR="003D3B75" w:rsidSect="00F3359C">
      <w:footerReference w:type="even" r:id="rId14"/>
      <w:footerReference w:type="default" r:id="rId15"/>
      <w:pgSz w:w="11906" w:h="16838"/>
      <w:pgMar w:top="1134" w:right="1247" w:bottom="1134" w:left="1247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09" w:rsidRDefault="004D4309">
      <w:r>
        <w:separator/>
      </w:r>
    </w:p>
  </w:endnote>
  <w:endnote w:type="continuationSeparator" w:id="0">
    <w:p w:rsidR="004D4309" w:rsidRDefault="004D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Default="008A6B59" w:rsidP="00A76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6B59" w:rsidRDefault="008A6B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Pr="00346FDF" w:rsidRDefault="008A6B59" w:rsidP="00A76E5E">
    <w:pPr>
      <w:pStyle w:val="a3"/>
      <w:framePr w:wrap="around" w:vAnchor="text" w:hAnchor="margin" w:xAlign="center" w:y="1"/>
      <w:rPr>
        <w:rStyle w:val="a4"/>
        <w:sz w:val="24"/>
      </w:rPr>
    </w:pPr>
    <w:r w:rsidRPr="00346FDF">
      <w:rPr>
        <w:rStyle w:val="a4"/>
        <w:sz w:val="24"/>
      </w:rPr>
      <w:fldChar w:fldCharType="begin"/>
    </w:r>
    <w:r w:rsidRPr="00346FDF">
      <w:rPr>
        <w:rStyle w:val="a4"/>
        <w:sz w:val="24"/>
      </w:rPr>
      <w:instrText xml:space="preserve">PAGE  </w:instrText>
    </w:r>
    <w:r w:rsidRPr="00346FDF">
      <w:rPr>
        <w:rStyle w:val="a4"/>
        <w:sz w:val="24"/>
      </w:rPr>
      <w:fldChar w:fldCharType="separate"/>
    </w:r>
    <w:r w:rsidR="00CC2FB9">
      <w:rPr>
        <w:rStyle w:val="a4"/>
        <w:noProof/>
        <w:sz w:val="24"/>
      </w:rPr>
      <w:t>- 24 -</w:t>
    </w:r>
    <w:r w:rsidRPr="00346FDF">
      <w:rPr>
        <w:rStyle w:val="a4"/>
        <w:sz w:val="24"/>
      </w:rPr>
      <w:fldChar w:fldCharType="end"/>
    </w:r>
  </w:p>
  <w:p w:rsidR="008A6B59" w:rsidRDefault="008A6B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09" w:rsidRDefault="004D4309">
      <w:r>
        <w:separator/>
      </w:r>
    </w:p>
  </w:footnote>
  <w:footnote w:type="continuationSeparator" w:id="0">
    <w:p w:rsidR="004D4309" w:rsidRDefault="004D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6A5"/>
    <w:multiLevelType w:val="hybridMultilevel"/>
    <w:tmpl w:val="84B6DF8A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181521CC"/>
    <w:multiLevelType w:val="hybridMultilevel"/>
    <w:tmpl w:val="858CD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5702E1"/>
    <w:multiLevelType w:val="hybridMultilevel"/>
    <w:tmpl w:val="5A90CEAA"/>
    <w:lvl w:ilvl="0" w:tplc="5A5E3C6A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A11E3"/>
    <w:multiLevelType w:val="hybridMultilevel"/>
    <w:tmpl w:val="8904E706"/>
    <w:lvl w:ilvl="0" w:tplc="35462158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4">
    <w:nsid w:val="27B61EDC"/>
    <w:multiLevelType w:val="hybridMultilevel"/>
    <w:tmpl w:val="4CC6B476"/>
    <w:lvl w:ilvl="0" w:tplc="E0B2A32A">
      <w:start w:val="1"/>
      <w:numFmt w:val="taiwaneseCountingThousand"/>
      <w:lvlText w:val="(%1)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</w:rPr>
    </w:lvl>
    <w:lvl w:ilvl="1" w:tplc="2F4E24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3A761F4"/>
    <w:multiLevelType w:val="hybridMultilevel"/>
    <w:tmpl w:val="B34AB03C"/>
    <w:lvl w:ilvl="0" w:tplc="9210D2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8A977FF"/>
    <w:multiLevelType w:val="hybridMultilevel"/>
    <w:tmpl w:val="A8F8E00E"/>
    <w:lvl w:ilvl="0" w:tplc="115C602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594FE6"/>
    <w:multiLevelType w:val="hybridMultilevel"/>
    <w:tmpl w:val="534C1666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3DF13D8"/>
    <w:multiLevelType w:val="hybridMultilevel"/>
    <w:tmpl w:val="9F5E75AA"/>
    <w:lvl w:ilvl="0" w:tplc="17DEE674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4273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29"/>
    <w:rsid w:val="00003D83"/>
    <w:rsid w:val="000066C8"/>
    <w:rsid w:val="00030DAA"/>
    <w:rsid w:val="00031E26"/>
    <w:rsid w:val="00051903"/>
    <w:rsid w:val="00051E24"/>
    <w:rsid w:val="00060EE0"/>
    <w:rsid w:val="00062DEA"/>
    <w:rsid w:val="00062EB5"/>
    <w:rsid w:val="000636C7"/>
    <w:rsid w:val="0006489F"/>
    <w:rsid w:val="00067DE7"/>
    <w:rsid w:val="00072D30"/>
    <w:rsid w:val="0007785D"/>
    <w:rsid w:val="00077BD0"/>
    <w:rsid w:val="000802C0"/>
    <w:rsid w:val="0008747E"/>
    <w:rsid w:val="0009115B"/>
    <w:rsid w:val="00093B57"/>
    <w:rsid w:val="0009519D"/>
    <w:rsid w:val="000951F6"/>
    <w:rsid w:val="000A571E"/>
    <w:rsid w:val="000B6321"/>
    <w:rsid w:val="000C11E7"/>
    <w:rsid w:val="000C2B15"/>
    <w:rsid w:val="000C5F6C"/>
    <w:rsid w:val="000C5FAB"/>
    <w:rsid w:val="000D0E54"/>
    <w:rsid w:val="000D2683"/>
    <w:rsid w:val="000D4828"/>
    <w:rsid w:val="000D63C2"/>
    <w:rsid w:val="000D72A0"/>
    <w:rsid w:val="000D7475"/>
    <w:rsid w:val="000E113B"/>
    <w:rsid w:val="000F0004"/>
    <w:rsid w:val="000F5C16"/>
    <w:rsid w:val="00100818"/>
    <w:rsid w:val="0010313E"/>
    <w:rsid w:val="00103628"/>
    <w:rsid w:val="001074EE"/>
    <w:rsid w:val="0011735F"/>
    <w:rsid w:val="00117A73"/>
    <w:rsid w:val="00120895"/>
    <w:rsid w:val="00121E72"/>
    <w:rsid w:val="001240A8"/>
    <w:rsid w:val="00124882"/>
    <w:rsid w:val="001258F1"/>
    <w:rsid w:val="00126170"/>
    <w:rsid w:val="001261E7"/>
    <w:rsid w:val="00126B5D"/>
    <w:rsid w:val="00130F1D"/>
    <w:rsid w:val="001524EF"/>
    <w:rsid w:val="00155789"/>
    <w:rsid w:val="00157DBC"/>
    <w:rsid w:val="001600A3"/>
    <w:rsid w:val="0016245D"/>
    <w:rsid w:val="00164918"/>
    <w:rsid w:val="00172851"/>
    <w:rsid w:val="0017371E"/>
    <w:rsid w:val="00174D91"/>
    <w:rsid w:val="00176263"/>
    <w:rsid w:val="00176E3E"/>
    <w:rsid w:val="0018179A"/>
    <w:rsid w:val="00181AFB"/>
    <w:rsid w:val="00191971"/>
    <w:rsid w:val="00194E5E"/>
    <w:rsid w:val="00195218"/>
    <w:rsid w:val="0019599B"/>
    <w:rsid w:val="001A14F3"/>
    <w:rsid w:val="001A50B6"/>
    <w:rsid w:val="001B662B"/>
    <w:rsid w:val="001B6793"/>
    <w:rsid w:val="001C7DFF"/>
    <w:rsid w:val="001D3A4F"/>
    <w:rsid w:val="001D52A8"/>
    <w:rsid w:val="001D5DED"/>
    <w:rsid w:val="001D74E5"/>
    <w:rsid w:val="001E2C82"/>
    <w:rsid w:val="001E4D5A"/>
    <w:rsid w:val="001E6A50"/>
    <w:rsid w:val="001E6B49"/>
    <w:rsid w:val="001F20F5"/>
    <w:rsid w:val="001F5555"/>
    <w:rsid w:val="001F7293"/>
    <w:rsid w:val="00203260"/>
    <w:rsid w:val="00203C69"/>
    <w:rsid w:val="00205EEC"/>
    <w:rsid w:val="00206859"/>
    <w:rsid w:val="002123C9"/>
    <w:rsid w:val="0021720E"/>
    <w:rsid w:val="00217BD0"/>
    <w:rsid w:val="00226E49"/>
    <w:rsid w:val="0023359A"/>
    <w:rsid w:val="00234C87"/>
    <w:rsid w:val="00236288"/>
    <w:rsid w:val="0025536B"/>
    <w:rsid w:val="0025620B"/>
    <w:rsid w:val="00262A26"/>
    <w:rsid w:val="00265449"/>
    <w:rsid w:val="0027273A"/>
    <w:rsid w:val="002750FD"/>
    <w:rsid w:val="002803C6"/>
    <w:rsid w:val="002B28C1"/>
    <w:rsid w:val="002B651C"/>
    <w:rsid w:val="002C3775"/>
    <w:rsid w:val="002C3A4F"/>
    <w:rsid w:val="002C767D"/>
    <w:rsid w:val="002D2714"/>
    <w:rsid w:val="002F2EE2"/>
    <w:rsid w:val="00300DDB"/>
    <w:rsid w:val="00302CE9"/>
    <w:rsid w:val="003137E8"/>
    <w:rsid w:val="003140A8"/>
    <w:rsid w:val="0031492B"/>
    <w:rsid w:val="00314D29"/>
    <w:rsid w:val="00317138"/>
    <w:rsid w:val="00320DE1"/>
    <w:rsid w:val="003225E7"/>
    <w:rsid w:val="00324B3E"/>
    <w:rsid w:val="00324B80"/>
    <w:rsid w:val="0033145E"/>
    <w:rsid w:val="00331A2F"/>
    <w:rsid w:val="00336FDC"/>
    <w:rsid w:val="003426A7"/>
    <w:rsid w:val="003438CF"/>
    <w:rsid w:val="0034430D"/>
    <w:rsid w:val="00345D9B"/>
    <w:rsid w:val="00346FDF"/>
    <w:rsid w:val="003504A0"/>
    <w:rsid w:val="0035144B"/>
    <w:rsid w:val="003578F9"/>
    <w:rsid w:val="0036051E"/>
    <w:rsid w:val="00362003"/>
    <w:rsid w:val="003656E1"/>
    <w:rsid w:val="0036658E"/>
    <w:rsid w:val="0037248E"/>
    <w:rsid w:val="003742F2"/>
    <w:rsid w:val="0037504B"/>
    <w:rsid w:val="00375C4C"/>
    <w:rsid w:val="00382DC5"/>
    <w:rsid w:val="00390728"/>
    <w:rsid w:val="0039591D"/>
    <w:rsid w:val="003965CD"/>
    <w:rsid w:val="003A08D7"/>
    <w:rsid w:val="003A2068"/>
    <w:rsid w:val="003A4C37"/>
    <w:rsid w:val="003B172C"/>
    <w:rsid w:val="003C027A"/>
    <w:rsid w:val="003C25DC"/>
    <w:rsid w:val="003C74F3"/>
    <w:rsid w:val="003D08E0"/>
    <w:rsid w:val="003D3B75"/>
    <w:rsid w:val="003D5CB6"/>
    <w:rsid w:val="003D6331"/>
    <w:rsid w:val="003D7403"/>
    <w:rsid w:val="003E168F"/>
    <w:rsid w:val="003E5B9D"/>
    <w:rsid w:val="003F4B67"/>
    <w:rsid w:val="00402814"/>
    <w:rsid w:val="0040395F"/>
    <w:rsid w:val="00405EE9"/>
    <w:rsid w:val="00412F61"/>
    <w:rsid w:val="00413B76"/>
    <w:rsid w:val="004156EF"/>
    <w:rsid w:val="004208A9"/>
    <w:rsid w:val="00424BC0"/>
    <w:rsid w:val="00424D41"/>
    <w:rsid w:val="004304A2"/>
    <w:rsid w:val="004323FE"/>
    <w:rsid w:val="00434D04"/>
    <w:rsid w:val="00436409"/>
    <w:rsid w:val="004366A1"/>
    <w:rsid w:val="004422B1"/>
    <w:rsid w:val="00443253"/>
    <w:rsid w:val="0045319E"/>
    <w:rsid w:val="0045571C"/>
    <w:rsid w:val="00456CA8"/>
    <w:rsid w:val="0046273C"/>
    <w:rsid w:val="0046278C"/>
    <w:rsid w:val="004664DA"/>
    <w:rsid w:val="00472159"/>
    <w:rsid w:val="00480259"/>
    <w:rsid w:val="00481683"/>
    <w:rsid w:val="004B0C6F"/>
    <w:rsid w:val="004B639D"/>
    <w:rsid w:val="004C65CC"/>
    <w:rsid w:val="004D39CC"/>
    <w:rsid w:val="004D4309"/>
    <w:rsid w:val="004D68C0"/>
    <w:rsid w:val="004E30A5"/>
    <w:rsid w:val="004E3BB1"/>
    <w:rsid w:val="004E6F9E"/>
    <w:rsid w:val="004F0D65"/>
    <w:rsid w:val="004F0F4A"/>
    <w:rsid w:val="004F2670"/>
    <w:rsid w:val="004F69DF"/>
    <w:rsid w:val="005031CF"/>
    <w:rsid w:val="005124E7"/>
    <w:rsid w:val="00516DE7"/>
    <w:rsid w:val="00526181"/>
    <w:rsid w:val="00530191"/>
    <w:rsid w:val="005411C6"/>
    <w:rsid w:val="00541DAA"/>
    <w:rsid w:val="00544120"/>
    <w:rsid w:val="00552D91"/>
    <w:rsid w:val="005549A3"/>
    <w:rsid w:val="005772B7"/>
    <w:rsid w:val="00581676"/>
    <w:rsid w:val="0058470E"/>
    <w:rsid w:val="00585C0B"/>
    <w:rsid w:val="00591130"/>
    <w:rsid w:val="005946CA"/>
    <w:rsid w:val="005A7282"/>
    <w:rsid w:val="005A775B"/>
    <w:rsid w:val="005B66C8"/>
    <w:rsid w:val="005B680D"/>
    <w:rsid w:val="005C1ABF"/>
    <w:rsid w:val="005C1B14"/>
    <w:rsid w:val="005D70F9"/>
    <w:rsid w:val="005E33F0"/>
    <w:rsid w:val="005E3720"/>
    <w:rsid w:val="005E6B5A"/>
    <w:rsid w:val="006064C1"/>
    <w:rsid w:val="006118C2"/>
    <w:rsid w:val="006167DA"/>
    <w:rsid w:val="00622252"/>
    <w:rsid w:val="00622270"/>
    <w:rsid w:val="006356A3"/>
    <w:rsid w:val="0064097D"/>
    <w:rsid w:val="00642370"/>
    <w:rsid w:val="0064295E"/>
    <w:rsid w:val="00652BA4"/>
    <w:rsid w:val="0066414B"/>
    <w:rsid w:val="0066443C"/>
    <w:rsid w:val="006650B1"/>
    <w:rsid w:val="00671D63"/>
    <w:rsid w:val="00671F57"/>
    <w:rsid w:val="00671FE9"/>
    <w:rsid w:val="006749E8"/>
    <w:rsid w:val="006759A9"/>
    <w:rsid w:val="00687AC2"/>
    <w:rsid w:val="00691B76"/>
    <w:rsid w:val="00692BD8"/>
    <w:rsid w:val="006A3CC0"/>
    <w:rsid w:val="006B4196"/>
    <w:rsid w:val="006C2AC4"/>
    <w:rsid w:val="006D37C7"/>
    <w:rsid w:val="006D5E1C"/>
    <w:rsid w:val="006E0D06"/>
    <w:rsid w:val="006E79E6"/>
    <w:rsid w:val="006F4C20"/>
    <w:rsid w:val="00702DA1"/>
    <w:rsid w:val="00710B97"/>
    <w:rsid w:val="00714AE0"/>
    <w:rsid w:val="007238B4"/>
    <w:rsid w:val="00730776"/>
    <w:rsid w:val="00736215"/>
    <w:rsid w:val="00737A47"/>
    <w:rsid w:val="00744D41"/>
    <w:rsid w:val="00746868"/>
    <w:rsid w:val="0075110E"/>
    <w:rsid w:val="00753C18"/>
    <w:rsid w:val="00755CD1"/>
    <w:rsid w:val="007624B0"/>
    <w:rsid w:val="007670AB"/>
    <w:rsid w:val="00770A07"/>
    <w:rsid w:val="007713A2"/>
    <w:rsid w:val="00780ACF"/>
    <w:rsid w:val="0078491E"/>
    <w:rsid w:val="007957FD"/>
    <w:rsid w:val="007B38A3"/>
    <w:rsid w:val="007B4308"/>
    <w:rsid w:val="007C15FF"/>
    <w:rsid w:val="007C4720"/>
    <w:rsid w:val="007C4926"/>
    <w:rsid w:val="007D4875"/>
    <w:rsid w:val="007D703E"/>
    <w:rsid w:val="007E1E3F"/>
    <w:rsid w:val="007E5337"/>
    <w:rsid w:val="007F1EBD"/>
    <w:rsid w:val="007F73EE"/>
    <w:rsid w:val="00806465"/>
    <w:rsid w:val="00810098"/>
    <w:rsid w:val="00814C10"/>
    <w:rsid w:val="00815631"/>
    <w:rsid w:val="00822A34"/>
    <w:rsid w:val="00822D20"/>
    <w:rsid w:val="00824BB4"/>
    <w:rsid w:val="008353B6"/>
    <w:rsid w:val="00846801"/>
    <w:rsid w:val="0085101F"/>
    <w:rsid w:val="00854267"/>
    <w:rsid w:val="0086141C"/>
    <w:rsid w:val="00875982"/>
    <w:rsid w:val="00883412"/>
    <w:rsid w:val="0088760B"/>
    <w:rsid w:val="00894046"/>
    <w:rsid w:val="008A0F26"/>
    <w:rsid w:val="008A6B59"/>
    <w:rsid w:val="008A77B1"/>
    <w:rsid w:val="008C7421"/>
    <w:rsid w:val="008C7E39"/>
    <w:rsid w:val="008D5C49"/>
    <w:rsid w:val="0090680C"/>
    <w:rsid w:val="009179CE"/>
    <w:rsid w:val="00917C94"/>
    <w:rsid w:val="00926206"/>
    <w:rsid w:val="0093221E"/>
    <w:rsid w:val="009365BF"/>
    <w:rsid w:val="0093712C"/>
    <w:rsid w:val="009425BB"/>
    <w:rsid w:val="00955B31"/>
    <w:rsid w:val="009675EB"/>
    <w:rsid w:val="00971217"/>
    <w:rsid w:val="009725CB"/>
    <w:rsid w:val="009731F3"/>
    <w:rsid w:val="0098370D"/>
    <w:rsid w:val="00984BA4"/>
    <w:rsid w:val="009932CE"/>
    <w:rsid w:val="009A09A4"/>
    <w:rsid w:val="009A68DB"/>
    <w:rsid w:val="009A71ED"/>
    <w:rsid w:val="009C2506"/>
    <w:rsid w:val="009D2069"/>
    <w:rsid w:val="009D6316"/>
    <w:rsid w:val="009E0745"/>
    <w:rsid w:val="009E4024"/>
    <w:rsid w:val="009F692F"/>
    <w:rsid w:val="009F6B6C"/>
    <w:rsid w:val="009F745E"/>
    <w:rsid w:val="00A16422"/>
    <w:rsid w:val="00A1708F"/>
    <w:rsid w:val="00A20E0D"/>
    <w:rsid w:val="00A26AD8"/>
    <w:rsid w:val="00A31415"/>
    <w:rsid w:val="00A3680F"/>
    <w:rsid w:val="00A40750"/>
    <w:rsid w:val="00A53272"/>
    <w:rsid w:val="00A53CCC"/>
    <w:rsid w:val="00A63B33"/>
    <w:rsid w:val="00A641F2"/>
    <w:rsid w:val="00A6654D"/>
    <w:rsid w:val="00A763A2"/>
    <w:rsid w:val="00A76E5E"/>
    <w:rsid w:val="00A81C3B"/>
    <w:rsid w:val="00A85B6B"/>
    <w:rsid w:val="00A865EF"/>
    <w:rsid w:val="00A9053E"/>
    <w:rsid w:val="00A936EF"/>
    <w:rsid w:val="00A96948"/>
    <w:rsid w:val="00AA3547"/>
    <w:rsid w:val="00AA4E00"/>
    <w:rsid w:val="00AA5447"/>
    <w:rsid w:val="00AA5DD5"/>
    <w:rsid w:val="00AB4FD8"/>
    <w:rsid w:val="00AC1930"/>
    <w:rsid w:val="00AC4148"/>
    <w:rsid w:val="00AD1160"/>
    <w:rsid w:val="00AE1B67"/>
    <w:rsid w:val="00AE1C3E"/>
    <w:rsid w:val="00AE1E82"/>
    <w:rsid w:val="00AE25B0"/>
    <w:rsid w:val="00AE2CF4"/>
    <w:rsid w:val="00AE3EB3"/>
    <w:rsid w:val="00AE7050"/>
    <w:rsid w:val="00AF41E4"/>
    <w:rsid w:val="00B03D05"/>
    <w:rsid w:val="00B04F77"/>
    <w:rsid w:val="00B0765B"/>
    <w:rsid w:val="00B10C91"/>
    <w:rsid w:val="00B117D9"/>
    <w:rsid w:val="00B162B5"/>
    <w:rsid w:val="00B370D2"/>
    <w:rsid w:val="00B40A93"/>
    <w:rsid w:val="00B426C1"/>
    <w:rsid w:val="00B448D6"/>
    <w:rsid w:val="00B4546E"/>
    <w:rsid w:val="00B456FE"/>
    <w:rsid w:val="00B461D2"/>
    <w:rsid w:val="00B518E5"/>
    <w:rsid w:val="00B60BE1"/>
    <w:rsid w:val="00B61713"/>
    <w:rsid w:val="00B628D6"/>
    <w:rsid w:val="00B64328"/>
    <w:rsid w:val="00B72A0D"/>
    <w:rsid w:val="00B73336"/>
    <w:rsid w:val="00B844C4"/>
    <w:rsid w:val="00B847C4"/>
    <w:rsid w:val="00B873C4"/>
    <w:rsid w:val="00B91034"/>
    <w:rsid w:val="00B96D02"/>
    <w:rsid w:val="00BA2F65"/>
    <w:rsid w:val="00BC14D5"/>
    <w:rsid w:val="00BC5700"/>
    <w:rsid w:val="00BD706E"/>
    <w:rsid w:val="00BE41F7"/>
    <w:rsid w:val="00BE4339"/>
    <w:rsid w:val="00BE62E5"/>
    <w:rsid w:val="00BF4D03"/>
    <w:rsid w:val="00C00F55"/>
    <w:rsid w:val="00C058E5"/>
    <w:rsid w:val="00C11FB4"/>
    <w:rsid w:val="00C1403F"/>
    <w:rsid w:val="00C20C42"/>
    <w:rsid w:val="00C21C11"/>
    <w:rsid w:val="00C30940"/>
    <w:rsid w:val="00C34CD1"/>
    <w:rsid w:val="00C34D81"/>
    <w:rsid w:val="00C4383A"/>
    <w:rsid w:val="00C501BA"/>
    <w:rsid w:val="00C5262E"/>
    <w:rsid w:val="00C55CA8"/>
    <w:rsid w:val="00C6630B"/>
    <w:rsid w:val="00C7033E"/>
    <w:rsid w:val="00C707DB"/>
    <w:rsid w:val="00C70F30"/>
    <w:rsid w:val="00C77045"/>
    <w:rsid w:val="00C826C8"/>
    <w:rsid w:val="00C8409C"/>
    <w:rsid w:val="00C855C8"/>
    <w:rsid w:val="00C85672"/>
    <w:rsid w:val="00C9355D"/>
    <w:rsid w:val="00C93B7F"/>
    <w:rsid w:val="00C9497C"/>
    <w:rsid w:val="00CA0214"/>
    <w:rsid w:val="00CA300E"/>
    <w:rsid w:val="00CA3AC9"/>
    <w:rsid w:val="00CA740E"/>
    <w:rsid w:val="00CB0334"/>
    <w:rsid w:val="00CB39DD"/>
    <w:rsid w:val="00CB479F"/>
    <w:rsid w:val="00CC01AF"/>
    <w:rsid w:val="00CC2FB9"/>
    <w:rsid w:val="00CC3067"/>
    <w:rsid w:val="00CC3B87"/>
    <w:rsid w:val="00CC4D76"/>
    <w:rsid w:val="00CD59F1"/>
    <w:rsid w:val="00CF3FA5"/>
    <w:rsid w:val="00CF651D"/>
    <w:rsid w:val="00D02EEA"/>
    <w:rsid w:val="00D1281E"/>
    <w:rsid w:val="00D14DB4"/>
    <w:rsid w:val="00D223D4"/>
    <w:rsid w:val="00D26A4A"/>
    <w:rsid w:val="00D31F22"/>
    <w:rsid w:val="00D365E7"/>
    <w:rsid w:val="00D506C2"/>
    <w:rsid w:val="00D509DF"/>
    <w:rsid w:val="00D50E11"/>
    <w:rsid w:val="00D7219A"/>
    <w:rsid w:val="00D7769C"/>
    <w:rsid w:val="00D8119E"/>
    <w:rsid w:val="00D82252"/>
    <w:rsid w:val="00D85B4E"/>
    <w:rsid w:val="00D87E86"/>
    <w:rsid w:val="00D9020F"/>
    <w:rsid w:val="00DA0101"/>
    <w:rsid w:val="00DA0D24"/>
    <w:rsid w:val="00DB2E32"/>
    <w:rsid w:val="00DB333F"/>
    <w:rsid w:val="00DC3B33"/>
    <w:rsid w:val="00DC44DE"/>
    <w:rsid w:val="00DC7041"/>
    <w:rsid w:val="00DD2499"/>
    <w:rsid w:val="00DD5F0A"/>
    <w:rsid w:val="00DE044F"/>
    <w:rsid w:val="00DE4448"/>
    <w:rsid w:val="00E060EB"/>
    <w:rsid w:val="00E102B0"/>
    <w:rsid w:val="00E1048B"/>
    <w:rsid w:val="00E1601E"/>
    <w:rsid w:val="00E34758"/>
    <w:rsid w:val="00E352C3"/>
    <w:rsid w:val="00E4220E"/>
    <w:rsid w:val="00E45ABE"/>
    <w:rsid w:val="00E47B4B"/>
    <w:rsid w:val="00E52C4D"/>
    <w:rsid w:val="00E60D20"/>
    <w:rsid w:val="00E665C8"/>
    <w:rsid w:val="00E76AC8"/>
    <w:rsid w:val="00E77952"/>
    <w:rsid w:val="00E77ED1"/>
    <w:rsid w:val="00E851EF"/>
    <w:rsid w:val="00E85689"/>
    <w:rsid w:val="00E948B3"/>
    <w:rsid w:val="00E95C28"/>
    <w:rsid w:val="00E97B87"/>
    <w:rsid w:val="00EA24F4"/>
    <w:rsid w:val="00EB473B"/>
    <w:rsid w:val="00EC7FCD"/>
    <w:rsid w:val="00ED74CA"/>
    <w:rsid w:val="00ED786E"/>
    <w:rsid w:val="00EE0B21"/>
    <w:rsid w:val="00EE1A83"/>
    <w:rsid w:val="00EE2CE9"/>
    <w:rsid w:val="00EF1B09"/>
    <w:rsid w:val="00EF2861"/>
    <w:rsid w:val="00EF2ACD"/>
    <w:rsid w:val="00F02594"/>
    <w:rsid w:val="00F04A7E"/>
    <w:rsid w:val="00F11CA8"/>
    <w:rsid w:val="00F1561C"/>
    <w:rsid w:val="00F16B87"/>
    <w:rsid w:val="00F32DD0"/>
    <w:rsid w:val="00F3359C"/>
    <w:rsid w:val="00F35A58"/>
    <w:rsid w:val="00F3687B"/>
    <w:rsid w:val="00F4639B"/>
    <w:rsid w:val="00F51E92"/>
    <w:rsid w:val="00F61644"/>
    <w:rsid w:val="00F726F0"/>
    <w:rsid w:val="00F73C10"/>
    <w:rsid w:val="00F74C8E"/>
    <w:rsid w:val="00F7576F"/>
    <w:rsid w:val="00F8589F"/>
    <w:rsid w:val="00F93787"/>
    <w:rsid w:val="00F96346"/>
    <w:rsid w:val="00F96B29"/>
    <w:rsid w:val="00FA3E1A"/>
    <w:rsid w:val="00FB2360"/>
    <w:rsid w:val="00FB307F"/>
    <w:rsid w:val="00FB32D7"/>
    <w:rsid w:val="00FB67B4"/>
    <w:rsid w:val="00FB7028"/>
    <w:rsid w:val="00FC389D"/>
    <w:rsid w:val="00FC4875"/>
    <w:rsid w:val="00FC7FFB"/>
    <w:rsid w:val="00FD4C2F"/>
    <w:rsid w:val="00FD5C71"/>
    <w:rsid w:val="00FD6BF8"/>
    <w:rsid w:val="00FD7BC8"/>
    <w:rsid w:val="00FE0A19"/>
    <w:rsid w:val="00FF0563"/>
    <w:rsid w:val="00FF1550"/>
    <w:rsid w:val="00FF2468"/>
    <w:rsid w:val="00FF282E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3278-E9F9-4A05-A52F-54213A68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972</Words>
  <Characters>378</Characters>
  <Application>Microsoft Office Word</Application>
  <DocSecurity>0</DocSecurity>
  <Lines>3</Lines>
  <Paragraphs>2</Paragraphs>
  <ScaleCrop>false</ScaleCrop>
  <Company> 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九、公務人員保障培訓</dc:title>
  <dc:subject/>
  <dc:creator>FENNY CHEN</dc:creator>
  <cp:keywords/>
  <dc:description/>
  <cp:lastModifiedBy>c350</cp:lastModifiedBy>
  <cp:revision>54</cp:revision>
  <cp:lastPrinted>2013-06-18T07:28:00Z</cp:lastPrinted>
  <dcterms:created xsi:type="dcterms:W3CDTF">2013-06-11T07:02:00Z</dcterms:created>
  <dcterms:modified xsi:type="dcterms:W3CDTF">2014-07-04T06:14:00Z</dcterms:modified>
</cp:coreProperties>
</file>