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專門職業及技術人員考試係為取得執業資格考試，分為高等考試、普通考試及特種考試三種。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策調整，辦理種次逐年減少，</w:t>
      </w:r>
      <w:r w:rsidR="008C7B05" w:rsidRPr="008C7B05">
        <w:rPr>
          <w:rFonts w:eastAsia="標楷體"/>
          <w:sz w:val="28"/>
          <w:szCs w:val="28"/>
        </w:rPr>
        <w:t>103</w:t>
      </w:r>
      <w:r w:rsidR="008C7B05" w:rsidRPr="008C7B05">
        <w:rPr>
          <w:rFonts w:eastAsia="標楷體"/>
          <w:sz w:val="28"/>
          <w:szCs w:val="28"/>
        </w:rPr>
        <w:t>年</w:t>
      </w:r>
      <w:r w:rsidR="008C7B05">
        <w:rPr>
          <w:rFonts w:eastAsia="標楷體" w:hint="eastAsia"/>
          <w:sz w:val="28"/>
          <w:szCs w:val="28"/>
        </w:rPr>
        <w:t>及</w:t>
      </w:r>
      <w:proofErr w:type="gramStart"/>
      <w:r w:rsidR="008C7B05" w:rsidRPr="008C7B05">
        <w:rPr>
          <w:rFonts w:eastAsia="標楷體"/>
          <w:sz w:val="28"/>
          <w:szCs w:val="28"/>
        </w:rPr>
        <w:t>104</w:t>
      </w:r>
      <w:r w:rsidR="008C7B05">
        <w:rPr>
          <w:rFonts w:ascii="標楷體" w:eastAsia="標楷體" w:hAnsi="標楷體" w:hint="eastAsia"/>
          <w:sz w:val="28"/>
          <w:szCs w:val="28"/>
        </w:rPr>
        <w:t>年均未辦理</w:t>
      </w:r>
      <w:proofErr w:type="gramEnd"/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:rsidR="00A910CE" w:rsidRPr="00C95A4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C95A46">
        <w:rPr>
          <w:rFonts w:ascii="標楷體" w:eastAsia="標楷體" w:hAnsi="標楷體" w:hint="eastAsia"/>
          <w:b/>
          <w:sz w:val="28"/>
          <w:szCs w:val="28"/>
        </w:rPr>
        <w:t>專門職業及技術人員高等考試</w:t>
      </w:r>
    </w:p>
    <w:p w:rsidR="00A910CE" w:rsidRDefault="00736988" w:rsidP="003047F2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9D7247">
        <w:rPr>
          <w:rFonts w:eastAsia="標楷體" w:hAnsi="標楷體" w:hint="eastAsia"/>
          <w:b/>
          <w:sz w:val="28"/>
          <w:szCs w:val="28"/>
        </w:rPr>
        <w:t>4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9D7247">
        <w:rPr>
          <w:rFonts w:eastAsia="標楷體" w:hAnsi="標楷體" w:hint="eastAsia"/>
          <w:sz w:val="28"/>
          <w:szCs w:val="28"/>
        </w:rPr>
        <w:t>4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9D7247">
        <w:rPr>
          <w:rFonts w:eastAsia="標楷體" w:hAnsi="標楷體" w:hint="eastAsia"/>
          <w:sz w:val="28"/>
          <w:szCs w:val="28"/>
        </w:rPr>
        <w:t>038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9D7247">
        <w:rPr>
          <w:rFonts w:eastAsia="標楷體" w:hAnsi="標楷體" w:hint="eastAsia"/>
          <w:sz w:val="28"/>
          <w:szCs w:val="28"/>
        </w:rPr>
        <w:t>150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9A0FF4">
        <w:rPr>
          <w:rFonts w:eastAsia="標楷體" w:hAnsi="標楷體" w:hint="eastAsia"/>
          <w:sz w:val="28"/>
          <w:szCs w:val="28"/>
        </w:rPr>
        <w:t>減少</w:t>
      </w:r>
      <w:r w:rsidR="009D7247">
        <w:rPr>
          <w:rFonts w:eastAsia="標楷體" w:hAnsi="標楷體" w:hint="eastAsia"/>
          <w:sz w:val="28"/>
          <w:szCs w:val="28"/>
        </w:rPr>
        <w:t>5,112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9D7247">
        <w:rPr>
          <w:rFonts w:eastAsia="標楷體" w:hAnsi="標楷體" w:hint="eastAsia"/>
          <w:sz w:val="28"/>
          <w:szCs w:val="28"/>
        </w:rPr>
        <w:t>2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9D7247">
        <w:rPr>
          <w:rFonts w:eastAsia="標楷體" w:hAnsi="標楷體" w:hint="eastAsia"/>
          <w:sz w:val="28"/>
          <w:szCs w:val="28"/>
        </w:rPr>
        <w:t>972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9D7247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9D7247">
        <w:rPr>
          <w:rFonts w:eastAsia="標楷體" w:hAnsi="標楷體" w:hint="eastAsia"/>
          <w:sz w:val="28"/>
          <w:szCs w:val="28"/>
        </w:rPr>
        <w:t>590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2</w:t>
      </w:r>
      <w:r w:rsidR="009D7247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.</w:t>
      </w:r>
      <w:r w:rsidR="009D7247">
        <w:rPr>
          <w:rFonts w:eastAsia="標楷體" w:hAnsi="標楷體" w:hint="eastAsia"/>
          <w:sz w:val="28"/>
          <w:szCs w:val="28"/>
        </w:rPr>
        <w:t>85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5110A3">
        <w:rPr>
          <w:rFonts w:eastAsia="標楷體" w:hAnsi="標楷體" w:hint="eastAsia"/>
          <w:sz w:val="28"/>
          <w:szCs w:val="28"/>
        </w:rPr>
        <w:t>增加</w:t>
      </w:r>
      <w:r w:rsidR="009D7247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</w:t>
      </w:r>
      <w:r w:rsidR="009D7247">
        <w:rPr>
          <w:rFonts w:eastAsia="標楷體" w:hAnsi="標楷體" w:hint="eastAsia"/>
          <w:sz w:val="28"/>
          <w:szCs w:val="28"/>
        </w:rPr>
        <w:t>69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031E18" w:rsidRDefault="00A910CE" w:rsidP="004D711B">
      <w:pPr>
        <w:numPr>
          <w:ilvl w:val="1"/>
          <w:numId w:val="1"/>
        </w:numPr>
        <w:tabs>
          <w:tab w:val="clear" w:pos="1395"/>
          <w:tab w:val="num" w:pos="1190"/>
        </w:tabs>
        <w:spacing w:line="460" w:lineRule="exact"/>
        <w:ind w:left="630" w:hanging="346"/>
        <w:jc w:val="both"/>
        <w:rPr>
          <w:rFonts w:eastAsia="標楷體"/>
          <w:b/>
          <w:sz w:val="28"/>
          <w:szCs w:val="28"/>
        </w:rPr>
      </w:pPr>
      <w:r w:rsidRPr="006D6183">
        <w:rPr>
          <w:rFonts w:eastAsia="標楷體" w:hAnsi="標楷體" w:hint="eastAsia"/>
          <w:b/>
          <w:sz w:val="28"/>
          <w:szCs w:val="28"/>
        </w:rPr>
        <w:t>近</w:t>
      </w:r>
      <w:r w:rsidRPr="006D6183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年錄取</w:t>
      </w:r>
      <w:r w:rsidRPr="006D6183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>
        <w:rPr>
          <w:rFonts w:eastAsia="標楷體" w:hAnsi="標楷體" w:hint="eastAsia"/>
          <w:sz w:val="28"/>
          <w:szCs w:val="28"/>
        </w:rPr>
        <w:t>9</w:t>
      </w:r>
      <w:r w:rsidR="003047F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3047F2">
        <w:rPr>
          <w:rFonts w:eastAsia="標楷體" w:hAnsi="標楷體" w:hint="eastAsia"/>
          <w:sz w:val="28"/>
          <w:szCs w:val="28"/>
        </w:rPr>
        <w:t>98</w:t>
      </w:r>
      <w:r w:rsidR="003047F2">
        <w:rPr>
          <w:rFonts w:eastAsia="標楷體" w:hAnsi="標楷體" w:hint="eastAsia"/>
          <w:sz w:val="28"/>
          <w:szCs w:val="28"/>
        </w:rPr>
        <w:t>年間</w:t>
      </w:r>
      <w:r w:rsidR="004D711B">
        <w:rPr>
          <w:rFonts w:eastAsia="標楷體" w:hAnsi="標楷體" w:hint="eastAsia"/>
          <w:sz w:val="28"/>
          <w:szCs w:val="28"/>
        </w:rPr>
        <w:t>，</w:t>
      </w:r>
      <w:r w:rsidR="003047F2">
        <w:rPr>
          <w:rFonts w:eastAsia="標楷體" w:hAnsi="標楷體" w:hint="eastAsia"/>
          <w:sz w:val="28"/>
          <w:szCs w:val="28"/>
        </w:rPr>
        <w:t>則</w:t>
      </w:r>
      <w:r w:rsidR="004D711B">
        <w:rPr>
          <w:rFonts w:eastAsia="標楷體" w:hAnsi="標楷體" w:hint="eastAsia"/>
          <w:sz w:val="28"/>
          <w:szCs w:val="28"/>
        </w:rPr>
        <w:t>由</w:t>
      </w:r>
      <w:r w:rsidR="003047F2">
        <w:rPr>
          <w:rFonts w:eastAsia="標楷體" w:hAnsi="標楷體" w:hint="eastAsia"/>
          <w:sz w:val="28"/>
          <w:szCs w:val="28"/>
        </w:rPr>
        <w:t>1</w:t>
      </w:r>
      <w:r w:rsidR="003047F2">
        <w:rPr>
          <w:rFonts w:eastAsia="標楷體" w:hAnsi="標楷體" w:hint="eastAsia"/>
          <w:sz w:val="28"/>
          <w:szCs w:val="28"/>
        </w:rPr>
        <w:t>萬</w:t>
      </w:r>
      <w:r w:rsidR="003047F2">
        <w:rPr>
          <w:rFonts w:eastAsia="標楷體" w:hAnsi="標楷體" w:hint="eastAsia"/>
          <w:sz w:val="28"/>
          <w:szCs w:val="28"/>
        </w:rPr>
        <w:t>4</w:t>
      </w:r>
      <w:r w:rsidR="003047F2">
        <w:rPr>
          <w:rFonts w:eastAsia="標楷體" w:hAnsi="標楷體" w:hint="eastAsia"/>
          <w:sz w:val="28"/>
          <w:szCs w:val="28"/>
        </w:rPr>
        <w:t>千</w:t>
      </w:r>
      <w:r w:rsidR="004D711B">
        <w:rPr>
          <w:rFonts w:eastAsia="標楷體" w:hAnsi="標楷體" w:hint="eastAsia"/>
          <w:sz w:val="28"/>
          <w:szCs w:val="28"/>
        </w:rPr>
        <w:t>上下</w:t>
      </w:r>
      <w:r w:rsidR="004D711B" w:rsidRPr="004D711B">
        <w:rPr>
          <w:rFonts w:eastAsia="標楷體" w:hAnsi="標楷體" w:hint="eastAsia"/>
          <w:sz w:val="28"/>
          <w:szCs w:val="28"/>
        </w:rPr>
        <w:t>微幅上</w:t>
      </w:r>
      <w:r w:rsidR="004D711B">
        <w:rPr>
          <w:rFonts w:eastAsia="標楷體" w:hAnsi="標楷體" w:hint="eastAsia"/>
          <w:sz w:val="28"/>
          <w:szCs w:val="28"/>
        </w:rPr>
        <w:t>揚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4D711B">
        <w:rPr>
          <w:rFonts w:eastAsia="標楷體" w:hAnsi="標楷體" w:hint="eastAsia"/>
          <w:sz w:val="28"/>
          <w:szCs w:val="28"/>
        </w:rPr>
        <w:t>約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6</w:t>
      </w:r>
      <w:r w:rsidR="004D711B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</w:t>
      </w:r>
      <w:r w:rsidR="004D711B">
        <w:rPr>
          <w:rFonts w:eastAsia="標楷體" w:hAnsi="標楷體" w:hint="eastAsia"/>
          <w:sz w:val="28"/>
          <w:szCs w:val="28"/>
        </w:rPr>
        <w:t>至</w:t>
      </w:r>
      <w:r w:rsidR="00736988">
        <w:rPr>
          <w:rFonts w:eastAsia="標楷體" w:hAnsi="標楷體" w:hint="eastAsia"/>
          <w:sz w:val="28"/>
          <w:szCs w:val="28"/>
        </w:rPr>
        <w:t>10</w:t>
      </w:r>
      <w:r w:rsidR="005110A3">
        <w:rPr>
          <w:rFonts w:eastAsia="標楷體" w:hAnsi="標楷體" w:hint="eastAsia"/>
          <w:sz w:val="28"/>
          <w:szCs w:val="28"/>
        </w:rPr>
        <w:t>3</w:t>
      </w:r>
      <w:r w:rsidR="00FB6E15">
        <w:rPr>
          <w:rFonts w:eastAsia="標楷體" w:hAnsi="標楷體" w:hint="eastAsia"/>
          <w:sz w:val="28"/>
          <w:szCs w:val="28"/>
        </w:rPr>
        <w:t>年則</w:t>
      </w:r>
      <w:r w:rsidR="004D711B">
        <w:rPr>
          <w:rFonts w:eastAsia="標楷體" w:hAnsi="標楷體" w:hint="eastAsia"/>
          <w:sz w:val="28"/>
          <w:szCs w:val="28"/>
        </w:rPr>
        <w:t>在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7</w:t>
      </w:r>
      <w:r w:rsidR="004D711B">
        <w:rPr>
          <w:rFonts w:eastAsia="標楷體" w:hAnsi="標楷體" w:hint="eastAsia"/>
          <w:sz w:val="28"/>
          <w:szCs w:val="28"/>
        </w:rPr>
        <w:t>千至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9</w:t>
      </w:r>
      <w:r w:rsidR="004D711B">
        <w:rPr>
          <w:rFonts w:eastAsia="標楷體" w:hAnsi="標楷體" w:hint="eastAsia"/>
          <w:sz w:val="28"/>
          <w:szCs w:val="28"/>
        </w:rPr>
        <w:t>千</w:t>
      </w:r>
      <w:r w:rsidR="007816FD">
        <w:rPr>
          <w:rFonts w:eastAsia="標楷體" w:hAnsi="標楷體" w:hint="eastAsia"/>
          <w:sz w:val="28"/>
          <w:szCs w:val="28"/>
        </w:rPr>
        <w:t>間</w:t>
      </w:r>
      <w:r w:rsidR="004D711B">
        <w:rPr>
          <w:rFonts w:eastAsia="標楷體" w:hAnsi="標楷體" w:hint="eastAsia"/>
          <w:sz w:val="28"/>
          <w:szCs w:val="28"/>
        </w:rPr>
        <w:t>小幅震盪</w:t>
      </w:r>
      <w:r w:rsidR="00762E19">
        <w:rPr>
          <w:rFonts w:eastAsia="標楷體" w:hAnsi="標楷體" w:hint="eastAsia"/>
          <w:sz w:val="28"/>
          <w:szCs w:val="28"/>
        </w:rPr>
        <w:t>，</w:t>
      </w:r>
      <w:r w:rsidR="00762E19">
        <w:rPr>
          <w:rFonts w:eastAsia="標楷體" w:hAnsi="標楷體" w:hint="eastAsia"/>
          <w:sz w:val="28"/>
          <w:szCs w:val="28"/>
        </w:rPr>
        <w:t>104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201BD4">
        <w:rPr>
          <w:rFonts w:eastAsia="標楷體" w:hAnsi="標楷體" w:hint="eastAsia"/>
          <w:sz w:val="28"/>
          <w:szCs w:val="28"/>
        </w:rPr>
        <w:t>上升至</w:t>
      </w:r>
      <w:r w:rsidR="00762E19">
        <w:rPr>
          <w:rFonts w:eastAsia="標楷體" w:hAnsi="標楷體" w:hint="eastAsia"/>
          <w:sz w:val="28"/>
          <w:szCs w:val="28"/>
        </w:rPr>
        <w:t>約</w:t>
      </w:r>
      <w:r w:rsidR="00762E19">
        <w:rPr>
          <w:rFonts w:eastAsia="標楷體" w:hAnsi="標楷體" w:hint="eastAsia"/>
          <w:sz w:val="28"/>
          <w:szCs w:val="28"/>
        </w:rPr>
        <w:t>2</w:t>
      </w:r>
      <w:r w:rsidR="00762E19">
        <w:rPr>
          <w:rFonts w:eastAsia="標楷體" w:hAnsi="標楷體" w:hint="eastAsia"/>
          <w:sz w:val="28"/>
          <w:szCs w:val="28"/>
        </w:rPr>
        <w:t>萬人</w:t>
      </w:r>
      <w:r>
        <w:rPr>
          <w:rFonts w:eastAsia="標楷體" w:hAnsi="標楷體" w:hint="eastAsia"/>
          <w:sz w:val="28"/>
          <w:szCs w:val="28"/>
        </w:rPr>
        <w:t>。</w:t>
      </w:r>
      <w:r w:rsidR="00762E19">
        <w:rPr>
          <w:rFonts w:eastAsia="標楷體" w:hAnsi="標楷體" w:hint="eastAsia"/>
          <w:sz w:val="28"/>
          <w:szCs w:val="28"/>
        </w:rPr>
        <w:t>95</w:t>
      </w:r>
      <w:r w:rsidR="00762E19">
        <w:rPr>
          <w:rFonts w:eastAsia="標楷體" w:hAnsi="標楷體" w:hint="eastAsia"/>
          <w:sz w:val="28"/>
          <w:szCs w:val="28"/>
        </w:rPr>
        <w:t>年至</w:t>
      </w:r>
      <w:r w:rsidR="00762E19">
        <w:rPr>
          <w:rFonts w:eastAsia="標楷體" w:hAnsi="標楷體" w:hint="eastAsia"/>
          <w:sz w:val="28"/>
          <w:szCs w:val="28"/>
        </w:rPr>
        <w:t>103</w:t>
      </w:r>
      <w:r w:rsidR="00762E19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錄取或及格率歷年均有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r w:rsidR="000827A4">
        <w:rPr>
          <w:rFonts w:eastAsia="標楷體" w:hAnsi="標楷體" w:hint="eastAsia"/>
          <w:sz w:val="28"/>
          <w:szCs w:val="28"/>
        </w:rPr>
        <w:t>2</w:t>
      </w:r>
      <w:r w:rsidR="00D83825">
        <w:rPr>
          <w:rFonts w:eastAsia="標楷體" w:hAnsi="標楷體" w:hint="eastAsia"/>
          <w:sz w:val="28"/>
          <w:szCs w:val="28"/>
        </w:rPr>
        <w:t>至</w:t>
      </w:r>
      <w:r w:rsidR="004342D9">
        <w:rPr>
          <w:rFonts w:eastAsia="標楷體" w:hAnsi="標楷體" w:hint="eastAsia"/>
          <w:sz w:val="28"/>
          <w:szCs w:val="28"/>
        </w:rPr>
        <w:t>2</w:t>
      </w:r>
      <w:r w:rsidR="004342D9">
        <w:rPr>
          <w:rFonts w:eastAsia="標楷體" w:hAnsi="標楷體" w:hint="eastAsia"/>
          <w:sz w:val="28"/>
          <w:szCs w:val="28"/>
        </w:rPr>
        <w:t>成</w:t>
      </w:r>
      <w:r w:rsidR="0061480A">
        <w:rPr>
          <w:rFonts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D83825">
        <w:rPr>
          <w:rFonts w:eastAsia="標楷體" w:hAnsi="標楷體" w:hint="eastAsia"/>
          <w:sz w:val="28"/>
          <w:szCs w:val="28"/>
        </w:rPr>
        <w:t>間</w:t>
      </w:r>
      <w:r>
        <w:rPr>
          <w:rFonts w:eastAsia="標楷體" w:hAnsi="標楷體" w:hint="eastAsia"/>
          <w:sz w:val="28"/>
          <w:szCs w:val="28"/>
        </w:rPr>
        <w:t>，</w:t>
      </w:r>
      <w:r w:rsidR="00762E19">
        <w:rPr>
          <w:rFonts w:eastAsia="標楷體" w:hAnsi="標楷體" w:hint="eastAsia"/>
          <w:sz w:val="28"/>
          <w:szCs w:val="28"/>
        </w:rPr>
        <w:t>104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B82E18">
        <w:rPr>
          <w:rFonts w:eastAsia="標楷體" w:hAnsi="標楷體" w:hint="eastAsia"/>
          <w:sz w:val="28"/>
          <w:szCs w:val="28"/>
        </w:rPr>
        <w:t>超過</w:t>
      </w:r>
      <w:r w:rsidR="00B82E18">
        <w:rPr>
          <w:rFonts w:eastAsia="標楷體" w:hAnsi="標楷體" w:hint="eastAsia"/>
          <w:sz w:val="28"/>
          <w:szCs w:val="28"/>
        </w:rPr>
        <w:t>2</w:t>
      </w:r>
      <w:r w:rsidR="00B82E18">
        <w:rPr>
          <w:rFonts w:eastAsia="標楷體" w:hAnsi="標楷體" w:hint="eastAsia"/>
          <w:sz w:val="28"/>
          <w:szCs w:val="28"/>
        </w:rPr>
        <w:t>成</w:t>
      </w:r>
      <w:r w:rsidR="00B82E18">
        <w:rPr>
          <w:rFonts w:eastAsia="標楷體" w:hAnsi="標楷體" w:hint="eastAsia"/>
          <w:sz w:val="28"/>
          <w:szCs w:val="28"/>
        </w:rPr>
        <w:t>6</w:t>
      </w:r>
      <w:r w:rsidR="00B82E18">
        <w:rPr>
          <w:rFonts w:eastAsia="標楷體" w:hAnsi="標楷體" w:hint="eastAsia"/>
          <w:sz w:val="28"/>
          <w:szCs w:val="28"/>
        </w:rPr>
        <w:t>，</w:t>
      </w:r>
      <w:r w:rsidR="00201BD4">
        <w:rPr>
          <w:rFonts w:eastAsia="標楷體" w:hAnsi="標楷體" w:hint="eastAsia"/>
          <w:sz w:val="28"/>
          <w:szCs w:val="28"/>
        </w:rPr>
        <w:t>104</w:t>
      </w:r>
      <w:r w:rsidR="00201BD4">
        <w:rPr>
          <w:rFonts w:eastAsia="標楷體" w:hAnsi="標楷體" w:hint="eastAsia"/>
          <w:sz w:val="28"/>
          <w:szCs w:val="28"/>
        </w:rPr>
        <w:t>年在錄取人數與錄取率上，均居歷年新高</w:t>
      </w:r>
      <w:r>
        <w:rPr>
          <w:rFonts w:eastAsia="標楷體" w:hAnsi="標楷體" w:hint="eastAsia"/>
          <w:sz w:val="28"/>
          <w:szCs w:val="28"/>
        </w:rPr>
        <w:t>。</w:t>
      </w:r>
    </w:p>
    <w:p w:rsidR="00031E18" w:rsidRPr="00AC4DE3" w:rsidRDefault="009B1CB3" w:rsidP="00201BD4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8FF6281" wp14:editId="3872AFD4">
            <wp:simplePos x="0" y="0"/>
            <wp:positionH relativeFrom="column">
              <wp:posOffset>145415</wp:posOffset>
            </wp:positionH>
            <wp:positionV relativeFrom="paragraph">
              <wp:posOffset>8890</wp:posOffset>
            </wp:positionV>
            <wp:extent cx="5639435" cy="3841115"/>
            <wp:effectExtent l="0" t="0" r="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18" w:rsidRPr="00031E18">
        <w:rPr>
          <w:rFonts w:eastAsia="標楷體" w:hint="eastAsia"/>
          <w:b/>
          <w:sz w:val="28"/>
          <w:szCs w:val="28"/>
        </w:rPr>
        <w:t>圖</w:t>
      </w:r>
      <w:r w:rsidR="00031E18" w:rsidRPr="00031E18">
        <w:rPr>
          <w:rFonts w:eastAsia="標楷體" w:hint="eastAsia"/>
          <w:b/>
          <w:sz w:val="28"/>
          <w:szCs w:val="28"/>
        </w:rPr>
        <w:t xml:space="preserve">15   </w:t>
      </w:r>
      <w:r w:rsidR="00031E18" w:rsidRPr="00031E18">
        <w:rPr>
          <w:rFonts w:eastAsia="標楷體" w:hint="eastAsia"/>
          <w:b/>
          <w:sz w:val="28"/>
          <w:szCs w:val="28"/>
        </w:rPr>
        <w:t>專門職業及技術人員高等考試錄取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="00031E18"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="00031E18" w:rsidRPr="00031E18">
        <w:rPr>
          <w:rFonts w:eastAsia="標楷體" w:hint="eastAsia"/>
          <w:b/>
          <w:sz w:val="28"/>
          <w:szCs w:val="28"/>
        </w:rPr>
        <w:t>人數與錄取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="00031E18"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="00031E18" w:rsidRPr="00031E18">
        <w:rPr>
          <w:rFonts w:eastAsia="標楷體" w:hint="eastAsia"/>
          <w:b/>
          <w:sz w:val="28"/>
          <w:szCs w:val="28"/>
        </w:rPr>
        <w:t>率</w:t>
      </w:r>
    </w:p>
    <w:p w:rsidR="004D711B" w:rsidRPr="00F16ABF" w:rsidRDefault="00031E18" w:rsidP="00AC4DE3">
      <w:r>
        <w:rPr>
          <w:rFonts w:hint="eastAsia"/>
        </w:rPr>
        <w:t xml:space="preserve">          </w:t>
      </w:r>
    </w:p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Pr="00AC4DE3" w:rsidRDefault="004D711B" w:rsidP="00AC4DE3"/>
    <w:p w:rsidR="00A910CE" w:rsidRPr="000F6D5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F6D56">
        <w:rPr>
          <w:rFonts w:ascii="標楷體" w:eastAsia="標楷體" w:hAnsi="標楷體"/>
          <w:b/>
          <w:sz w:val="28"/>
          <w:szCs w:val="28"/>
        </w:rPr>
        <w:t>專門職業及技術人員普通考試</w:t>
      </w:r>
    </w:p>
    <w:p w:rsidR="00201BD4" w:rsidRDefault="00736988" w:rsidP="00A910CE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noProof/>
          <w:sz w:val="28"/>
          <w:szCs w:val="28"/>
        </w:rPr>
      </w:pPr>
      <w:r w:rsidRPr="00201BD4">
        <w:rPr>
          <w:rFonts w:eastAsia="標楷體" w:hAnsi="標楷體" w:hint="eastAsia"/>
          <w:b/>
          <w:noProof/>
          <w:sz w:val="28"/>
          <w:szCs w:val="28"/>
        </w:rPr>
        <w:t>10</w:t>
      </w:r>
      <w:r w:rsidR="00201BD4" w:rsidRPr="00201BD4">
        <w:rPr>
          <w:rFonts w:eastAsia="標楷體" w:hAnsi="標楷體" w:hint="eastAsia"/>
          <w:b/>
          <w:noProof/>
          <w:sz w:val="28"/>
          <w:szCs w:val="28"/>
        </w:rPr>
        <w:t>4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201BD4">
        <w:rPr>
          <w:rFonts w:eastAsia="標楷體" w:hAnsi="標楷體"/>
          <w:noProof/>
          <w:sz w:val="28"/>
          <w:szCs w:val="28"/>
        </w:rPr>
        <w:t>報考人數為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8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1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248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較上年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8</w:t>
      </w:r>
      <w:r w:rsidR="00CC062B" w:rsidRPr="00201BD4">
        <w:rPr>
          <w:rFonts w:eastAsia="標楷體" w:hAnsi="標楷體"/>
          <w:noProof/>
          <w:sz w:val="28"/>
          <w:szCs w:val="28"/>
        </w:rPr>
        <w:t>萬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4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,779</w:t>
      </w:r>
      <w:r w:rsidR="00CC062B" w:rsidRPr="00201BD4">
        <w:rPr>
          <w:rFonts w:eastAsia="標楷體" w:hAnsi="標楷體"/>
          <w:noProof/>
          <w:sz w:val="28"/>
          <w:szCs w:val="28"/>
        </w:rPr>
        <w:t>人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減少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 xml:space="preserve">       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3</w:t>
      </w:r>
      <w:r w:rsidRPr="00201BD4">
        <w:rPr>
          <w:rFonts w:eastAsia="標楷體" w:hAnsi="標楷體" w:hint="eastAsia"/>
          <w:noProof/>
          <w:sz w:val="28"/>
          <w:szCs w:val="28"/>
        </w:rPr>
        <w:t>,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531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，實際</w:t>
      </w:r>
      <w:r w:rsidR="00A910CE" w:rsidRPr="00201BD4">
        <w:rPr>
          <w:rFonts w:eastAsia="標楷體" w:hAnsi="標楷體"/>
          <w:noProof/>
          <w:sz w:val="28"/>
          <w:szCs w:val="28"/>
        </w:rPr>
        <w:t>到考人數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5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9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648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人，錄取或及格人數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1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3</w:t>
      </w:r>
      <w:r w:rsidRPr="00201BD4">
        <w:rPr>
          <w:rFonts w:eastAsia="標楷體" w:hAnsi="標楷體" w:hint="eastAsia"/>
          <w:noProof/>
          <w:sz w:val="28"/>
          <w:szCs w:val="28"/>
        </w:rPr>
        <w:t>,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554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人，錄取或及格率為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22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.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7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2</w:t>
      </w:r>
      <w:r w:rsidR="00A910CE" w:rsidRPr="00201BD4">
        <w:rPr>
          <w:rFonts w:eastAsia="標楷體" w:hAnsi="標楷體"/>
          <w:noProof/>
          <w:sz w:val="28"/>
          <w:szCs w:val="28"/>
        </w:rPr>
        <w:t>%</w:t>
      </w:r>
      <w:r w:rsidR="00A910CE" w:rsidRPr="00201BD4">
        <w:rPr>
          <w:rFonts w:eastAsia="標楷體" w:hAnsi="標楷體"/>
          <w:noProof/>
          <w:sz w:val="28"/>
          <w:szCs w:val="28"/>
        </w:rPr>
        <w:t>，較上</w:t>
      </w:r>
      <w:r w:rsidR="000827A4" w:rsidRPr="00201BD4">
        <w:rPr>
          <w:rFonts w:eastAsia="標楷體" w:hAnsi="標楷體"/>
          <w:noProof/>
          <w:sz w:val="28"/>
          <w:szCs w:val="28"/>
        </w:rPr>
        <w:t>年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增加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0</w:t>
      </w:r>
      <w:r w:rsidRPr="00201BD4">
        <w:rPr>
          <w:rFonts w:eastAsia="標楷體" w:hAnsi="標楷體" w:hint="eastAsia"/>
          <w:noProof/>
          <w:sz w:val="28"/>
          <w:szCs w:val="28"/>
        </w:rPr>
        <w:t>.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5</w:t>
      </w:r>
      <w:r w:rsidR="00A910CE" w:rsidRPr="00201BD4">
        <w:rPr>
          <w:rFonts w:eastAsia="標楷體" w:hAnsi="標楷體"/>
          <w:noProof/>
          <w:sz w:val="28"/>
          <w:szCs w:val="28"/>
        </w:rPr>
        <w:t>個百分點。</w:t>
      </w:r>
    </w:p>
    <w:p w:rsidR="00A910CE" w:rsidRDefault="00A910CE" w:rsidP="00C255F1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676308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>
        <w:rPr>
          <w:rFonts w:eastAsia="標楷體" w:hAnsi="標楷體" w:hint="eastAsia"/>
          <w:sz w:val="28"/>
          <w:szCs w:val="28"/>
        </w:rPr>
        <w:t>9</w:t>
      </w:r>
      <w:r w:rsidR="0034025A">
        <w:rPr>
          <w:rFonts w:eastAsia="標楷體" w:hAnsi="標楷體" w:hint="eastAsia"/>
          <w:sz w:val="28"/>
          <w:szCs w:val="28"/>
        </w:rPr>
        <w:t>5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6B5D6D"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 w:rsidR="006B5D6D">
        <w:rPr>
          <w:rFonts w:eastAsia="標楷體" w:hAnsi="標楷體" w:hint="eastAsia"/>
          <w:sz w:val="28"/>
          <w:szCs w:val="28"/>
        </w:rPr>
        <w:t>餘</w:t>
      </w:r>
      <w:r w:rsidR="006D1549">
        <w:rPr>
          <w:rFonts w:eastAsia="標楷體" w:hAnsi="標楷體" w:hint="eastAsia"/>
          <w:sz w:val="28"/>
          <w:szCs w:val="28"/>
        </w:rPr>
        <w:t>人，</w:t>
      </w:r>
      <w:r w:rsidR="006D1549">
        <w:rPr>
          <w:rFonts w:eastAsia="標楷體" w:hAnsi="標楷體" w:hint="eastAsia"/>
          <w:sz w:val="28"/>
          <w:szCs w:val="28"/>
        </w:rPr>
        <w:t>96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6B5D6D">
        <w:rPr>
          <w:rFonts w:eastAsia="標楷體" w:hAnsi="標楷體" w:hint="eastAsia"/>
          <w:sz w:val="28"/>
          <w:szCs w:val="28"/>
        </w:rPr>
        <w:t>之後</w:t>
      </w:r>
      <w:r w:rsidR="00031E18">
        <w:rPr>
          <w:rFonts w:eastAsia="標楷體" w:hAnsi="標楷體" w:hint="eastAsia"/>
          <w:sz w:val="28"/>
          <w:szCs w:val="28"/>
        </w:rPr>
        <w:t>再增</w:t>
      </w:r>
      <w:r w:rsidR="006D1549">
        <w:rPr>
          <w:rFonts w:eastAsia="標楷體" w:hAnsi="標楷體" w:hint="eastAsia"/>
          <w:sz w:val="28"/>
          <w:szCs w:val="28"/>
        </w:rPr>
        <w:t>至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</w:t>
      </w:r>
      <w:r w:rsidR="007816FD">
        <w:rPr>
          <w:rFonts w:eastAsia="標楷體" w:hAnsi="標楷體" w:hint="eastAsia"/>
          <w:sz w:val="28"/>
          <w:szCs w:val="28"/>
        </w:rPr>
        <w:t>餘</w:t>
      </w:r>
      <w:r w:rsidR="00031E18">
        <w:rPr>
          <w:rFonts w:eastAsia="標楷體" w:hAnsi="標楷體" w:hint="eastAsia"/>
          <w:sz w:val="28"/>
          <w:szCs w:val="28"/>
        </w:rPr>
        <w:t>人，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7816FD">
        <w:rPr>
          <w:rFonts w:eastAsia="標楷體" w:hAnsi="標楷體" w:hint="eastAsia"/>
          <w:sz w:val="28"/>
          <w:szCs w:val="28"/>
        </w:rPr>
        <w:t>近</w:t>
      </w:r>
      <w:r w:rsidR="007816FD">
        <w:rPr>
          <w:rFonts w:eastAsia="標楷體" w:hAnsi="標楷體" w:hint="eastAsia"/>
          <w:sz w:val="28"/>
          <w:szCs w:val="28"/>
        </w:rPr>
        <w:t>10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EF09FF">
        <w:rPr>
          <w:rFonts w:eastAsia="標楷體" w:hAnsi="標楷體" w:hint="eastAsia"/>
          <w:sz w:val="28"/>
          <w:szCs w:val="28"/>
        </w:rPr>
        <w:t>10</w:t>
      </w:r>
      <w:r w:rsidR="0034025A">
        <w:rPr>
          <w:rFonts w:eastAsia="標楷體" w:hAnsi="標楷體" w:hint="eastAsia"/>
          <w:sz w:val="28"/>
          <w:szCs w:val="28"/>
        </w:rPr>
        <w:t>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34025A">
        <w:rPr>
          <w:rFonts w:eastAsia="標楷體" w:hAnsi="標楷體" w:hint="eastAsia"/>
          <w:sz w:val="28"/>
          <w:szCs w:val="28"/>
        </w:rPr>
        <w:t>至</w:t>
      </w:r>
      <w:r w:rsidR="0034025A">
        <w:rPr>
          <w:rFonts w:eastAsia="標楷體" w:hAnsi="標楷體" w:hint="eastAsia"/>
          <w:sz w:val="28"/>
          <w:szCs w:val="28"/>
        </w:rPr>
        <w:t>104</w:t>
      </w:r>
      <w:r w:rsidR="0034025A">
        <w:rPr>
          <w:rFonts w:eastAsia="標楷體" w:hAnsi="標楷體" w:hint="eastAsia"/>
          <w:sz w:val="28"/>
          <w:szCs w:val="28"/>
        </w:rPr>
        <w:t>年各年約</w:t>
      </w:r>
      <w:r w:rsidR="0034025A">
        <w:rPr>
          <w:rFonts w:eastAsia="標楷體" w:hAnsi="標楷體" w:hint="eastAsia"/>
          <w:sz w:val="28"/>
          <w:szCs w:val="28"/>
        </w:rPr>
        <w:t>1</w:t>
      </w:r>
      <w:r w:rsidR="0034025A">
        <w:rPr>
          <w:rFonts w:eastAsia="標楷體" w:hAnsi="標楷體" w:hint="eastAsia"/>
          <w:sz w:val="28"/>
          <w:szCs w:val="28"/>
        </w:rPr>
        <w:t>萬餘人，</w:t>
      </w:r>
      <w:r w:rsidR="0034025A">
        <w:rPr>
          <w:rFonts w:eastAsia="標楷體" w:hAnsi="標楷體" w:hint="eastAsia"/>
          <w:sz w:val="28"/>
          <w:szCs w:val="28"/>
        </w:rPr>
        <w:t>104</w:t>
      </w:r>
      <w:r w:rsidR="0034025A">
        <w:rPr>
          <w:rFonts w:eastAsia="標楷體" w:hAnsi="標楷體" w:hint="eastAsia"/>
          <w:sz w:val="28"/>
          <w:szCs w:val="28"/>
        </w:rPr>
        <w:t>年為</w:t>
      </w:r>
      <w:r w:rsidR="0034025A">
        <w:rPr>
          <w:rFonts w:eastAsia="標楷體" w:hAnsi="標楷體" w:hint="eastAsia"/>
          <w:sz w:val="28"/>
          <w:szCs w:val="28"/>
        </w:rPr>
        <w:t>1</w:t>
      </w:r>
      <w:r w:rsidR="0034025A">
        <w:rPr>
          <w:rFonts w:eastAsia="標楷體" w:hAnsi="標楷體" w:hint="eastAsia"/>
          <w:sz w:val="28"/>
          <w:szCs w:val="28"/>
        </w:rPr>
        <w:t>萬</w:t>
      </w:r>
      <w:r w:rsidR="0034025A">
        <w:rPr>
          <w:rFonts w:eastAsia="標楷體" w:hAnsi="標楷體" w:hint="eastAsia"/>
          <w:sz w:val="28"/>
          <w:szCs w:val="28"/>
        </w:rPr>
        <w:t>3,554</w:t>
      </w:r>
      <w:r w:rsidR="0034025A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</w:t>
      </w:r>
      <w:r w:rsidR="007816FD">
        <w:rPr>
          <w:rFonts w:eastAsia="標楷體" w:hAnsi="標楷體" w:hint="eastAsia"/>
          <w:sz w:val="28"/>
          <w:szCs w:val="28"/>
        </w:rPr>
        <w:t>則呈現上下起伏</w:t>
      </w:r>
      <w:r w:rsidR="00484744">
        <w:rPr>
          <w:rFonts w:eastAsia="標楷體" w:hAnsi="標楷體" w:hint="eastAsia"/>
          <w:sz w:val="28"/>
          <w:szCs w:val="28"/>
        </w:rPr>
        <w:t>情形</w:t>
      </w:r>
      <w:r w:rsidR="007816FD">
        <w:rPr>
          <w:rFonts w:eastAsia="標楷體" w:hAnsi="標楷體" w:hint="eastAsia"/>
          <w:sz w:val="28"/>
          <w:szCs w:val="28"/>
        </w:rPr>
        <w:t>，以</w:t>
      </w:r>
      <w:r w:rsidR="007816FD">
        <w:rPr>
          <w:rFonts w:eastAsia="標楷體" w:hAnsi="標楷體" w:hint="eastAsia"/>
          <w:sz w:val="28"/>
          <w:szCs w:val="28"/>
        </w:rPr>
        <w:t>98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7816FD">
        <w:rPr>
          <w:rFonts w:eastAsia="標楷體" w:hAnsi="標楷體" w:hint="eastAsia"/>
          <w:sz w:val="28"/>
          <w:szCs w:val="28"/>
        </w:rPr>
        <w:t>36.38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最高，</w:t>
      </w:r>
      <w:r w:rsidR="007816FD">
        <w:rPr>
          <w:rFonts w:eastAsia="標楷體" w:hAnsi="標楷體" w:hint="eastAsia"/>
          <w:noProof/>
          <w:sz w:val="28"/>
          <w:szCs w:val="28"/>
        </w:rPr>
        <w:t>101</w:t>
      </w:r>
      <w:r w:rsidR="007816FD">
        <w:rPr>
          <w:rFonts w:eastAsia="標楷體" w:hAnsi="標楷體" w:hint="eastAsia"/>
          <w:noProof/>
          <w:sz w:val="28"/>
          <w:szCs w:val="28"/>
        </w:rPr>
        <w:t>年</w:t>
      </w:r>
      <w:r w:rsidR="007816FD">
        <w:rPr>
          <w:rFonts w:eastAsia="標楷體" w:hAnsi="標楷體" w:hint="eastAsia"/>
          <w:noProof/>
          <w:sz w:val="28"/>
          <w:szCs w:val="28"/>
        </w:rPr>
        <w:t>33.17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次之，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484744">
        <w:rPr>
          <w:rFonts w:eastAsia="標楷體" w:hAnsi="標楷體" w:hint="eastAsia"/>
          <w:sz w:val="28"/>
          <w:szCs w:val="28"/>
        </w:rPr>
        <w:t>降至歴年新低，為</w:t>
      </w:r>
      <w:r w:rsidR="00EF09FF">
        <w:rPr>
          <w:rFonts w:eastAsia="標楷體" w:hAnsi="標楷體" w:hint="eastAsia"/>
          <w:sz w:val="28"/>
          <w:szCs w:val="28"/>
        </w:rPr>
        <w:t>11.01%</w:t>
      </w:r>
      <w:r w:rsidR="007816FD">
        <w:rPr>
          <w:rFonts w:eastAsia="標楷體" w:hAnsi="標楷體" w:hint="eastAsia"/>
          <w:sz w:val="28"/>
          <w:szCs w:val="28"/>
        </w:rPr>
        <w:t>，其餘各年大致介於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至</w:t>
      </w:r>
      <w:r w:rsidR="007816FD">
        <w:rPr>
          <w:rFonts w:eastAsia="標楷體" w:hAnsi="標楷體" w:hint="eastAsia"/>
          <w:sz w:val="28"/>
          <w:szCs w:val="28"/>
        </w:rPr>
        <w:t>3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1</w:t>
      </w:r>
      <w:r w:rsidR="007816FD">
        <w:rPr>
          <w:rFonts w:eastAsia="標楷體" w:hAnsi="標楷體" w:hint="eastAsia"/>
          <w:sz w:val="28"/>
          <w:szCs w:val="28"/>
        </w:rPr>
        <w:t>之間</w:t>
      </w:r>
      <w:r w:rsidR="00EF09FF">
        <w:rPr>
          <w:rFonts w:eastAsia="標楷體" w:hAnsi="標楷體" w:hint="eastAsia"/>
          <w:sz w:val="28"/>
          <w:szCs w:val="28"/>
        </w:rPr>
        <w:t>。</w:t>
      </w:r>
    </w:p>
    <w:p w:rsidR="00D83825" w:rsidRDefault="00201BD4" w:rsidP="00D83825">
      <w:pPr>
        <w:pStyle w:val="a8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E329FF3" wp14:editId="672F0577">
            <wp:simplePos x="0" y="0"/>
            <wp:positionH relativeFrom="column">
              <wp:posOffset>320675</wp:posOffset>
            </wp:positionH>
            <wp:positionV relativeFrom="paragraph">
              <wp:posOffset>115570</wp:posOffset>
            </wp:positionV>
            <wp:extent cx="5639435" cy="377380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7F" w:rsidRDefault="0022247F" w:rsidP="00201BD4">
      <w:pPr>
        <w:pStyle w:val="a8"/>
        <w:ind w:left="2" w:firstLineChars="100" w:firstLine="280"/>
        <w:rPr>
          <w:rFonts w:eastAsia="標楷體" w:hAnsi="標楷體"/>
          <w:sz w:val="28"/>
          <w:szCs w:val="28"/>
        </w:rPr>
      </w:pPr>
      <w:r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Pr="00D83825">
        <w:rPr>
          <w:rFonts w:eastAsia="標楷體" w:hint="eastAsia"/>
          <w:b/>
          <w:sz w:val="28"/>
          <w:szCs w:val="28"/>
        </w:rPr>
        <w:t xml:space="preserve">16   </w:t>
      </w:r>
      <w:r w:rsidRPr="00D83825">
        <w:rPr>
          <w:rFonts w:eastAsia="標楷體" w:hint="eastAsia"/>
          <w:b/>
          <w:sz w:val="28"/>
          <w:szCs w:val="28"/>
        </w:rPr>
        <w:t>專門職業及技術人員普通考試錄取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人數與錄取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率</w:t>
      </w:r>
    </w:p>
    <w:p w:rsidR="0022247F" w:rsidRPr="00201BD4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807615" w:rsidRPr="00807615" w:rsidRDefault="00807615" w:rsidP="00B17358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807615">
        <w:rPr>
          <w:rFonts w:eastAsia="標楷體" w:hAnsi="標楷體" w:hint="eastAsia"/>
          <w:b/>
          <w:sz w:val="28"/>
          <w:szCs w:val="28"/>
        </w:rPr>
        <w:t>以上</w:t>
      </w:r>
      <w:r w:rsidR="00807F9A">
        <w:rPr>
          <w:rFonts w:eastAsia="標楷體" w:hAnsi="標楷體" w:hint="eastAsia"/>
          <w:b/>
          <w:sz w:val="28"/>
          <w:szCs w:val="28"/>
        </w:rPr>
        <w:t>分析內容</w:t>
      </w:r>
      <w:r w:rsidRPr="00807615">
        <w:rPr>
          <w:rFonts w:eastAsia="標楷體" w:hAnsi="標楷體" w:hint="eastAsia"/>
          <w:b/>
          <w:sz w:val="28"/>
          <w:szCs w:val="28"/>
        </w:rPr>
        <w:t>歸納如下：</w:t>
      </w:r>
    </w:p>
    <w:p w:rsidR="00077266" w:rsidRP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C70408">
        <w:rPr>
          <w:rFonts w:eastAsia="標楷體" w:hAnsi="標楷體" w:hint="eastAsia"/>
          <w:b/>
          <w:sz w:val="28"/>
          <w:szCs w:val="28"/>
        </w:rPr>
        <w:t>4</w:t>
      </w:r>
      <w:r w:rsidR="005C5AC4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辦理情形</w:t>
      </w:r>
    </w:p>
    <w:p w:rsidR="00807615" w:rsidRPr="00077266" w:rsidRDefault="00807615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報考人數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921BF7" w:rsidRPr="00921BF7">
        <w:rPr>
          <w:rFonts w:eastAsia="標楷體" w:hAnsi="標楷體" w:hint="eastAsia"/>
          <w:sz w:val="28"/>
          <w:szCs w:val="28"/>
        </w:rPr>
        <w:t>各類</w:t>
      </w:r>
      <w:r w:rsidR="00921BF7">
        <w:rPr>
          <w:rFonts w:eastAsia="標楷體" w:hAnsi="標楷體" w:hint="eastAsia"/>
          <w:sz w:val="28"/>
          <w:szCs w:val="28"/>
        </w:rPr>
        <w:t>考試中，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高等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」及「</w:t>
      </w:r>
      <w:r w:rsidR="00077266">
        <w:rPr>
          <w:rFonts w:eastAsia="標楷體" w:hAnsi="標楷體" w:hint="eastAsia"/>
          <w:sz w:val="28"/>
          <w:szCs w:val="28"/>
        </w:rPr>
        <w:t>普通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</w:t>
      </w:r>
      <w:r w:rsidR="007851FB">
        <w:rPr>
          <w:rFonts w:eastAsia="標楷體" w:hAnsi="標楷體" w:hint="eastAsia"/>
          <w:sz w:val="28"/>
          <w:szCs w:val="28"/>
        </w:rPr>
        <w:t>分</w:t>
      </w:r>
      <w:r w:rsidR="00921BF7">
        <w:rPr>
          <w:rFonts w:eastAsia="標楷體" w:hAnsi="標楷體" w:hint="eastAsia"/>
          <w:sz w:val="28"/>
          <w:szCs w:val="28"/>
        </w:rPr>
        <w:t>別</w:t>
      </w:r>
      <w:r w:rsidRPr="00EF2C3F">
        <w:rPr>
          <w:rFonts w:eastAsia="標楷體" w:hAnsi="標楷體" w:hint="eastAsia"/>
          <w:sz w:val="28"/>
          <w:szCs w:val="28"/>
        </w:rPr>
        <w:t>較上年</w:t>
      </w:r>
      <w:r w:rsidR="00855014">
        <w:rPr>
          <w:rFonts w:eastAsia="標楷體" w:hAnsi="標楷體" w:hint="eastAsia"/>
          <w:sz w:val="28"/>
          <w:szCs w:val="28"/>
        </w:rPr>
        <w:t>減少</w:t>
      </w:r>
      <w:r w:rsidR="006262F0">
        <w:rPr>
          <w:rFonts w:eastAsia="標楷體" w:hAnsi="標楷體" w:hint="eastAsia"/>
          <w:sz w:val="28"/>
          <w:szCs w:val="28"/>
        </w:rPr>
        <w:t>5,112</w:t>
      </w:r>
      <w:r w:rsidR="0079588B">
        <w:rPr>
          <w:rFonts w:eastAsia="標楷體" w:hAnsi="標楷體" w:hint="eastAsia"/>
          <w:sz w:val="28"/>
          <w:szCs w:val="28"/>
        </w:rPr>
        <w:t>人</w:t>
      </w:r>
      <w:r w:rsidR="00D83825">
        <w:rPr>
          <w:rFonts w:eastAsia="標楷體" w:hAnsi="標楷體" w:hint="eastAsia"/>
          <w:sz w:val="28"/>
          <w:szCs w:val="28"/>
        </w:rPr>
        <w:t>〈減</w:t>
      </w:r>
      <w:r w:rsidR="006262F0">
        <w:rPr>
          <w:rFonts w:eastAsia="標楷體" w:hAnsi="標楷體" w:hint="eastAsia"/>
          <w:sz w:val="28"/>
          <w:szCs w:val="28"/>
        </w:rPr>
        <w:t>5</w:t>
      </w:r>
      <w:r w:rsidR="00921BF7">
        <w:rPr>
          <w:rFonts w:eastAsia="標楷體" w:hAnsi="標楷體" w:hint="eastAsia"/>
          <w:sz w:val="28"/>
          <w:szCs w:val="28"/>
        </w:rPr>
        <w:t>.</w:t>
      </w:r>
      <w:r w:rsidR="006262F0">
        <w:rPr>
          <w:rFonts w:eastAsia="標楷體" w:hAnsi="標楷體" w:hint="eastAsia"/>
          <w:sz w:val="28"/>
          <w:szCs w:val="28"/>
        </w:rPr>
        <w:t>16</w:t>
      </w:r>
      <w:r w:rsidR="00921BF7">
        <w:rPr>
          <w:rFonts w:eastAsia="標楷體" w:hAnsi="標楷體" w:hint="eastAsia"/>
          <w:sz w:val="28"/>
          <w:szCs w:val="28"/>
        </w:rPr>
        <w:t>%</w:t>
      </w:r>
      <w:r w:rsidR="00D83825">
        <w:rPr>
          <w:rFonts w:eastAsia="標楷體" w:hAnsi="標楷體" w:hint="eastAsia"/>
          <w:sz w:val="28"/>
          <w:szCs w:val="28"/>
        </w:rPr>
        <w:t>〉</w:t>
      </w:r>
      <w:r w:rsidR="00921BF7">
        <w:rPr>
          <w:rFonts w:eastAsia="標楷體" w:hAnsi="標楷體" w:hint="eastAsia"/>
          <w:sz w:val="28"/>
          <w:szCs w:val="28"/>
        </w:rPr>
        <w:t>，</w:t>
      </w:r>
      <w:r w:rsidR="000128C4">
        <w:rPr>
          <w:rFonts w:eastAsia="標楷體" w:hAnsi="標楷體" w:hint="eastAsia"/>
          <w:sz w:val="28"/>
          <w:szCs w:val="28"/>
        </w:rPr>
        <w:t>及</w:t>
      </w:r>
      <w:r w:rsidR="006262F0">
        <w:rPr>
          <w:rFonts w:eastAsia="標楷體" w:hAnsi="標楷體" w:hint="eastAsia"/>
          <w:sz w:val="28"/>
          <w:szCs w:val="28"/>
        </w:rPr>
        <w:t>3</w:t>
      </w:r>
      <w:r w:rsidR="00967521">
        <w:rPr>
          <w:rFonts w:eastAsia="標楷體" w:hAnsi="標楷體" w:hint="eastAsia"/>
          <w:sz w:val="28"/>
          <w:szCs w:val="28"/>
        </w:rPr>
        <w:t>,</w:t>
      </w:r>
      <w:r w:rsidR="006262F0">
        <w:rPr>
          <w:rFonts w:eastAsia="標楷體" w:hAnsi="標楷體" w:hint="eastAsia"/>
          <w:sz w:val="28"/>
          <w:szCs w:val="28"/>
        </w:rPr>
        <w:t>531</w:t>
      </w:r>
      <w:r w:rsidR="00921BF7">
        <w:rPr>
          <w:rFonts w:eastAsia="標楷體" w:hAnsi="標楷體" w:hint="eastAsia"/>
          <w:sz w:val="28"/>
          <w:szCs w:val="28"/>
        </w:rPr>
        <w:t>人</w:t>
      </w:r>
      <w:r w:rsidR="00D83825">
        <w:rPr>
          <w:rFonts w:eastAsia="標楷體" w:hAnsi="標楷體" w:hint="eastAsia"/>
          <w:sz w:val="28"/>
          <w:szCs w:val="28"/>
        </w:rPr>
        <w:t>〈減</w:t>
      </w:r>
      <w:r w:rsidR="006262F0">
        <w:rPr>
          <w:rFonts w:eastAsia="標楷體" w:hAnsi="標楷體" w:hint="eastAsia"/>
          <w:sz w:val="28"/>
          <w:szCs w:val="28"/>
        </w:rPr>
        <w:t>4</w:t>
      </w:r>
      <w:r w:rsidR="006D1549">
        <w:rPr>
          <w:rFonts w:eastAsia="標楷體" w:hAnsi="標楷體" w:hint="eastAsia"/>
          <w:sz w:val="28"/>
          <w:szCs w:val="28"/>
        </w:rPr>
        <w:t>.</w:t>
      </w:r>
      <w:r w:rsidR="006262F0">
        <w:rPr>
          <w:rFonts w:eastAsia="標楷體" w:hAnsi="標楷體" w:hint="eastAsia"/>
          <w:sz w:val="28"/>
          <w:szCs w:val="28"/>
        </w:rPr>
        <w:t>16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D83825">
        <w:rPr>
          <w:rFonts w:eastAsia="標楷體" w:hAnsi="標楷體" w:hint="eastAsia"/>
          <w:sz w:val="28"/>
          <w:szCs w:val="28"/>
        </w:rPr>
        <w:t>〉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Pr="00807615" w:rsidRDefault="00077266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錄取或及格率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086103" w:rsidRPr="00921BF7">
        <w:rPr>
          <w:rFonts w:eastAsia="標楷體" w:hAnsi="標楷體" w:hint="eastAsia"/>
          <w:sz w:val="28"/>
          <w:szCs w:val="28"/>
        </w:rPr>
        <w:t>各類</w:t>
      </w:r>
      <w:r w:rsidR="00086103">
        <w:rPr>
          <w:rFonts w:eastAsia="標楷體" w:hAnsi="標楷體" w:hint="eastAsia"/>
          <w:sz w:val="28"/>
          <w:szCs w:val="28"/>
        </w:rPr>
        <w:t>考試中，</w:t>
      </w:r>
      <w:r w:rsidR="00855014" w:rsidRPr="00EF2C3F">
        <w:rPr>
          <w:rFonts w:eastAsia="標楷體" w:hAnsi="標楷體" w:hint="eastAsia"/>
          <w:sz w:val="28"/>
          <w:szCs w:val="28"/>
        </w:rPr>
        <w:t>「</w:t>
      </w:r>
      <w:r w:rsidR="00855014">
        <w:rPr>
          <w:rFonts w:eastAsia="標楷體" w:hAnsi="標楷體" w:hint="eastAsia"/>
          <w:sz w:val="28"/>
          <w:szCs w:val="28"/>
        </w:rPr>
        <w:t>高等</w:t>
      </w:r>
      <w:r w:rsidR="00855014" w:rsidRPr="00EF2C3F">
        <w:rPr>
          <w:rFonts w:eastAsia="標楷體" w:hAnsi="標楷體"/>
          <w:sz w:val="28"/>
          <w:szCs w:val="28"/>
        </w:rPr>
        <w:t>考試</w:t>
      </w:r>
      <w:r w:rsidR="00855014" w:rsidRPr="00EF2C3F">
        <w:rPr>
          <w:rFonts w:eastAsia="標楷體" w:hAnsi="標楷體" w:hint="eastAsia"/>
          <w:sz w:val="28"/>
          <w:szCs w:val="28"/>
        </w:rPr>
        <w:t>」較上年</w:t>
      </w:r>
      <w:r w:rsidR="00086103">
        <w:rPr>
          <w:rFonts w:eastAsia="標楷體" w:hAnsi="標楷體" w:hint="eastAsia"/>
          <w:sz w:val="28"/>
          <w:szCs w:val="28"/>
        </w:rPr>
        <w:t>增加</w:t>
      </w:r>
      <w:r w:rsidR="006262F0">
        <w:rPr>
          <w:rFonts w:eastAsia="標楷體" w:hAnsi="標楷體" w:hint="eastAsia"/>
          <w:sz w:val="28"/>
          <w:szCs w:val="28"/>
        </w:rPr>
        <w:t>2</w:t>
      </w:r>
      <w:r w:rsidR="00BD7A82">
        <w:rPr>
          <w:rFonts w:eastAsia="標楷體" w:hAnsi="標楷體" w:hint="eastAsia"/>
          <w:sz w:val="28"/>
          <w:szCs w:val="28"/>
        </w:rPr>
        <w:t>.</w:t>
      </w:r>
      <w:r w:rsidR="006262F0">
        <w:rPr>
          <w:rFonts w:eastAsia="標楷體" w:hAnsi="標楷體" w:hint="eastAsia"/>
          <w:sz w:val="28"/>
          <w:szCs w:val="28"/>
        </w:rPr>
        <w:t>69</w:t>
      </w:r>
      <w:r w:rsidR="0022247F">
        <w:rPr>
          <w:rFonts w:eastAsia="標楷體" w:hAnsi="標楷體" w:hint="eastAsia"/>
          <w:sz w:val="28"/>
          <w:szCs w:val="28"/>
        </w:rPr>
        <w:t>個百分點</w:t>
      </w:r>
      <w:r w:rsidR="00D83825">
        <w:rPr>
          <w:rFonts w:eastAsia="標楷體" w:hAnsi="標楷體" w:hint="eastAsia"/>
          <w:sz w:val="28"/>
          <w:szCs w:val="28"/>
        </w:rPr>
        <w:t>，</w:t>
      </w:r>
      <w:r w:rsidR="00D83825" w:rsidRPr="00EF2C3F">
        <w:rPr>
          <w:rFonts w:eastAsia="標楷體" w:hAnsi="標楷體" w:hint="eastAsia"/>
          <w:sz w:val="28"/>
          <w:szCs w:val="28"/>
        </w:rPr>
        <w:t>及「</w:t>
      </w:r>
      <w:r w:rsidR="00D83825">
        <w:rPr>
          <w:rFonts w:eastAsia="標楷體" w:hAnsi="標楷體" w:hint="eastAsia"/>
          <w:sz w:val="28"/>
          <w:szCs w:val="28"/>
        </w:rPr>
        <w:t>普通</w:t>
      </w:r>
      <w:r w:rsidR="00D83825" w:rsidRPr="00EF2C3F">
        <w:rPr>
          <w:rFonts w:eastAsia="標楷體" w:hAnsi="標楷體"/>
          <w:sz w:val="28"/>
          <w:szCs w:val="28"/>
        </w:rPr>
        <w:t>考試</w:t>
      </w:r>
      <w:r w:rsidR="00D83825" w:rsidRPr="00EF2C3F">
        <w:rPr>
          <w:rFonts w:eastAsia="標楷體" w:hAnsi="標楷體" w:hint="eastAsia"/>
          <w:sz w:val="28"/>
          <w:szCs w:val="28"/>
        </w:rPr>
        <w:t>」</w:t>
      </w:r>
      <w:r w:rsidR="0022247F">
        <w:rPr>
          <w:rFonts w:eastAsia="標楷體" w:hAnsi="標楷體" w:hint="eastAsia"/>
          <w:sz w:val="28"/>
          <w:szCs w:val="28"/>
        </w:rPr>
        <w:t>增加</w:t>
      </w:r>
      <w:r w:rsidR="006262F0">
        <w:rPr>
          <w:rFonts w:eastAsia="標楷體" w:hAnsi="標楷體" w:hint="eastAsia"/>
          <w:sz w:val="28"/>
          <w:szCs w:val="28"/>
        </w:rPr>
        <w:t>0.5</w:t>
      </w:r>
      <w:r w:rsidR="00BD7A82">
        <w:rPr>
          <w:rFonts w:eastAsia="標楷體" w:hAnsi="標楷體" w:hint="eastAsia"/>
          <w:sz w:val="28"/>
          <w:szCs w:val="28"/>
        </w:rPr>
        <w:t>個百分點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近</w:t>
      </w:r>
      <w:r w:rsidRPr="00077266">
        <w:rPr>
          <w:rFonts w:eastAsia="標楷體" w:hAnsi="標楷體" w:hint="eastAsia"/>
          <w:b/>
          <w:sz w:val="28"/>
          <w:szCs w:val="28"/>
        </w:rPr>
        <w:t>10</w:t>
      </w:r>
      <w:r w:rsidRPr="00077266">
        <w:rPr>
          <w:rFonts w:eastAsia="標楷體" w:hAnsi="標楷體" w:hint="eastAsia"/>
          <w:b/>
          <w:sz w:val="28"/>
          <w:szCs w:val="28"/>
        </w:rPr>
        <w:t>年</w:t>
      </w:r>
      <w:r w:rsidR="00807615" w:rsidRPr="00077266">
        <w:rPr>
          <w:rFonts w:eastAsia="標楷體" w:hAnsi="標楷體"/>
          <w:b/>
          <w:sz w:val="28"/>
          <w:szCs w:val="28"/>
        </w:rPr>
        <w:t>錄取</w:t>
      </w:r>
      <w:r w:rsidRPr="00077266">
        <w:rPr>
          <w:rFonts w:eastAsia="標楷體" w:hAnsi="標楷體" w:hint="eastAsia"/>
          <w:b/>
          <w:sz w:val="28"/>
          <w:szCs w:val="28"/>
        </w:rPr>
        <w:t>情形</w:t>
      </w:r>
      <w:r w:rsidR="00807615" w:rsidRPr="00077266">
        <w:rPr>
          <w:rFonts w:eastAsia="標楷體" w:hAnsi="標楷體" w:hint="eastAsia"/>
          <w:b/>
          <w:sz w:val="28"/>
          <w:szCs w:val="28"/>
        </w:rPr>
        <w:t>：</w:t>
      </w:r>
    </w:p>
    <w:p w:rsid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錄取或及格人數：</w:t>
      </w:r>
      <w:r w:rsidR="00BD7A82" w:rsidRPr="00BD7A82">
        <w:rPr>
          <w:rFonts w:eastAsia="標楷體" w:hAnsi="標楷體" w:hint="eastAsia"/>
          <w:sz w:val="28"/>
          <w:szCs w:val="28"/>
        </w:rPr>
        <w:t>95</w:t>
      </w:r>
      <w:r w:rsidR="00BD7A82" w:rsidRPr="00BD7A82">
        <w:rPr>
          <w:rFonts w:eastAsia="標楷體" w:hAnsi="標楷體" w:hint="eastAsia"/>
          <w:sz w:val="28"/>
          <w:szCs w:val="28"/>
        </w:rPr>
        <w:t>年至</w:t>
      </w:r>
      <w:r w:rsidR="00BD7A82" w:rsidRPr="00BD7A82">
        <w:rPr>
          <w:rFonts w:eastAsia="標楷體" w:hAnsi="標楷體" w:hint="eastAsia"/>
          <w:sz w:val="28"/>
          <w:szCs w:val="28"/>
        </w:rPr>
        <w:t>10</w:t>
      </w:r>
      <w:r w:rsidR="00BD7A82">
        <w:rPr>
          <w:rFonts w:eastAsia="標楷體" w:hAnsi="標楷體" w:hint="eastAsia"/>
          <w:sz w:val="28"/>
          <w:szCs w:val="28"/>
        </w:rPr>
        <w:t>1</w:t>
      </w:r>
      <w:r w:rsidR="00BD7A82" w:rsidRPr="00BD7A82">
        <w:rPr>
          <w:rFonts w:eastAsia="標楷體" w:hAnsi="標楷體" w:hint="eastAsia"/>
          <w:sz w:val="28"/>
          <w:szCs w:val="28"/>
        </w:rPr>
        <w:t>年</w:t>
      </w:r>
      <w:r w:rsidR="0097135C" w:rsidRPr="0097135C">
        <w:rPr>
          <w:rFonts w:eastAsia="標楷體" w:hAnsi="標楷體" w:hint="eastAsia"/>
          <w:sz w:val="28"/>
          <w:szCs w:val="28"/>
        </w:rPr>
        <w:t>以</w:t>
      </w:r>
      <w:r w:rsidR="00807615">
        <w:rPr>
          <w:rFonts w:eastAsia="標楷體" w:hAnsi="標楷體" w:hint="eastAsia"/>
          <w:sz w:val="28"/>
          <w:szCs w:val="28"/>
        </w:rPr>
        <w:t>「</w:t>
      </w:r>
      <w:r w:rsidR="0097135C">
        <w:rPr>
          <w:rFonts w:eastAsia="標楷體" w:hAnsi="標楷體" w:hint="eastAsia"/>
          <w:sz w:val="28"/>
          <w:szCs w:val="28"/>
        </w:rPr>
        <w:t>普通</w:t>
      </w:r>
      <w:r w:rsidR="0097135C" w:rsidRPr="00EF2C3F">
        <w:rPr>
          <w:rFonts w:eastAsia="標楷體" w:hAnsi="標楷體"/>
          <w:sz w:val="28"/>
          <w:szCs w:val="28"/>
        </w:rPr>
        <w:t>考試</w:t>
      </w:r>
      <w:r w:rsidR="00807615">
        <w:rPr>
          <w:rFonts w:eastAsia="標楷體" w:hAnsi="標楷體" w:hint="eastAsia"/>
          <w:sz w:val="28"/>
          <w:szCs w:val="28"/>
        </w:rPr>
        <w:t>」</w:t>
      </w:r>
      <w:r w:rsidR="0097135C">
        <w:rPr>
          <w:rFonts w:eastAsia="標楷體" w:hAnsi="標楷體" w:hint="eastAsia"/>
          <w:sz w:val="28"/>
          <w:szCs w:val="28"/>
        </w:rPr>
        <w:t>人數最多</w:t>
      </w:r>
      <w:r w:rsidR="00807615">
        <w:rPr>
          <w:rFonts w:eastAsia="標楷體" w:hAnsi="標楷體" w:hint="eastAsia"/>
          <w:sz w:val="28"/>
          <w:szCs w:val="28"/>
        </w:rPr>
        <w:t>，</w:t>
      </w:r>
      <w:r w:rsidR="006262F0">
        <w:rPr>
          <w:rFonts w:eastAsia="標楷體" w:hAnsi="標楷體" w:hint="eastAsia"/>
          <w:sz w:val="28"/>
          <w:szCs w:val="28"/>
        </w:rPr>
        <w:t>102</w:t>
      </w:r>
      <w:r w:rsidR="006262F0">
        <w:rPr>
          <w:rFonts w:eastAsia="標楷體" w:hAnsi="標楷體" w:hint="eastAsia"/>
          <w:sz w:val="28"/>
          <w:szCs w:val="28"/>
        </w:rPr>
        <w:t>年起改以「高等</w:t>
      </w:r>
      <w:r w:rsidR="006262F0" w:rsidRPr="00EF2C3F">
        <w:rPr>
          <w:rFonts w:eastAsia="標楷體" w:hAnsi="標楷體"/>
          <w:sz w:val="28"/>
          <w:szCs w:val="28"/>
        </w:rPr>
        <w:t>考試</w:t>
      </w:r>
      <w:r w:rsidR="006262F0">
        <w:rPr>
          <w:rFonts w:eastAsia="標楷體" w:hAnsi="標楷體" w:hint="eastAsia"/>
          <w:sz w:val="28"/>
          <w:szCs w:val="28"/>
        </w:rPr>
        <w:t>」人數最多，並有逐年上升趨勢</w:t>
      </w:r>
      <w:r w:rsidR="00807615" w:rsidRPr="00EF2C3F">
        <w:rPr>
          <w:rFonts w:eastAsia="標楷體" w:hAnsi="標楷體" w:hint="eastAsia"/>
          <w:sz w:val="28"/>
          <w:szCs w:val="28"/>
        </w:rPr>
        <w:t>。</w:t>
      </w:r>
    </w:p>
    <w:p w:rsidR="00D83825" w:rsidRPr="0022247F" w:rsidRDefault="00077266" w:rsidP="00D83825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22247F">
        <w:rPr>
          <w:rFonts w:eastAsia="標楷體" w:hAnsi="標楷體"/>
          <w:b/>
          <w:sz w:val="28"/>
          <w:szCs w:val="28"/>
        </w:rPr>
        <w:t>錄取或及格率</w:t>
      </w:r>
      <w:r w:rsidRPr="0022247F">
        <w:rPr>
          <w:rFonts w:eastAsia="標楷體" w:hAnsi="標楷體" w:hint="eastAsia"/>
          <w:b/>
          <w:sz w:val="28"/>
          <w:szCs w:val="28"/>
        </w:rPr>
        <w:t>：</w:t>
      </w:r>
      <w:r w:rsidR="00726AE4" w:rsidRPr="0022247F">
        <w:rPr>
          <w:rFonts w:eastAsia="標楷體" w:hAnsi="標楷體" w:hint="eastAsia"/>
          <w:sz w:val="28"/>
          <w:szCs w:val="28"/>
        </w:rPr>
        <w:t>9</w:t>
      </w:r>
      <w:r w:rsidR="00941D88" w:rsidRPr="0022247F">
        <w:rPr>
          <w:rFonts w:eastAsia="標楷體" w:hAnsi="標楷體" w:hint="eastAsia"/>
          <w:sz w:val="28"/>
          <w:szCs w:val="28"/>
        </w:rPr>
        <w:t>6</w:t>
      </w:r>
      <w:r w:rsidR="00726AE4" w:rsidRPr="0022247F">
        <w:rPr>
          <w:rFonts w:eastAsia="標楷體" w:hAnsi="標楷體" w:hint="eastAsia"/>
          <w:sz w:val="28"/>
          <w:szCs w:val="28"/>
        </w:rPr>
        <w:t>年至</w:t>
      </w:r>
      <w:r w:rsidR="00726AE4" w:rsidRPr="0022247F">
        <w:rPr>
          <w:rFonts w:eastAsia="標楷體" w:hAnsi="標楷體" w:hint="eastAsia"/>
          <w:sz w:val="28"/>
          <w:szCs w:val="28"/>
        </w:rPr>
        <w:t>10</w:t>
      </w:r>
      <w:r w:rsidR="00BD7A82" w:rsidRPr="0022247F">
        <w:rPr>
          <w:rFonts w:eastAsia="標楷體" w:hAnsi="標楷體" w:hint="eastAsia"/>
          <w:sz w:val="28"/>
          <w:szCs w:val="28"/>
        </w:rPr>
        <w:t>0</w:t>
      </w:r>
      <w:r w:rsidR="00726AE4" w:rsidRPr="0022247F">
        <w:rPr>
          <w:rFonts w:eastAsia="標楷體" w:hAnsi="標楷體" w:hint="eastAsia"/>
          <w:sz w:val="28"/>
          <w:szCs w:val="28"/>
        </w:rPr>
        <w:t>年</w:t>
      </w:r>
      <w:r w:rsidR="0097135C" w:rsidRPr="0022247F">
        <w:rPr>
          <w:rFonts w:eastAsia="標楷體" w:hAnsi="標楷體" w:hint="eastAsia"/>
          <w:sz w:val="28"/>
          <w:szCs w:val="28"/>
        </w:rPr>
        <w:t>以「普通</w:t>
      </w:r>
      <w:r w:rsidR="0097135C" w:rsidRPr="0022247F">
        <w:rPr>
          <w:rFonts w:eastAsia="標楷體" w:hAnsi="標楷體"/>
          <w:sz w:val="28"/>
          <w:szCs w:val="28"/>
        </w:rPr>
        <w:t>考試</w:t>
      </w:r>
      <w:r w:rsidR="0097135C" w:rsidRPr="0022247F">
        <w:rPr>
          <w:rFonts w:eastAsia="標楷體" w:hAnsi="標楷體" w:hint="eastAsia"/>
          <w:sz w:val="28"/>
          <w:szCs w:val="28"/>
        </w:rPr>
        <w:t>」較高</w:t>
      </w:r>
      <w:r w:rsidR="003E1E0B">
        <w:rPr>
          <w:rFonts w:eastAsia="標楷體" w:hAnsi="標楷體" w:hint="eastAsia"/>
          <w:sz w:val="28"/>
          <w:szCs w:val="28"/>
        </w:rPr>
        <w:t>，</w:t>
      </w:r>
      <w:r w:rsidR="003E1E0B" w:rsidRPr="0022247F">
        <w:rPr>
          <w:rFonts w:eastAsia="標楷體" w:hAnsi="標楷體" w:hint="eastAsia"/>
          <w:sz w:val="28"/>
          <w:szCs w:val="28"/>
        </w:rPr>
        <w:t>約</w:t>
      </w:r>
      <w:proofErr w:type="gramStart"/>
      <w:r w:rsidR="003E1E0B" w:rsidRPr="0022247F">
        <w:rPr>
          <w:rFonts w:eastAsia="標楷體" w:hAnsi="標楷體" w:hint="eastAsia"/>
          <w:sz w:val="28"/>
          <w:szCs w:val="28"/>
        </w:rPr>
        <w:t>2</w:t>
      </w:r>
      <w:r w:rsidR="003E1E0B" w:rsidRPr="0022247F">
        <w:rPr>
          <w:rFonts w:eastAsia="標楷體" w:hAnsi="標楷體" w:hint="eastAsia"/>
          <w:sz w:val="28"/>
          <w:szCs w:val="28"/>
        </w:rPr>
        <w:t>成</w:t>
      </w:r>
      <w:proofErr w:type="gramEnd"/>
      <w:r w:rsidR="003E1E0B" w:rsidRPr="0022247F">
        <w:rPr>
          <w:rFonts w:eastAsia="標楷體" w:hAnsi="標楷體" w:hint="eastAsia"/>
          <w:sz w:val="28"/>
          <w:szCs w:val="28"/>
        </w:rPr>
        <w:t>6</w:t>
      </w:r>
      <w:r w:rsidR="003E1E0B" w:rsidRPr="0022247F">
        <w:rPr>
          <w:rFonts w:eastAsia="標楷體" w:hAnsi="標楷體" w:hint="eastAsia"/>
          <w:sz w:val="28"/>
          <w:szCs w:val="28"/>
        </w:rPr>
        <w:t>至</w:t>
      </w:r>
      <w:proofErr w:type="gramStart"/>
      <w:r w:rsidR="003E1E0B" w:rsidRPr="0022247F">
        <w:rPr>
          <w:rFonts w:eastAsia="標楷體" w:hAnsi="標楷體" w:hint="eastAsia"/>
          <w:sz w:val="28"/>
          <w:szCs w:val="28"/>
        </w:rPr>
        <w:t>3</w:t>
      </w:r>
      <w:r w:rsidR="003E1E0B" w:rsidRPr="0022247F">
        <w:rPr>
          <w:rFonts w:eastAsia="標楷體" w:hAnsi="標楷體" w:hint="eastAsia"/>
          <w:sz w:val="28"/>
          <w:szCs w:val="28"/>
        </w:rPr>
        <w:t>成</w:t>
      </w:r>
      <w:proofErr w:type="gramEnd"/>
      <w:r w:rsidR="003E1E0B" w:rsidRPr="0022247F">
        <w:rPr>
          <w:rFonts w:eastAsia="標楷體" w:hAnsi="標楷體" w:hint="eastAsia"/>
          <w:sz w:val="28"/>
          <w:szCs w:val="28"/>
        </w:rPr>
        <w:t>6</w:t>
      </w:r>
      <w:r w:rsidR="003E1E0B" w:rsidRPr="0022247F">
        <w:rPr>
          <w:rFonts w:eastAsia="標楷體" w:hAnsi="標楷體" w:hint="eastAsia"/>
          <w:sz w:val="28"/>
          <w:szCs w:val="28"/>
        </w:rPr>
        <w:t>，</w:t>
      </w:r>
      <w:r w:rsidR="003E1E0B">
        <w:rPr>
          <w:rFonts w:eastAsia="標楷體" w:hAnsi="標楷體" w:hint="eastAsia"/>
          <w:sz w:val="28"/>
          <w:szCs w:val="28"/>
        </w:rPr>
        <w:t>101</w:t>
      </w:r>
      <w:r w:rsidR="003E1E0B">
        <w:rPr>
          <w:rFonts w:eastAsia="標楷體" w:hAnsi="標楷體" w:hint="eastAsia"/>
          <w:sz w:val="28"/>
          <w:szCs w:val="28"/>
        </w:rPr>
        <w:t>年至</w:t>
      </w:r>
      <w:r w:rsidR="003E1E0B">
        <w:rPr>
          <w:rFonts w:eastAsia="標楷體" w:hAnsi="標楷體" w:hint="eastAsia"/>
          <w:sz w:val="28"/>
          <w:szCs w:val="28"/>
        </w:rPr>
        <w:t>102</w:t>
      </w:r>
      <w:r w:rsidR="003E1E0B">
        <w:rPr>
          <w:rFonts w:eastAsia="標楷體" w:hAnsi="標楷體" w:hint="eastAsia"/>
          <w:sz w:val="28"/>
          <w:szCs w:val="28"/>
        </w:rPr>
        <w:t>年以特種考試錄取率最高，</w:t>
      </w:r>
      <w:r w:rsidR="003E1E0B">
        <w:rPr>
          <w:rFonts w:eastAsia="標楷體" w:hAnsi="標楷體" w:hint="eastAsia"/>
          <w:sz w:val="28"/>
          <w:szCs w:val="28"/>
        </w:rPr>
        <w:t>103</w:t>
      </w:r>
      <w:r w:rsidR="003E1E0B">
        <w:rPr>
          <w:rFonts w:eastAsia="標楷體" w:hAnsi="標楷體" w:hint="eastAsia"/>
          <w:sz w:val="28"/>
          <w:szCs w:val="28"/>
        </w:rPr>
        <w:t>年及</w:t>
      </w:r>
      <w:r w:rsidR="003E1E0B">
        <w:rPr>
          <w:rFonts w:eastAsia="標楷體" w:hAnsi="標楷體" w:hint="eastAsia"/>
          <w:sz w:val="28"/>
          <w:szCs w:val="28"/>
        </w:rPr>
        <w:t>104</w:t>
      </w:r>
      <w:r w:rsidR="003E1E0B">
        <w:rPr>
          <w:rFonts w:eastAsia="標楷體" w:hAnsi="標楷體" w:hint="eastAsia"/>
          <w:sz w:val="28"/>
          <w:szCs w:val="28"/>
        </w:rPr>
        <w:t>年未辦理特種考試，且</w:t>
      </w:r>
      <w:r w:rsidR="00086103" w:rsidRPr="0022247F">
        <w:rPr>
          <w:rFonts w:eastAsia="標楷體" w:hAnsi="標楷體" w:hint="eastAsia"/>
          <w:sz w:val="28"/>
          <w:szCs w:val="28"/>
        </w:rPr>
        <w:t>「高等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</w:t>
      </w:r>
      <w:proofErr w:type="gramStart"/>
      <w:r w:rsidR="003E1E0B">
        <w:rPr>
          <w:rFonts w:eastAsia="標楷體" w:hAnsi="標楷體" w:hint="eastAsia"/>
          <w:sz w:val="28"/>
          <w:szCs w:val="28"/>
        </w:rPr>
        <w:t>錄取率均略高於</w:t>
      </w:r>
      <w:proofErr w:type="gramEnd"/>
      <w:r w:rsidR="00086103" w:rsidRPr="0022247F">
        <w:rPr>
          <w:rFonts w:eastAsia="標楷體" w:hAnsi="標楷體" w:hint="eastAsia"/>
          <w:sz w:val="28"/>
          <w:szCs w:val="28"/>
        </w:rPr>
        <w:t>「普通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</w:t>
      </w:r>
      <w:r w:rsidR="00726AE4" w:rsidRPr="0022247F">
        <w:rPr>
          <w:rFonts w:eastAsia="標楷體" w:hAnsi="標楷體" w:hint="eastAsia"/>
          <w:sz w:val="28"/>
          <w:szCs w:val="28"/>
        </w:rPr>
        <w:t>。</w:t>
      </w:r>
    </w:p>
    <w:sectPr w:rsidR="00D83825" w:rsidRPr="0022247F" w:rsidSect="00144F71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4342D9">
      <w:rPr>
        <w:rStyle w:val="a4"/>
        <w:noProof/>
        <w:sz w:val="24"/>
        <w:szCs w:val="24"/>
      </w:rPr>
      <w:t>- 15 -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5C49"/>
    <w:rsid w:val="00052056"/>
    <w:rsid w:val="00064239"/>
    <w:rsid w:val="00077266"/>
    <w:rsid w:val="000827A4"/>
    <w:rsid w:val="00086103"/>
    <w:rsid w:val="00087B71"/>
    <w:rsid w:val="000B5AF6"/>
    <w:rsid w:val="000C10F6"/>
    <w:rsid w:val="000C3492"/>
    <w:rsid w:val="000C3AD9"/>
    <w:rsid w:val="000C6592"/>
    <w:rsid w:val="000D248D"/>
    <w:rsid w:val="000D5507"/>
    <w:rsid w:val="000F1EE4"/>
    <w:rsid w:val="000F6D56"/>
    <w:rsid w:val="001011D6"/>
    <w:rsid w:val="00106A3C"/>
    <w:rsid w:val="001126AB"/>
    <w:rsid w:val="00117197"/>
    <w:rsid w:val="001179B5"/>
    <w:rsid w:val="00144F71"/>
    <w:rsid w:val="001521E7"/>
    <w:rsid w:val="001574D7"/>
    <w:rsid w:val="00175689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81652"/>
    <w:rsid w:val="0029070D"/>
    <w:rsid w:val="002A6748"/>
    <w:rsid w:val="002B022E"/>
    <w:rsid w:val="002B0EEE"/>
    <w:rsid w:val="002D60EB"/>
    <w:rsid w:val="002E105F"/>
    <w:rsid w:val="002E7ACB"/>
    <w:rsid w:val="003047F2"/>
    <w:rsid w:val="0030758D"/>
    <w:rsid w:val="00316F98"/>
    <w:rsid w:val="0034025A"/>
    <w:rsid w:val="00342AC6"/>
    <w:rsid w:val="00361FBA"/>
    <w:rsid w:val="003B7184"/>
    <w:rsid w:val="003B7EC7"/>
    <w:rsid w:val="003D314D"/>
    <w:rsid w:val="003D6D30"/>
    <w:rsid w:val="003E1E0B"/>
    <w:rsid w:val="003E4989"/>
    <w:rsid w:val="003E7123"/>
    <w:rsid w:val="004104DA"/>
    <w:rsid w:val="00417755"/>
    <w:rsid w:val="00417ADB"/>
    <w:rsid w:val="00430AEE"/>
    <w:rsid w:val="004342D9"/>
    <w:rsid w:val="00435926"/>
    <w:rsid w:val="00444C3B"/>
    <w:rsid w:val="00450916"/>
    <w:rsid w:val="00453967"/>
    <w:rsid w:val="0046136D"/>
    <w:rsid w:val="00472F1A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E1D5F"/>
    <w:rsid w:val="004E5F49"/>
    <w:rsid w:val="004F6829"/>
    <w:rsid w:val="00501D3C"/>
    <w:rsid w:val="005110A3"/>
    <w:rsid w:val="00516186"/>
    <w:rsid w:val="005240AF"/>
    <w:rsid w:val="005363FE"/>
    <w:rsid w:val="00544E14"/>
    <w:rsid w:val="00553CAA"/>
    <w:rsid w:val="00555048"/>
    <w:rsid w:val="00565447"/>
    <w:rsid w:val="00592AFC"/>
    <w:rsid w:val="005B12B7"/>
    <w:rsid w:val="005B6630"/>
    <w:rsid w:val="005C3E63"/>
    <w:rsid w:val="005C5AC4"/>
    <w:rsid w:val="005D46E7"/>
    <w:rsid w:val="005D4AF0"/>
    <w:rsid w:val="005E641D"/>
    <w:rsid w:val="005F4E64"/>
    <w:rsid w:val="0061480A"/>
    <w:rsid w:val="00621367"/>
    <w:rsid w:val="006262F0"/>
    <w:rsid w:val="00634051"/>
    <w:rsid w:val="00642456"/>
    <w:rsid w:val="00663AFB"/>
    <w:rsid w:val="00665A51"/>
    <w:rsid w:val="00666425"/>
    <w:rsid w:val="0066668B"/>
    <w:rsid w:val="00666EF7"/>
    <w:rsid w:val="00676308"/>
    <w:rsid w:val="00676591"/>
    <w:rsid w:val="00682670"/>
    <w:rsid w:val="00685E68"/>
    <w:rsid w:val="006B357F"/>
    <w:rsid w:val="006B5625"/>
    <w:rsid w:val="006B5D6D"/>
    <w:rsid w:val="006D1549"/>
    <w:rsid w:val="006D6183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60CD8"/>
    <w:rsid w:val="00762E1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1638"/>
    <w:rsid w:val="007C77CD"/>
    <w:rsid w:val="0080060B"/>
    <w:rsid w:val="00801641"/>
    <w:rsid w:val="00803E42"/>
    <w:rsid w:val="00804B71"/>
    <w:rsid w:val="00807615"/>
    <w:rsid w:val="00807F9A"/>
    <w:rsid w:val="008132E4"/>
    <w:rsid w:val="00823015"/>
    <w:rsid w:val="0083377B"/>
    <w:rsid w:val="00855014"/>
    <w:rsid w:val="00861D8A"/>
    <w:rsid w:val="008710A9"/>
    <w:rsid w:val="00895171"/>
    <w:rsid w:val="008B4386"/>
    <w:rsid w:val="008B709A"/>
    <w:rsid w:val="008C1190"/>
    <w:rsid w:val="008C2101"/>
    <w:rsid w:val="008C6C6C"/>
    <w:rsid w:val="008C7B05"/>
    <w:rsid w:val="008D0889"/>
    <w:rsid w:val="008F1839"/>
    <w:rsid w:val="008F2686"/>
    <w:rsid w:val="008F3875"/>
    <w:rsid w:val="00906095"/>
    <w:rsid w:val="00915D56"/>
    <w:rsid w:val="00921BF7"/>
    <w:rsid w:val="00941D88"/>
    <w:rsid w:val="009569D1"/>
    <w:rsid w:val="00967521"/>
    <w:rsid w:val="0097135C"/>
    <w:rsid w:val="00986D87"/>
    <w:rsid w:val="00990DB4"/>
    <w:rsid w:val="00992148"/>
    <w:rsid w:val="009936AB"/>
    <w:rsid w:val="00993B97"/>
    <w:rsid w:val="009970D5"/>
    <w:rsid w:val="009A0FF4"/>
    <w:rsid w:val="009B0A1E"/>
    <w:rsid w:val="009B1CB3"/>
    <w:rsid w:val="009C7DDC"/>
    <w:rsid w:val="009D7247"/>
    <w:rsid w:val="009E1A78"/>
    <w:rsid w:val="009F2FCF"/>
    <w:rsid w:val="00A03D8D"/>
    <w:rsid w:val="00A04ACF"/>
    <w:rsid w:val="00A2019B"/>
    <w:rsid w:val="00A42960"/>
    <w:rsid w:val="00A555F9"/>
    <w:rsid w:val="00A842DB"/>
    <w:rsid w:val="00A9059A"/>
    <w:rsid w:val="00A910CE"/>
    <w:rsid w:val="00AA55AE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67620"/>
    <w:rsid w:val="00B728EA"/>
    <w:rsid w:val="00B7646E"/>
    <w:rsid w:val="00B76A47"/>
    <w:rsid w:val="00B82E18"/>
    <w:rsid w:val="00B94F7D"/>
    <w:rsid w:val="00B9570F"/>
    <w:rsid w:val="00BA0E93"/>
    <w:rsid w:val="00BC661A"/>
    <w:rsid w:val="00BD6D02"/>
    <w:rsid w:val="00BD7A82"/>
    <w:rsid w:val="00BE1E28"/>
    <w:rsid w:val="00C255F1"/>
    <w:rsid w:val="00C27030"/>
    <w:rsid w:val="00C31B1B"/>
    <w:rsid w:val="00C32C13"/>
    <w:rsid w:val="00C33A49"/>
    <w:rsid w:val="00C33B4B"/>
    <w:rsid w:val="00C35E0F"/>
    <w:rsid w:val="00C536C0"/>
    <w:rsid w:val="00C70408"/>
    <w:rsid w:val="00C95A46"/>
    <w:rsid w:val="00CC062B"/>
    <w:rsid w:val="00CD5CBE"/>
    <w:rsid w:val="00D0486B"/>
    <w:rsid w:val="00D04A28"/>
    <w:rsid w:val="00D340FC"/>
    <w:rsid w:val="00D41E04"/>
    <w:rsid w:val="00D51400"/>
    <w:rsid w:val="00D566F2"/>
    <w:rsid w:val="00D629E0"/>
    <w:rsid w:val="00D83825"/>
    <w:rsid w:val="00D8384F"/>
    <w:rsid w:val="00D920B4"/>
    <w:rsid w:val="00D967F5"/>
    <w:rsid w:val="00DA25A7"/>
    <w:rsid w:val="00DB17EA"/>
    <w:rsid w:val="00DC006E"/>
    <w:rsid w:val="00DD1240"/>
    <w:rsid w:val="00DD5C19"/>
    <w:rsid w:val="00DF0501"/>
    <w:rsid w:val="00E0363D"/>
    <w:rsid w:val="00E03C9A"/>
    <w:rsid w:val="00E16911"/>
    <w:rsid w:val="00E25EED"/>
    <w:rsid w:val="00E3578E"/>
    <w:rsid w:val="00E522BA"/>
    <w:rsid w:val="00E538A6"/>
    <w:rsid w:val="00E74470"/>
    <w:rsid w:val="00E804D9"/>
    <w:rsid w:val="00E867E2"/>
    <w:rsid w:val="00EA3FC5"/>
    <w:rsid w:val="00EA690F"/>
    <w:rsid w:val="00EB14F2"/>
    <w:rsid w:val="00EB42BD"/>
    <w:rsid w:val="00EC20C9"/>
    <w:rsid w:val="00EC2444"/>
    <w:rsid w:val="00ED5A19"/>
    <w:rsid w:val="00EE4228"/>
    <w:rsid w:val="00EF09FF"/>
    <w:rsid w:val="00F06EDD"/>
    <w:rsid w:val="00F1455C"/>
    <w:rsid w:val="00F15E40"/>
    <w:rsid w:val="00F16ABF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B2244"/>
    <w:rsid w:val="00FB5268"/>
    <w:rsid w:val="00FB6E15"/>
    <w:rsid w:val="00FC0782"/>
    <w:rsid w:val="00FC3FB5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27BB-A3C4-4FF7-9CFF-94375F7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869</Words>
  <Characters>212</Characters>
  <Application>Microsoft Office Word</Application>
  <DocSecurity>0</DocSecurity>
  <Lines>1</Lines>
  <Paragraphs>2</Paragraphs>
  <ScaleCrop>false</ScaleCrop>
  <Company> 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39</cp:revision>
  <cp:lastPrinted>2013-06-06T09:45:00Z</cp:lastPrinted>
  <dcterms:created xsi:type="dcterms:W3CDTF">2013-06-06T07:04:00Z</dcterms:created>
  <dcterms:modified xsi:type="dcterms:W3CDTF">2016-06-06T02:49:00Z</dcterms:modified>
</cp:coreProperties>
</file>