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341C9B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。另軍人轉任公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341C9B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BD145D">
        <w:rPr>
          <w:rFonts w:eastAsia="標楷體" w:hint="eastAsia"/>
          <w:b/>
          <w:sz w:val="28"/>
          <w:szCs w:val="28"/>
        </w:rPr>
        <w:t>4</w:t>
      </w:r>
      <w:r w:rsidR="00341C9B" w:rsidRPr="007E6732">
        <w:rPr>
          <w:rFonts w:eastAsia="標楷體" w:hAnsi="標楷體"/>
          <w:b/>
          <w:sz w:val="28"/>
          <w:szCs w:val="28"/>
        </w:rPr>
        <w:t>年</w:t>
      </w:r>
      <w:r w:rsidR="00341C9B">
        <w:rPr>
          <w:rFonts w:eastAsia="標楷體" w:hAnsi="標楷體" w:hint="eastAsia"/>
          <w:b/>
          <w:sz w:val="28"/>
          <w:szCs w:val="28"/>
        </w:rPr>
        <w:t>公務人員</w:t>
      </w:r>
      <w:r w:rsidR="00341C9B" w:rsidRPr="007E6732">
        <w:rPr>
          <w:rFonts w:eastAsia="標楷體" w:hAnsi="標楷體"/>
          <w:b/>
          <w:sz w:val="28"/>
          <w:szCs w:val="28"/>
        </w:rPr>
        <w:t>考試辦理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報考人數為</w:t>
      </w:r>
      <w:r w:rsidR="00A27A51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6</w:t>
      </w:r>
      <w:r w:rsidR="008822B1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136</w:t>
      </w:r>
      <w:r w:rsidRPr="00A20C80">
        <w:rPr>
          <w:rFonts w:eastAsia="標楷體"/>
          <w:sz w:val="28"/>
          <w:szCs w:val="28"/>
        </w:rPr>
        <w:t>人，較上年</w:t>
      </w:r>
      <w:r w:rsidR="00BF3606">
        <w:rPr>
          <w:rFonts w:eastAsia="標楷體" w:hint="eastAsia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907</w:t>
      </w:r>
      <w:r w:rsidRPr="00A20C80">
        <w:rPr>
          <w:rFonts w:eastAsia="標楷體"/>
          <w:sz w:val="28"/>
          <w:szCs w:val="28"/>
        </w:rPr>
        <w:t>人</w:t>
      </w:r>
      <w:r w:rsidR="00BF3606">
        <w:rPr>
          <w:rFonts w:eastAsia="標楷體" w:hint="eastAsia"/>
          <w:sz w:val="28"/>
          <w:szCs w:val="28"/>
        </w:rPr>
        <w:t>減少</w:t>
      </w:r>
      <w:r w:rsidR="00A27A51">
        <w:rPr>
          <w:rFonts w:eastAsia="標楷體" w:hint="eastAsia"/>
          <w:sz w:val="28"/>
          <w:szCs w:val="28"/>
        </w:rPr>
        <w:t>5</w:t>
      </w:r>
      <w:r w:rsidR="00A700E0">
        <w:rPr>
          <w:rFonts w:eastAsia="標楷體" w:hint="eastAsia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771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164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3,</w:t>
      </w:r>
      <w:r w:rsidR="00A27A51">
        <w:rPr>
          <w:rFonts w:eastAsia="標楷體" w:hint="eastAsia"/>
          <w:sz w:val="28"/>
          <w:szCs w:val="28"/>
        </w:rPr>
        <w:t>552</w:t>
      </w:r>
      <w:r w:rsidRPr="00A20C80">
        <w:rPr>
          <w:rFonts w:eastAsia="標楷體"/>
          <w:sz w:val="28"/>
          <w:szCs w:val="28"/>
        </w:rPr>
        <w:t>人，錄取或及格率為</w:t>
      </w:r>
      <w:r w:rsidR="00A27A51">
        <w:rPr>
          <w:rFonts w:eastAsia="標楷體" w:hint="eastAsia"/>
          <w:sz w:val="28"/>
          <w:szCs w:val="28"/>
        </w:rPr>
        <w:t>9</w:t>
      </w:r>
      <w:r w:rsidR="002E25E9">
        <w:rPr>
          <w:rFonts w:eastAsia="標楷體" w:hint="eastAsia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56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BF3606">
        <w:rPr>
          <w:rFonts w:eastAsia="標楷體" w:hint="eastAsia"/>
          <w:sz w:val="28"/>
          <w:szCs w:val="28"/>
        </w:rPr>
        <w:t>增加</w:t>
      </w:r>
      <w:r w:rsidR="00A27A51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59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630" w:hanging="35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報考人數為</w:t>
      </w:r>
      <w:r w:rsidR="00A27A51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5,755</w:t>
      </w:r>
      <w:r w:rsidRPr="00A20C80">
        <w:rPr>
          <w:rFonts w:eastAsia="標楷體"/>
          <w:sz w:val="28"/>
          <w:szCs w:val="28"/>
        </w:rPr>
        <w:t>人，較上年</w:t>
      </w:r>
      <w:r w:rsidR="00A27A51">
        <w:rPr>
          <w:rFonts w:eastAsia="標楷體" w:hint="eastAsia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863</w:t>
      </w:r>
      <w:r w:rsidR="00431785" w:rsidRPr="00A20C80">
        <w:rPr>
          <w:rFonts w:eastAsia="標楷體"/>
          <w:sz w:val="28"/>
          <w:szCs w:val="28"/>
        </w:rPr>
        <w:t>人</w:t>
      </w:r>
      <w:r w:rsidR="002E25E9">
        <w:rPr>
          <w:rFonts w:eastAsia="標楷體" w:hint="eastAsia"/>
          <w:sz w:val="28"/>
          <w:szCs w:val="28"/>
        </w:rPr>
        <w:t>減少</w:t>
      </w:r>
      <w:r w:rsidR="00A27A51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 w:hint="eastAsia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108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9</w:t>
      </w:r>
      <w:r w:rsidR="002E25E9" w:rsidRPr="002E25E9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868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2,</w:t>
      </w:r>
      <w:r w:rsidR="00A27A51">
        <w:rPr>
          <w:rFonts w:eastAsia="標楷體" w:hint="eastAsia"/>
          <w:sz w:val="28"/>
          <w:szCs w:val="28"/>
        </w:rPr>
        <w:t>900</w:t>
      </w:r>
      <w:r w:rsidRPr="00A20C80">
        <w:rPr>
          <w:rFonts w:eastAsia="標楷體"/>
          <w:sz w:val="28"/>
          <w:szCs w:val="28"/>
        </w:rPr>
        <w:t>人，錄取或及格率為</w:t>
      </w:r>
      <w:r w:rsidR="00A27A51">
        <w:rPr>
          <w:rFonts w:eastAsia="標楷體" w:hint="eastAsia"/>
          <w:sz w:val="28"/>
          <w:szCs w:val="28"/>
        </w:rPr>
        <w:t>7</w:t>
      </w:r>
      <w:r w:rsidR="002E25E9">
        <w:rPr>
          <w:rFonts w:eastAsia="標楷體" w:hint="eastAsia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27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2E25E9">
        <w:rPr>
          <w:rFonts w:eastAsia="標楷體" w:hint="eastAsia"/>
          <w:sz w:val="28"/>
          <w:szCs w:val="28"/>
        </w:rPr>
        <w:t>增加</w:t>
      </w:r>
      <w:r w:rsidR="00A27A51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74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報考人數為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7</w:t>
      </w:r>
      <w:r w:rsidR="008822B1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551</w:t>
      </w:r>
      <w:r w:rsidRPr="00A20C80">
        <w:rPr>
          <w:rFonts w:eastAsia="標楷體"/>
          <w:sz w:val="28"/>
          <w:szCs w:val="28"/>
        </w:rPr>
        <w:t>人，較上年</w:t>
      </w:r>
      <w:r w:rsidR="00A27A51">
        <w:rPr>
          <w:rFonts w:eastAsia="標楷體" w:hint="eastAsia"/>
          <w:sz w:val="28"/>
          <w:szCs w:val="28"/>
        </w:rPr>
        <w:t>4</w:t>
      </w:r>
      <w:r w:rsidR="00431785"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3,984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減少</w:t>
      </w:r>
      <w:r w:rsidR="00A27A51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433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223</w:t>
      </w:r>
      <w:r w:rsidRPr="00A20C80">
        <w:rPr>
          <w:rFonts w:eastAsia="標楷體"/>
          <w:sz w:val="28"/>
          <w:szCs w:val="28"/>
        </w:rPr>
        <w:t>人，錄取或及格人數</w:t>
      </w:r>
      <w:r w:rsidR="00422D23">
        <w:rPr>
          <w:rFonts w:eastAsia="標楷體" w:hint="eastAsia"/>
          <w:sz w:val="28"/>
          <w:szCs w:val="28"/>
        </w:rPr>
        <w:t>4</w:t>
      </w:r>
      <w:r w:rsidR="00A27A51">
        <w:rPr>
          <w:rFonts w:eastAsia="標楷體" w:hint="eastAsia"/>
          <w:sz w:val="28"/>
          <w:szCs w:val="28"/>
        </w:rPr>
        <w:t>68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6</w:t>
      </w:r>
      <w:r w:rsidR="00422D23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22D23">
        <w:rPr>
          <w:rFonts w:eastAsia="標楷體" w:hint="eastAsia"/>
          <w:sz w:val="28"/>
          <w:szCs w:val="28"/>
        </w:rPr>
        <w:t>增加</w:t>
      </w:r>
      <w:r w:rsidRPr="00A20C80">
        <w:rPr>
          <w:rFonts w:eastAsia="標楷體"/>
          <w:sz w:val="28"/>
          <w:szCs w:val="28"/>
        </w:rPr>
        <w:t>0.</w:t>
      </w:r>
      <w:r w:rsidR="00A27A51">
        <w:rPr>
          <w:rFonts w:eastAsia="標楷體" w:hint="eastAsia"/>
          <w:sz w:val="28"/>
          <w:szCs w:val="28"/>
        </w:rPr>
        <w:t>40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報考人數為</w:t>
      </w:r>
      <w:r w:rsidR="00422D23">
        <w:rPr>
          <w:rFonts w:eastAsia="標楷體" w:hint="eastAsia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9</w:t>
      </w:r>
      <w:r w:rsidR="00A27A51">
        <w:rPr>
          <w:rFonts w:eastAsia="標楷體" w:hint="eastAsia"/>
          <w:sz w:val="28"/>
          <w:szCs w:val="28"/>
        </w:rPr>
        <w:t>56</w:t>
      </w:r>
      <w:r w:rsidRPr="00A20C80">
        <w:rPr>
          <w:rFonts w:eastAsia="標楷體"/>
          <w:sz w:val="28"/>
          <w:szCs w:val="28"/>
        </w:rPr>
        <w:t>人，較上年</w:t>
      </w:r>
      <w:r w:rsidR="00A27A51">
        <w:rPr>
          <w:rFonts w:eastAsia="標楷體" w:hint="eastAsia"/>
          <w:sz w:val="28"/>
          <w:szCs w:val="28"/>
        </w:rPr>
        <w:t>18</w:t>
      </w:r>
      <w:r w:rsidR="00431785"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975</w:t>
      </w:r>
      <w:r w:rsidR="00431785" w:rsidRPr="00A20C80">
        <w:rPr>
          <w:rFonts w:eastAsia="標楷體"/>
          <w:sz w:val="28"/>
          <w:szCs w:val="28"/>
        </w:rPr>
        <w:t>人減少</w:t>
      </w:r>
      <w:r w:rsidR="00A27A51">
        <w:rPr>
          <w:rFonts w:eastAsia="標楷體" w:hint="eastAsia"/>
          <w:sz w:val="28"/>
          <w:szCs w:val="28"/>
        </w:rPr>
        <w:t>1</w:t>
      </w:r>
      <w:r w:rsidR="00CB499B">
        <w:rPr>
          <w:rFonts w:eastAsia="標楷體" w:hint="eastAsia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2</w:t>
      </w:r>
      <w:r w:rsidR="00CB499B" w:rsidRPr="00CB499B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0</w:t>
      </w:r>
      <w:r w:rsidR="00A27A51">
        <w:rPr>
          <w:rFonts w:eastAsia="標楷體" w:hint="eastAsia"/>
          <w:sz w:val="28"/>
          <w:szCs w:val="28"/>
        </w:rPr>
        <w:t>19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7</w:t>
      </w:r>
      <w:r w:rsidR="00422D23">
        <w:rPr>
          <w:rFonts w:eastAsia="標楷體" w:hint="eastAsia"/>
          <w:sz w:val="28"/>
          <w:szCs w:val="28"/>
        </w:rPr>
        <w:t>,</w:t>
      </w:r>
      <w:r w:rsidR="00A27A51">
        <w:rPr>
          <w:rFonts w:eastAsia="標楷體" w:hint="eastAsia"/>
          <w:sz w:val="28"/>
          <w:szCs w:val="28"/>
        </w:rPr>
        <w:t>772</w:t>
      </w:r>
      <w:r w:rsidRPr="00A20C80">
        <w:rPr>
          <w:rFonts w:eastAsia="標楷體"/>
          <w:sz w:val="28"/>
          <w:szCs w:val="28"/>
        </w:rPr>
        <w:t>人，錄取或及格人數</w:t>
      </w:r>
      <w:r w:rsidR="00A27A51">
        <w:rPr>
          <w:rFonts w:eastAsia="標楷體" w:hint="eastAsia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448</w:t>
      </w:r>
      <w:r w:rsidRPr="00A20C80">
        <w:rPr>
          <w:rFonts w:eastAsia="標楷體"/>
          <w:sz w:val="28"/>
          <w:szCs w:val="28"/>
        </w:rPr>
        <w:t>人，錄取或及格率為</w:t>
      </w:r>
      <w:r w:rsidR="00A27A51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87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31785" w:rsidRPr="00A20C80">
        <w:rPr>
          <w:rFonts w:eastAsia="標楷體"/>
          <w:sz w:val="28"/>
          <w:szCs w:val="28"/>
        </w:rPr>
        <w:t>增加</w:t>
      </w:r>
      <w:r w:rsidR="00CB499B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46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567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</w:t>
      </w:r>
      <w:proofErr w:type="gramStart"/>
      <w:r w:rsidRPr="00A20C80">
        <w:rPr>
          <w:rFonts w:eastAsia="標楷體"/>
          <w:b/>
          <w:sz w:val="28"/>
          <w:szCs w:val="28"/>
        </w:rPr>
        <w:t>升資考試</w:t>
      </w:r>
      <w:proofErr w:type="gramEnd"/>
      <w:r w:rsidRPr="00A20C80">
        <w:rPr>
          <w:rFonts w:eastAsia="標楷體"/>
          <w:b/>
          <w:sz w:val="28"/>
          <w:szCs w:val="28"/>
        </w:rPr>
        <w:t>：</w:t>
      </w:r>
      <w:r w:rsidRPr="00A20C80">
        <w:rPr>
          <w:rFonts w:eastAsia="標楷體"/>
          <w:sz w:val="28"/>
          <w:szCs w:val="28"/>
        </w:rPr>
        <w:t>報考人數為</w:t>
      </w:r>
      <w:r w:rsidR="00550C4C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,</w:t>
      </w:r>
      <w:r w:rsidR="00550C4C">
        <w:rPr>
          <w:rFonts w:eastAsia="標楷體" w:hint="eastAsia"/>
          <w:sz w:val="28"/>
          <w:szCs w:val="28"/>
        </w:rPr>
        <w:t>176</w:t>
      </w:r>
      <w:r w:rsidRPr="00A20C80">
        <w:rPr>
          <w:rFonts w:eastAsia="標楷體"/>
          <w:sz w:val="28"/>
          <w:szCs w:val="28"/>
        </w:rPr>
        <w:t>人，較上年</w:t>
      </w:r>
      <w:r w:rsidR="00550C4C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/>
          <w:sz w:val="28"/>
          <w:szCs w:val="28"/>
        </w:rPr>
        <w:t>,</w:t>
      </w:r>
      <w:r w:rsidR="00550C4C">
        <w:rPr>
          <w:rFonts w:eastAsia="標楷體" w:hint="eastAsia"/>
          <w:sz w:val="28"/>
          <w:szCs w:val="28"/>
        </w:rPr>
        <w:t>548</w:t>
      </w:r>
      <w:r w:rsidR="00431785" w:rsidRPr="00A20C80">
        <w:rPr>
          <w:rFonts w:eastAsia="標楷體"/>
          <w:sz w:val="28"/>
          <w:szCs w:val="28"/>
        </w:rPr>
        <w:t>人</w:t>
      </w:r>
      <w:r w:rsidR="00422D23">
        <w:rPr>
          <w:rFonts w:eastAsia="標楷體" w:hint="eastAsia"/>
          <w:sz w:val="28"/>
          <w:szCs w:val="28"/>
        </w:rPr>
        <w:t>減少</w:t>
      </w:r>
      <w:r w:rsidR="00550C4C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 w:hint="eastAsia"/>
          <w:sz w:val="28"/>
          <w:szCs w:val="28"/>
        </w:rPr>
        <w:t>,</w:t>
      </w:r>
      <w:r w:rsidR="00550C4C">
        <w:rPr>
          <w:rFonts w:eastAsia="標楷體" w:hint="eastAsia"/>
          <w:sz w:val="28"/>
          <w:szCs w:val="28"/>
        </w:rPr>
        <w:t>628</w:t>
      </w:r>
      <w:r w:rsidRPr="00A20C80">
        <w:rPr>
          <w:rFonts w:eastAsia="標楷體"/>
          <w:sz w:val="28"/>
          <w:szCs w:val="28"/>
        </w:rPr>
        <w:t>人，實際到考人數</w:t>
      </w:r>
      <w:r w:rsidR="00550C4C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/>
          <w:sz w:val="28"/>
          <w:szCs w:val="28"/>
        </w:rPr>
        <w:t>,</w:t>
      </w:r>
      <w:r w:rsidR="00550C4C">
        <w:rPr>
          <w:rFonts w:eastAsia="標楷體" w:hint="eastAsia"/>
          <w:sz w:val="28"/>
          <w:szCs w:val="28"/>
        </w:rPr>
        <w:t>224</w:t>
      </w:r>
      <w:r w:rsidRPr="00A20C80">
        <w:rPr>
          <w:rFonts w:eastAsia="標楷體"/>
          <w:sz w:val="28"/>
          <w:szCs w:val="28"/>
        </w:rPr>
        <w:t>人，錄取或及格人數</w:t>
      </w:r>
      <w:r w:rsidR="003066FF">
        <w:rPr>
          <w:rFonts w:eastAsia="標楷體" w:hint="eastAsia"/>
          <w:sz w:val="28"/>
          <w:szCs w:val="28"/>
        </w:rPr>
        <w:t>1</w:t>
      </w:r>
      <w:r w:rsidR="00CB499B" w:rsidRPr="00CB499B">
        <w:rPr>
          <w:rFonts w:eastAsia="標楷體"/>
          <w:sz w:val="28"/>
          <w:szCs w:val="28"/>
        </w:rPr>
        <w:t>,</w:t>
      </w:r>
      <w:r w:rsidR="00550C4C">
        <w:rPr>
          <w:rFonts w:eastAsia="標楷體" w:hint="eastAsia"/>
          <w:sz w:val="28"/>
          <w:szCs w:val="28"/>
        </w:rPr>
        <w:t>788</w:t>
      </w:r>
      <w:r w:rsidRPr="00A20C80">
        <w:rPr>
          <w:rFonts w:eastAsia="標楷體"/>
          <w:sz w:val="28"/>
          <w:szCs w:val="28"/>
        </w:rPr>
        <w:t>人，錄取或及格率為</w:t>
      </w:r>
      <w:r w:rsidR="003066FF">
        <w:rPr>
          <w:rFonts w:eastAsia="標楷體" w:hint="eastAsia"/>
          <w:sz w:val="28"/>
          <w:szCs w:val="28"/>
        </w:rPr>
        <w:t>3</w:t>
      </w:r>
      <w:r w:rsidR="00550C4C">
        <w:rPr>
          <w:rFonts w:eastAsia="標楷體" w:hint="eastAsia"/>
          <w:sz w:val="28"/>
          <w:szCs w:val="28"/>
        </w:rPr>
        <w:t>4</w:t>
      </w:r>
      <w:r w:rsidR="008822B1">
        <w:rPr>
          <w:rFonts w:eastAsia="標楷體"/>
          <w:sz w:val="28"/>
          <w:szCs w:val="28"/>
        </w:rPr>
        <w:t>.</w:t>
      </w:r>
      <w:r w:rsidR="003066FF">
        <w:rPr>
          <w:rFonts w:eastAsia="標楷體" w:hint="eastAsia"/>
          <w:sz w:val="28"/>
          <w:szCs w:val="28"/>
        </w:rPr>
        <w:t>2</w:t>
      </w:r>
      <w:r w:rsidR="00550C4C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3066FF">
        <w:rPr>
          <w:rFonts w:eastAsia="標楷體" w:hint="eastAsia"/>
          <w:sz w:val="28"/>
          <w:szCs w:val="28"/>
        </w:rPr>
        <w:t>增加</w:t>
      </w:r>
      <w:r w:rsidR="00550C4C">
        <w:rPr>
          <w:rFonts w:eastAsia="標楷體" w:hint="eastAsia"/>
          <w:sz w:val="28"/>
          <w:szCs w:val="28"/>
        </w:rPr>
        <w:t>0</w:t>
      </w:r>
      <w:r w:rsidRPr="00A20C80">
        <w:rPr>
          <w:rFonts w:eastAsia="標楷體"/>
          <w:sz w:val="28"/>
          <w:szCs w:val="28"/>
        </w:rPr>
        <w:t>.</w:t>
      </w:r>
      <w:r w:rsidR="00550C4C">
        <w:rPr>
          <w:rFonts w:eastAsia="標楷體" w:hint="eastAsia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報考人數為</w:t>
      </w:r>
      <w:r w:rsidR="00CB499B">
        <w:rPr>
          <w:rFonts w:eastAsia="標楷體" w:hint="eastAsia"/>
          <w:sz w:val="28"/>
          <w:szCs w:val="28"/>
        </w:rPr>
        <w:t>3</w:t>
      </w:r>
      <w:r w:rsidR="00550C4C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人，</w:t>
      </w:r>
      <w:r w:rsidR="00550C4C">
        <w:rPr>
          <w:rFonts w:eastAsia="標楷體" w:hint="eastAsia"/>
          <w:sz w:val="28"/>
          <w:szCs w:val="28"/>
        </w:rPr>
        <w:t>較</w:t>
      </w:r>
      <w:r w:rsidR="00EF2C3F" w:rsidRPr="00A20C80">
        <w:rPr>
          <w:rFonts w:eastAsia="標楷體"/>
          <w:sz w:val="28"/>
          <w:szCs w:val="28"/>
        </w:rPr>
        <w:t>上年</w:t>
      </w:r>
      <w:r w:rsidR="00550C4C">
        <w:rPr>
          <w:rFonts w:eastAsia="標楷體" w:hint="eastAsia"/>
          <w:sz w:val="28"/>
          <w:szCs w:val="28"/>
        </w:rPr>
        <w:t>減少</w:t>
      </w:r>
      <w:r w:rsidR="00550C4C">
        <w:rPr>
          <w:rFonts w:eastAsia="標楷體" w:hint="eastAsia"/>
          <w:sz w:val="28"/>
          <w:szCs w:val="28"/>
        </w:rPr>
        <w:t>3</w:t>
      </w:r>
      <w:r w:rsidR="00550C4C">
        <w:rPr>
          <w:rFonts w:eastAsia="標楷體" w:hint="eastAsia"/>
          <w:sz w:val="28"/>
          <w:szCs w:val="28"/>
        </w:rPr>
        <w:t>人，</w:t>
      </w:r>
      <w:r w:rsidRPr="00A20C80">
        <w:rPr>
          <w:rFonts w:eastAsia="標楷體"/>
          <w:sz w:val="28"/>
          <w:szCs w:val="28"/>
        </w:rPr>
        <w:t>實際到考人數</w:t>
      </w:r>
      <w:r w:rsidR="00CB499B">
        <w:rPr>
          <w:rFonts w:eastAsia="標楷體" w:hint="eastAsia"/>
          <w:sz w:val="28"/>
          <w:szCs w:val="28"/>
        </w:rPr>
        <w:t>2</w:t>
      </w:r>
      <w:r w:rsidR="00550C4C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人，錄取或及格人數</w:t>
      </w:r>
      <w:r w:rsidR="00550C4C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人，錄取或及格率為</w:t>
      </w:r>
      <w:r w:rsidR="00550C4C">
        <w:rPr>
          <w:rFonts w:eastAsia="標楷體" w:hint="eastAsia"/>
          <w:sz w:val="28"/>
          <w:szCs w:val="28"/>
        </w:rPr>
        <w:t>25</w:t>
      </w:r>
      <w:r w:rsidR="008822B1">
        <w:rPr>
          <w:rFonts w:eastAsia="標楷體"/>
          <w:sz w:val="28"/>
          <w:szCs w:val="28"/>
        </w:rPr>
        <w:t>.</w:t>
      </w:r>
      <w:r w:rsidR="00550C4C">
        <w:rPr>
          <w:rFonts w:eastAsia="標楷體" w:hint="eastAsia"/>
          <w:sz w:val="28"/>
          <w:szCs w:val="28"/>
        </w:rPr>
        <w:t>00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550C4C">
        <w:rPr>
          <w:rFonts w:eastAsia="標楷體" w:hint="eastAsia"/>
          <w:sz w:val="28"/>
          <w:szCs w:val="28"/>
        </w:rPr>
        <w:t>減少</w:t>
      </w:r>
      <w:r w:rsidR="003066FF">
        <w:rPr>
          <w:rFonts w:eastAsia="標楷體" w:hint="eastAsia"/>
          <w:sz w:val="28"/>
          <w:szCs w:val="28"/>
        </w:rPr>
        <w:t>2</w:t>
      </w:r>
      <w:r w:rsidR="00550C4C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.</w:t>
      </w:r>
      <w:r w:rsidR="00550C4C">
        <w:rPr>
          <w:rFonts w:eastAsia="標楷體" w:hint="eastAsia"/>
          <w:sz w:val="28"/>
          <w:szCs w:val="28"/>
        </w:rPr>
        <w:t>55</w:t>
      </w:r>
      <w:r w:rsidRPr="00A20C80">
        <w:rPr>
          <w:rFonts w:eastAsia="標楷體"/>
          <w:sz w:val="28"/>
          <w:szCs w:val="28"/>
        </w:rPr>
        <w:t>個百分點。</w:t>
      </w:r>
    </w:p>
    <w:p w:rsidR="00EF2C3F" w:rsidRPr="00A20C80" w:rsidRDefault="00EF2C3F" w:rsidP="00EF2C3F">
      <w:pPr>
        <w:tabs>
          <w:tab w:val="num" w:pos="1263"/>
        </w:tabs>
        <w:spacing w:beforeLines="50" w:before="180" w:line="460" w:lineRule="exact"/>
        <w:ind w:left="6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以上</w:t>
      </w:r>
      <w:r w:rsidR="005E31ED">
        <w:rPr>
          <w:rFonts w:eastAsia="標楷體" w:hint="eastAsia"/>
          <w:sz w:val="28"/>
          <w:szCs w:val="28"/>
        </w:rPr>
        <w:t>分析內容</w:t>
      </w:r>
      <w:r w:rsidRPr="00A20C80">
        <w:rPr>
          <w:rFonts w:eastAsia="標楷體"/>
          <w:sz w:val="28"/>
          <w:szCs w:val="28"/>
        </w:rPr>
        <w:t>歸納如下：</w:t>
      </w:r>
    </w:p>
    <w:p w:rsidR="00EF2C3F" w:rsidRPr="006F1ED0" w:rsidRDefault="00EF2C3F" w:rsidP="007E39B0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報考人數：</w:t>
      </w:r>
      <w:r w:rsidR="00F33BF5" w:rsidRPr="00F33BF5">
        <w:rPr>
          <w:rFonts w:eastAsia="標楷體" w:hint="eastAsia"/>
          <w:sz w:val="28"/>
          <w:szCs w:val="28"/>
        </w:rPr>
        <w:t>除</w:t>
      </w:r>
      <w:r w:rsidR="00F33BF5">
        <w:rPr>
          <w:rFonts w:eastAsia="標楷體" w:hint="eastAsia"/>
          <w:sz w:val="28"/>
          <w:szCs w:val="28"/>
        </w:rPr>
        <w:t>公務人員升官等、</w:t>
      </w:r>
      <w:proofErr w:type="gramStart"/>
      <w:r w:rsidR="00F33BF5">
        <w:rPr>
          <w:rFonts w:eastAsia="標楷體" w:hint="eastAsia"/>
          <w:sz w:val="28"/>
          <w:szCs w:val="28"/>
        </w:rPr>
        <w:t>升資考試</w:t>
      </w:r>
      <w:proofErr w:type="gramEnd"/>
      <w:r w:rsidR="00F33BF5">
        <w:rPr>
          <w:rFonts w:eastAsia="標楷體" w:hint="eastAsia"/>
          <w:sz w:val="28"/>
          <w:szCs w:val="28"/>
        </w:rPr>
        <w:t>，及軍人轉任公職考試兩類考試報考人數較上年增加外，其餘</w:t>
      </w:r>
      <w:r w:rsidR="007E39B0" w:rsidRPr="007E39B0">
        <w:rPr>
          <w:rFonts w:eastAsia="標楷體" w:hint="eastAsia"/>
          <w:sz w:val="28"/>
          <w:szCs w:val="28"/>
        </w:rPr>
        <w:t>各類</w:t>
      </w:r>
      <w:proofErr w:type="gramStart"/>
      <w:r w:rsidR="007E39B0">
        <w:rPr>
          <w:rFonts w:eastAsia="標楷體" w:hint="eastAsia"/>
          <w:sz w:val="28"/>
          <w:szCs w:val="28"/>
        </w:rPr>
        <w:t>考試均較上年</w:t>
      </w:r>
      <w:proofErr w:type="gramEnd"/>
      <w:r w:rsidR="007E39B0">
        <w:rPr>
          <w:rFonts w:eastAsia="標楷體" w:hint="eastAsia"/>
          <w:sz w:val="28"/>
          <w:szCs w:val="28"/>
        </w:rPr>
        <w:t>減少，</w:t>
      </w:r>
      <w:r w:rsidR="00081A7F" w:rsidRPr="00081A7F">
        <w:rPr>
          <w:rFonts w:eastAsia="標楷體" w:hint="eastAsia"/>
          <w:sz w:val="28"/>
          <w:szCs w:val="28"/>
        </w:rPr>
        <w:t>以「</w:t>
      </w:r>
      <w:r w:rsidR="00081A7F">
        <w:rPr>
          <w:rFonts w:eastAsia="標楷體" w:hint="eastAsia"/>
          <w:sz w:val="28"/>
          <w:szCs w:val="28"/>
        </w:rPr>
        <w:t>特種</w:t>
      </w:r>
      <w:r w:rsidR="00081A7F" w:rsidRPr="00081A7F">
        <w:rPr>
          <w:rFonts w:eastAsia="標楷體" w:hint="eastAsia"/>
          <w:sz w:val="28"/>
          <w:szCs w:val="28"/>
        </w:rPr>
        <w:t>考試」減少</w:t>
      </w:r>
      <w:r w:rsidR="00A61736">
        <w:rPr>
          <w:rFonts w:eastAsia="標楷體" w:hint="eastAsia"/>
          <w:sz w:val="28"/>
          <w:szCs w:val="28"/>
        </w:rPr>
        <w:t>1</w:t>
      </w:r>
      <w:r w:rsidR="00081A7F" w:rsidRPr="00081A7F">
        <w:rPr>
          <w:rFonts w:eastAsia="標楷體" w:hint="eastAsia"/>
          <w:sz w:val="28"/>
          <w:szCs w:val="28"/>
        </w:rPr>
        <w:t>萬</w:t>
      </w:r>
      <w:r w:rsidR="00A61736">
        <w:rPr>
          <w:rFonts w:eastAsia="標楷體" w:hint="eastAsia"/>
          <w:sz w:val="28"/>
          <w:szCs w:val="28"/>
        </w:rPr>
        <w:t>2</w:t>
      </w:r>
      <w:r w:rsidR="00081A7F" w:rsidRPr="00081A7F">
        <w:rPr>
          <w:rFonts w:eastAsia="標楷體" w:hint="eastAsia"/>
          <w:sz w:val="28"/>
          <w:szCs w:val="28"/>
        </w:rPr>
        <w:t>,</w:t>
      </w:r>
      <w:r w:rsidR="007E39B0">
        <w:rPr>
          <w:rFonts w:eastAsia="標楷體" w:hint="eastAsia"/>
          <w:sz w:val="28"/>
          <w:szCs w:val="28"/>
        </w:rPr>
        <w:t>0</w:t>
      </w:r>
      <w:r w:rsidR="00A61736">
        <w:rPr>
          <w:rFonts w:eastAsia="標楷體" w:hint="eastAsia"/>
          <w:sz w:val="28"/>
          <w:szCs w:val="28"/>
        </w:rPr>
        <w:t>19</w:t>
      </w:r>
      <w:r w:rsidR="00081A7F" w:rsidRPr="00081A7F">
        <w:rPr>
          <w:rFonts w:eastAsia="標楷體" w:hint="eastAsia"/>
          <w:sz w:val="28"/>
          <w:szCs w:val="28"/>
        </w:rPr>
        <w:t>人最多</w:t>
      </w:r>
      <w:r w:rsidR="007E39B0">
        <w:rPr>
          <w:rFonts w:eastAsia="標楷體" w:hint="eastAsia"/>
          <w:sz w:val="28"/>
          <w:szCs w:val="28"/>
        </w:rPr>
        <w:t>，其次為</w:t>
      </w:r>
      <w:r w:rsidR="007E39B0" w:rsidRPr="00081A7F">
        <w:rPr>
          <w:rFonts w:eastAsia="標楷體" w:hint="eastAsia"/>
          <w:sz w:val="28"/>
          <w:szCs w:val="28"/>
        </w:rPr>
        <w:t>「</w:t>
      </w:r>
      <w:r w:rsidR="007E39B0" w:rsidRPr="007E39B0">
        <w:rPr>
          <w:rFonts w:eastAsia="標楷體" w:hint="eastAsia"/>
          <w:sz w:val="28"/>
          <w:szCs w:val="28"/>
        </w:rPr>
        <w:t>初等考試</w:t>
      </w:r>
      <w:r w:rsidR="007E39B0" w:rsidRPr="00081A7F">
        <w:rPr>
          <w:rFonts w:eastAsia="標楷體" w:hint="eastAsia"/>
          <w:sz w:val="28"/>
          <w:szCs w:val="28"/>
        </w:rPr>
        <w:t>」</w:t>
      </w:r>
      <w:r w:rsidR="007E39B0">
        <w:rPr>
          <w:rFonts w:eastAsia="標楷體" w:hint="eastAsia"/>
          <w:sz w:val="28"/>
          <w:szCs w:val="28"/>
        </w:rPr>
        <w:t>，減少</w:t>
      </w:r>
      <w:r w:rsidR="00A61736">
        <w:rPr>
          <w:rFonts w:eastAsia="標楷體" w:hint="eastAsia"/>
          <w:sz w:val="28"/>
          <w:szCs w:val="28"/>
        </w:rPr>
        <w:t>6</w:t>
      </w:r>
      <w:r w:rsidR="007E39B0">
        <w:rPr>
          <w:rFonts w:eastAsia="標楷體" w:hint="eastAsia"/>
          <w:sz w:val="28"/>
          <w:szCs w:val="28"/>
        </w:rPr>
        <w:t>,</w:t>
      </w:r>
      <w:r w:rsidR="00A61736">
        <w:rPr>
          <w:rFonts w:eastAsia="標楷體" w:hint="eastAsia"/>
          <w:sz w:val="28"/>
          <w:szCs w:val="28"/>
        </w:rPr>
        <w:t>433</w:t>
      </w:r>
      <w:r w:rsidR="007E39B0">
        <w:rPr>
          <w:rFonts w:eastAsia="標楷體" w:hint="eastAsia"/>
          <w:sz w:val="28"/>
          <w:szCs w:val="28"/>
        </w:rPr>
        <w:t>人</w:t>
      </w:r>
      <w:r w:rsidR="00081A7F" w:rsidRPr="00081A7F">
        <w:rPr>
          <w:rFonts w:eastAsia="標楷體" w:hint="eastAsia"/>
          <w:sz w:val="28"/>
          <w:szCs w:val="28"/>
        </w:rPr>
        <w:t>。</w:t>
      </w:r>
    </w:p>
    <w:p w:rsidR="00EF2C3F" w:rsidRPr="00A20C80" w:rsidRDefault="00EF2C3F" w:rsidP="00BE6E0F">
      <w:pPr>
        <w:numPr>
          <w:ilvl w:val="0"/>
          <w:numId w:val="9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錄取或及格率：</w:t>
      </w:r>
      <w:r w:rsidR="00BE6E0F" w:rsidRPr="00BE6E0F">
        <w:rPr>
          <w:rFonts w:eastAsia="標楷體" w:hint="eastAsia"/>
          <w:sz w:val="28"/>
          <w:szCs w:val="28"/>
        </w:rPr>
        <w:t>各類</w:t>
      </w:r>
      <w:r w:rsidR="00BE6E0F">
        <w:rPr>
          <w:rFonts w:eastAsia="標楷體" w:hint="eastAsia"/>
          <w:sz w:val="28"/>
          <w:szCs w:val="28"/>
        </w:rPr>
        <w:t>考試</w:t>
      </w:r>
      <w:r w:rsidR="00A61736">
        <w:rPr>
          <w:rFonts w:eastAsia="標楷體" w:hint="eastAsia"/>
          <w:sz w:val="28"/>
          <w:szCs w:val="28"/>
        </w:rPr>
        <w:t>除「軍人轉任公職考試」較上年減少外，</w:t>
      </w:r>
      <w:proofErr w:type="gramStart"/>
      <w:r w:rsidR="00A61736">
        <w:rPr>
          <w:rFonts w:eastAsia="標楷體" w:hint="eastAsia"/>
          <w:sz w:val="28"/>
          <w:szCs w:val="28"/>
        </w:rPr>
        <w:t>餘</w:t>
      </w:r>
      <w:r w:rsidR="004F60B6">
        <w:rPr>
          <w:rFonts w:eastAsia="標楷體" w:hint="eastAsia"/>
          <w:sz w:val="28"/>
          <w:szCs w:val="28"/>
        </w:rPr>
        <w:t>均</w:t>
      </w:r>
      <w:r w:rsidR="004F60B6">
        <w:rPr>
          <w:rFonts w:eastAsia="標楷體"/>
          <w:sz w:val="28"/>
          <w:szCs w:val="28"/>
        </w:rPr>
        <w:t>較上年</w:t>
      </w:r>
      <w:proofErr w:type="gramEnd"/>
      <w:r w:rsidR="00081A7F">
        <w:rPr>
          <w:rFonts w:eastAsia="標楷體" w:hint="eastAsia"/>
          <w:sz w:val="28"/>
          <w:szCs w:val="28"/>
        </w:rPr>
        <w:t>上升</w:t>
      </w:r>
      <w:r w:rsidRPr="00A20C80">
        <w:rPr>
          <w:rFonts w:eastAsia="標楷體"/>
          <w:sz w:val="28"/>
          <w:szCs w:val="28"/>
        </w:rPr>
        <w:t>，</w:t>
      </w:r>
      <w:r w:rsidR="00BE6E0F">
        <w:rPr>
          <w:rFonts w:eastAsia="標楷體" w:hint="eastAsia"/>
          <w:sz w:val="28"/>
          <w:szCs w:val="28"/>
        </w:rPr>
        <w:t>以「</w:t>
      </w:r>
      <w:r w:rsidR="00A61736">
        <w:rPr>
          <w:rFonts w:eastAsia="標楷體" w:hint="eastAsia"/>
          <w:sz w:val="28"/>
          <w:szCs w:val="28"/>
        </w:rPr>
        <w:t>普通考試</w:t>
      </w:r>
      <w:r w:rsidR="00BE6E0F">
        <w:rPr>
          <w:rFonts w:eastAsia="標楷體" w:hint="eastAsia"/>
          <w:sz w:val="28"/>
          <w:szCs w:val="28"/>
        </w:rPr>
        <w:t>」增加最多，增加</w:t>
      </w:r>
      <w:r w:rsidR="00A61736">
        <w:rPr>
          <w:rFonts w:eastAsia="標楷體" w:hint="eastAsia"/>
          <w:sz w:val="28"/>
          <w:szCs w:val="28"/>
        </w:rPr>
        <w:t>1</w:t>
      </w:r>
      <w:r w:rsidR="00BE6E0F">
        <w:rPr>
          <w:rFonts w:eastAsia="標楷體" w:hint="eastAsia"/>
          <w:sz w:val="28"/>
          <w:szCs w:val="28"/>
        </w:rPr>
        <w:t>.</w:t>
      </w:r>
      <w:r w:rsidR="00A61736">
        <w:rPr>
          <w:rFonts w:eastAsia="標楷體" w:hint="eastAsia"/>
          <w:sz w:val="28"/>
          <w:szCs w:val="28"/>
        </w:rPr>
        <w:t>74</w:t>
      </w:r>
      <w:r w:rsidR="00BE6E0F">
        <w:rPr>
          <w:rFonts w:eastAsia="標楷體" w:hint="eastAsia"/>
          <w:sz w:val="28"/>
          <w:szCs w:val="28"/>
        </w:rPr>
        <w:t>個百分點，其次為「</w:t>
      </w:r>
      <w:r w:rsidR="00A61736">
        <w:rPr>
          <w:rFonts w:eastAsia="標楷體" w:hint="eastAsia"/>
          <w:sz w:val="28"/>
          <w:szCs w:val="28"/>
        </w:rPr>
        <w:t>高等考</w:t>
      </w:r>
      <w:r w:rsidR="00BE6E0F" w:rsidRPr="00BE6E0F">
        <w:rPr>
          <w:rFonts w:eastAsia="標楷體" w:hint="eastAsia"/>
          <w:sz w:val="28"/>
          <w:szCs w:val="28"/>
        </w:rPr>
        <w:t>試</w:t>
      </w:r>
      <w:r w:rsidR="00BE6E0F">
        <w:rPr>
          <w:rFonts w:eastAsia="標楷體" w:hint="eastAsia"/>
          <w:sz w:val="28"/>
          <w:szCs w:val="28"/>
        </w:rPr>
        <w:t>」，增加</w:t>
      </w:r>
      <w:r w:rsidR="00A61736">
        <w:rPr>
          <w:rFonts w:eastAsia="標楷體" w:hint="eastAsia"/>
          <w:sz w:val="28"/>
          <w:szCs w:val="28"/>
        </w:rPr>
        <w:t>1</w:t>
      </w:r>
      <w:r w:rsidR="00BE6E0F">
        <w:rPr>
          <w:rFonts w:eastAsia="標楷體" w:hint="eastAsia"/>
          <w:sz w:val="28"/>
          <w:szCs w:val="28"/>
        </w:rPr>
        <w:t>.</w:t>
      </w:r>
      <w:r w:rsidR="00A61736">
        <w:rPr>
          <w:rFonts w:eastAsia="標楷體" w:hint="eastAsia"/>
          <w:sz w:val="28"/>
          <w:szCs w:val="28"/>
        </w:rPr>
        <w:t>59</w:t>
      </w:r>
      <w:r w:rsidR="00BE6E0F">
        <w:rPr>
          <w:rFonts w:eastAsia="標楷體" w:hint="eastAsia"/>
          <w:sz w:val="28"/>
          <w:szCs w:val="28"/>
        </w:rPr>
        <w:t>個百分點，</w:t>
      </w:r>
      <w:r w:rsidR="00BE6E0F" w:rsidRPr="00081A7F">
        <w:rPr>
          <w:rFonts w:eastAsia="標楷體" w:hint="eastAsia"/>
          <w:sz w:val="28"/>
          <w:szCs w:val="28"/>
        </w:rPr>
        <w:t>「</w:t>
      </w:r>
      <w:r w:rsidR="00BE6E0F">
        <w:rPr>
          <w:rFonts w:eastAsia="標楷體" w:hint="eastAsia"/>
          <w:sz w:val="28"/>
          <w:szCs w:val="28"/>
        </w:rPr>
        <w:t>特種</w:t>
      </w:r>
      <w:r w:rsidR="00BE6E0F" w:rsidRPr="00081A7F">
        <w:rPr>
          <w:rFonts w:eastAsia="標楷體" w:hint="eastAsia"/>
          <w:sz w:val="28"/>
          <w:szCs w:val="28"/>
        </w:rPr>
        <w:t>考試」</w:t>
      </w:r>
      <w:r w:rsidR="00BE6E0F">
        <w:rPr>
          <w:rFonts w:eastAsia="標楷體" w:hint="eastAsia"/>
          <w:sz w:val="28"/>
          <w:szCs w:val="28"/>
        </w:rPr>
        <w:t>居第三，增加</w:t>
      </w:r>
      <w:r w:rsidR="00BE6E0F">
        <w:rPr>
          <w:rFonts w:eastAsia="標楷體" w:hint="eastAsia"/>
          <w:sz w:val="28"/>
          <w:szCs w:val="28"/>
        </w:rPr>
        <w:t>1.</w:t>
      </w:r>
      <w:r w:rsidR="00A61736">
        <w:rPr>
          <w:rFonts w:eastAsia="標楷體" w:hint="eastAsia"/>
          <w:sz w:val="28"/>
          <w:szCs w:val="28"/>
        </w:rPr>
        <w:t>46</w:t>
      </w:r>
      <w:r w:rsidR="00BE6E0F">
        <w:rPr>
          <w:rFonts w:eastAsia="標楷體" w:hint="eastAsia"/>
          <w:sz w:val="28"/>
          <w:szCs w:val="28"/>
        </w:rPr>
        <w:t>個百分點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年公務人員考試錄取情形</w:t>
      </w:r>
    </w:p>
    <w:p w:rsidR="00341C9B" w:rsidRPr="00A20C80" w:rsidRDefault="00341C9B" w:rsidP="00C5739A">
      <w:pPr>
        <w:spacing w:line="46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就</w:t>
      </w:r>
      <w:r w:rsidRPr="00A20C80">
        <w:rPr>
          <w:rFonts w:eastAsia="標楷體"/>
          <w:spacing w:val="-4"/>
          <w:sz w:val="28"/>
          <w:szCs w:val="28"/>
        </w:rPr>
        <w:t>10</w:t>
      </w:r>
      <w:r w:rsidRPr="00A20C80">
        <w:rPr>
          <w:rFonts w:eastAsia="標楷體"/>
          <w:spacing w:val="-4"/>
          <w:sz w:val="28"/>
          <w:szCs w:val="28"/>
        </w:rPr>
        <w:t>年來各類公務人員考試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觀察，「特種考試」</w:t>
      </w:r>
      <w:r w:rsidR="00AE62E7">
        <w:rPr>
          <w:rFonts w:eastAsia="標楷體" w:hint="eastAsia"/>
          <w:spacing w:val="-4"/>
          <w:sz w:val="28"/>
          <w:szCs w:val="28"/>
        </w:rPr>
        <w:t>占</w:t>
      </w:r>
      <w:r w:rsidR="00CF009B">
        <w:rPr>
          <w:rFonts w:eastAsia="標楷體" w:hint="eastAsia"/>
          <w:spacing w:val="-4"/>
          <w:sz w:val="28"/>
          <w:szCs w:val="28"/>
        </w:rPr>
        <w:t>各類考試之首</w:t>
      </w:r>
      <w:r w:rsidR="001A681C">
        <w:rPr>
          <w:rFonts w:eastAsia="標楷體" w:hint="eastAsia"/>
          <w:spacing w:val="-4"/>
          <w:sz w:val="28"/>
          <w:szCs w:val="28"/>
        </w:rPr>
        <w:t>；</w:t>
      </w:r>
      <w:r w:rsidR="001A681C" w:rsidRPr="00CF009B">
        <w:rPr>
          <w:rFonts w:eastAsia="標楷體" w:hint="eastAsia"/>
          <w:spacing w:val="-4"/>
          <w:sz w:val="28"/>
          <w:szCs w:val="28"/>
        </w:rPr>
        <w:t>「</w:t>
      </w:r>
      <w:r w:rsidR="001A681C">
        <w:rPr>
          <w:rFonts w:eastAsia="標楷體" w:hint="eastAsia"/>
          <w:spacing w:val="-4"/>
          <w:sz w:val="28"/>
          <w:szCs w:val="28"/>
        </w:rPr>
        <w:t>高等</w:t>
      </w:r>
      <w:r w:rsidR="001A681C" w:rsidRPr="00CF009B">
        <w:rPr>
          <w:rFonts w:eastAsia="標楷體" w:hint="eastAsia"/>
          <w:spacing w:val="-4"/>
          <w:sz w:val="28"/>
          <w:szCs w:val="28"/>
        </w:rPr>
        <w:t>考試」</w:t>
      </w:r>
      <w:r w:rsidR="001A681C">
        <w:rPr>
          <w:rFonts w:eastAsia="標楷體" w:hint="eastAsia"/>
          <w:spacing w:val="-4"/>
          <w:sz w:val="28"/>
          <w:szCs w:val="28"/>
        </w:rPr>
        <w:t>及</w:t>
      </w:r>
      <w:r w:rsidR="00CF009B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CF009B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CF009B" w:rsidRPr="00CF009B">
        <w:rPr>
          <w:rFonts w:eastAsia="標楷體" w:hint="eastAsia"/>
          <w:spacing w:val="-4"/>
          <w:sz w:val="28"/>
          <w:szCs w:val="28"/>
        </w:rPr>
        <w:t>」</w:t>
      </w:r>
      <w:r w:rsidR="008F570E">
        <w:rPr>
          <w:rFonts w:eastAsia="標楷體" w:hint="eastAsia"/>
          <w:spacing w:val="-4"/>
          <w:sz w:val="28"/>
          <w:szCs w:val="28"/>
        </w:rPr>
        <w:t>，</w:t>
      </w:r>
      <w:r w:rsidR="00CF009B">
        <w:rPr>
          <w:rFonts w:eastAsia="標楷體" w:hint="eastAsia"/>
          <w:spacing w:val="-4"/>
          <w:sz w:val="28"/>
          <w:szCs w:val="28"/>
        </w:rPr>
        <w:t>9</w:t>
      </w:r>
      <w:r w:rsidR="001A681C">
        <w:rPr>
          <w:rFonts w:eastAsia="標楷體" w:hint="eastAsia"/>
          <w:spacing w:val="-4"/>
          <w:sz w:val="28"/>
          <w:szCs w:val="28"/>
        </w:rPr>
        <w:t>5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AE62E7">
        <w:rPr>
          <w:rFonts w:eastAsia="標楷體" w:hint="eastAsia"/>
          <w:spacing w:val="-4"/>
          <w:sz w:val="28"/>
          <w:szCs w:val="28"/>
        </w:rPr>
        <w:t>至</w:t>
      </w:r>
      <w:r w:rsidR="00AE62E7">
        <w:rPr>
          <w:rFonts w:eastAsia="標楷體" w:hint="eastAsia"/>
          <w:spacing w:val="-4"/>
          <w:sz w:val="28"/>
          <w:szCs w:val="28"/>
        </w:rPr>
        <w:t>10</w:t>
      </w:r>
      <w:r w:rsidR="001A681C">
        <w:rPr>
          <w:rFonts w:eastAsia="標楷體" w:hint="eastAsia"/>
          <w:spacing w:val="-4"/>
          <w:sz w:val="28"/>
          <w:szCs w:val="28"/>
        </w:rPr>
        <w:t>0</w:t>
      </w:r>
      <w:r w:rsidR="00AE62E7">
        <w:rPr>
          <w:rFonts w:eastAsia="標楷體" w:hint="eastAsia"/>
          <w:spacing w:val="-4"/>
          <w:sz w:val="28"/>
          <w:szCs w:val="28"/>
        </w:rPr>
        <w:t>年</w:t>
      </w:r>
      <w:r w:rsidR="008F570E">
        <w:rPr>
          <w:rFonts w:eastAsia="標楷體" w:hint="eastAsia"/>
          <w:spacing w:val="-4"/>
          <w:sz w:val="28"/>
          <w:szCs w:val="28"/>
        </w:rPr>
        <w:t>間</w:t>
      </w:r>
      <w:r w:rsidR="00CF009B">
        <w:rPr>
          <w:rFonts w:eastAsia="標楷體" w:hint="eastAsia"/>
          <w:spacing w:val="-4"/>
          <w:sz w:val="28"/>
          <w:szCs w:val="28"/>
        </w:rPr>
        <w:t>維</w:t>
      </w:r>
      <w:r w:rsidR="00AE62E7">
        <w:rPr>
          <w:rFonts w:eastAsia="標楷體" w:hint="eastAsia"/>
          <w:spacing w:val="-4"/>
          <w:sz w:val="28"/>
          <w:szCs w:val="28"/>
        </w:rPr>
        <w:t>持</w:t>
      </w:r>
      <w:r w:rsidR="001A681C">
        <w:rPr>
          <w:rFonts w:eastAsia="標楷體" w:hint="eastAsia"/>
          <w:spacing w:val="-4"/>
          <w:sz w:val="28"/>
          <w:szCs w:val="28"/>
        </w:rPr>
        <w:t>1</w:t>
      </w:r>
      <w:r w:rsidR="007330A0">
        <w:rPr>
          <w:rFonts w:eastAsia="標楷體" w:hint="eastAsia"/>
          <w:spacing w:val="-4"/>
          <w:sz w:val="28"/>
          <w:szCs w:val="28"/>
        </w:rPr>
        <w:t>千人</w:t>
      </w:r>
      <w:r w:rsidR="00CF009B">
        <w:rPr>
          <w:rFonts w:eastAsia="標楷體" w:hint="eastAsia"/>
          <w:spacing w:val="-4"/>
          <w:sz w:val="28"/>
          <w:szCs w:val="28"/>
        </w:rPr>
        <w:t>至</w:t>
      </w:r>
      <w:r w:rsidR="00CF009B" w:rsidRPr="00CF009B">
        <w:rPr>
          <w:rFonts w:eastAsia="標楷體"/>
          <w:spacing w:val="-4"/>
          <w:sz w:val="28"/>
          <w:szCs w:val="28"/>
        </w:rPr>
        <w:t>3</w:t>
      </w:r>
      <w:r w:rsidR="007330A0">
        <w:rPr>
          <w:rFonts w:eastAsia="標楷體" w:hint="eastAsia"/>
          <w:spacing w:val="-4"/>
          <w:sz w:val="28"/>
          <w:szCs w:val="28"/>
        </w:rPr>
        <w:t>千</w:t>
      </w:r>
      <w:r w:rsidR="00CF009B">
        <w:rPr>
          <w:rFonts w:eastAsia="標楷體" w:hint="eastAsia"/>
          <w:spacing w:val="-4"/>
          <w:sz w:val="28"/>
          <w:szCs w:val="28"/>
        </w:rPr>
        <w:t>人</w:t>
      </w:r>
      <w:proofErr w:type="gramStart"/>
      <w:r w:rsidR="00AE62E7">
        <w:rPr>
          <w:rFonts w:eastAsia="標楷體" w:hint="eastAsia"/>
          <w:spacing w:val="-4"/>
          <w:sz w:val="28"/>
          <w:szCs w:val="28"/>
        </w:rPr>
        <w:t>之</w:t>
      </w:r>
      <w:r w:rsidR="00CF009B">
        <w:rPr>
          <w:rFonts w:eastAsia="標楷體" w:hint="eastAsia"/>
          <w:spacing w:val="-4"/>
          <w:sz w:val="28"/>
          <w:szCs w:val="28"/>
        </w:rPr>
        <w:t>間，</w:t>
      </w:r>
      <w:proofErr w:type="gramEnd"/>
      <w:r w:rsidR="001A681C">
        <w:rPr>
          <w:rFonts w:eastAsia="標楷體" w:hint="eastAsia"/>
          <w:spacing w:val="-4"/>
          <w:sz w:val="28"/>
          <w:szCs w:val="28"/>
        </w:rPr>
        <w:t>變動幅度大致相當，</w:t>
      </w:r>
      <w:r w:rsidR="001B0902">
        <w:rPr>
          <w:rFonts w:eastAsia="標楷體" w:hint="eastAsia"/>
          <w:spacing w:val="-4"/>
          <w:sz w:val="28"/>
          <w:szCs w:val="28"/>
        </w:rPr>
        <w:t>互居各年第二，惟自</w:t>
      </w:r>
      <w:r w:rsidR="00CF009B">
        <w:rPr>
          <w:rFonts w:eastAsia="標楷體" w:hint="eastAsia"/>
          <w:spacing w:val="-4"/>
          <w:sz w:val="28"/>
          <w:szCs w:val="28"/>
        </w:rPr>
        <w:t>101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1A681C">
        <w:rPr>
          <w:rFonts w:eastAsia="標楷體" w:hint="eastAsia"/>
          <w:spacing w:val="-4"/>
          <w:sz w:val="28"/>
          <w:szCs w:val="28"/>
        </w:rPr>
        <w:t>後</w:t>
      </w:r>
      <w:r w:rsidR="001B0902">
        <w:rPr>
          <w:rFonts w:eastAsia="標楷體" w:hint="eastAsia"/>
          <w:spacing w:val="-4"/>
          <w:sz w:val="28"/>
          <w:szCs w:val="28"/>
        </w:rPr>
        <w:t>，</w:t>
      </w:r>
      <w:r w:rsidR="001A681C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1A681C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1A681C" w:rsidRPr="00CF009B">
        <w:rPr>
          <w:rFonts w:eastAsia="標楷體" w:hint="eastAsia"/>
          <w:spacing w:val="-4"/>
          <w:sz w:val="28"/>
          <w:szCs w:val="28"/>
        </w:rPr>
        <w:t>」</w:t>
      </w:r>
      <w:r w:rsidR="001A681C">
        <w:rPr>
          <w:rFonts w:eastAsia="標楷體" w:hint="eastAsia"/>
          <w:spacing w:val="-4"/>
          <w:sz w:val="28"/>
          <w:szCs w:val="28"/>
        </w:rPr>
        <w:t>人數明顯下降</w:t>
      </w:r>
      <w:r w:rsidR="00AE62E7">
        <w:rPr>
          <w:rFonts w:eastAsia="標楷體" w:hint="eastAsia"/>
          <w:spacing w:val="-4"/>
          <w:sz w:val="28"/>
          <w:szCs w:val="28"/>
        </w:rPr>
        <w:t>，</w:t>
      </w:r>
      <w:r w:rsidR="001B0902">
        <w:rPr>
          <w:rFonts w:eastAsia="標楷體" w:hint="eastAsia"/>
          <w:spacing w:val="-4"/>
          <w:sz w:val="28"/>
          <w:szCs w:val="28"/>
        </w:rPr>
        <w:t>尤以</w:t>
      </w:r>
      <w:r w:rsidR="001B0902">
        <w:rPr>
          <w:rFonts w:eastAsia="標楷體" w:hint="eastAsia"/>
          <w:spacing w:val="-4"/>
          <w:sz w:val="28"/>
          <w:szCs w:val="28"/>
        </w:rPr>
        <w:t>101</w:t>
      </w:r>
      <w:r w:rsidR="001B0902">
        <w:rPr>
          <w:rFonts w:eastAsia="標楷體" w:hint="eastAsia"/>
          <w:spacing w:val="-4"/>
          <w:sz w:val="28"/>
          <w:szCs w:val="28"/>
        </w:rPr>
        <w:t>年僅</w:t>
      </w:r>
      <w:r w:rsidR="001B0902">
        <w:rPr>
          <w:rFonts w:eastAsia="標楷體" w:hint="eastAsia"/>
          <w:spacing w:val="-4"/>
          <w:sz w:val="28"/>
          <w:szCs w:val="28"/>
        </w:rPr>
        <w:t>824</w:t>
      </w:r>
      <w:r w:rsidR="001B0902">
        <w:rPr>
          <w:rFonts w:eastAsia="標楷體" w:hint="eastAsia"/>
          <w:spacing w:val="-4"/>
          <w:sz w:val="28"/>
          <w:szCs w:val="28"/>
        </w:rPr>
        <w:t>人，為近</w:t>
      </w:r>
      <w:r w:rsidR="001B0902">
        <w:rPr>
          <w:rFonts w:eastAsia="標楷體" w:hint="eastAsia"/>
          <w:spacing w:val="-4"/>
          <w:sz w:val="28"/>
          <w:szCs w:val="28"/>
        </w:rPr>
        <w:t>10</w:t>
      </w:r>
      <w:r w:rsidR="001B0902">
        <w:rPr>
          <w:rFonts w:eastAsia="標楷體" w:hint="eastAsia"/>
          <w:spacing w:val="-4"/>
          <w:sz w:val="28"/>
          <w:szCs w:val="28"/>
        </w:rPr>
        <w:t>年最低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341C9B" w:rsidRPr="00A20C80" w:rsidRDefault="00341C9B" w:rsidP="00341C9B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至於</w:t>
      </w:r>
      <w:r w:rsidRPr="00A20C80">
        <w:rPr>
          <w:rFonts w:eastAsia="標楷體"/>
          <w:sz w:val="28"/>
          <w:szCs w:val="28"/>
        </w:rPr>
        <w:t>10</w:t>
      </w:r>
      <w:r w:rsidRPr="00A20C80">
        <w:rPr>
          <w:rFonts w:eastAsia="標楷體"/>
          <w:sz w:val="28"/>
          <w:szCs w:val="28"/>
        </w:rPr>
        <w:t>年來錄取或及格率情形，</w:t>
      </w:r>
      <w:r w:rsidR="003F610F">
        <w:rPr>
          <w:rFonts w:eastAsia="標楷體" w:hint="eastAsia"/>
          <w:sz w:val="28"/>
          <w:szCs w:val="28"/>
        </w:rPr>
        <w:t>因</w:t>
      </w:r>
      <w:r w:rsidRPr="00A20C80">
        <w:rPr>
          <w:rFonts w:eastAsia="標楷體"/>
          <w:sz w:val="28"/>
          <w:szCs w:val="28"/>
        </w:rPr>
        <w:t>「軍人轉任公職考試」</w:t>
      </w:r>
      <w:r w:rsidR="00447FB3">
        <w:rPr>
          <w:rFonts w:eastAsia="標楷體" w:hint="eastAsia"/>
          <w:sz w:val="28"/>
          <w:szCs w:val="28"/>
        </w:rPr>
        <w:t>報考及</w:t>
      </w:r>
      <w:r w:rsidRPr="00A20C80">
        <w:rPr>
          <w:rFonts w:eastAsia="標楷體"/>
          <w:sz w:val="28"/>
          <w:szCs w:val="28"/>
        </w:rPr>
        <w:t>錄取人數</w:t>
      </w:r>
      <w:r w:rsidR="003F610F">
        <w:rPr>
          <w:rFonts w:eastAsia="標楷體" w:hint="eastAsia"/>
          <w:sz w:val="28"/>
          <w:szCs w:val="28"/>
        </w:rPr>
        <w:t>明顯</w:t>
      </w:r>
      <w:r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Pr="00A20C80">
        <w:rPr>
          <w:rFonts w:eastAsia="標楷體"/>
          <w:sz w:val="28"/>
          <w:szCs w:val="28"/>
        </w:rPr>
        <w:t>不予比較外，以「升官等、</w:t>
      </w:r>
      <w:proofErr w:type="gramStart"/>
      <w:r w:rsidRPr="00A20C80">
        <w:rPr>
          <w:rFonts w:eastAsia="標楷體"/>
          <w:sz w:val="28"/>
          <w:szCs w:val="28"/>
        </w:rPr>
        <w:t>升資考試</w:t>
      </w:r>
      <w:proofErr w:type="gramEnd"/>
      <w:r w:rsidRPr="00A20C80">
        <w:rPr>
          <w:rFonts w:eastAsia="標楷體"/>
          <w:sz w:val="28"/>
          <w:szCs w:val="28"/>
        </w:rPr>
        <w:t>」錄取或及格率明顯高於其他各類考試，其餘各類考試相較下則波動不大。</w:t>
      </w:r>
      <w:proofErr w:type="gramStart"/>
      <w:r w:rsidRPr="00A20C80">
        <w:rPr>
          <w:rFonts w:eastAsia="標楷體"/>
          <w:sz w:val="28"/>
          <w:szCs w:val="28"/>
        </w:rPr>
        <w:t>茲再就</w:t>
      </w:r>
      <w:proofErr w:type="gramEnd"/>
      <w:r w:rsidRPr="00A20C80">
        <w:rPr>
          <w:rFonts w:eastAsia="標楷體"/>
          <w:sz w:val="28"/>
          <w:szCs w:val="28"/>
        </w:rPr>
        <w:t>各類考試錄取情形詳細分析如下：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錄取或及格人數</w:t>
      </w:r>
      <w:r w:rsidR="00CF5EAE">
        <w:rPr>
          <w:rFonts w:eastAsia="標楷體" w:hint="eastAsia"/>
          <w:sz w:val="28"/>
          <w:szCs w:val="28"/>
        </w:rPr>
        <w:t>95</w:t>
      </w:r>
      <w:r w:rsidR="00CF5EAE">
        <w:rPr>
          <w:rFonts w:eastAsia="標楷體" w:hint="eastAsia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1</w:t>
      </w:r>
      <w:r w:rsidR="00CF5EAE">
        <w:rPr>
          <w:rFonts w:eastAsia="標楷體" w:hint="eastAsia"/>
          <w:sz w:val="28"/>
          <w:szCs w:val="28"/>
        </w:rPr>
        <w:t>千餘人</w:t>
      </w:r>
      <w:r w:rsidRPr="00A20C80">
        <w:rPr>
          <w:rFonts w:eastAsia="標楷體"/>
          <w:sz w:val="28"/>
          <w:szCs w:val="28"/>
        </w:rPr>
        <w:t>，</w:t>
      </w:r>
      <w:r w:rsidR="005A6C34" w:rsidRPr="00A20C80">
        <w:rPr>
          <w:rFonts w:eastAsia="標楷體"/>
          <w:sz w:val="28"/>
          <w:szCs w:val="28"/>
        </w:rPr>
        <w:t>96</w:t>
      </w:r>
      <w:r w:rsidR="005A6C34" w:rsidRPr="00A20C80">
        <w:rPr>
          <w:rFonts w:eastAsia="標楷體"/>
          <w:sz w:val="28"/>
          <w:szCs w:val="28"/>
        </w:rPr>
        <w:t>年至</w:t>
      </w:r>
      <w:r w:rsidR="005A6C34" w:rsidRPr="00A20C80">
        <w:rPr>
          <w:rFonts w:eastAsia="標楷體"/>
          <w:sz w:val="28"/>
          <w:szCs w:val="28"/>
        </w:rPr>
        <w:t>99</w:t>
      </w:r>
      <w:r w:rsidR="005A6C34" w:rsidRPr="00A20C80">
        <w:rPr>
          <w:rFonts w:eastAsia="標楷體"/>
          <w:sz w:val="28"/>
          <w:szCs w:val="28"/>
        </w:rPr>
        <w:t>年維持在</w:t>
      </w:r>
      <w:r w:rsidR="005A6C34" w:rsidRPr="00A20C80">
        <w:rPr>
          <w:rFonts w:eastAsia="標楷體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千餘人，</w:t>
      </w:r>
      <w:r w:rsidR="007330A0">
        <w:rPr>
          <w:rFonts w:eastAsia="標楷體" w:hint="eastAsia"/>
          <w:sz w:val="28"/>
          <w:szCs w:val="28"/>
        </w:rPr>
        <w:t>100</w:t>
      </w:r>
      <w:r w:rsidR="007330A0">
        <w:rPr>
          <w:rFonts w:eastAsia="標楷體" w:hint="eastAsia"/>
          <w:sz w:val="28"/>
          <w:szCs w:val="28"/>
        </w:rPr>
        <w:t>年</w:t>
      </w:r>
      <w:r w:rsidR="00C751E6">
        <w:rPr>
          <w:rFonts w:eastAsia="標楷體" w:hint="eastAsia"/>
          <w:sz w:val="28"/>
          <w:szCs w:val="28"/>
        </w:rPr>
        <w:t>至</w:t>
      </w:r>
      <w:r w:rsidR="00C751E6">
        <w:rPr>
          <w:rFonts w:eastAsia="標楷體" w:hint="eastAsia"/>
          <w:sz w:val="28"/>
          <w:szCs w:val="28"/>
        </w:rPr>
        <w:t>10</w:t>
      </w:r>
      <w:r w:rsidR="004D6858">
        <w:rPr>
          <w:rFonts w:eastAsia="標楷體" w:hint="eastAsia"/>
          <w:sz w:val="28"/>
          <w:szCs w:val="28"/>
        </w:rPr>
        <w:t>4</w:t>
      </w:r>
      <w:bookmarkStart w:id="0" w:name="_GoBack"/>
      <w:bookmarkEnd w:id="0"/>
      <w:r w:rsidR="00C751E6">
        <w:rPr>
          <w:rFonts w:eastAsia="標楷體" w:hint="eastAsia"/>
          <w:sz w:val="28"/>
          <w:szCs w:val="28"/>
        </w:rPr>
        <w:t>年</w:t>
      </w:r>
      <w:r w:rsidR="007330A0">
        <w:rPr>
          <w:rFonts w:eastAsia="標楷體" w:hint="eastAsia"/>
          <w:sz w:val="28"/>
          <w:szCs w:val="28"/>
        </w:rPr>
        <w:t>則維持在</w:t>
      </w:r>
      <w:r w:rsidR="007330A0">
        <w:rPr>
          <w:rFonts w:eastAsia="標楷體" w:hint="eastAsia"/>
          <w:sz w:val="28"/>
          <w:szCs w:val="28"/>
        </w:rPr>
        <w:t>3</w:t>
      </w:r>
      <w:r w:rsidR="007330A0">
        <w:rPr>
          <w:rFonts w:eastAsia="標楷體" w:hint="eastAsia"/>
          <w:sz w:val="28"/>
          <w:szCs w:val="28"/>
        </w:rPr>
        <w:t>千餘人</w:t>
      </w:r>
      <w:r w:rsidR="004F60B6">
        <w:rPr>
          <w:rFonts w:eastAsia="標楷體"/>
          <w:sz w:val="28"/>
          <w:szCs w:val="28"/>
        </w:rPr>
        <w:t>。錄取或及格率</w:t>
      </w:r>
      <w:r w:rsidR="002E1310">
        <w:rPr>
          <w:rFonts w:eastAsia="標楷體" w:hint="eastAsia"/>
          <w:sz w:val="28"/>
          <w:szCs w:val="28"/>
        </w:rPr>
        <w:t>逐年上升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8</w:t>
      </w:r>
      <w:r w:rsidR="002E1310">
        <w:rPr>
          <w:rFonts w:eastAsia="標楷體" w:hint="eastAsia"/>
          <w:sz w:val="28"/>
          <w:szCs w:val="28"/>
        </w:rPr>
        <w:t>.88</w:t>
      </w:r>
      <w:r w:rsidRPr="00A20C80">
        <w:rPr>
          <w:rFonts w:eastAsia="標楷體"/>
          <w:sz w:val="28"/>
          <w:szCs w:val="28"/>
        </w:rPr>
        <w:t>%</w:t>
      </w:r>
      <w:r w:rsidR="002E1310">
        <w:rPr>
          <w:rFonts w:eastAsia="標楷體" w:hint="eastAsia"/>
          <w:sz w:val="28"/>
          <w:szCs w:val="28"/>
        </w:rPr>
        <w:t>達近</w:t>
      </w:r>
      <w:r w:rsidR="002E1310">
        <w:rPr>
          <w:rFonts w:eastAsia="標楷體" w:hint="eastAsia"/>
          <w:sz w:val="28"/>
          <w:szCs w:val="28"/>
        </w:rPr>
        <w:t>10</w:t>
      </w:r>
      <w:r w:rsidR="002E1310">
        <w:rPr>
          <w:rFonts w:eastAsia="標楷體" w:hint="eastAsia"/>
          <w:sz w:val="28"/>
          <w:szCs w:val="28"/>
        </w:rPr>
        <w:t>年高峰</w:t>
      </w:r>
      <w:r w:rsidRPr="00A20C80">
        <w:rPr>
          <w:rFonts w:eastAsia="標楷體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99</w:t>
      </w:r>
      <w:r w:rsidR="00CF5EAE">
        <w:rPr>
          <w:rFonts w:eastAsia="標楷體" w:hint="eastAsia"/>
          <w:sz w:val="28"/>
          <w:szCs w:val="28"/>
        </w:rPr>
        <w:t>年降為</w:t>
      </w:r>
      <w:r w:rsidR="00CF5EAE">
        <w:rPr>
          <w:rFonts w:eastAsia="標楷體" w:hint="eastAsia"/>
          <w:sz w:val="28"/>
          <w:szCs w:val="28"/>
        </w:rPr>
        <w:t>5%</w:t>
      </w:r>
      <w:r w:rsidR="00CF5EAE">
        <w:rPr>
          <w:rFonts w:eastAsia="標楷體" w:hint="eastAsia"/>
          <w:sz w:val="28"/>
          <w:szCs w:val="28"/>
        </w:rPr>
        <w:t>左右</w:t>
      </w:r>
      <w:r w:rsidR="00C05C76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int="eastAsia"/>
          <w:sz w:val="28"/>
          <w:szCs w:val="28"/>
        </w:rPr>
        <w:t>100</w:t>
      </w:r>
      <w:r w:rsidR="00CF5EAE">
        <w:rPr>
          <w:rFonts w:eastAsia="標楷體" w:hint="eastAsia"/>
          <w:sz w:val="28"/>
          <w:szCs w:val="28"/>
        </w:rPr>
        <w:t>年至</w:t>
      </w:r>
      <w:r w:rsidR="00C05C76">
        <w:rPr>
          <w:rFonts w:eastAsia="標楷體"/>
          <w:sz w:val="28"/>
          <w:szCs w:val="28"/>
        </w:rPr>
        <w:t>10</w:t>
      </w:r>
      <w:r w:rsidR="00E46E60">
        <w:rPr>
          <w:rFonts w:eastAsia="標楷體" w:hint="eastAsia"/>
          <w:sz w:val="28"/>
          <w:szCs w:val="28"/>
        </w:rPr>
        <w:t>3</w:t>
      </w:r>
      <w:r w:rsidR="00C05C7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</w:t>
      </w:r>
      <w:r w:rsidR="00CF5EAE">
        <w:rPr>
          <w:rFonts w:eastAsia="標楷體" w:hint="eastAsia"/>
          <w:sz w:val="28"/>
          <w:szCs w:val="28"/>
        </w:rPr>
        <w:t>升</w:t>
      </w:r>
      <w:r w:rsidRPr="00A20C80">
        <w:rPr>
          <w:rFonts w:eastAsia="標楷體"/>
          <w:sz w:val="28"/>
          <w:szCs w:val="28"/>
        </w:rPr>
        <w:t>為</w:t>
      </w:r>
      <w:r w:rsidR="00C05C76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="00F508C6">
        <w:rPr>
          <w:rFonts w:eastAsia="標楷體" w:hint="eastAsia"/>
          <w:sz w:val="28"/>
          <w:szCs w:val="28"/>
        </w:rPr>
        <w:t>餘</w:t>
      </w:r>
      <w:r w:rsidR="00ED2E55">
        <w:rPr>
          <w:rFonts w:eastAsia="標楷體" w:hint="eastAsia"/>
          <w:sz w:val="28"/>
          <w:szCs w:val="28"/>
        </w:rPr>
        <w:t>，</w:t>
      </w:r>
      <w:r w:rsidR="00ED2E55">
        <w:rPr>
          <w:rFonts w:eastAsia="標楷體" w:hint="eastAsia"/>
          <w:sz w:val="28"/>
          <w:szCs w:val="28"/>
        </w:rPr>
        <w:t>104</w:t>
      </w:r>
      <w:r w:rsidR="00ED2E55">
        <w:rPr>
          <w:rFonts w:eastAsia="標楷體" w:hint="eastAsia"/>
          <w:sz w:val="28"/>
          <w:szCs w:val="28"/>
        </w:rPr>
        <w:t>年則高達</w:t>
      </w:r>
      <w:r w:rsidR="00ED2E55">
        <w:rPr>
          <w:rFonts w:eastAsia="標楷體" w:hint="eastAsia"/>
          <w:sz w:val="28"/>
          <w:szCs w:val="28"/>
        </w:rPr>
        <w:t>9.56%</w:t>
      </w:r>
      <w:r w:rsidR="00ED2E55">
        <w:rPr>
          <w:rFonts w:eastAsia="標楷體" w:hint="eastAsia"/>
          <w:sz w:val="28"/>
          <w:szCs w:val="28"/>
        </w:rPr>
        <w:t>，為近</w:t>
      </w:r>
      <w:r w:rsidR="00ED2E55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年最高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38026E">
      <w:pPr>
        <w:numPr>
          <w:ilvl w:val="0"/>
          <w:numId w:val="8"/>
        </w:numPr>
        <w:tabs>
          <w:tab w:val="clear" w:pos="840"/>
          <w:tab w:val="num" w:pos="567"/>
        </w:tabs>
        <w:spacing w:beforeLines="20" w:before="72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錄取或及格人數</w:t>
      </w:r>
      <w:r w:rsidRPr="00A20C80">
        <w:rPr>
          <w:rFonts w:eastAsia="標楷體"/>
          <w:sz w:val="28"/>
          <w:szCs w:val="28"/>
        </w:rPr>
        <w:t>9</w:t>
      </w:r>
      <w:r w:rsidR="00ED2E55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年</w:t>
      </w:r>
      <w:r w:rsidR="00ED2E55">
        <w:rPr>
          <w:rFonts w:eastAsia="標楷體" w:hint="eastAsia"/>
          <w:sz w:val="28"/>
          <w:szCs w:val="28"/>
        </w:rPr>
        <w:t>尚不及</w:t>
      </w:r>
      <w:r w:rsidR="00ED2E55">
        <w:rPr>
          <w:rFonts w:eastAsia="標楷體" w:hint="eastAsia"/>
          <w:sz w:val="28"/>
          <w:szCs w:val="28"/>
        </w:rPr>
        <w:t>1,000</w:t>
      </w:r>
      <w:r w:rsidRPr="00A20C80">
        <w:rPr>
          <w:rFonts w:eastAsia="標楷體"/>
          <w:sz w:val="28"/>
          <w:szCs w:val="28"/>
        </w:rPr>
        <w:t>人，</w:t>
      </w:r>
      <w:proofErr w:type="gramStart"/>
      <w:r w:rsidR="002E1310">
        <w:rPr>
          <w:rFonts w:eastAsia="標楷體" w:hint="eastAsia"/>
          <w:sz w:val="28"/>
          <w:szCs w:val="28"/>
        </w:rPr>
        <w:t>之後呈</w:t>
      </w:r>
      <w:proofErr w:type="gramEnd"/>
      <w:r w:rsidR="002E1310">
        <w:rPr>
          <w:rFonts w:eastAsia="標楷體" w:hint="eastAsia"/>
          <w:sz w:val="28"/>
          <w:szCs w:val="28"/>
        </w:rPr>
        <w:t>階段式上升，</w:t>
      </w:r>
      <w:r w:rsidRPr="00A20C80">
        <w:rPr>
          <w:rFonts w:eastAsia="標楷體"/>
          <w:sz w:val="28"/>
          <w:szCs w:val="28"/>
        </w:rPr>
        <w:t>9</w:t>
      </w:r>
      <w:r w:rsidR="002117AA" w:rsidRPr="00A20C80">
        <w:rPr>
          <w:rFonts w:eastAsia="標楷體"/>
          <w:sz w:val="28"/>
          <w:szCs w:val="28"/>
        </w:rPr>
        <w:t>6</w:t>
      </w:r>
      <w:r w:rsidR="005A6C34"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維持在</w:t>
      </w:r>
      <w:r w:rsidR="005A6C34" w:rsidRPr="00A20C80">
        <w:rPr>
          <w:rFonts w:eastAsia="標楷體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千餘人，</w:t>
      </w:r>
      <w:r w:rsidR="00E46E60">
        <w:rPr>
          <w:rFonts w:eastAsia="標楷體" w:hint="eastAsia"/>
          <w:sz w:val="28"/>
          <w:szCs w:val="28"/>
        </w:rPr>
        <w:t>100</w:t>
      </w:r>
      <w:r w:rsidR="00E46E60">
        <w:rPr>
          <w:rFonts w:eastAsia="標楷體" w:hint="eastAsia"/>
          <w:sz w:val="28"/>
          <w:szCs w:val="28"/>
        </w:rPr>
        <w:t>年至</w:t>
      </w:r>
      <w:r w:rsidR="00E46E60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4</w:t>
      </w:r>
      <w:r w:rsidR="00E46E60">
        <w:rPr>
          <w:rFonts w:eastAsia="標楷體" w:hint="eastAsia"/>
          <w:sz w:val="28"/>
          <w:szCs w:val="28"/>
        </w:rPr>
        <w:t>年則維持在</w:t>
      </w:r>
      <w:r w:rsidR="00E46E60">
        <w:rPr>
          <w:rFonts w:eastAsia="標楷體" w:hint="eastAsia"/>
          <w:sz w:val="28"/>
          <w:szCs w:val="28"/>
        </w:rPr>
        <w:t>2</w:t>
      </w:r>
      <w:r w:rsidR="00E46E60">
        <w:rPr>
          <w:rFonts w:eastAsia="標楷體" w:hint="eastAsia"/>
          <w:sz w:val="28"/>
          <w:szCs w:val="28"/>
        </w:rPr>
        <w:t>千餘人</w:t>
      </w:r>
      <w:r w:rsidR="00ED2E55">
        <w:rPr>
          <w:rFonts w:eastAsia="標楷體" w:hint="eastAsia"/>
          <w:sz w:val="28"/>
          <w:szCs w:val="28"/>
        </w:rPr>
        <w:t>，</w:t>
      </w:r>
      <w:r w:rsidR="00ED2E55">
        <w:rPr>
          <w:rFonts w:eastAsia="標楷體" w:hint="eastAsia"/>
          <w:sz w:val="28"/>
          <w:szCs w:val="28"/>
        </w:rPr>
        <w:t>104</w:t>
      </w:r>
      <w:r w:rsidR="00ED2E55">
        <w:rPr>
          <w:rFonts w:eastAsia="標楷體" w:hint="eastAsia"/>
          <w:sz w:val="28"/>
          <w:szCs w:val="28"/>
        </w:rPr>
        <w:t>年為</w:t>
      </w:r>
      <w:r w:rsidR="00ED2E55">
        <w:rPr>
          <w:rFonts w:eastAsia="標楷體" w:hint="eastAsia"/>
          <w:sz w:val="28"/>
          <w:szCs w:val="28"/>
        </w:rPr>
        <w:t>2,900</w:t>
      </w:r>
      <w:r w:rsidR="00ED2E55">
        <w:rPr>
          <w:rFonts w:eastAsia="標楷體" w:hint="eastAsia"/>
          <w:sz w:val="28"/>
          <w:szCs w:val="28"/>
        </w:rPr>
        <w:t>人</w:t>
      </w:r>
      <w:r w:rsidR="00E46E60">
        <w:rPr>
          <w:rFonts w:eastAsia="標楷體"/>
          <w:sz w:val="28"/>
          <w:szCs w:val="28"/>
        </w:rPr>
        <w:t>。</w:t>
      </w:r>
      <w:r w:rsidRPr="00A20C80">
        <w:rPr>
          <w:rFonts w:eastAsia="標楷體"/>
          <w:sz w:val="28"/>
          <w:szCs w:val="28"/>
        </w:rPr>
        <w:t>錄取或及格率則以</w:t>
      </w:r>
      <w:r w:rsidR="00C05C76">
        <w:rPr>
          <w:rFonts w:eastAsia="標楷體"/>
          <w:sz w:val="28"/>
          <w:szCs w:val="28"/>
        </w:rPr>
        <w:t>9</w:t>
      </w:r>
      <w:r w:rsidR="00ED2E55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年</w:t>
      </w:r>
      <w:r w:rsidR="00ED2E55">
        <w:rPr>
          <w:rFonts w:eastAsia="標楷體" w:hint="eastAsia"/>
          <w:sz w:val="28"/>
          <w:szCs w:val="28"/>
        </w:rPr>
        <w:t>3</w:t>
      </w:r>
      <w:r w:rsidR="00C05C76">
        <w:rPr>
          <w:rFonts w:eastAsia="標楷體"/>
          <w:sz w:val="28"/>
          <w:szCs w:val="28"/>
        </w:rPr>
        <w:t>.</w:t>
      </w:r>
      <w:r w:rsidR="00ED2E55">
        <w:rPr>
          <w:rFonts w:eastAsia="標楷體" w:hint="eastAsia"/>
          <w:sz w:val="28"/>
          <w:szCs w:val="28"/>
        </w:rPr>
        <w:t>33</w:t>
      </w:r>
      <w:r w:rsidRPr="00A20C80">
        <w:rPr>
          <w:rFonts w:eastAsia="標楷體"/>
          <w:sz w:val="28"/>
          <w:szCs w:val="28"/>
        </w:rPr>
        <w:t>%</w:t>
      </w:r>
      <w:r w:rsidR="00C05C76">
        <w:rPr>
          <w:rFonts w:eastAsia="標楷體"/>
          <w:sz w:val="28"/>
          <w:szCs w:val="28"/>
        </w:rPr>
        <w:t>最低，</w:t>
      </w:r>
      <w:r w:rsidR="004F60B6">
        <w:rPr>
          <w:rFonts w:eastAsia="標楷體" w:hint="eastAsia"/>
          <w:sz w:val="28"/>
          <w:szCs w:val="28"/>
        </w:rPr>
        <w:t>之後逐年上升至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4.73%</w:t>
      </w:r>
      <w:r w:rsidR="004F60B6">
        <w:rPr>
          <w:rFonts w:eastAsia="標楷體" w:hint="eastAsia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98</w:t>
      </w:r>
      <w:r w:rsidR="004F60B6">
        <w:rPr>
          <w:rFonts w:eastAsia="標楷體" w:hint="eastAsia"/>
          <w:sz w:val="28"/>
          <w:szCs w:val="28"/>
        </w:rPr>
        <w:t>年</w:t>
      </w:r>
      <w:r w:rsidR="002E1310">
        <w:rPr>
          <w:rFonts w:eastAsia="標楷體" w:hint="eastAsia"/>
          <w:sz w:val="28"/>
          <w:szCs w:val="28"/>
        </w:rPr>
        <w:t>及</w:t>
      </w:r>
      <w:r w:rsidR="004F60B6">
        <w:rPr>
          <w:rFonts w:eastAsia="標楷體" w:hint="eastAsia"/>
          <w:sz w:val="28"/>
          <w:szCs w:val="28"/>
        </w:rPr>
        <w:t>99</w:t>
      </w:r>
      <w:r w:rsidR="004F60B6">
        <w:rPr>
          <w:rFonts w:eastAsia="標楷體" w:hint="eastAsia"/>
          <w:sz w:val="28"/>
          <w:szCs w:val="28"/>
        </w:rPr>
        <w:t>年</w:t>
      </w:r>
      <w:proofErr w:type="gramStart"/>
      <w:r w:rsidR="002E1310">
        <w:rPr>
          <w:rFonts w:eastAsia="標楷體" w:hint="eastAsia"/>
          <w:sz w:val="28"/>
          <w:szCs w:val="28"/>
        </w:rPr>
        <w:t>略低外</w:t>
      </w:r>
      <w:proofErr w:type="gramEnd"/>
      <w:r w:rsidRPr="00A20C80">
        <w:rPr>
          <w:rFonts w:eastAsia="標楷體"/>
          <w:sz w:val="28"/>
          <w:szCs w:val="28"/>
        </w:rPr>
        <w:t>，</w:t>
      </w:r>
      <w:r w:rsidR="002E1310">
        <w:rPr>
          <w:rFonts w:eastAsia="標楷體" w:hint="eastAsia"/>
          <w:sz w:val="28"/>
          <w:szCs w:val="28"/>
        </w:rPr>
        <w:t>100</w:t>
      </w:r>
      <w:r w:rsidR="002E1310">
        <w:rPr>
          <w:rFonts w:eastAsia="標楷體" w:hint="eastAsia"/>
          <w:sz w:val="28"/>
          <w:szCs w:val="28"/>
        </w:rPr>
        <w:t>年又逐漸上升至</w:t>
      </w:r>
      <w:r w:rsidR="002E1310">
        <w:rPr>
          <w:rFonts w:eastAsia="標楷體" w:hint="eastAsia"/>
          <w:sz w:val="28"/>
          <w:szCs w:val="28"/>
        </w:rPr>
        <w:t>4</w:t>
      </w:r>
      <w:r w:rsidR="002E1310" w:rsidRPr="00A20C80">
        <w:rPr>
          <w:rFonts w:eastAsia="標楷體"/>
          <w:sz w:val="28"/>
          <w:szCs w:val="28"/>
        </w:rPr>
        <w:t>%</w:t>
      </w:r>
      <w:r w:rsidR="002E1310">
        <w:rPr>
          <w:rFonts w:eastAsia="標楷體" w:hint="eastAsia"/>
          <w:sz w:val="28"/>
          <w:szCs w:val="28"/>
        </w:rPr>
        <w:t>以上</w:t>
      </w:r>
      <w:r w:rsidR="0038026E">
        <w:rPr>
          <w:rFonts w:eastAsia="標楷體" w:hint="eastAsia"/>
          <w:sz w:val="28"/>
          <w:szCs w:val="28"/>
        </w:rPr>
        <w:t>，</w:t>
      </w:r>
      <w:r w:rsidR="0038026E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4</w:t>
      </w:r>
      <w:r w:rsidR="0038026E">
        <w:rPr>
          <w:rFonts w:eastAsia="標楷體" w:hint="eastAsia"/>
          <w:sz w:val="28"/>
          <w:szCs w:val="28"/>
        </w:rPr>
        <w:t>年</w:t>
      </w:r>
      <w:r w:rsidR="002E1310">
        <w:rPr>
          <w:rFonts w:eastAsia="標楷體" w:hint="eastAsia"/>
          <w:sz w:val="28"/>
          <w:szCs w:val="28"/>
        </w:rPr>
        <w:t>達近</w:t>
      </w:r>
      <w:r w:rsidR="002E1310">
        <w:rPr>
          <w:rFonts w:eastAsia="標楷體" w:hint="eastAsia"/>
          <w:sz w:val="28"/>
          <w:szCs w:val="28"/>
        </w:rPr>
        <w:t>10</w:t>
      </w:r>
      <w:r w:rsidR="002E1310">
        <w:rPr>
          <w:rFonts w:eastAsia="標楷體" w:hint="eastAsia"/>
          <w:sz w:val="28"/>
          <w:szCs w:val="28"/>
        </w:rPr>
        <w:t>年</w:t>
      </w:r>
      <w:r w:rsidR="0038026E">
        <w:rPr>
          <w:rFonts w:eastAsia="標楷體" w:hint="eastAsia"/>
          <w:sz w:val="28"/>
          <w:szCs w:val="28"/>
        </w:rPr>
        <w:t>最高</w:t>
      </w:r>
      <w:r w:rsidR="002E1310">
        <w:rPr>
          <w:rFonts w:eastAsia="標楷體" w:hint="eastAsia"/>
          <w:sz w:val="28"/>
          <w:szCs w:val="28"/>
        </w:rPr>
        <w:t>，為</w:t>
      </w:r>
      <w:r w:rsidR="00ED2E55">
        <w:rPr>
          <w:rFonts w:eastAsia="標楷體" w:hint="eastAsia"/>
          <w:sz w:val="28"/>
          <w:szCs w:val="28"/>
        </w:rPr>
        <w:t>7</w:t>
      </w:r>
      <w:r w:rsidR="002E1310">
        <w:rPr>
          <w:rFonts w:eastAsia="標楷體" w:hint="eastAsia"/>
          <w:sz w:val="28"/>
          <w:szCs w:val="28"/>
        </w:rPr>
        <w:t>.</w:t>
      </w:r>
      <w:r w:rsidR="00ED2E55">
        <w:rPr>
          <w:rFonts w:eastAsia="標楷體" w:hint="eastAsia"/>
          <w:sz w:val="28"/>
          <w:szCs w:val="28"/>
        </w:rPr>
        <w:t>27</w:t>
      </w:r>
      <w:r w:rsidR="002E1310" w:rsidRPr="0038026E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692</w:t>
      </w:r>
      <w:r w:rsidRPr="00A20C80">
        <w:rPr>
          <w:rFonts w:eastAsia="標楷體"/>
          <w:sz w:val="28"/>
          <w:szCs w:val="28"/>
        </w:rPr>
        <w:t>人最多，</w:t>
      </w:r>
      <w:r w:rsidR="00800D2C">
        <w:rPr>
          <w:rFonts w:eastAsia="標楷體" w:hint="eastAsia"/>
          <w:sz w:val="28"/>
          <w:szCs w:val="28"/>
        </w:rPr>
        <w:t>101</w:t>
      </w:r>
      <w:r w:rsidR="00800D2C">
        <w:rPr>
          <w:rFonts w:eastAsia="標楷體" w:hint="eastAsia"/>
          <w:sz w:val="28"/>
          <w:szCs w:val="28"/>
        </w:rPr>
        <w:t>年</w:t>
      </w:r>
      <w:r w:rsidR="00800D2C">
        <w:rPr>
          <w:rFonts w:eastAsia="標楷體" w:hint="eastAsia"/>
          <w:sz w:val="28"/>
          <w:szCs w:val="28"/>
        </w:rPr>
        <w:t>642</w:t>
      </w:r>
      <w:r w:rsidR="00800D2C">
        <w:rPr>
          <w:rFonts w:eastAsia="標楷體" w:hint="eastAsia"/>
          <w:sz w:val="28"/>
          <w:szCs w:val="28"/>
        </w:rPr>
        <w:t>人次之，</w:t>
      </w:r>
      <w:r w:rsidR="00E46E60">
        <w:rPr>
          <w:rFonts w:eastAsia="標楷體" w:hint="eastAsia"/>
          <w:sz w:val="28"/>
          <w:szCs w:val="28"/>
        </w:rPr>
        <w:t>其餘各年</w:t>
      </w:r>
      <w:r w:rsidR="00ED2E55">
        <w:rPr>
          <w:rFonts w:eastAsia="標楷體" w:hint="eastAsia"/>
          <w:sz w:val="28"/>
          <w:szCs w:val="28"/>
        </w:rPr>
        <w:t>約</w:t>
      </w:r>
      <w:r w:rsidRPr="00A20C80">
        <w:rPr>
          <w:rFonts w:eastAsia="標楷體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</w:t>
      </w:r>
      <w:r w:rsidR="00ED2E55">
        <w:rPr>
          <w:rFonts w:eastAsia="標楷體" w:hint="eastAsia"/>
          <w:sz w:val="28"/>
          <w:szCs w:val="28"/>
        </w:rPr>
        <w:t>上下</w:t>
      </w:r>
      <w:r w:rsidR="00E46E60">
        <w:rPr>
          <w:rFonts w:eastAsia="標楷體" w:hint="eastAsia"/>
          <w:sz w:val="28"/>
          <w:szCs w:val="28"/>
        </w:rPr>
        <w:t>，</w:t>
      </w:r>
      <w:r w:rsidR="00800D2C">
        <w:rPr>
          <w:rFonts w:eastAsia="標楷體" w:hint="eastAsia"/>
          <w:sz w:val="28"/>
          <w:szCs w:val="28"/>
        </w:rPr>
        <w:t>惟</w:t>
      </w:r>
      <w:r w:rsidR="00E46E60">
        <w:rPr>
          <w:rFonts w:eastAsia="標楷體" w:hint="eastAsia"/>
          <w:sz w:val="28"/>
          <w:szCs w:val="28"/>
        </w:rPr>
        <w:t>103</w:t>
      </w:r>
      <w:r w:rsidR="00E46E60">
        <w:rPr>
          <w:rFonts w:eastAsia="標楷體" w:hint="eastAsia"/>
          <w:sz w:val="28"/>
          <w:szCs w:val="28"/>
        </w:rPr>
        <w:t>年下降至</w:t>
      </w:r>
      <w:r w:rsidR="00E46E60">
        <w:rPr>
          <w:rFonts w:eastAsia="標楷體" w:hint="eastAsia"/>
          <w:sz w:val="28"/>
          <w:szCs w:val="28"/>
        </w:rPr>
        <w:t>415</w:t>
      </w:r>
      <w:r w:rsidR="00E46E60">
        <w:rPr>
          <w:rFonts w:eastAsia="標楷體" w:hint="eastAsia"/>
          <w:sz w:val="28"/>
          <w:szCs w:val="28"/>
        </w:rPr>
        <w:t>人</w:t>
      </w:r>
      <w:r w:rsidR="00ED2E55">
        <w:rPr>
          <w:rFonts w:eastAsia="標楷體" w:hint="eastAsia"/>
          <w:sz w:val="28"/>
          <w:szCs w:val="28"/>
        </w:rPr>
        <w:t>，為近</w:t>
      </w:r>
      <w:r w:rsidR="00ED2E55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年最低</w:t>
      </w:r>
      <w:r w:rsidRPr="00A20C80">
        <w:rPr>
          <w:rFonts w:eastAsia="標楷體"/>
          <w:sz w:val="28"/>
          <w:szCs w:val="28"/>
        </w:rPr>
        <w:t>。錄取或及格率</w:t>
      </w:r>
      <w:r w:rsidR="00800D2C">
        <w:rPr>
          <w:rFonts w:eastAsia="標楷體" w:hint="eastAsia"/>
          <w:sz w:val="28"/>
          <w:szCs w:val="28"/>
        </w:rPr>
        <w:t>各年約</w:t>
      </w:r>
      <w:r w:rsidRPr="00A20C80">
        <w:rPr>
          <w:rFonts w:eastAsia="標楷體"/>
          <w:sz w:val="28"/>
          <w:szCs w:val="28"/>
        </w:rPr>
        <w:t>1%</w:t>
      </w:r>
      <w:r w:rsidR="00CF5EAE">
        <w:rPr>
          <w:rFonts w:eastAsia="標楷體" w:hint="eastAsia"/>
          <w:sz w:val="28"/>
          <w:szCs w:val="28"/>
        </w:rPr>
        <w:t>上下</w:t>
      </w:r>
      <w:r w:rsidRPr="00A20C80">
        <w:rPr>
          <w:rFonts w:eastAsia="標楷體"/>
          <w:sz w:val="28"/>
          <w:szCs w:val="28"/>
        </w:rPr>
        <w:t>。</w:t>
      </w:r>
    </w:p>
    <w:p w:rsidR="00341C9B" w:rsidRPr="006F0FF3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6F0FF3">
        <w:rPr>
          <w:rFonts w:eastAsia="標楷體"/>
          <w:b/>
          <w:sz w:val="28"/>
          <w:szCs w:val="28"/>
        </w:rPr>
        <w:t>特種考試：</w:t>
      </w:r>
      <w:r w:rsidRPr="006F0FF3">
        <w:rPr>
          <w:rFonts w:eastAsia="標楷體"/>
          <w:sz w:val="28"/>
          <w:szCs w:val="28"/>
        </w:rPr>
        <w:t>各年錄取或及格人數起伏波動較大，</w:t>
      </w:r>
      <w:r w:rsidR="00CD0D8D" w:rsidRPr="006F0FF3">
        <w:rPr>
          <w:rFonts w:eastAsia="標楷體" w:hint="eastAsia"/>
          <w:sz w:val="28"/>
          <w:szCs w:val="28"/>
        </w:rPr>
        <w:t>自</w:t>
      </w:r>
      <w:r w:rsidRPr="006F0FF3">
        <w:rPr>
          <w:rFonts w:eastAsia="標楷體"/>
          <w:sz w:val="28"/>
          <w:szCs w:val="28"/>
        </w:rPr>
        <w:t>9</w:t>
      </w:r>
      <w:r w:rsidR="00ED2E55">
        <w:rPr>
          <w:rFonts w:eastAsia="標楷體" w:hint="eastAsia"/>
          <w:sz w:val="28"/>
          <w:szCs w:val="28"/>
        </w:rPr>
        <w:t>5</w:t>
      </w:r>
      <w:r w:rsidRPr="006F0FF3">
        <w:rPr>
          <w:rFonts w:eastAsia="標楷體"/>
          <w:sz w:val="28"/>
          <w:szCs w:val="28"/>
        </w:rPr>
        <w:t>年突破</w:t>
      </w:r>
      <w:r w:rsidRPr="006F0FF3">
        <w:rPr>
          <w:rFonts w:eastAsia="標楷體"/>
          <w:sz w:val="28"/>
          <w:szCs w:val="28"/>
        </w:rPr>
        <w:t>7</w:t>
      </w:r>
      <w:r w:rsidRPr="006F0FF3">
        <w:rPr>
          <w:rFonts w:eastAsia="標楷體"/>
          <w:sz w:val="28"/>
          <w:szCs w:val="28"/>
        </w:rPr>
        <w:t>千人，</w:t>
      </w:r>
      <w:r w:rsidR="00CD0D8D" w:rsidRPr="006F0FF3">
        <w:rPr>
          <w:rFonts w:eastAsia="標楷體" w:hint="eastAsia"/>
          <w:sz w:val="28"/>
          <w:szCs w:val="28"/>
        </w:rPr>
        <w:t>開始</w:t>
      </w:r>
      <w:r w:rsidRPr="006F0FF3">
        <w:rPr>
          <w:rFonts w:eastAsia="標楷體"/>
          <w:sz w:val="28"/>
          <w:szCs w:val="28"/>
        </w:rPr>
        <w:t>呈現大幅增加趨勢，至</w:t>
      </w:r>
      <w:r w:rsidRPr="006F0FF3">
        <w:rPr>
          <w:rFonts w:eastAsia="標楷體"/>
          <w:sz w:val="28"/>
          <w:szCs w:val="28"/>
        </w:rPr>
        <w:t>97</w:t>
      </w:r>
      <w:r w:rsidRPr="006F0FF3">
        <w:rPr>
          <w:rFonts w:eastAsia="標楷體"/>
          <w:sz w:val="28"/>
          <w:szCs w:val="28"/>
        </w:rPr>
        <w:t>年</w:t>
      </w:r>
      <w:r w:rsidRPr="006F0FF3">
        <w:rPr>
          <w:rFonts w:eastAsia="標楷體"/>
          <w:sz w:val="28"/>
          <w:szCs w:val="28"/>
        </w:rPr>
        <w:t>1</w:t>
      </w:r>
      <w:r w:rsidRPr="006F0FF3">
        <w:rPr>
          <w:rFonts w:eastAsia="標楷體"/>
          <w:sz w:val="28"/>
          <w:szCs w:val="28"/>
        </w:rPr>
        <w:t>萬</w:t>
      </w:r>
      <w:r w:rsidRPr="006F0FF3">
        <w:rPr>
          <w:rFonts w:eastAsia="標楷體"/>
          <w:sz w:val="28"/>
          <w:szCs w:val="28"/>
        </w:rPr>
        <w:t>418</w:t>
      </w:r>
      <w:r w:rsidRPr="006F0FF3">
        <w:rPr>
          <w:rFonts w:eastAsia="標楷體"/>
          <w:sz w:val="28"/>
          <w:szCs w:val="28"/>
        </w:rPr>
        <w:t>人為最高峰，</w:t>
      </w:r>
      <w:r w:rsidR="00CD0D8D" w:rsidRPr="006F0FF3">
        <w:rPr>
          <w:rFonts w:eastAsia="標楷體" w:hint="eastAsia"/>
          <w:sz w:val="28"/>
          <w:szCs w:val="28"/>
        </w:rPr>
        <w:t>再</w:t>
      </w:r>
      <w:r w:rsidR="007043EE" w:rsidRPr="006F0FF3">
        <w:rPr>
          <w:rFonts w:eastAsia="標楷體" w:hint="eastAsia"/>
          <w:sz w:val="28"/>
          <w:szCs w:val="28"/>
        </w:rPr>
        <w:t>逐年下降至</w:t>
      </w:r>
      <w:r w:rsidR="007043EE" w:rsidRPr="006F0FF3">
        <w:rPr>
          <w:rFonts w:eastAsia="標楷體" w:hint="eastAsia"/>
          <w:sz w:val="28"/>
          <w:szCs w:val="28"/>
        </w:rPr>
        <w:t>99</w:t>
      </w:r>
      <w:r w:rsidR="007043EE" w:rsidRPr="006F0FF3">
        <w:rPr>
          <w:rFonts w:eastAsia="標楷體" w:hint="eastAsia"/>
          <w:sz w:val="28"/>
          <w:szCs w:val="28"/>
        </w:rPr>
        <w:t>年</w:t>
      </w:r>
      <w:r w:rsidR="007043EE" w:rsidRPr="006F0FF3">
        <w:rPr>
          <w:rFonts w:eastAsia="標楷體" w:hint="eastAsia"/>
          <w:sz w:val="28"/>
          <w:szCs w:val="28"/>
        </w:rPr>
        <w:t>7</w:t>
      </w:r>
      <w:r w:rsidR="007043EE" w:rsidRPr="006F0FF3">
        <w:rPr>
          <w:rFonts w:eastAsia="標楷體" w:hint="eastAsia"/>
          <w:sz w:val="28"/>
          <w:szCs w:val="28"/>
        </w:rPr>
        <w:t>千餘人，</w:t>
      </w:r>
      <w:r w:rsidR="00CD0D8D" w:rsidRPr="006F0FF3">
        <w:rPr>
          <w:rFonts w:eastAsia="標楷體" w:hint="eastAsia"/>
          <w:sz w:val="28"/>
          <w:szCs w:val="28"/>
        </w:rPr>
        <w:t>之後又</w:t>
      </w:r>
      <w:r w:rsidR="007043EE" w:rsidRPr="006F0FF3">
        <w:rPr>
          <w:rFonts w:eastAsia="標楷體" w:hint="eastAsia"/>
          <w:sz w:val="28"/>
          <w:szCs w:val="28"/>
        </w:rPr>
        <w:t>回復上升趨勢，</w:t>
      </w:r>
      <w:r w:rsidR="007043EE" w:rsidRPr="006F0FF3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4</w:t>
      </w:r>
      <w:r w:rsidR="007043EE" w:rsidRPr="006F0FF3">
        <w:rPr>
          <w:rFonts w:eastAsia="標楷體" w:hint="eastAsia"/>
          <w:sz w:val="28"/>
          <w:szCs w:val="28"/>
        </w:rPr>
        <w:t>年為</w:t>
      </w:r>
      <w:r w:rsidR="00ED2E55">
        <w:rPr>
          <w:rFonts w:eastAsia="標楷體" w:hint="eastAsia"/>
          <w:sz w:val="28"/>
          <w:szCs w:val="28"/>
        </w:rPr>
        <w:t>1</w:t>
      </w:r>
      <w:r w:rsidR="00ED2E55">
        <w:rPr>
          <w:rFonts w:eastAsia="標楷體" w:hint="eastAsia"/>
          <w:sz w:val="28"/>
          <w:szCs w:val="28"/>
        </w:rPr>
        <w:t>萬</w:t>
      </w:r>
      <w:r w:rsidR="00ED2E55">
        <w:rPr>
          <w:rFonts w:eastAsia="標楷體" w:hint="eastAsia"/>
          <w:sz w:val="28"/>
          <w:szCs w:val="28"/>
        </w:rPr>
        <w:t>448</w:t>
      </w:r>
      <w:r w:rsidR="007043EE" w:rsidRPr="006F0FF3">
        <w:rPr>
          <w:rFonts w:eastAsia="標楷體" w:hint="eastAsia"/>
          <w:sz w:val="28"/>
          <w:szCs w:val="28"/>
        </w:rPr>
        <w:t>人</w:t>
      </w:r>
      <w:r w:rsidRPr="006F0FF3">
        <w:rPr>
          <w:rFonts w:eastAsia="標楷體"/>
          <w:sz w:val="28"/>
          <w:szCs w:val="28"/>
        </w:rPr>
        <w:t>。錄取或及格率</w:t>
      </w:r>
      <w:r w:rsidR="00E76D1A">
        <w:rPr>
          <w:rFonts w:eastAsia="標楷體" w:hint="eastAsia"/>
          <w:sz w:val="28"/>
          <w:szCs w:val="28"/>
        </w:rPr>
        <w:t>自</w:t>
      </w:r>
      <w:r w:rsidRPr="006F0FF3">
        <w:rPr>
          <w:rFonts w:eastAsia="標楷體"/>
          <w:sz w:val="28"/>
          <w:szCs w:val="28"/>
        </w:rPr>
        <w:t>99</w:t>
      </w:r>
      <w:r w:rsidRPr="006F0FF3">
        <w:rPr>
          <w:rFonts w:eastAsia="標楷體"/>
          <w:sz w:val="28"/>
          <w:szCs w:val="28"/>
        </w:rPr>
        <w:t>年</w:t>
      </w:r>
      <w:r w:rsidRPr="006F0FF3">
        <w:rPr>
          <w:rFonts w:eastAsia="標楷體"/>
          <w:sz w:val="28"/>
          <w:szCs w:val="28"/>
        </w:rPr>
        <w:t>3.51%</w:t>
      </w:r>
      <w:r w:rsidR="00225B40" w:rsidRPr="006F0FF3">
        <w:rPr>
          <w:rFonts w:eastAsia="標楷體" w:hint="eastAsia"/>
          <w:sz w:val="28"/>
          <w:szCs w:val="28"/>
        </w:rPr>
        <w:t>為最低</w:t>
      </w:r>
      <w:r w:rsidRPr="006F0FF3">
        <w:rPr>
          <w:rFonts w:eastAsia="標楷體"/>
          <w:sz w:val="28"/>
          <w:szCs w:val="28"/>
        </w:rPr>
        <w:t>，</w:t>
      </w:r>
      <w:r w:rsidR="00E95C7C" w:rsidRPr="006F0FF3">
        <w:rPr>
          <w:rFonts w:eastAsia="標楷體" w:hint="eastAsia"/>
          <w:sz w:val="28"/>
          <w:szCs w:val="28"/>
        </w:rPr>
        <w:t>之後逐年提升</w:t>
      </w:r>
      <w:r w:rsidR="00A42A89">
        <w:rPr>
          <w:rFonts w:eastAsia="標楷體" w:hint="eastAsia"/>
          <w:sz w:val="28"/>
          <w:szCs w:val="28"/>
        </w:rPr>
        <w:t>至</w:t>
      </w:r>
      <w:r w:rsidR="00E95C7C" w:rsidRPr="006F0FF3">
        <w:rPr>
          <w:rFonts w:eastAsia="標楷體" w:hint="eastAsia"/>
          <w:sz w:val="28"/>
          <w:szCs w:val="28"/>
        </w:rPr>
        <w:t>10</w:t>
      </w:r>
      <w:r w:rsidR="00E76D1A">
        <w:rPr>
          <w:rFonts w:eastAsia="標楷體" w:hint="eastAsia"/>
          <w:sz w:val="28"/>
          <w:szCs w:val="28"/>
        </w:rPr>
        <w:t>4</w:t>
      </w:r>
      <w:r w:rsidR="00E95C7C" w:rsidRPr="006F0FF3">
        <w:rPr>
          <w:rFonts w:eastAsia="標楷體" w:hint="eastAsia"/>
          <w:sz w:val="28"/>
          <w:szCs w:val="28"/>
        </w:rPr>
        <w:t>年</w:t>
      </w:r>
      <w:r w:rsidR="00E76D1A" w:rsidRPr="006F0FF3">
        <w:rPr>
          <w:rFonts w:eastAsia="標楷體"/>
          <w:sz w:val="28"/>
          <w:szCs w:val="28"/>
        </w:rPr>
        <w:t>8.</w:t>
      </w:r>
      <w:r w:rsidR="00E76D1A">
        <w:rPr>
          <w:rFonts w:eastAsia="標楷體" w:hint="eastAsia"/>
          <w:sz w:val="28"/>
          <w:szCs w:val="28"/>
        </w:rPr>
        <w:t>87</w:t>
      </w:r>
      <w:r w:rsidR="00E76D1A" w:rsidRPr="006F0FF3">
        <w:rPr>
          <w:rFonts w:eastAsia="標楷體"/>
          <w:sz w:val="28"/>
          <w:szCs w:val="28"/>
        </w:rPr>
        <w:t>%</w:t>
      </w:r>
      <w:r w:rsidR="00E76D1A">
        <w:rPr>
          <w:rFonts w:eastAsia="標楷體" w:hint="eastAsia"/>
          <w:sz w:val="28"/>
          <w:szCs w:val="28"/>
        </w:rPr>
        <w:t>，為近</w:t>
      </w:r>
      <w:r w:rsidR="00E76D1A">
        <w:rPr>
          <w:rFonts w:eastAsia="標楷體" w:hint="eastAsia"/>
          <w:sz w:val="28"/>
          <w:szCs w:val="28"/>
        </w:rPr>
        <w:t>10</w:t>
      </w:r>
      <w:r w:rsidR="00E76D1A">
        <w:rPr>
          <w:rFonts w:eastAsia="標楷體" w:hint="eastAsia"/>
          <w:sz w:val="28"/>
          <w:szCs w:val="28"/>
        </w:rPr>
        <w:t>年新</w:t>
      </w:r>
      <w:r w:rsidR="00E76D1A" w:rsidRPr="006F0FF3">
        <w:rPr>
          <w:rFonts w:eastAsia="標楷體"/>
          <w:sz w:val="28"/>
          <w:szCs w:val="28"/>
        </w:rPr>
        <w:t>高</w:t>
      </w:r>
      <w:r w:rsidRPr="006F0FF3">
        <w:rPr>
          <w:rFonts w:eastAsia="標楷體"/>
          <w:sz w:val="28"/>
          <w:szCs w:val="28"/>
        </w:rPr>
        <w:t>。</w:t>
      </w:r>
    </w:p>
    <w:p w:rsidR="00341C9B" w:rsidRPr="002D1D62" w:rsidRDefault="00341C9B" w:rsidP="00D37AF2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2D1D62">
        <w:rPr>
          <w:rFonts w:eastAsia="標楷體"/>
          <w:b/>
          <w:sz w:val="28"/>
          <w:szCs w:val="28"/>
        </w:rPr>
        <w:t>升官等、</w:t>
      </w:r>
      <w:proofErr w:type="gramStart"/>
      <w:r w:rsidRPr="002D1D62">
        <w:rPr>
          <w:rFonts w:eastAsia="標楷體"/>
          <w:b/>
          <w:sz w:val="28"/>
          <w:szCs w:val="28"/>
        </w:rPr>
        <w:t>升資考試</w:t>
      </w:r>
      <w:proofErr w:type="gramEnd"/>
      <w:r w:rsidRPr="002D1D62">
        <w:rPr>
          <w:rFonts w:eastAsia="標楷體"/>
          <w:b/>
          <w:sz w:val="28"/>
          <w:szCs w:val="28"/>
        </w:rPr>
        <w:t>：</w:t>
      </w:r>
      <w:r w:rsidR="00E76D1A">
        <w:rPr>
          <w:rFonts w:eastAsia="標楷體"/>
          <w:sz w:val="28"/>
          <w:szCs w:val="28"/>
        </w:rPr>
        <w:t>錄取或及格</w:t>
      </w:r>
      <w:r w:rsidR="00E76D1A">
        <w:rPr>
          <w:rFonts w:eastAsia="標楷體" w:hint="eastAsia"/>
          <w:sz w:val="28"/>
          <w:szCs w:val="28"/>
        </w:rPr>
        <w:t>人數，除</w:t>
      </w:r>
      <w:r w:rsidR="001010E9">
        <w:rPr>
          <w:rFonts w:eastAsia="標楷體" w:hint="eastAsia"/>
          <w:sz w:val="28"/>
          <w:szCs w:val="28"/>
        </w:rPr>
        <w:t>95</w:t>
      </w:r>
      <w:r w:rsidR="001010E9">
        <w:rPr>
          <w:rFonts w:eastAsia="標楷體" w:hint="eastAsia"/>
          <w:sz w:val="28"/>
          <w:szCs w:val="28"/>
        </w:rPr>
        <w:t>年、</w:t>
      </w:r>
      <w:r w:rsidR="00E76D1A">
        <w:rPr>
          <w:rFonts w:eastAsia="標楷體" w:hint="eastAsia"/>
          <w:sz w:val="28"/>
          <w:szCs w:val="28"/>
        </w:rPr>
        <w:t>99</w:t>
      </w:r>
      <w:r w:rsidR="00E76D1A">
        <w:rPr>
          <w:rFonts w:eastAsia="標楷體" w:hint="eastAsia"/>
          <w:sz w:val="28"/>
          <w:szCs w:val="28"/>
        </w:rPr>
        <w:t>年、</w:t>
      </w:r>
      <w:r w:rsidR="00E76D1A">
        <w:rPr>
          <w:rFonts w:eastAsia="標楷體" w:hint="eastAsia"/>
          <w:sz w:val="28"/>
          <w:szCs w:val="28"/>
        </w:rPr>
        <w:t>101</w:t>
      </w:r>
      <w:r w:rsidR="00E76D1A">
        <w:rPr>
          <w:rFonts w:eastAsia="標楷體" w:hint="eastAsia"/>
          <w:sz w:val="28"/>
          <w:szCs w:val="28"/>
        </w:rPr>
        <w:t>年及</w:t>
      </w:r>
      <w:r w:rsidR="00E76D1A">
        <w:rPr>
          <w:rFonts w:eastAsia="標楷體" w:hint="eastAsia"/>
          <w:sz w:val="28"/>
          <w:szCs w:val="28"/>
        </w:rPr>
        <w:t>103</w:t>
      </w:r>
      <w:r w:rsidR="00E76D1A">
        <w:rPr>
          <w:rFonts w:eastAsia="標楷體" w:hint="eastAsia"/>
          <w:sz w:val="28"/>
          <w:szCs w:val="28"/>
        </w:rPr>
        <w:t>年</w:t>
      </w:r>
      <w:proofErr w:type="gramStart"/>
      <w:r w:rsidR="00E76D1A">
        <w:rPr>
          <w:rFonts w:eastAsia="標楷體" w:hint="eastAsia"/>
          <w:sz w:val="28"/>
          <w:szCs w:val="28"/>
        </w:rPr>
        <w:lastRenderedPageBreak/>
        <w:t>略低</w:t>
      </w:r>
      <w:r w:rsidR="001010E9">
        <w:rPr>
          <w:rFonts w:eastAsia="標楷體" w:hint="eastAsia"/>
          <w:sz w:val="28"/>
          <w:szCs w:val="28"/>
        </w:rPr>
        <w:t>外</w:t>
      </w:r>
      <w:proofErr w:type="gramEnd"/>
      <w:r w:rsidR="00E76D1A">
        <w:rPr>
          <w:rFonts w:eastAsia="標楷體" w:hint="eastAsia"/>
          <w:sz w:val="28"/>
          <w:szCs w:val="28"/>
        </w:rPr>
        <w:t>，約</w:t>
      </w:r>
      <w:r w:rsidR="00E76D1A">
        <w:rPr>
          <w:rFonts w:eastAsia="標楷體" w:hint="eastAsia"/>
          <w:sz w:val="28"/>
          <w:szCs w:val="28"/>
        </w:rPr>
        <w:t>1</w:t>
      </w:r>
      <w:r w:rsidR="00E76D1A">
        <w:rPr>
          <w:rFonts w:eastAsia="標楷體" w:hint="eastAsia"/>
          <w:sz w:val="28"/>
          <w:szCs w:val="28"/>
        </w:rPr>
        <w:t>千人</w:t>
      </w:r>
      <w:r w:rsidR="001010E9">
        <w:rPr>
          <w:rFonts w:eastAsia="標楷體" w:hint="eastAsia"/>
          <w:sz w:val="28"/>
          <w:szCs w:val="28"/>
        </w:rPr>
        <w:t>左右</w:t>
      </w:r>
      <w:r w:rsidR="00E76D1A">
        <w:rPr>
          <w:rFonts w:eastAsia="標楷體" w:hint="eastAsia"/>
          <w:sz w:val="28"/>
          <w:szCs w:val="28"/>
        </w:rPr>
        <w:t>，餘各年約</w:t>
      </w:r>
      <w:r w:rsidRPr="002D1D62">
        <w:rPr>
          <w:rFonts w:eastAsia="標楷體"/>
          <w:sz w:val="28"/>
          <w:szCs w:val="28"/>
        </w:rPr>
        <w:t>2</w:t>
      </w:r>
      <w:r w:rsidRPr="002D1D62">
        <w:rPr>
          <w:rFonts w:eastAsia="標楷體"/>
          <w:sz w:val="28"/>
          <w:szCs w:val="28"/>
        </w:rPr>
        <w:t>千至</w:t>
      </w:r>
      <w:r w:rsidRPr="002D1D62">
        <w:rPr>
          <w:rFonts w:eastAsia="標楷體"/>
          <w:sz w:val="28"/>
          <w:szCs w:val="28"/>
        </w:rPr>
        <w:t>3</w:t>
      </w:r>
      <w:r w:rsidRPr="002D1D62">
        <w:rPr>
          <w:rFonts w:eastAsia="標楷體"/>
          <w:sz w:val="28"/>
          <w:szCs w:val="28"/>
        </w:rPr>
        <w:t>千人</w:t>
      </w:r>
      <w:r w:rsidR="00E76D1A">
        <w:rPr>
          <w:rFonts w:eastAsia="標楷體" w:hint="eastAsia"/>
          <w:sz w:val="28"/>
          <w:szCs w:val="28"/>
        </w:rPr>
        <w:t>上下</w:t>
      </w:r>
      <w:r w:rsidR="002D1D62" w:rsidRPr="002D1D62">
        <w:rPr>
          <w:rFonts w:eastAsia="標楷體" w:hint="eastAsia"/>
          <w:sz w:val="28"/>
          <w:szCs w:val="28"/>
        </w:rPr>
        <w:t>，</w:t>
      </w:r>
      <w:r w:rsidR="002D1D62" w:rsidRPr="002D1D62">
        <w:rPr>
          <w:rFonts w:eastAsia="標楷體" w:hint="eastAsia"/>
          <w:sz w:val="28"/>
          <w:szCs w:val="28"/>
        </w:rPr>
        <w:t>10</w:t>
      </w:r>
      <w:r w:rsidR="00E76D1A">
        <w:rPr>
          <w:rFonts w:eastAsia="標楷體" w:hint="eastAsia"/>
          <w:sz w:val="28"/>
          <w:szCs w:val="28"/>
        </w:rPr>
        <w:t>4</w:t>
      </w:r>
      <w:r w:rsidR="002D1D62" w:rsidRPr="002D1D62">
        <w:rPr>
          <w:rFonts w:eastAsia="標楷體" w:hint="eastAsia"/>
          <w:sz w:val="28"/>
          <w:szCs w:val="28"/>
        </w:rPr>
        <w:t>年為</w:t>
      </w:r>
      <w:r w:rsidR="002D1D62" w:rsidRPr="002D1D62">
        <w:rPr>
          <w:rFonts w:eastAsia="標楷體" w:hint="eastAsia"/>
          <w:sz w:val="28"/>
          <w:szCs w:val="28"/>
        </w:rPr>
        <w:t>1,</w:t>
      </w:r>
      <w:r w:rsidR="00E76D1A">
        <w:rPr>
          <w:rFonts w:eastAsia="標楷體" w:hint="eastAsia"/>
          <w:sz w:val="28"/>
          <w:szCs w:val="28"/>
        </w:rPr>
        <w:t>788</w:t>
      </w:r>
      <w:r w:rsidR="002D1D62" w:rsidRPr="002D1D62">
        <w:rPr>
          <w:rFonts w:eastAsia="標楷體" w:hint="eastAsia"/>
          <w:sz w:val="28"/>
          <w:szCs w:val="28"/>
        </w:rPr>
        <w:t>人</w:t>
      </w:r>
      <w:r w:rsidRPr="002D1D62">
        <w:rPr>
          <w:rFonts w:eastAsia="標楷體"/>
          <w:sz w:val="28"/>
          <w:szCs w:val="28"/>
        </w:rPr>
        <w:t>。錄取或及格率</w:t>
      </w:r>
      <w:r w:rsidR="001010E9">
        <w:rPr>
          <w:rFonts w:eastAsia="標楷體" w:hint="eastAsia"/>
          <w:sz w:val="28"/>
          <w:szCs w:val="28"/>
        </w:rPr>
        <w:t>呈上升趨勢</w:t>
      </w:r>
      <w:r w:rsidRPr="002D1D62">
        <w:rPr>
          <w:rFonts w:eastAsia="標楷體"/>
          <w:sz w:val="28"/>
          <w:szCs w:val="28"/>
        </w:rPr>
        <w:t>，</w:t>
      </w:r>
      <w:r w:rsidR="001010E9">
        <w:rPr>
          <w:rFonts w:eastAsia="標楷體" w:hint="eastAsia"/>
          <w:sz w:val="28"/>
          <w:szCs w:val="28"/>
        </w:rPr>
        <w:t>自</w:t>
      </w:r>
      <w:r w:rsidRPr="002D1D62">
        <w:rPr>
          <w:rFonts w:eastAsia="標楷體"/>
          <w:sz w:val="28"/>
          <w:szCs w:val="28"/>
        </w:rPr>
        <w:t>95</w:t>
      </w:r>
      <w:r w:rsidRPr="002D1D62">
        <w:rPr>
          <w:rFonts w:eastAsia="標楷體"/>
          <w:sz w:val="28"/>
          <w:szCs w:val="28"/>
        </w:rPr>
        <w:t>年</w:t>
      </w:r>
      <w:r w:rsidRPr="002D1D62">
        <w:rPr>
          <w:rFonts w:eastAsia="標楷體"/>
          <w:sz w:val="28"/>
          <w:szCs w:val="28"/>
        </w:rPr>
        <w:t>13.76%</w:t>
      </w:r>
      <w:r w:rsidR="00926BB0" w:rsidRPr="002D1D62">
        <w:rPr>
          <w:rFonts w:eastAsia="標楷體" w:hint="eastAsia"/>
          <w:sz w:val="28"/>
          <w:szCs w:val="28"/>
        </w:rPr>
        <w:t>為歷年</w:t>
      </w:r>
      <w:r w:rsidRPr="002D1D62">
        <w:rPr>
          <w:rFonts w:eastAsia="標楷體"/>
          <w:sz w:val="28"/>
          <w:szCs w:val="28"/>
        </w:rPr>
        <w:t>最低，</w:t>
      </w:r>
      <w:r w:rsidR="001010E9">
        <w:rPr>
          <w:rFonts w:eastAsia="標楷體" w:hint="eastAsia"/>
          <w:sz w:val="28"/>
          <w:szCs w:val="28"/>
        </w:rPr>
        <w:t>之後逐年上升至</w:t>
      </w:r>
      <w:r w:rsidR="001010E9">
        <w:rPr>
          <w:rFonts w:eastAsia="標楷體" w:hint="eastAsia"/>
          <w:sz w:val="28"/>
          <w:szCs w:val="28"/>
        </w:rPr>
        <w:t>104</w:t>
      </w:r>
      <w:r w:rsidR="001010E9">
        <w:rPr>
          <w:rFonts w:eastAsia="標楷體" w:hint="eastAsia"/>
          <w:sz w:val="28"/>
          <w:szCs w:val="28"/>
        </w:rPr>
        <w:t>年</w:t>
      </w:r>
      <w:r w:rsidR="001010E9">
        <w:rPr>
          <w:rFonts w:eastAsia="標楷體" w:hint="eastAsia"/>
          <w:sz w:val="28"/>
          <w:szCs w:val="28"/>
        </w:rPr>
        <w:t>34.23</w:t>
      </w:r>
      <w:r w:rsidRPr="002D1D62">
        <w:rPr>
          <w:rFonts w:eastAsia="標楷體"/>
          <w:sz w:val="28"/>
          <w:szCs w:val="28"/>
        </w:rPr>
        <w:t>%</w:t>
      </w:r>
      <w:r w:rsidRPr="002D1D62">
        <w:rPr>
          <w:rFonts w:eastAsia="標楷體"/>
          <w:sz w:val="28"/>
          <w:szCs w:val="28"/>
        </w:rPr>
        <w:t>，</w:t>
      </w:r>
      <w:r w:rsidR="001010E9">
        <w:rPr>
          <w:rFonts w:eastAsia="標楷體" w:hint="eastAsia"/>
          <w:sz w:val="28"/>
          <w:szCs w:val="28"/>
        </w:rPr>
        <w:t>為近</w:t>
      </w:r>
      <w:r w:rsidR="001010E9">
        <w:rPr>
          <w:rFonts w:eastAsia="標楷體" w:hint="eastAsia"/>
          <w:sz w:val="28"/>
          <w:szCs w:val="28"/>
        </w:rPr>
        <w:t>10</w:t>
      </w:r>
      <w:r w:rsidR="001010E9">
        <w:rPr>
          <w:rFonts w:eastAsia="標楷體" w:hint="eastAsia"/>
          <w:sz w:val="28"/>
          <w:szCs w:val="28"/>
        </w:rPr>
        <w:t>年新高</w:t>
      </w:r>
      <w:r w:rsidRPr="002D1D62">
        <w:rPr>
          <w:rFonts w:eastAsia="標楷體"/>
          <w:sz w:val="28"/>
          <w:szCs w:val="28"/>
        </w:rPr>
        <w:t>。</w:t>
      </w:r>
    </w:p>
    <w:p w:rsidR="00666842" w:rsidRPr="00491CB4" w:rsidRDefault="00BD145D" w:rsidP="00945974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8220369" wp14:editId="7BE9D48B">
            <wp:simplePos x="0" y="0"/>
            <wp:positionH relativeFrom="column">
              <wp:posOffset>160655</wp:posOffset>
            </wp:positionH>
            <wp:positionV relativeFrom="paragraph">
              <wp:posOffset>1151890</wp:posOffset>
            </wp:positionV>
            <wp:extent cx="5634075" cy="3154680"/>
            <wp:effectExtent l="0" t="0" r="508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15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9B" w:rsidRPr="00491CB4">
        <w:rPr>
          <w:rFonts w:eastAsia="標楷體"/>
          <w:b/>
          <w:sz w:val="28"/>
          <w:szCs w:val="28"/>
        </w:rPr>
        <w:t>軍人轉任公職考試：</w:t>
      </w:r>
      <w:r w:rsidR="00341C9B" w:rsidRPr="00491CB4">
        <w:rPr>
          <w:rFonts w:eastAsia="標楷體"/>
          <w:sz w:val="28"/>
          <w:szCs w:val="28"/>
        </w:rPr>
        <w:t>自</w:t>
      </w:r>
      <w:r w:rsidR="00341C9B" w:rsidRPr="00491CB4">
        <w:rPr>
          <w:rFonts w:eastAsia="標楷體"/>
          <w:sz w:val="28"/>
          <w:szCs w:val="28"/>
        </w:rPr>
        <w:t>92</w:t>
      </w:r>
      <w:r w:rsidR="00341C9B" w:rsidRPr="00491CB4">
        <w:rPr>
          <w:rFonts w:eastAsia="標楷體"/>
          <w:sz w:val="28"/>
          <w:szCs w:val="28"/>
        </w:rPr>
        <w:t>年開辦國軍上校以上軍官轉任公務人員考試以來，錄取或及格人數逐年下降，</w:t>
      </w:r>
      <w:r w:rsidR="00341C9B" w:rsidRPr="00491CB4">
        <w:rPr>
          <w:rFonts w:eastAsia="標楷體"/>
          <w:sz w:val="28"/>
          <w:szCs w:val="28"/>
        </w:rPr>
        <w:t>96</w:t>
      </w:r>
      <w:r w:rsidR="00341C9B" w:rsidRPr="00491CB4">
        <w:rPr>
          <w:rFonts w:eastAsia="標楷體"/>
          <w:sz w:val="28"/>
          <w:szCs w:val="28"/>
        </w:rPr>
        <w:t>年停辦，</w:t>
      </w:r>
      <w:r w:rsidR="0018471E">
        <w:rPr>
          <w:rFonts w:eastAsia="標楷體" w:hint="eastAsia"/>
          <w:sz w:val="28"/>
          <w:szCs w:val="28"/>
        </w:rPr>
        <w:t>其餘</w:t>
      </w:r>
      <w:proofErr w:type="gramStart"/>
      <w:r w:rsidR="0018471E">
        <w:rPr>
          <w:rFonts w:eastAsia="標楷體" w:hint="eastAsia"/>
          <w:sz w:val="28"/>
          <w:szCs w:val="28"/>
        </w:rPr>
        <w:t>各年均僅約</w:t>
      </w:r>
      <w:proofErr w:type="gramEnd"/>
      <w:r w:rsidR="0018471E">
        <w:rPr>
          <w:rFonts w:eastAsia="標楷體" w:hint="eastAsia"/>
          <w:sz w:val="28"/>
          <w:szCs w:val="28"/>
        </w:rPr>
        <w:t>10</w:t>
      </w:r>
      <w:r w:rsidR="0018471E">
        <w:rPr>
          <w:rFonts w:eastAsia="標楷體" w:hint="eastAsia"/>
          <w:sz w:val="28"/>
          <w:szCs w:val="28"/>
        </w:rPr>
        <w:t>人左右</w:t>
      </w:r>
      <w:r w:rsidR="00341C9B" w:rsidRPr="00491CB4">
        <w:rPr>
          <w:rFonts w:eastAsia="標楷體"/>
          <w:sz w:val="28"/>
          <w:szCs w:val="28"/>
        </w:rPr>
        <w:t>。錄取或及格率則波動頗大，以</w:t>
      </w:r>
      <w:r w:rsidR="005A6C34" w:rsidRPr="00491CB4">
        <w:rPr>
          <w:rFonts w:eastAsia="標楷體"/>
          <w:sz w:val="28"/>
          <w:szCs w:val="28"/>
        </w:rPr>
        <w:t>95</w:t>
      </w:r>
      <w:r w:rsidR="005A6C34" w:rsidRPr="00491CB4">
        <w:rPr>
          <w:rFonts w:eastAsia="標楷體"/>
          <w:sz w:val="28"/>
          <w:szCs w:val="28"/>
        </w:rPr>
        <w:t>年</w:t>
      </w:r>
      <w:r w:rsidR="005A6C34" w:rsidRPr="00491CB4">
        <w:rPr>
          <w:rFonts w:eastAsia="標楷體"/>
          <w:sz w:val="28"/>
          <w:szCs w:val="28"/>
        </w:rPr>
        <w:t>26.32%</w:t>
      </w:r>
      <w:r w:rsidR="005A6C34" w:rsidRPr="00491CB4">
        <w:rPr>
          <w:rFonts w:eastAsia="標楷體"/>
          <w:sz w:val="28"/>
          <w:szCs w:val="28"/>
        </w:rPr>
        <w:t>最低，</w:t>
      </w:r>
      <w:r w:rsidR="00341C9B" w:rsidRPr="00491CB4">
        <w:rPr>
          <w:rFonts w:eastAsia="標楷體"/>
          <w:sz w:val="28"/>
          <w:szCs w:val="28"/>
        </w:rPr>
        <w:t>99</w:t>
      </w:r>
      <w:r w:rsidR="00341C9B" w:rsidRPr="00491CB4">
        <w:rPr>
          <w:rFonts w:eastAsia="標楷體"/>
          <w:sz w:val="28"/>
          <w:szCs w:val="28"/>
        </w:rPr>
        <w:t>年</w:t>
      </w:r>
      <w:r w:rsidR="00341C9B" w:rsidRPr="00491CB4">
        <w:rPr>
          <w:rFonts w:eastAsia="標楷體"/>
          <w:sz w:val="28"/>
          <w:szCs w:val="28"/>
        </w:rPr>
        <w:t>66.67%</w:t>
      </w:r>
      <w:r w:rsidR="00341C9B" w:rsidRPr="00491CB4">
        <w:rPr>
          <w:rFonts w:eastAsia="標楷體"/>
          <w:sz w:val="28"/>
          <w:szCs w:val="28"/>
        </w:rPr>
        <w:t>最高，</w:t>
      </w:r>
      <w:r w:rsidR="005A6C34" w:rsidRPr="00491CB4">
        <w:rPr>
          <w:rFonts w:eastAsia="標楷體"/>
          <w:sz w:val="28"/>
          <w:szCs w:val="28"/>
        </w:rPr>
        <w:t>10</w:t>
      </w:r>
      <w:r w:rsidR="001010E9">
        <w:rPr>
          <w:rFonts w:eastAsia="標楷體" w:hint="eastAsia"/>
          <w:sz w:val="28"/>
          <w:szCs w:val="28"/>
        </w:rPr>
        <w:t>4</w:t>
      </w:r>
      <w:r w:rsidR="004F60B6" w:rsidRPr="00491CB4">
        <w:rPr>
          <w:rFonts w:eastAsia="標楷體"/>
          <w:sz w:val="28"/>
          <w:szCs w:val="28"/>
        </w:rPr>
        <w:t>年</w:t>
      </w:r>
      <w:r w:rsidR="002117AA" w:rsidRPr="00491CB4">
        <w:rPr>
          <w:rFonts w:eastAsia="標楷體"/>
          <w:sz w:val="28"/>
          <w:szCs w:val="28"/>
        </w:rPr>
        <w:t>為</w:t>
      </w:r>
      <w:r w:rsidR="001010E9">
        <w:rPr>
          <w:rFonts w:eastAsia="標楷體" w:hint="eastAsia"/>
          <w:sz w:val="28"/>
          <w:szCs w:val="28"/>
        </w:rPr>
        <w:t>25.00</w:t>
      </w:r>
      <w:r w:rsidR="005A6C34" w:rsidRPr="00491CB4">
        <w:rPr>
          <w:rFonts w:eastAsia="標楷體"/>
          <w:sz w:val="28"/>
          <w:szCs w:val="28"/>
        </w:rPr>
        <w:t>%</w:t>
      </w:r>
      <w:r w:rsidR="00341C9B" w:rsidRPr="00491CB4">
        <w:rPr>
          <w:rFonts w:eastAsia="標楷體"/>
          <w:sz w:val="28"/>
          <w:szCs w:val="28"/>
        </w:rPr>
        <w:t>。</w:t>
      </w: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Pr="004E2026">
        <w:rPr>
          <w:rFonts w:eastAsia="標楷體"/>
          <w:b/>
          <w:sz w:val="28"/>
          <w:szCs w:val="28"/>
        </w:rPr>
        <w:t>圖</w:t>
      </w:r>
      <w:r w:rsidRPr="004E2026">
        <w:rPr>
          <w:rFonts w:eastAsia="標楷體"/>
          <w:b/>
          <w:sz w:val="28"/>
          <w:szCs w:val="28"/>
        </w:rPr>
        <w:t xml:space="preserve">13  </w:t>
      </w:r>
      <w:r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BD145D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A42A89" w:rsidRDefault="00A42A8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Pr="004E2026" w:rsidRDefault="001010E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FAC961B" wp14:editId="1B07860B">
            <wp:simplePos x="0" y="0"/>
            <wp:positionH relativeFrom="column">
              <wp:posOffset>38735</wp:posOffset>
            </wp:positionH>
            <wp:positionV relativeFrom="paragraph">
              <wp:posOffset>173990</wp:posOffset>
            </wp:positionV>
            <wp:extent cx="5633085" cy="3408045"/>
            <wp:effectExtent l="0" t="0" r="5715" b="190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>
        <w:rPr>
          <w:rFonts w:eastAsia="標楷體" w:hint="eastAsia"/>
          <w:b/>
          <w:sz w:val="28"/>
          <w:szCs w:val="28"/>
        </w:rPr>
        <w:t xml:space="preserve">                 </w:t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 xml:space="preserve">14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sectPr w:rsidR="004E2026" w:rsidRPr="004E2026" w:rsidSect="00CC49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4D6858">
      <w:rPr>
        <w:rStyle w:val="a4"/>
        <w:noProof/>
        <w:sz w:val="24"/>
      </w:rPr>
      <w:t>- 13 -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31C5"/>
    <w:rsid w:val="000134A6"/>
    <w:rsid w:val="0002227E"/>
    <w:rsid w:val="00043B4B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C0A0A"/>
    <w:rsid w:val="001010E9"/>
    <w:rsid w:val="001017EA"/>
    <w:rsid w:val="00101E67"/>
    <w:rsid w:val="00102275"/>
    <w:rsid w:val="0011097C"/>
    <w:rsid w:val="001148A8"/>
    <w:rsid w:val="001174A3"/>
    <w:rsid w:val="00127380"/>
    <w:rsid w:val="00152103"/>
    <w:rsid w:val="00162D75"/>
    <w:rsid w:val="00162EEC"/>
    <w:rsid w:val="0016763E"/>
    <w:rsid w:val="0018449A"/>
    <w:rsid w:val="0018471E"/>
    <w:rsid w:val="001A2115"/>
    <w:rsid w:val="001A4AF0"/>
    <w:rsid w:val="001A681C"/>
    <w:rsid w:val="001B0902"/>
    <w:rsid w:val="001C4068"/>
    <w:rsid w:val="001D2693"/>
    <w:rsid w:val="001D7229"/>
    <w:rsid w:val="001D7A02"/>
    <w:rsid w:val="001D7BAA"/>
    <w:rsid w:val="001F1165"/>
    <w:rsid w:val="001F40B9"/>
    <w:rsid w:val="001F6F67"/>
    <w:rsid w:val="002117AA"/>
    <w:rsid w:val="00213130"/>
    <w:rsid w:val="002137F9"/>
    <w:rsid w:val="00220AEF"/>
    <w:rsid w:val="0022222A"/>
    <w:rsid w:val="00222B62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B6F82"/>
    <w:rsid w:val="002C1834"/>
    <w:rsid w:val="002C2470"/>
    <w:rsid w:val="002D10B2"/>
    <w:rsid w:val="002D1D62"/>
    <w:rsid w:val="002E1310"/>
    <w:rsid w:val="002E25E9"/>
    <w:rsid w:val="002E3FF2"/>
    <w:rsid w:val="00300B6B"/>
    <w:rsid w:val="003016CA"/>
    <w:rsid w:val="003066FF"/>
    <w:rsid w:val="00317DDA"/>
    <w:rsid w:val="003210C6"/>
    <w:rsid w:val="003211F2"/>
    <w:rsid w:val="00325267"/>
    <w:rsid w:val="00331B9C"/>
    <w:rsid w:val="00341C9B"/>
    <w:rsid w:val="0035597F"/>
    <w:rsid w:val="003655D7"/>
    <w:rsid w:val="00365F1F"/>
    <w:rsid w:val="0038026E"/>
    <w:rsid w:val="00387900"/>
    <w:rsid w:val="00391013"/>
    <w:rsid w:val="003971A4"/>
    <w:rsid w:val="003A6FF2"/>
    <w:rsid w:val="003B10DF"/>
    <w:rsid w:val="003D0BAC"/>
    <w:rsid w:val="003E4E85"/>
    <w:rsid w:val="003E5E0A"/>
    <w:rsid w:val="003F0B6C"/>
    <w:rsid w:val="003F610F"/>
    <w:rsid w:val="00400369"/>
    <w:rsid w:val="00422D23"/>
    <w:rsid w:val="00431785"/>
    <w:rsid w:val="0043398A"/>
    <w:rsid w:val="004378A4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7FC8"/>
    <w:rsid w:val="004B3594"/>
    <w:rsid w:val="004B382E"/>
    <w:rsid w:val="004C1E0E"/>
    <w:rsid w:val="004D4EB4"/>
    <w:rsid w:val="004D6858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0C4C"/>
    <w:rsid w:val="00554E70"/>
    <w:rsid w:val="00555EEE"/>
    <w:rsid w:val="0056214B"/>
    <w:rsid w:val="00562EE9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3856"/>
    <w:rsid w:val="006A661E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615"/>
    <w:rsid w:val="00726A5D"/>
    <w:rsid w:val="00727E56"/>
    <w:rsid w:val="007330A0"/>
    <w:rsid w:val="007339A1"/>
    <w:rsid w:val="00743FED"/>
    <w:rsid w:val="00753561"/>
    <w:rsid w:val="00765EC9"/>
    <w:rsid w:val="0078764F"/>
    <w:rsid w:val="0079326D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E07FB"/>
    <w:rsid w:val="007E2D58"/>
    <w:rsid w:val="007E39B0"/>
    <w:rsid w:val="007F42A8"/>
    <w:rsid w:val="007F65CF"/>
    <w:rsid w:val="00800D2C"/>
    <w:rsid w:val="00817425"/>
    <w:rsid w:val="008351F5"/>
    <w:rsid w:val="00856693"/>
    <w:rsid w:val="008602AD"/>
    <w:rsid w:val="008822B1"/>
    <w:rsid w:val="00884D65"/>
    <w:rsid w:val="0088777F"/>
    <w:rsid w:val="00897FF2"/>
    <w:rsid w:val="008A40FA"/>
    <w:rsid w:val="008B3714"/>
    <w:rsid w:val="008C2C99"/>
    <w:rsid w:val="008C7D7D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6C44"/>
    <w:rsid w:val="009B4315"/>
    <w:rsid w:val="009D149A"/>
    <w:rsid w:val="009D5A5E"/>
    <w:rsid w:val="009E2EB5"/>
    <w:rsid w:val="009E4102"/>
    <w:rsid w:val="00A00574"/>
    <w:rsid w:val="00A14605"/>
    <w:rsid w:val="00A20C80"/>
    <w:rsid w:val="00A23FE7"/>
    <w:rsid w:val="00A27A51"/>
    <w:rsid w:val="00A34895"/>
    <w:rsid w:val="00A42A89"/>
    <w:rsid w:val="00A450EF"/>
    <w:rsid w:val="00A57CD0"/>
    <w:rsid w:val="00A6162B"/>
    <w:rsid w:val="00A61736"/>
    <w:rsid w:val="00A669E8"/>
    <w:rsid w:val="00A700E0"/>
    <w:rsid w:val="00A76B03"/>
    <w:rsid w:val="00A936A4"/>
    <w:rsid w:val="00A95E59"/>
    <w:rsid w:val="00AA1947"/>
    <w:rsid w:val="00AA2269"/>
    <w:rsid w:val="00AB34F5"/>
    <w:rsid w:val="00AB62C2"/>
    <w:rsid w:val="00AC17F1"/>
    <w:rsid w:val="00AC4B67"/>
    <w:rsid w:val="00AE3EDE"/>
    <w:rsid w:val="00AE62E7"/>
    <w:rsid w:val="00AE7AAF"/>
    <w:rsid w:val="00AE7B37"/>
    <w:rsid w:val="00B00A0D"/>
    <w:rsid w:val="00B110D9"/>
    <w:rsid w:val="00B17480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B02CC"/>
    <w:rsid w:val="00BC16EA"/>
    <w:rsid w:val="00BC3567"/>
    <w:rsid w:val="00BC5437"/>
    <w:rsid w:val="00BD04A4"/>
    <w:rsid w:val="00BD145D"/>
    <w:rsid w:val="00BE1387"/>
    <w:rsid w:val="00BE6E0F"/>
    <w:rsid w:val="00BF3606"/>
    <w:rsid w:val="00BF5DA4"/>
    <w:rsid w:val="00BF6DCB"/>
    <w:rsid w:val="00C05C76"/>
    <w:rsid w:val="00C15B04"/>
    <w:rsid w:val="00C20B4A"/>
    <w:rsid w:val="00C21606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56D0"/>
    <w:rsid w:val="00CE1B74"/>
    <w:rsid w:val="00CE4C8F"/>
    <w:rsid w:val="00CF009B"/>
    <w:rsid w:val="00CF1678"/>
    <w:rsid w:val="00CF35EC"/>
    <w:rsid w:val="00CF42A0"/>
    <w:rsid w:val="00CF5EAE"/>
    <w:rsid w:val="00D126D7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E01FF1"/>
    <w:rsid w:val="00E1046C"/>
    <w:rsid w:val="00E4457A"/>
    <w:rsid w:val="00E46E60"/>
    <w:rsid w:val="00E51232"/>
    <w:rsid w:val="00E533CC"/>
    <w:rsid w:val="00E573A7"/>
    <w:rsid w:val="00E678F0"/>
    <w:rsid w:val="00E7344B"/>
    <w:rsid w:val="00E76D1A"/>
    <w:rsid w:val="00E91FE3"/>
    <w:rsid w:val="00E95C7C"/>
    <w:rsid w:val="00EA2F67"/>
    <w:rsid w:val="00EB391B"/>
    <w:rsid w:val="00ED27D7"/>
    <w:rsid w:val="00ED2E55"/>
    <w:rsid w:val="00EE1A97"/>
    <w:rsid w:val="00EF2C3F"/>
    <w:rsid w:val="00F25E4E"/>
    <w:rsid w:val="00F30B3C"/>
    <w:rsid w:val="00F3192F"/>
    <w:rsid w:val="00F33BF5"/>
    <w:rsid w:val="00F37E43"/>
    <w:rsid w:val="00F45CE2"/>
    <w:rsid w:val="00F462E9"/>
    <w:rsid w:val="00F478CE"/>
    <w:rsid w:val="00F508C6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E879-AE16-4268-8743-865A7802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1602</Words>
  <Characters>378</Characters>
  <Application>Microsoft Office Word</Application>
  <DocSecurity>0</DocSecurity>
  <Lines>3</Lines>
  <Paragraphs>3</Paragraphs>
  <ScaleCrop>false</ScaleCrop>
  <Company> 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45</cp:revision>
  <cp:lastPrinted>2015-05-14T06:41:00Z</cp:lastPrinted>
  <dcterms:created xsi:type="dcterms:W3CDTF">2013-06-06T06:31:00Z</dcterms:created>
  <dcterms:modified xsi:type="dcterms:W3CDTF">2016-05-31T03:01:00Z</dcterms:modified>
</cp:coreProperties>
</file>