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8F55F0">
        <w:rPr>
          <w:rFonts w:eastAsia="標楷體" w:hint="eastAsia"/>
          <w:b/>
          <w:sz w:val="28"/>
          <w:szCs w:val="28"/>
        </w:rPr>
        <w:t>6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（</w:t>
      </w:r>
      <w:r w:rsidR="0007375C">
        <w:rPr>
          <w:rFonts w:eastAsia="標楷體" w:hAnsi="標楷體" w:hint="eastAsia"/>
          <w:b/>
          <w:sz w:val="28"/>
          <w:szCs w:val="28"/>
        </w:rPr>
        <w:t>含訴願案件及行政訴訟案件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8F55F0">
        <w:rPr>
          <w:rFonts w:eastAsia="標楷體" w:hint="eastAsia"/>
          <w:sz w:val="28"/>
          <w:szCs w:val="28"/>
        </w:rPr>
        <w:t>6</w:t>
      </w:r>
      <w:r w:rsidRPr="00730020">
        <w:rPr>
          <w:rFonts w:eastAsia="標楷體" w:hint="eastAsia"/>
          <w:sz w:val="28"/>
          <w:szCs w:val="28"/>
        </w:rPr>
        <w:t>年</w:t>
      </w:r>
      <w:r w:rsidRPr="00730020">
        <w:rPr>
          <w:rFonts w:eastAsia="標楷體" w:hAnsi="標楷體"/>
          <w:sz w:val="28"/>
          <w:szCs w:val="28"/>
        </w:rPr>
        <w:t>收受訴願案</w:t>
      </w:r>
      <w:r w:rsidR="009E678C" w:rsidRPr="00730020">
        <w:rPr>
          <w:rFonts w:eastAsia="標楷體" w:hAnsi="標楷體" w:hint="eastAsia"/>
          <w:sz w:val="28"/>
          <w:szCs w:val="28"/>
        </w:rPr>
        <w:t>件</w:t>
      </w:r>
      <w:r w:rsidR="009660F9">
        <w:rPr>
          <w:rFonts w:eastAsia="標楷體" w:hAnsi="標楷體" w:hint="eastAsia"/>
          <w:sz w:val="28"/>
          <w:szCs w:val="28"/>
        </w:rPr>
        <w:t>1</w:t>
      </w:r>
      <w:r w:rsidR="008F55F0">
        <w:rPr>
          <w:rFonts w:eastAsia="標楷體" w:hAnsi="標楷體" w:hint="eastAsia"/>
          <w:sz w:val="28"/>
          <w:szCs w:val="28"/>
        </w:rPr>
        <w:t>49</w:t>
      </w:r>
      <w:r w:rsidRPr="00730020">
        <w:rPr>
          <w:rFonts w:eastAsia="標楷體" w:hAnsi="標楷體"/>
          <w:sz w:val="28"/>
          <w:szCs w:val="28"/>
        </w:rPr>
        <w:t>案，承受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8F55F0">
        <w:rPr>
          <w:rFonts w:eastAsia="標楷體" w:hint="eastAsia"/>
          <w:sz w:val="28"/>
          <w:szCs w:val="28"/>
        </w:rPr>
        <w:t>5</w:t>
      </w:r>
      <w:r w:rsidRPr="00730020">
        <w:rPr>
          <w:rFonts w:eastAsia="標楷體" w:hAnsi="標楷體"/>
          <w:sz w:val="28"/>
          <w:szCs w:val="28"/>
        </w:rPr>
        <w:t>年續辦案件</w:t>
      </w:r>
      <w:r w:rsidR="008F55F0">
        <w:rPr>
          <w:rFonts w:eastAsia="標楷體" w:hAnsi="標楷體" w:hint="eastAsia"/>
          <w:sz w:val="28"/>
          <w:szCs w:val="28"/>
        </w:rPr>
        <w:t>28</w:t>
      </w:r>
      <w:r w:rsidRPr="00730020">
        <w:rPr>
          <w:rFonts w:eastAsia="標楷體" w:hAnsi="標楷體"/>
          <w:sz w:val="28"/>
          <w:szCs w:val="28"/>
        </w:rPr>
        <w:t>案，總計</w:t>
      </w:r>
      <w:r w:rsidR="008F55F0">
        <w:rPr>
          <w:rFonts w:eastAsia="標楷體" w:hAnsi="標楷體" w:hint="eastAsia"/>
          <w:sz w:val="28"/>
          <w:szCs w:val="28"/>
        </w:rPr>
        <w:t>177</w:t>
      </w:r>
      <w:r w:rsidRPr="00730020">
        <w:rPr>
          <w:rFonts w:eastAsia="標楷體" w:hAnsi="標楷體"/>
          <w:sz w:val="28"/>
          <w:szCs w:val="28"/>
        </w:rPr>
        <w:t>案</w:t>
      </w:r>
      <w:r w:rsidRPr="00730020">
        <w:rPr>
          <w:rFonts w:eastAsia="標楷體" w:hAnsi="標楷體" w:hint="eastAsia"/>
          <w:sz w:val="28"/>
          <w:szCs w:val="28"/>
        </w:rPr>
        <w:t>。</w:t>
      </w:r>
    </w:p>
    <w:p w:rsidR="009E678C" w:rsidRPr="00442098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b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8F55F0">
        <w:rPr>
          <w:rFonts w:eastAsia="標楷體" w:hint="eastAsia"/>
          <w:sz w:val="28"/>
          <w:szCs w:val="28"/>
        </w:rPr>
        <w:t>6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proofErr w:type="gramStart"/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</w:t>
      </w:r>
      <w:proofErr w:type="gramEnd"/>
      <w:r>
        <w:rPr>
          <w:rFonts w:eastAsia="標楷體" w:hAnsi="標楷體" w:hint="eastAsia"/>
          <w:sz w:val="28"/>
          <w:szCs w:val="28"/>
        </w:rPr>
        <w:t>案件</w:t>
      </w:r>
      <w:r w:rsidR="007630B3">
        <w:rPr>
          <w:rFonts w:eastAsia="標楷體" w:hAnsi="標楷體" w:hint="eastAsia"/>
          <w:sz w:val="28"/>
          <w:szCs w:val="28"/>
        </w:rPr>
        <w:t>1</w:t>
      </w:r>
      <w:r w:rsidR="004B39AF">
        <w:rPr>
          <w:rFonts w:eastAsia="標楷體" w:hAnsi="標楷體" w:hint="eastAsia"/>
          <w:sz w:val="28"/>
          <w:szCs w:val="28"/>
        </w:rPr>
        <w:t>4</w:t>
      </w:r>
      <w:r w:rsidR="00440770">
        <w:rPr>
          <w:rFonts w:eastAsia="標楷體" w:hAnsi="標楷體" w:hint="eastAsia"/>
          <w:sz w:val="28"/>
          <w:szCs w:val="28"/>
        </w:rPr>
        <w:t>9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E02C2">
        <w:rPr>
          <w:rFonts w:eastAsia="標楷體" w:hAnsi="標楷體" w:hint="eastAsia"/>
          <w:sz w:val="28"/>
          <w:szCs w:val="28"/>
        </w:rPr>
        <w:t>1</w:t>
      </w:r>
      <w:r w:rsidR="004B39AF">
        <w:rPr>
          <w:rFonts w:eastAsia="標楷體" w:hAnsi="標楷體" w:hint="eastAsia"/>
          <w:sz w:val="28"/>
          <w:szCs w:val="28"/>
        </w:rPr>
        <w:t>2</w:t>
      </w:r>
      <w:r w:rsidR="00440770">
        <w:rPr>
          <w:rFonts w:eastAsia="標楷體" w:hAnsi="標楷體" w:hint="eastAsia"/>
          <w:sz w:val="28"/>
          <w:szCs w:val="28"/>
        </w:rPr>
        <w:t>7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8402EA">
        <w:rPr>
          <w:rFonts w:eastAsia="標楷體" w:hAnsi="標楷體" w:hint="eastAsia"/>
          <w:sz w:val="28"/>
          <w:szCs w:val="28"/>
        </w:rPr>
        <w:t>8</w:t>
      </w:r>
      <w:r w:rsidR="004B39AF">
        <w:rPr>
          <w:rFonts w:eastAsia="標楷體" w:hAnsi="標楷體" w:hint="eastAsia"/>
          <w:sz w:val="28"/>
          <w:szCs w:val="28"/>
        </w:rPr>
        <w:t>5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4B39AF">
        <w:rPr>
          <w:rFonts w:eastAsia="標楷體" w:hAnsi="標楷體" w:hint="eastAsia"/>
          <w:sz w:val="28"/>
          <w:szCs w:val="28"/>
        </w:rPr>
        <w:t>23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4B39AF">
        <w:rPr>
          <w:rFonts w:eastAsia="標楷體" w:hAnsi="標楷體" w:hint="eastAsia"/>
          <w:sz w:val="28"/>
          <w:szCs w:val="28"/>
        </w:rPr>
        <w:t>82</w:t>
      </w:r>
      <w:r w:rsidR="00507824">
        <w:rPr>
          <w:rFonts w:eastAsia="標楷體" w:hAnsi="標楷體" w:hint="eastAsia"/>
          <w:sz w:val="28"/>
          <w:szCs w:val="28"/>
        </w:rPr>
        <w:t>案最多，「</w:t>
      </w:r>
      <w:r w:rsidR="004B39AF">
        <w:rPr>
          <w:rFonts w:eastAsia="標楷體" w:hAnsi="標楷體" w:hint="eastAsia"/>
          <w:sz w:val="28"/>
          <w:szCs w:val="28"/>
        </w:rPr>
        <w:t>試題疑義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2B6A54">
        <w:rPr>
          <w:rFonts w:eastAsia="標楷體" w:hAnsi="標楷體" w:hint="eastAsia"/>
          <w:sz w:val="28"/>
          <w:szCs w:val="28"/>
        </w:rPr>
        <w:t>2</w:t>
      </w:r>
      <w:r w:rsidR="004B39AF">
        <w:rPr>
          <w:rFonts w:eastAsia="標楷體" w:hAnsi="標楷體" w:hint="eastAsia"/>
          <w:sz w:val="28"/>
          <w:szCs w:val="28"/>
        </w:rPr>
        <w:t>0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916E66">
        <w:rPr>
          <w:rFonts w:eastAsia="標楷體" w:hAnsi="標楷體" w:hint="eastAsia"/>
          <w:sz w:val="28"/>
          <w:szCs w:val="28"/>
        </w:rPr>
        <w:t>，</w:t>
      </w:r>
      <w:r w:rsidR="00147044">
        <w:rPr>
          <w:rFonts w:eastAsia="標楷體" w:hAnsi="標楷體" w:hint="eastAsia"/>
          <w:sz w:val="28"/>
          <w:szCs w:val="28"/>
        </w:rPr>
        <w:t>而</w:t>
      </w:r>
      <w:r w:rsidR="008042F9">
        <w:rPr>
          <w:rFonts w:eastAsia="標楷體" w:hAnsi="標楷體" w:hint="eastAsia"/>
          <w:sz w:val="28"/>
          <w:szCs w:val="28"/>
        </w:rPr>
        <w:t>「</w:t>
      </w:r>
      <w:r w:rsidR="002B6A54">
        <w:rPr>
          <w:rFonts w:eastAsia="標楷體" w:hAnsi="標楷體" w:hint="eastAsia"/>
          <w:sz w:val="28"/>
          <w:szCs w:val="28"/>
        </w:rPr>
        <w:t>應考資格</w:t>
      </w:r>
      <w:r w:rsidR="008042F9">
        <w:rPr>
          <w:rFonts w:eastAsia="標楷體" w:hAnsi="標楷體" w:hint="eastAsia"/>
          <w:sz w:val="28"/>
          <w:szCs w:val="28"/>
        </w:rPr>
        <w:t>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</w:t>
      </w:r>
      <w:r w:rsidR="006975CC">
        <w:rPr>
          <w:rFonts w:eastAsia="標楷體" w:hAnsi="標楷體" w:hint="eastAsia"/>
          <w:sz w:val="28"/>
          <w:szCs w:val="28"/>
        </w:rPr>
        <w:t>5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6975CC">
        <w:rPr>
          <w:rFonts w:eastAsia="標楷體" w:hAnsi="標楷體" w:hint="eastAsia"/>
          <w:sz w:val="28"/>
          <w:szCs w:val="28"/>
        </w:rPr>
        <w:t>減少</w:t>
      </w:r>
      <w:r w:rsidR="006975CC">
        <w:rPr>
          <w:rFonts w:eastAsia="標楷體" w:hAnsi="標楷體" w:hint="eastAsia"/>
          <w:sz w:val="28"/>
          <w:szCs w:val="28"/>
        </w:rPr>
        <w:t>21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147044">
        <w:rPr>
          <w:rFonts w:eastAsia="標楷體" w:hAnsi="標楷體" w:hint="eastAsia"/>
          <w:sz w:val="28"/>
          <w:szCs w:val="28"/>
        </w:rPr>
        <w:t>；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另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「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保障培訓</w:t>
      </w:r>
      <w:r w:rsidR="00F8517C" w:rsidRPr="00AD74D7">
        <w:rPr>
          <w:rFonts w:eastAsia="標楷體" w:hAnsi="標楷體"/>
          <w:color w:val="000000" w:themeColor="text1"/>
          <w:sz w:val="28"/>
          <w:szCs w:val="28"/>
        </w:rPr>
        <w:t>」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年較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10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5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年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減少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40</w:t>
      </w:r>
      <w:r w:rsidR="00AA178A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，主要為訓練進修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減少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8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案，較上年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減少</w:t>
      </w:r>
      <w:r w:rsidR="006975CC">
        <w:rPr>
          <w:rFonts w:eastAsia="標楷體" w:hAnsi="標楷體" w:hint="eastAsia"/>
          <w:color w:val="000000" w:themeColor="text1"/>
          <w:sz w:val="28"/>
          <w:szCs w:val="28"/>
        </w:rPr>
        <w:t>42</w:t>
      </w:r>
      <w:r w:rsidR="00AD74D7" w:rsidRPr="00AD74D7">
        <w:rPr>
          <w:rFonts w:eastAsia="標楷體" w:hAnsi="標楷體" w:hint="eastAsia"/>
          <w:color w:val="000000" w:themeColor="text1"/>
          <w:sz w:val="28"/>
          <w:szCs w:val="28"/>
        </w:rPr>
        <w:t>%</w:t>
      </w:r>
      <w:r w:rsidR="00F8517C" w:rsidRPr="00AD74D7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70326D" w:rsidRDefault="00D63839" w:rsidP="00AD74D7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 w:rsidR="006975CC">
        <w:rPr>
          <w:rFonts w:eastAsia="標楷體" w:hAnsi="標楷體"/>
          <w:sz w:val="28"/>
          <w:szCs w:val="28"/>
        </w:rPr>
        <w:t>「</w:t>
      </w:r>
      <w:r w:rsidR="006975CC">
        <w:rPr>
          <w:rFonts w:eastAsia="標楷體" w:hAnsi="標楷體" w:hint="eastAsia"/>
          <w:sz w:val="28"/>
          <w:szCs w:val="28"/>
        </w:rPr>
        <w:t>移轉管轄</w:t>
      </w:r>
      <w:r w:rsidR="006975CC">
        <w:rPr>
          <w:rFonts w:eastAsia="標楷體" w:hAnsi="標楷體"/>
          <w:sz w:val="28"/>
          <w:szCs w:val="28"/>
        </w:rPr>
        <w:t>」</w:t>
      </w:r>
      <w:r w:rsidR="006975CC">
        <w:rPr>
          <w:rFonts w:eastAsia="標楷體" w:hAnsi="標楷體" w:hint="eastAsia"/>
          <w:sz w:val="28"/>
          <w:szCs w:val="28"/>
        </w:rPr>
        <w:t>3</w:t>
      </w:r>
      <w:r w:rsidR="006975CC" w:rsidRPr="007D448B">
        <w:rPr>
          <w:rFonts w:eastAsia="標楷體" w:hAnsi="標楷體"/>
          <w:sz w:val="28"/>
          <w:szCs w:val="28"/>
        </w:rPr>
        <w:t>案</w:t>
      </w:r>
      <w:r w:rsidR="006975CC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6975CC">
        <w:rPr>
          <w:rFonts w:eastAsia="標楷體" w:hAnsi="標楷體" w:hint="eastAsia"/>
          <w:sz w:val="28"/>
          <w:szCs w:val="28"/>
        </w:rPr>
        <w:t>2</w:t>
      </w:r>
      <w:r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，及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90743D">
        <w:rPr>
          <w:rFonts w:eastAsia="標楷體" w:hAnsi="標楷體" w:hint="eastAsia"/>
          <w:sz w:val="28"/>
          <w:szCs w:val="28"/>
        </w:rPr>
        <w:t>1</w:t>
      </w:r>
      <w:r w:rsidR="006975CC">
        <w:rPr>
          <w:rFonts w:eastAsia="標楷體" w:hAnsi="標楷體" w:hint="eastAsia"/>
          <w:sz w:val="28"/>
          <w:szCs w:val="28"/>
        </w:rPr>
        <w:t>44</w:t>
      </w:r>
      <w:r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（</w:t>
      </w:r>
      <w:proofErr w:type="gramEnd"/>
      <w:r w:rsidR="008B4415">
        <w:rPr>
          <w:rFonts w:eastAsia="標楷體" w:hAnsi="標楷體" w:hint="eastAsia"/>
          <w:sz w:val="28"/>
          <w:szCs w:val="28"/>
        </w:rPr>
        <w:t>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1</w:t>
      </w:r>
      <w:r w:rsidR="006975CC">
        <w:rPr>
          <w:rFonts w:eastAsia="標楷體" w:hAnsi="標楷體" w:hint="eastAsia"/>
          <w:sz w:val="28"/>
          <w:szCs w:val="28"/>
        </w:rPr>
        <w:t>3</w:t>
      </w:r>
      <w:r w:rsidR="002B6A54">
        <w:rPr>
          <w:rFonts w:eastAsia="標楷體" w:hAnsi="標楷體" w:hint="eastAsia"/>
          <w:sz w:val="28"/>
          <w:szCs w:val="28"/>
        </w:rPr>
        <w:t>0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462CFD">
        <w:rPr>
          <w:rFonts w:eastAsia="標楷體" w:hAnsi="標楷體" w:hint="eastAsia"/>
          <w:sz w:val="28"/>
          <w:szCs w:val="28"/>
        </w:rPr>
        <w:t>1</w:t>
      </w:r>
      <w:r w:rsidR="006975CC">
        <w:rPr>
          <w:rFonts w:eastAsia="標楷體" w:hAnsi="標楷體" w:hint="eastAsia"/>
          <w:sz w:val="28"/>
          <w:szCs w:val="28"/>
        </w:rPr>
        <w:t>3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2B6A54">
        <w:rPr>
          <w:rFonts w:eastAsia="標楷體" w:hAnsi="標楷體" w:hint="eastAsia"/>
          <w:sz w:val="28"/>
          <w:szCs w:val="28"/>
        </w:rPr>
        <w:t>原決定及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（</w:t>
      </w:r>
      <w:proofErr w:type="gramEnd"/>
      <w:r w:rsidR="002B6A54">
        <w:rPr>
          <w:rFonts w:eastAsia="標楷體" w:hAnsi="標楷體" w:hint="eastAsia"/>
          <w:sz w:val="28"/>
          <w:szCs w:val="28"/>
        </w:rPr>
        <w:t>或</w:t>
      </w:r>
      <w:proofErr w:type="gramStart"/>
      <w:r w:rsidR="00BF46C5">
        <w:rPr>
          <w:rFonts w:eastAsia="標楷體" w:hAnsi="標楷體" w:hint="eastAsia"/>
          <w:sz w:val="28"/>
          <w:szCs w:val="28"/>
        </w:rPr>
        <w:t>）</w:t>
      </w:r>
      <w:proofErr w:type="gramEnd"/>
      <w:r w:rsidR="002B6A54">
        <w:rPr>
          <w:rFonts w:eastAsia="標楷體" w:hAnsi="標楷體" w:hint="eastAsia"/>
          <w:sz w:val="28"/>
          <w:szCs w:val="28"/>
        </w:rPr>
        <w:t>原處分撤</w:t>
      </w:r>
      <w:r w:rsidR="00BF46C5">
        <w:rPr>
          <w:rFonts w:eastAsia="標楷體" w:hAnsi="標楷體" w:hint="eastAsia"/>
          <w:sz w:val="28"/>
          <w:szCs w:val="28"/>
        </w:rPr>
        <w:t>銷</w:t>
      </w:r>
      <w:r w:rsidR="002B6A54">
        <w:rPr>
          <w:rFonts w:eastAsia="標楷體" w:hAnsi="標楷體"/>
          <w:sz w:val="28"/>
          <w:szCs w:val="28"/>
        </w:rPr>
        <w:t>」</w:t>
      </w:r>
      <w:r w:rsidR="006975CC">
        <w:rPr>
          <w:rFonts w:eastAsia="標楷體" w:hAnsi="標楷體" w:hint="eastAsia"/>
          <w:sz w:val="28"/>
          <w:szCs w:val="28"/>
        </w:rPr>
        <w:t>1</w:t>
      </w:r>
      <w:r w:rsidR="008B4415" w:rsidRPr="007D448B">
        <w:rPr>
          <w:rFonts w:eastAsia="標楷體" w:hAnsi="標楷體"/>
          <w:sz w:val="28"/>
          <w:szCs w:val="28"/>
        </w:rPr>
        <w:t>案</w:t>
      </w:r>
      <w:proofErr w:type="gramStart"/>
      <w:r w:rsidR="008B4415">
        <w:rPr>
          <w:rFonts w:eastAsia="標楷體" w:hAnsi="標楷體" w:hint="eastAsia"/>
          <w:sz w:val="28"/>
          <w:szCs w:val="28"/>
        </w:rPr>
        <w:t>）</w:t>
      </w:r>
      <w:proofErr w:type="gramEnd"/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6D476D" w:rsidP="001106B2">
      <w:pPr>
        <w:ind w:firstLineChars="1004" w:firstLine="2410"/>
        <w:rPr>
          <w:rFonts w:eastAsia="標楷體"/>
          <w:b/>
          <w:sz w:val="28"/>
          <w:szCs w:val="28"/>
        </w:rPr>
      </w:pPr>
      <w:r w:rsidRPr="006D476D">
        <w:rPr>
          <w:noProof/>
        </w:rPr>
        <w:drawing>
          <wp:anchor distT="0" distB="0" distL="114300" distR="114300" simplePos="0" relativeHeight="251702272" behindDoc="1" locked="0" layoutInCell="1" allowOverlap="1" wp14:anchorId="6B8E170E" wp14:editId="4517654D">
            <wp:simplePos x="0" y="0"/>
            <wp:positionH relativeFrom="column">
              <wp:posOffset>442595</wp:posOffset>
            </wp:positionH>
            <wp:positionV relativeFrom="paragraph">
              <wp:posOffset>255270</wp:posOffset>
            </wp:positionV>
            <wp:extent cx="5576190" cy="3840480"/>
            <wp:effectExtent l="0" t="0" r="5715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</w:t>
      </w:r>
      <w:proofErr w:type="gramStart"/>
      <w:r w:rsidR="004B5842" w:rsidRPr="00582BE3">
        <w:rPr>
          <w:rFonts w:eastAsia="標楷體"/>
          <w:b/>
          <w:sz w:val="28"/>
          <w:szCs w:val="28"/>
        </w:rPr>
        <w:t>訟</w:t>
      </w:r>
      <w:proofErr w:type="gramEnd"/>
      <w:r w:rsidR="00871E95">
        <w:rPr>
          <w:rFonts w:eastAsia="標楷體" w:hint="eastAsia"/>
          <w:b/>
          <w:sz w:val="28"/>
          <w:szCs w:val="28"/>
        </w:rPr>
        <w:t>辦結</w:t>
      </w:r>
      <w:r w:rsidR="004B5842" w:rsidRPr="00582BE3">
        <w:rPr>
          <w:rFonts w:eastAsia="標楷體"/>
          <w:b/>
          <w:sz w:val="28"/>
          <w:szCs w:val="28"/>
        </w:rPr>
        <w:t>案件辦理</w:t>
      </w:r>
      <w:r w:rsidR="004B5842">
        <w:rPr>
          <w:rFonts w:eastAsia="標楷體" w:hint="eastAsia"/>
          <w:b/>
          <w:sz w:val="28"/>
          <w:szCs w:val="28"/>
        </w:rPr>
        <w:t>內容</w:t>
      </w:r>
    </w:p>
    <w:p w:rsidR="001505DA" w:rsidRPr="00AD74D7" w:rsidRDefault="001505DA" w:rsidP="006D476D">
      <w:pPr>
        <w:ind w:firstLineChars="1000" w:firstLine="2803"/>
        <w:rPr>
          <w:rFonts w:eastAsia="標楷體"/>
          <w:b/>
          <w:sz w:val="28"/>
          <w:szCs w:val="28"/>
        </w:rPr>
      </w:pPr>
    </w:p>
    <w:p w:rsidR="0090743D" w:rsidRPr="001505DA" w:rsidRDefault="0090743D" w:rsidP="0090743D">
      <w:pPr>
        <w:ind w:firstLineChars="1000" w:firstLine="2400"/>
      </w:pPr>
    </w:p>
    <w:p w:rsidR="004B5842" w:rsidRPr="006D476D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147044" w:rsidRDefault="00147044" w:rsidP="00462CFD">
      <w:pPr>
        <w:ind w:firstLineChars="1004" w:firstLine="2814"/>
        <w:rPr>
          <w:rFonts w:eastAsia="標楷體"/>
          <w:b/>
          <w:sz w:val="28"/>
          <w:szCs w:val="28"/>
        </w:rPr>
      </w:pPr>
    </w:p>
    <w:p w:rsidR="00AB608A" w:rsidRDefault="00582BE3" w:rsidP="00462CFD">
      <w:pPr>
        <w:ind w:firstLineChars="1004" w:firstLine="281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lastRenderedPageBreak/>
        <w:t>圖</w:t>
      </w:r>
      <w:r w:rsidRPr="00582BE3">
        <w:rPr>
          <w:rFonts w:eastAsia="標楷體"/>
          <w:b/>
          <w:sz w:val="28"/>
          <w:szCs w:val="28"/>
        </w:rPr>
        <w:t>6   10</w:t>
      </w:r>
      <w:r w:rsidR="006D476D">
        <w:rPr>
          <w:rFonts w:eastAsia="標楷體" w:hint="eastAsia"/>
          <w:b/>
          <w:sz w:val="28"/>
          <w:szCs w:val="28"/>
        </w:rPr>
        <w:t>6</w:t>
      </w:r>
      <w:r w:rsidR="00CE455E"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行政爭訟案件辦理結果</w:t>
      </w:r>
    </w:p>
    <w:p w:rsidR="00582BE3" w:rsidRPr="00582BE3" w:rsidRDefault="006D476D" w:rsidP="006D476D">
      <w:pPr>
        <w:ind w:firstLineChars="300" w:firstLine="84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4BD990C3" wp14:editId="74935710">
            <wp:simplePos x="0" y="0"/>
            <wp:positionH relativeFrom="column">
              <wp:posOffset>8255</wp:posOffset>
            </wp:positionH>
            <wp:positionV relativeFrom="paragraph">
              <wp:posOffset>240030</wp:posOffset>
            </wp:positionV>
            <wp:extent cx="6330950" cy="34899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BE3" w:rsidRPr="00582BE3">
        <w:rPr>
          <w:rFonts w:eastAsia="標楷體" w:hint="eastAsia"/>
          <w:sz w:val="28"/>
          <w:szCs w:val="28"/>
        </w:rPr>
        <w:t>考試院</w:t>
      </w:r>
      <w:r w:rsidR="00582BE3">
        <w:rPr>
          <w:rFonts w:eastAsia="標楷體" w:hint="eastAsia"/>
          <w:sz w:val="28"/>
          <w:szCs w:val="28"/>
        </w:rPr>
        <w:t>（訴願案件</w:t>
      </w:r>
      <w:r w:rsidR="001505D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49</w:t>
      </w:r>
      <w:r w:rsidR="00582BE3">
        <w:rPr>
          <w:rFonts w:eastAsia="標楷體" w:hint="eastAsia"/>
          <w:sz w:val="28"/>
          <w:szCs w:val="28"/>
        </w:rPr>
        <w:t>案）</w:t>
      </w:r>
      <w:r w:rsidR="00582BE3">
        <w:rPr>
          <w:rFonts w:eastAsia="標楷體" w:hint="eastAsia"/>
          <w:sz w:val="28"/>
          <w:szCs w:val="28"/>
        </w:rPr>
        <w:t xml:space="preserve">         </w:t>
      </w:r>
      <w:r w:rsidR="00582BE3">
        <w:rPr>
          <w:rFonts w:eastAsia="標楷體" w:hint="eastAsia"/>
          <w:sz w:val="28"/>
          <w:szCs w:val="28"/>
        </w:rPr>
        <w:t>行政法</w:t>
      </w:r>
      <w:r w:rsidR="00582BE3" w:rsidRPr="00582BE3">
        <w:rPr>
          <w:rFonts w:eastAsia="標楷體" w:hint="eastAsia"/>
          <w:sz w:val="28"/>
          <w:szCs w:val="28"/>
        </w:rPr>
        <w:t>院</w:t>
      </w:r>
      <w:r w:rsidR="00582BE3">
        <w:rPr>
          <w:rFonts w:eastAsia="標楷體" w:hint="eastAsia"/>
          <w:sz w:val="28"/>
          <w:szCs w:val="28"/>
        </w:rPr>
        <w:t>（</w:t>
      </w:r>
      <w:r w:rsidR="00531D62">
        <w:rPr>
          <w:rFonts w:eastAsia="標楷體" w:hint="eastAsia"/>
          <w:sz w:val="28"/>
          <w:szCs w:val="28"/>
        </w:rPr>
        <w:t>行政</w:t>
      </w:r>
      <w:r w:rsidR="00582BE3">
        <w:rPr>
          <w:rFonts w:eastAsia="標楷體" w:hint="eastAsia"/>
          <w:sz w:val="28"/>
          <w:szCs w:val="28"/>
        </w:rPr>
        <w:t>訴</w:t>
      </w:r>
      <w:r w:rsidR="00531D62">
        <w:rPr>
          <w:rFonts w:eastAsia="標楷體" w:hint="eastAsia"/>
          <w:sz w:val="28"/>
          <w:szCs w:val="28"/>
        </w:rPr>
        <w:t>訟</w:t>
      </w:r>
      <w:r w:rsidR="00582BE3">
        <w:rPr>
          <w:rFonts w:eastAsia="標楷體" w:hint="eastAsia"/>
          <w:sz w:val="28"/>
          <w:szCs w:val="28"/>
        </w:rPr>
        <w:t>案件</w:t>
      </w:r>
      <w:r>
        <w:rPr>
          <w:rFonts w:eastAsia="標楷體" w:hint="eastAsia"/>
          <w:sz w:val="28"/>
          <w:szCs w:val="28"/>
        </w:rPr>
        <w:t>2</w:t>
      </w:r>
      <w:r w:rsidR="006F59D0">
        <w:rPr>
          <w:rFonts w:eastAsia="標楷體" w:hint="eastAsia"/>
          <w:sz w:val="28"/>
          <w:szCs w:val="28"/>
        </w:rPr>
        <w:t>0</w:t>
      </w:r>
      <w:r w:rsidR="00582BE3">
        <w:rPr>
          <w:rFonts w:eastAsia="標楷體" w:hint="eastAsia"/>
          <w:sz w:val="28"/>
          <w:szCs w:val="28"/>
        </w:rPr>
        <w:t>案）</w:t>
      </w:r>
    </w:p>
    <w:p w:rsidR="00582BE3" w:rsidRPr="008402EA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6F59D0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6D476D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6F59D0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582BE3" w:rsidRDefault="00582BE3" w:rsidP="00AB608A">
      <w:pPr>
        <w:rPr>
          <w:rFonts w:eastAsia="標楷體"/>
          <w:b/>
          <w:sz w:val="28"/>
          <w:szCs w:val="28"/>
        </w:rPr>
      </w:pPr>
    </w:p>
    <w:p w:rsidR="00AB608A" w:rsidRPr="00582BE3" w:rsidRDefault="00AB608A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E421B4" w:rsidRPr="0025769C" w:rsidRDefault="00E421B4" w:rsidP="006441DF">
      <w:pPr>
        <w:numPr>
          <w:ilvl w:val="0"/>
          <w:numId w:val="9"/>
        </w:numPr>
        <w:tabs>
          <w:tab w:val="clear" w:pos="654"/>
          <w:tab w:val="num" w:pos="602"/>
        </w:tabs>
        <w:spacing w:beforeLines="50" w:before="18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6441DF">
      <w:pPr>
        <w:spacing w:line="5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D4228F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向行政法院提起行政訴訟者共計</w:t>
      </w:r>
      <w:r w:rsidR="00D4228F">
        <w:rPr>
          <w:rFonts w:eastAsia="標楷體" w:hAnsi="標楷體" w:hint="eastAsia"/>
          <w:sz w:val="28"/>
          <w:szCs w:val="28"/>
        </w:rPr>
        <w:t>2</w:t>
      </w:r>
      <w:r w:rsidR="000C6476">
        <w:rPr>
          <w:rFonts w:eastAsia="標楷體" w:hAnsi="標楷體" w:hint="eastAsia"/>
          <w:sz w:val="28"/>
          <w:szCs w:val="28"/>
        </w:rPr>
        <w:t>0</w:t>
      </w:r>
      <w:r w:rsidR="00E421B4" w:rsidRPr="007D448B">
        <w:rPr>
          <w:rFonts w:eastAsia="標楷體" w:hAnsi="標楷體"/>
          <w:sz w:val="28"/>
          <w:szCs w:val="28"/>
        </w:rPr>
        <w:t>案，其中以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D4228F">
        <w:rPr>
          <w:rFonts w:eastAsia="標楷體" w:hAnsi="標楷體" w:hint="eastAsia"/>
          <w:sz w:val="28"/>
          <w:szCs w:val="28"/>
        </w:rPr>
        <w:t>16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0C6476">
        <w:rPr>
          <w:rFonts w:eastAsia="標楷體" w:hAnsi="標楷體" w:hint="eastAsia"/>
          <w:sz w:val="28"/>
          <w:szCs w:val="28"/>
        </w:rPr>
        <w:t>最多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D4228F">
        <w:rPr>
          <w:rFonts w:eastAsia="標楷體" w:hAnsi="標楷體" w:hint="eastAsia"/>
          <w:sz w:val="28"/>
          <w:szCs w:val="28"/>
        </w:rPr>
        <w:t>80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0C6476">
        <w:rPr>
          <w:rFonts w:eastAsia="標楷體" w:hAnsi="標楷體" w:hint="eastAsia"/>
          <w:sz w:val="28"/>
          <w:szCs w:val="28"/>
        </w:rPr>
        <w:t>；</w:t>
      </w:r>
      <w:r w:rsidR="000E715C">
        <w:rPr>
          <w:rFonts w:eastAsia="標楷體" w:hAnsi="標楷體" w:hint="eastAsia"/>
          <w:sz w:val="28"/>
          <w:szCs w:val="28"/>
        </w:rPr>
        <w:t>考選案件之辦理內容則以</w:t>
      </w:r>
      <w:r>
        <w:rPr>
          <w:rFonts w:eastAsia="標楷體" w:hAnsi="標楷體" w:hint="eastAsia"/>
          <w:sz w:val="28"/>
          <w:szCs w:val="28"/>
        </w:rPr>
        <w:t>「試卷評分」</w:t>
      </w:r>
      <w:r w:rsidR="00D4228F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3F767D">
        <w:rPr>
          <w:rFonts w:eastAsia="標楷體" w:hAnsi="標楷體" w:hint="eastAsia"/>
          <w:sz w:val="28"/>
          <w:szCs w:val="28"/>
        </w:rPr>
        <w:t>試題疑義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0C6476">
        <w:rPr>
          <w:rFonts w:eastAsia="標楷體" w:hAnsi="標楷體" w:hint="eastAsia"/>
          <w:sz w:val="28"/>
          <w:szCs w:val="28"/>
        </w:rPr>
        <w:t>4</w:t>
      </w:r>
      <w:proofErr w:type="gramStart"/>
      <w:r w:rsidR="00D63C81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A04A40" w:rsidP="00FE190C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</w:t>
      </w:r>
      <w:proofErr w:type="gramStart"/>
      <w:r w:rsidR="0070326D">
        <w:rPr>
          <w:rFonts w:eastAsia="標楷體" w:hAnsi="標楷體" w:hint="eastAsia"/>
          <w:sz w:val="28"/>
          <w:szCs w:val="28"/>
        </w:rPr>
        <w:t>結果</w:t>
      </w:r>
      <w:r w:rsidR="00F82186">
        <w:rPr>
          <w:rFonts w:eastAsia="標楷體" w:hAnsi="標楷體" w:hint="eastAsia"/>
          <w:sz w:val="28"/>
          <w:szCs w:val="28"/>
        </w:rPr>
        <w:t>均</w:t>
      </w:r>
      <w:r w:rsidR="00D4228F">
        <w:rPr>
          <w:rFonts w:eastAsia="標楷體" w:hAnsi="標楷體" w:hint="eastAsia"/>
          <w:sz w:val="28"/>
          <w:szCs w:val="28"/>
        </w:rPr>
        <w:t>為</w:t>
      </w:r>
      <w:proofErr w:type="gramEnd"/>
      <w:r w:rsidR="000C6476">
        <w:rPr>
          <w:rFonts w:eastAsia="標楷體" w:hAnsi="標楷體"/>
          <w:sz w:val="28"/>
          <w:szCs w:val="28"/>
        </w:rPr>
        <w:t>「</w:t>
      </w:r>
      <w:r w:rsidR="000C6476" w:rsidRPr="007D448B">
        <w:rPr>
          <w:rFonts w:eastAsia="標楷體" w:hAnsi="標楷體"/>
          <w:sz w:val="28"/>
          <w:szCs w:val="28"/>
        </w:rPr>
        <w:t>駁回</w:t>
      </w:r>
      <w:r w:rsidR="000C6476">
        <w:rPr>
          <w:rFonts w:eastAsia="標楷體" w:hAnsi="標楷體"/>
          <w:sz w:val="28"/>
          <w:szCs w:val="28"/>
        </w:rPr>
        <w:t>」</w:t>
      </w:r>
      <w:r w:rsidR="00F82186">
        <w:rPr>
          <w:rFonts w:eastAsia="標楷體" w:hAnsi="標楷體" w:hint="eastAsia"/>
          <w:sz w:val="28"/>
          <w:szCs w:val="28"/>
        </w:rPr>
        <w:t>，計</w:t>
      </w:r>
      <w:r w:rsidR="00D4228F">
        <w:rPr>
          <w:rFonts w:eastAsia="標楷體" w:hAnsi="標楷體" w:hint="eastAsia"/>
          <w:sz w:val="28"/>
          <w:szCs w:val="28"/>
        </w:rPr>
        <w:t>20</w:t>
      </w:r>
      <w:r w:rsidR="000C6476" w:rsidRPr="007D448B">
        <w:rPr>
          <w:rFonts w:eastAsia="標楷體" w:hAnsi="標楷體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8402EA" w:rsidRPr="004D615C" w:rsidRDefault="008402EA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2B6427" w:rsidP="006441DF">
      <w:pPr>
        <w:numPr>
          <w:ilvl w:val="0"/>
          <w:numId w:val="14"/>
        </w:numPr>
        <w:spacing w:beforeLines="25" w:before="90" w:line="460" w:lineRule="exact"/>
        <w:ind w:left="652" w:hanging="357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辦結案件</w:t>
      </w:r>
      <w:r w:rsidR="0004419C" w:rsidRPr="00681852">
        <w:rPr>
          <w:rFonts w:eastAsia="標楷體" w:hAnsi="標楷體" w:hint="eastAsia"/>
          <w:b/>
          <w:sz w:val="28"/>
          <w:szCs w:val="28"/>
        </w:rPr>
        <w:t>辦理內容</w:t>
      </w:r>
      <w:bookmarkStart w:id="0" w:name="_GoBack"/>
      <w:bookmarkEnd w:id="0"/>
    </w:p>
    <w:p w:rsidR="0004419C" w:rsidRDefault="0004419C" w:rsidP="006441DF">
      <w:pPr>
        <w:spacing w:line="50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</w:t>
      </w:r>
      <w:r w:rsidR="0007375C" w:rsidRPr="0007375C">
        <w:rPr>
          <w:rFonts w:eastAsia="標楷體" w:hAnsi="標楷體" w:hint="eastAsia"/>
          <w:sz w:val="28"/>
          <w:szCs w:val="28"/>
        </w:rPr>
        <w:t>（含訴願及行政訴訟）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eastAsia="標楷體" w:hAnsi="標楷體" w:hint="eastAsia"/>
          <w:sz w:val="28"/>
          <w:szCs w:val="28"/>
        </w:rPr>
        <w:t>均以</w:t>
      </w:r>
      <w:proofErr w:type="gramEnd"/>
      <w:r>
        <w:rPr>
          <w:rFonts w:eastAsia="標楷體" w:hAnsi="標楷體" w:hint="eastAsia"/>
          <w:sz w:val="28"/>
          <w:szCs w:val="28"/>
        </w:rPr>
        <w:t>「考選」案占多數，並於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proofErr w:type="gramStart"/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</w:t>
      </w:r>
      <w:proofErr w:type="gramEnd"/>
      <w:r w:rsidR="00962D60">
        <w:rPr>
          <w:rFonts w:eastAsia="標楷體" w:hAnsi="標楷體" w:hint="eastAsia"/>
          <w:sz w:val="28"/>
          <w:szCs w:val="28"/>
        </w:rPr>
        <w:t>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6D3755">
        <w:rPr>
          <w:rFonts w:eastAsia="標楷體" w:hAnsi="標楷體" w:hint="eastAsia"/>
          <w:sz w:val="28"/>
          <w:szCs w:val="28"/>
        </w:rPr>
        <w:t>6</w:t>
      </w:r>
      <w:r w:rsidR="00962D60">
        <w:rPr>
          <w:rFonts w:eastAsia="標楷體" w:hAnsi="標楷體" w:hint="eastAsia"/>
          <w:sz w:val="28"/>
          <w:szCs w:val="28"/>
        </w:rPr>
        <w:t>為</w:t>
      </w:r>
      <w:r w:rsidR="006D3755">
        <w:rPr>
          <w:rFonts w:eastAsia="標楷體" w:hAnsi="標楷體" w:hint="eastAsia"/>
          <w:sz w:val="28"/>
          <w:szCs w:val="28"/>
        </w:rPr>
        <w:t>143</w:t>
      </w:r>
      <w:r w:rsidR="00962D60">
        <w:rPr>
          <w:rFonts w:eastAsia="標楷體" w:hAnsi="標楷體" w:hint="eastAsia"/>
          <w:sz w:val="28"/>
          <w:szCs w:val="28"/>
        </w:rPr>
        <w:t>案</w:t>
      </w:r>
      <w:r w:rsidR="006D3755">
        <w:rPr>
          <w:rFonts w:eastAsia="標楷體" w:hAnsi="標楷體" w:hint="eastAsia"/>
          <w:sz w:val="28"/>
          <w:szCs w:val="28"/>
        </w:rPr>
        <w:t>，為歷年最低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proofErr w:type="gramStart"/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proofErr w:type="gramEnd"/>
      <w:r>
        <w:rPr>
          <w:rFonts w:eastAsia="標楷體" w:hAnsi="標楷體" w:hint="eastAsia"/>
          <w:sz w:val="28"/>
          <w:szCs w:val="28"/>
        </w:rPr>
        <w:t>起伏波動相較不大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分別達</w:t>
      </w:r>
      <w:r w:rsidR="00AA2070">
        <w:rPr>
          <w:rFonts w:eastAsia="標楷體" w:hAnsi="標楷體" w:hint="eastAsia"/>
          <w:sz w:val="28"/>
          <w:szCs w:val="28"/>
        </w:rPr>
        <w:t>到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</w:t>
      </w:r>
      <w:proofErr w:type="gramStart"/>
      <w:r w:rsidR="00172757">
        <w:rPr>
          <w:rFonts w:eastAsia="標楷體" w:hAnsi="標楷體" w:hint="eastAsia"/>
          <w:sz w:val="28"/>
          <w:szCs w:val="28"/>
        </w:rPr>
        <w:t>量均未達</w:t>
      </w:r>
      <w:proofErr w:type="gramEnd"/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0C6476" w:rsidRDefault="000C6476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6D476D" w:rsidRDefault="006D476D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1106B2" w:rsidP="001106B2">
      <w:pPr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5A40819B" wp14:editId="77B8F591">
            <wp:simplePos x="0" y="0"/>
            <wp:positionH relativeFrom="column">
              <wp:posOffset>-82550</wp:posOffset>
            </wp:positionH>
            <wp:positionV relativeFrom="paragraph">
              <wp:posOffset>179070</wp:posOffset>
            </wp:positionV>
            <wp:extent cx="5882640" cy="3394316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39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</w:t>
      </w:r>
      <w:proofErr w:type="gramStart"/>
      <w:r w:rsidR="009E6A4B" w:rsidRPr="009E6A4B">
        <w:rPr>
          <w:rFonts w:eastAsia="標楷體"/>
          <w:b/>
          <w:sz w:val="28"/>
          <w:szCs w:val="28"/>
        </w:rPr>
        <w:t>訟</w:t>
      </w:r>
      <w:proofErr w:type="gramEnd"/>
      <w:r w:rsidR="002B6427">
        <w:rPr>
          <w:rFonts w:eastAsia="標楷體" w:hint="eastAsia"/>
          <w:b/>
          <w:sz w:val="28"/>
          <w:szCs w:val="28"/>
        </w:rPr>
        <w:t>辦結案件</w:t>
      </w:r>
      <w:r w:rsidR="009E6A4B" w:rsidRPr="009E6A4B">
        <w:rPr>
          <w:rFonts w:eastAsia="標楷體"/>
          <w:b/>
          <w:sz w:val="28"/>
          <w:szCs w:val="28"/>
        </w:rPr>
        <w:t>辦理內容</w:t>
      </w:r>
    </w:p>
    <w:p w:rsidR="009E6A4B" w:rsidRPr="001106B2" w:rsidRDefault="009E6A4B" w:rsidP="0079552E"/>
    <w:p w:rsidR="009E6A4B" w:rsidRPr="005F3DCF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Pr="006F59D0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AD74D7" w:rsidRDefault="00AD74D7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A190E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04419C" w:rsidP="001106B2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35EFF">
        <w:rPr>
          <w:rFonts w:eastAsia="標楷體" w:hAnsi="標楷體"/>
          <w:noProof/>
          <w:sz w:val="28"/>
          <w:szCs w:val="28"/>
        </w:rPr>
        <w:t>近</w:t>
      </w:r>
      <w:r w:rsidRPr="00C35EFF">
        <w:rPr>
          <w:rFonts w:eastAsia="標楷體"/>
          <w:noProof/>
          <w:sz w:val="28"/>
          <w:szCs w:val="28"/>
        </w:rPr>
        <w:t>10</w:t>
      </w:r>
      <w:r w:rsidRPr="00C35EFF">
        <w:rPr>
          <w:rFonts w:eastAsia="標楷體" w:hAnsi="標楷體"/>
          <w:noProof/>
          <w:sz w:val="28"/>
          <w:szCs w:val="28"/>
        </w:rPr>
        <w:t>年辦理結果觀察，以</w:t>
      </w:r>
      <w:r w:rsidRPr="009A190E">
        <w:rPr>
          <w:rFonts w:eastAsia="標楷體" w:hAnsi="標楷體"/>
          <w:b/>
          <w:noProof/>
          <w:sz w:val="28"/>
          <w:szCs w:val="28"/>
        </w:rPr>
        <w:t>「</w:t>
      </w:r>
      <w:r w:rsidRPr="00C228C2">
        <w:rPr>
          <w:rFonts w:eastAsia="標楷體" w:hAnsi="標楷體"/>
          <w:noProof/>
          <w:sz w:val="28"/>
          <w:szCs w:val="28"/>
        </w:rPr>
        <w:t>駁回」占多數，</w:t>
      </w:r>
      <w:r w:rsidR="00BC27C5">
        <w:rPr>
          <w:rFonts w:eastAsia="標楷體" w:hAnsi="標楷體" w:hint="eastAsia"/>
          <w:noProof/>
          <w:sz w:val="28"/>
          <w:szCs w:val="28"/>
        </w:rPr>
        <w:t>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7C3C75">
        <w:rPr>
          <w:rFonts w:eastAsia="標楷體" w:hAnsi="標楷體" w:hint="eastAsia"/>
          <w:noProof/>
          <w:sz w:val="28"/>
          <w:szCs w:val="28"/>
        </w:rPr>
        <w:t>66.11%</w:t>
      </w:r>
      <w:r w:rsidR="00B13F64">
        <w:rPr>
          <w:rFonts w:eastAsia="標楷體" w:hAnsi="標楷體" w:hint="eastAsia"/>
          <w:noProof/>
          <w:sz w:val="28"/>
          <w:szCs w:val="28"/>
        </w:rPr>
        <w:t>至</w:t>
      </w:r>
      <w:r w:rsidR="007C3C75">
        <w:rPr>
          <w:rFonts w:eastAsia="標楷體" w:hAnsi="標楷體" w:hint="eastAsia"/>
          <w:noProof/>
          <w:sz w:val="28"/>
          <w:szCs w:val="28"/>
        </w:rPr>
        <w:t>91.24%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2660D8">
        <w:rPr>
          <w:rFonts w:eastAsia="標楷體" w:hAnsi="標楷體" w:hint="eastAsia"/>
          <w:noProof/>
          <w:sz w:val="28"/>
          <w:szCs w:val="28"/>
        </w:rPr>
        <w:t>，</w:t>
      </w:r>
      <w:r w:rsidRPr="00C228C2">
        <w:rPr>
          <w:rFonts w:eastAsia="標楷體" w:hAnsi="標楷體"/>
          <w:noProof/>
          <w:sz w:val="28"/>
          <w:szCs w:val="28"/>
        </w:rPr>
        <w:t>「不受理」所占比率次之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</w:t>
      </w:r>
      <w:r w:rsidR="007C3C75">
        <w:rPr>
          <w:rFonts w:eastAsia="標楷體" w:hAnsi="標楷體" w:hint="eastAsia"/>
          <w:noProof/>
          <w:sz w:val="28"/>
          <w:szCs w:val="28"/>
        </w:rPr>
        <w:t>僅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</w:t>
      </w:r>
      <w:r w:rsidR="007C3C75">
        <w:rPr>
          <w:rFonts w:eastAsia="標楷體" w:hAnsi="標楷體" w:hint="eastAsia"/>
          <w:noProof/>
          <w:sz w:val="28"/>
          <w:szCs w:val="28"/>
        </w:rPr>
        <w:t>近</w:t>
      </w:r>
      <w:r w:rsidR="007C3C75">
        <w:rPr>
          <w:rFonts w:eastAsia="標楷體" w:hAnsi="標楷體" w:hint="eastAsia"/>
          <w:noProof/>
          <w:sz w:val="28"/>
          <w:szCs w:val="28"/>
        </w:rPr>
        <w:t>10</w:t>
      </w:r>
      <w:r w:rsidR="007C3C75">
        <w:rPr>
          <w:rFonts w:eastAsia="標楷體" w:hAnsi="標楷體" w:hint="eastAsia"/>
          <w:noProof/>
          <w:sz w:val="28"/>
          <w:szCs w:val="28"/>
        </w:rPr>
        <w:t>年</w:t>
      </w:r>
      <w:r w:rsidR="00BC27C5">
        <w:rPr>
          <w:rFonts w:eastAsia="標楷體" w:hAnsi="標楷體" w:hint="eastAsia"/>
          <w:noProof/>
          <w:sz w:val="28"/>
          <w:szCs w:val="28"/>
        </w:rPr>
        <w:t>最高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2F19B5">
        <w:rPr>
          <w:rFonts w:eastAsia="標楷體" w:hAnsi="標楷體" w:hint="eastAsia"/>
          <w:noProof/>
          <w:sz w:val="28"/>
          <w:szCs w:val="28"/>
        </w:rPr>
        <w:t>致該年其</w:t>
      </w:r>
      <w:r w:rsidR="005140AA">
        <w:rPr>
          <w:rFonts w:eastAsia="標楷體" w:hAnsi="標楷體" w:hint="eastAsia"/>
          <w:noProof/>
          <w:sz w:val="28"/>
          <w:szCs w:val="28"/>
        </w:rPr>
        <w:t>所占比率僅次於駁回，居</w:t>
      </w:r>
      <w:r w:rsidR="00EE0EF8">
        <w:rPr>
          <w:rFonts w:eastAsia="標楷體" w:hAnsi="標楷體" w:hint="eastAsia"/>
          <w:noProof/>
          <w:sz w:val="28"/>
          <w:szCs w:val="28"/>
        </w:rPr>
        <w:t>第</w:t>
      </w:r>
      <w:r w:rsidR="005140AA">
        <w:rPr>
          <w:rFonts w:eastAsia="標楷體" w:hAnsi="標楷體" w:hint="eastAsia"/>
          <w:noProof/>
          <w:sz w:val="28"/>
          <w:szCs w:val="28"/>
        </w:rPr>
        <w:t>二高。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7C3C75">
        <w:rPr>
          <w:rFonts w:eastAsia="標楷體" w:hAnsi="標楷體" w:hint="eastAsia"/>
          <w:noProof/>
          <w:sz w:val="28"/>
          <w:szCs w:val="28"/>
        </w:rPr>
        <w:t>6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</w:t>
      </w:r>
      <w:r w:rsidR="00E62D15">
        <w:rPr>
          <w:rFonts w:eastAsia="標楷體" w:hAnsi="標楷體" w:hint="eastAsia"/>
          <w:noProof/>
          <w:sz w:val="28"/>
          <w:szCs w:val="28"/>
        </w:rPr>
        <w:t>以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C35EFF">
        <w:rPr>
          <w:rFonts w:eastAsia="標楷體" w:hAnsi="標楷體" w:hint="eastAsia"/>
          <w:noProof/>
          <w:sz w:val="28"/>
          <w:szCs w:val="28"/>
        </w:rPr>
        <w:t>88</w:t>
      </w:r>
      <w:r w:rsidR="00087831">
        <w:rPr>
          <w:rFonts w:eastAsia="標楷體" w:hAnsi="標楷體" w:hint="eastAsia"/>
          <w:noProof/>
          <w:sz w:val="28"/>
          <w:szCs w:val="28"/>
        </w:rPr>
        <w:t>.</w:t>
      </w:r>
      <w:r w:rsidR="007C3C75">
        <w:rPr>
          <w:rFonts w:eastAsia="標楷體" w:hAnsi="標楷體" w:hint="eastAsia"/>
          <w:noProof/>
          <w:sz w:val="28"/>
          <w:szCs w:val="28"/>
        </w:rPr>
        <w:t>76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，及</w:t>
      </w:r>
      <w:r w:rsidR="004E0406">
        <w:rPr>
          <w:rFonts w:eastAsia="標楷體" w:hAnsi="標楷體" w:hint="eastAsia"/>
          <w:noProof/>
          <w:sz w:val="28"/>
          <w:szCs w:val="28"/>
        </w:rPr>
        <w:t>不受理</w:t>
      </w:r>
      <w:r w:rsidR="00EE0EF8">
        <w:rPr>
          <w:rFonts w:eastAsia="標楷體" w:hAnsi="標楷體" w:hint="eastAsia"/>
          <w:noProof/>
          <w:sz w:val="28"/>
          <w:szCs w:val="28"/>
        </w:rPr>
        <w:t>占</w:t>
      </w:r>
      <w:r w:rsidR="007C3C75">
        <w:rPr>
          <w:rFonts w:eastAsia="標楷體" w:hAnsi="標楷體" w:hint="eastAsia"/>
          <w:noProof/>
          <w:sz w:val="28"/>
          <w:szCs w:val="28"/>
        </w:rPr>
        <w:t>7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7C3C75">
        <w:rPr>
          <w:rFonts w:eastAsia="標楷體" w:hAnsi="標楷體" w:hint="eastAsia"/>
          <w:noProof/>
          <w:sz w:val="28"/>
          <w:szCs w:val="28"/>
        </w:rPr>
        <w:t>69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E62D15">
        <w:rPr>
          <w:rFonts w:eastAsia="標楷體" w:hAnsi="標楷體" w:hint="eastAsia"/>
          <w:noProof/>
          <w:sz w:val="28"/>
          <w:szCs w:val="28"/>
        </w:rPr>
        <w:t>，分居第一及第二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Default="007C3C75" w:rsidP="007C3C75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noProof/>
          <w:sz w:val="28"/>
          <w:szCs w:val="28"/>
        </w:rPr>
      </w:pPr>
      <w:r w:rsidRPr="001106B2">
        <w:rPr>
          <w:noProof/>
        </w:rPr>
        <w:drawing>
          <wp:anchor distT="0" distB="0" distL="114300" distR="114300" simplePos="0" relativeHeight="251704320" behindDoc="1" locked="0" layoutInCell="1" allowOverlap="1" wp14:anchorId="637D9DC0" wp14:editId="6519B866">
            <wp:simplePos x="0" y="0"/>
            <wp:positionH relativeFrom="column">
              <wp:posOffset>267335</wp:posOffset>
            </wp:positionH>
            <wp:positionV relativeFrom="paragraph">
              <wp:posOffset>214630</wp:posOffset>
            </wp:positionV>
            <wp:extent cx="5775356" cy="3471596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66" cy="347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5C5690" w:rsidRPr="003D6D82">
        <w:rPr>
          <w:rFonts w:eastAsia="標楷體"/>
          <w:b/>
          <w:noProof/>
          <w:sz w:val="28"/>
          <w:szCs w:val="28"/>
        </w:rPr>
        <w:t>行政爭訟案件辦理結果</w:t>
      </w:r>
    </w:p>
    <w:p w:rsidR="006F59D0" w:rsidRPr="006F59D0" w:rsidRDefault="006F59D0" w:rsidP="007C3C75">
      <w:pPr>
        <w:spacing w:line="460" w:lineRule="exact"/>
        <w:ind w:leftChars="245" w:left="588" w:firstLineChars="853" w:firstLine="2391"/>
        <w:jc w:val="both"/>
        <w:rPr>
          <w:rFonts w:eastAsia="標楷體"/>
          <w:b/>
          <w:noProof/>
          <w:sz w:val="28"/>
          <w:szCs w:val="28"/>
        </w:rPr>
      </w:pPr>
    </w:p>
    <w:sectPr w:rsidR="006F59D0" w:rsidRPr="006F59D0" w:rsidSect="00E34243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2B6427">
      <w:rPr>
        <w:rStyle w:val="a5"/>
        <w:noProof/>
        <w:sz w:val="24"/>
      </w:rPr>
      <w:t>- 8 -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0721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61A5"/>
    <w:rsid w:val="00097F9F"/>
    <w:rsid w:val="000A0BAB"/>
    <w:rsid w:val="000A7909"/>
    <w:rsid w:val="000B2213"/>
    <w:rsid w:val="000C0EAE"/>
    <w:rsid w:val="000C13B7"/>
    <w:rsid w:val="000C2EE1"/>
    <w:rsid w:val="000C5C40"/>
    <w:rsid w:val="000C6476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6B2"/>
    <w:rsid w:val="00110AA7"/>
    <w:rsid w:val="00112372"/>
    <w:rsid w:val="00112B89"/>
    <w:rsid w:val="00117132"/>
    <w:rsid w:val="001171AF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47044"/>
    <w:rsid w:val="001505DA"/>
    <w:rsid w:val="00150BBF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6427"/>
    <w:rsid w:val="002B6A54"/>
    <w:rsid w:val="002B75B9"/>
    <w:rsid w:val="002C4970"/>
    <w:rsid w:val="002E0D2F"/>
    <w:rsid w:val="002F19B5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0770"/>
    <w:rsid w:val="00442098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39AF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4774B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441DF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975CC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755"/>
    <w:rsid w:val="006D3DAD"/>
    <w:rsid w:val="006D476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6F59D0"/>
    <w:rsid w:val="00700644"/>
    <w:rsid w:val="00701E16"/>
    <w:rsid w:val="0070326D"/>
    <w:rsid w:val="00703487"/>
    <w:rsid w:val="00703DE8"/>
    <w:rsid w:val="00707D5D"/>
    <w:rsid w:val="00711930"/>
    <w:rsid w:val="00711EFC"/>
    <w:rsid w:val="007127D1"/>
    <w:rsid w:val="007134FB"/>
    <w:rsid w:val="0071418E"/>
    <w:rsid w:val="00716003"/>
    <w:rsid w:val="00720356"/>
    <w:rsid w:val="007210DB"/>
    <w:rsid w:val="0072220D"/>
    <w:rsid w:val="00723609"/>
    <w:rsid w:val="0072391F"/>
    <w:rsid w:val="00723B1F"/>
    <w:rsid w:val="007245F4"/>
    <w:rsid w:val="00726447"/>
    <w:rsid w:val="00730020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1C22"/>
    <w:rsid w:val="007B5316"/>
    <w:rsid w:val="007B7DF8"/>
    <w:rsid w:val="007C0548"/>
    <w:rsid w:val="007C070F"/>
    <w:rsid w:val="007C191C"/>
    <w:rsid w:val="007C3B10"/>
    <w:rsid w:val="007C3C75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1E95"/>
    <w:rsid w:val="00872C6A"/>
    <w:rsid w:val="00876E97"/>
    <w:rsid w:val="00880993"/>
    <w:rsid w:val="00881431"/>
    <w:rsid w:val="00881BC3"/>
    <w:rsid w:val="0088538F"/>
    <w:rsid w:val="00886EC3"/>
    <w:rsid w:val="00887DA4"/>
    <w:rsid w:val="00894195"/>
    <w:rsid w:val="008947BF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8F53B4"/>
    <w:rsid w:val="008F55F0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D60"/>
    <w:rsid w:val="00965E39"/>
    <w:rsid w:val="009660F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78A"/>
    <w:rsid w:val="00AA1982"/>
    <w:rsid w:val="00AA1EAA"/>
    <w:rsid w:val="00AA2070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D74D7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6A89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6C5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228F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2D15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0EF8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3CD7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2186"/>
    <w:rsid w:val="00F8517C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C64C-B155-4133-9868-A6D64796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3</Pages>
  <Words>836</Words>
  <Characters>184</Characters>
  <Application>Microsoft Office Word</Application>
  <DocSecurity>0</DocSecurity>
  <Lines>1</Lines>
  <Paragraphs>2</Paragraphs>
  <ScaleCrop>false</ScaleCrop>
  <Company> 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80</cp:revision>
  <cp:lastPrinted>2013-07-04T01:20:00Z</cp:lastPrinted>
  <dcterms:created xsi:type="dcterms:W3CDTF">2013-06-06T06:36:00Z</dcterms:created>
  <dcterms:modified xsi:type="dcterms:W3CDTF">2018-06-13T02:43:00Z</dcterms:modified>
</cp:coreProperties>
</file>