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B" w:rsidRPr="00C70D76" w:rsidRDefault="001C7EEB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:rsidR="001C7EEB" w:rsidRPr="001D2F63" w:rsidRDefault="001C7EEB" w:rsidP="004E7493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1D2F63">
        <w:rPr>
          <w:rFonts w:ascii="標楷體" w:eastAsia="標楷體" w:hAnsi="標楷體" w:hint="eastAsia"/>
          <w:sz w:val="28"/>
          <w:szCs w:val="28"/>
        </w:rPr>
        <w:t>考試院設考試院會議，以院長、副院長、考試委員及所屬各部會首長組織之。每週開會一次，必要時得召開臨時會議；考試院會議為最高考</w:t>
      </w:r>
      <w:proofErr w:type="gramStart"/>
      <w:r w:rsidRPr="001D2F63">
        <w:rPr>
          <w:rFonts w:ascii="標楷體" w:eastAsia="標楷體" w:hAnsi="標楷體" w:hint="eastAsia"/>
          <w:sz w:val="28"/>
          <w:szCs w:val="28"/>
        </w:rPr>
        <w:t>銓</w:t>
      </w:r>
      <w:proofErr w:type="gramEnd"/>
      <w:r w:rsidRPr="001D2F63">
        <w:rPr>
          <w:rFonts w:ascii="標楷體" w:eastAsia="標楷體" w:hAnsi="標楷體" w:hint="eastAsia"/>
          <w:sz w:val="28"/>
          <w:szCs w:val="28"/>
        </w:rPr>
        <w:t>機關之決策會議，擔負</w:t>
      </w:r>
      <w:r w:rsidR="00296EB4" w:rsidRPr="001D2F63">
        <w:rPr>
          <w:rFonts w:ascii="標楷體" w:eastAsia="標楷體" w:hAnsi="標楷體" w:hint="eastAsia"/>
          <w:sz w:val="28"/>
          <w:szCs w:val="28"/>
        </w:rPr>
        <w:t>國家考試</w:t>
      </w:r>
      <w:r w:rsidR="00296EB4">
        <w:rPr>
          <w:rFonts w:ascii="標楷體" w:eastAsia="標楷體" w:hAnsi="標楷體" w:hint="eastAsia"/>
          <w:sz w:val="28"/>
          <w:szCs w:val="28"/>
        </w:rPr>
        <w:t>與</w:t>
      </w:r>
      <w:r w:rsidRPr="001D2F63">
        <w:rPr>
          <w:rFonts w:ascii="標楷體" w:eastAsia="標楷體" w:hAnsi="標楷體" w:hint="eastAsia"/>
          <w:sz w:val="28"/>
          <w:szCs w:val="28"/>
        </w:rPr>
        <w:t>文官制度政策及其相關法案之制定。</w:t>
      </w:r>
    </w:p>
    <w:p w:rsidR="001C7EEB" w:rsidRPr="005D7459" w:rsidRDefault="001C7EEB" w:rsidP="00546520">
      <w:pPr>
        <w:numPr>
          <w:ilvl w:val="0"/>
          <w:numId w:val="6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 w:rsidR="00380D51">
        <w:rPr>
          <w:rFonts w:eastAsia="標楷體" w:hint="eastAsia"/>
          <w:b/>
          <w:sz w:val="28"/>
          <w:szCs w:val="28"/>
        </w:rPr>
        <w:t>6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:rsidR="001C7EEB" w:rsidRPr="00E84021" w:rsidRDefault="001C7EEB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民國</w:t>
      </w:r>
      <w:r>
        <w:rPr>
          <w:rFonts w:eastAsia="標楷體" w:hAnsi="標楷體"/>
          <w:sz w:val="28"/>
          <w:szCs w:val="28"/>
        </w:rPr>
        <w:t>10</w:t>
      </w:r>
      <w:r w:rsidR="00380D51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計召開</w:t>
      </w:r>
      <w:r w:rsidR="00380D51">
        <w:rPr>
          <w:rFonts w:eastAsia="標楷體" w:hAnsi="標楷體" w:hint="eastAsia"/>
          <w:sz w:val="28"/>
          <w:szCs w:val="28"/>
        </w:rPr>
        <w:t>52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 w:rsidR="00380D51">
        <w:rPr>
          <w:rFonts w:eastAsia="標楷體" w:hAnsi="標楷體" w:hint="eastAsia"/>
          <w:sz w:val="28"/>
          <w:szCs w:val="28"/>
        </w:rPr>
        <w:t>199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D27656">
        <w:rPr>
          <w:rFonts w:eastAsia="標楷體" w:hAnsi="標楷體" w:hint="eastAsia"/>
          <w:sz w:val="28"/>
          <w:szCs w:val="28"/>
        </w:rPr>
        <w:t>1</w:t>
      </w:r>
      <w:r w:rsidR="00380D51">
        <w:rPr>
          <w:rFonts w:eastAsia="標楷體" w:hAnsi="標楷體" w:hint="eastAsia"/>
          <w:sz w:val="28"/>
          <w:szCs w:val="28"/>
        </w:rPr>
        <w:t>4</w:t>
      </w:r>
      <w:r w:rsidR="00BD3FB9">
        <w:rPr>
          <w:rFonts w:eastAsia="標楷體" w:hAnsi="標楷體" w:hint="eastAsia"/>
          <w:sz w:val="28"/>
          <w:szCs w:val="28"/>
        </w:rPr>
        <w:t>8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 w:rsidR="008B2D6F">
        <w:rPr>
          <w:rFonts w:eastAsia="標楷體" w:hAnsi="標楷體" w:hint="eastAsia"/>
          <w:sz w:val="28"/>
          <w:szCs w:val="28"/>
        </w:rPr>
        <w:t>7</w:t>
      </w:r>
      <w:r w:rsidR="00380D51">
        <w:rPr>
          <w:rFonts w:eastAsia="標楷體" w:hAnsi="標楷體" w:hint="eastAsia"/>
          <w:sz w:val="28"/>
          <w:szCs w:val="28"/>
        </w:rPr>
        <w:t>4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最多。</w:t>
      </w:r>
      <w:r>
        <w:rPr>
          <w:rFonts w:eastAsia="標楷體" w:hAnsi="標楷體" w:hint="eastAsia"/>
          <w:sz w:val="28"/>
          <w:szCs w:val="28"/>
        </w:rPr>
        <w:t>議案決議情形，照案通過</w:t>
      </w:r>
      <w:r w:rsidR="00380D51">
        <w:rPr>
          <w:rFonts w:eastAsia="標楷體" w:hAnsi="標楷體" w:hint="eastAsia"/>
          <w:sz w:val="28"/>
          <w:szCs w:val="28"/>
        </w:rPr>
        <w:t>164</w:t>
      </w:r>
      <w:r>
        <w:rPr>
          <w:rFonts w:eastAsia="標楷體" w:hAnsi="標楷體" w:hint="eastAsia"/>
          <w:sz w:val="28"/>
          <w:szCs w:val="28"/>
        </w:rPr>
        <w:t>案、交付審查</w:t>
      </w:r>
      <w:r w:rsidR="00380D51">
        <w:rPr>
          <w:rFonts w:eastAsia="標楷體" w:hAnsi="標楷體" w:hint="eastAsia"/>
          <w:sz w:val="28"/>
          <w:szCs w:val="28"/>
        </w:rPr>
        <w:t>30</w:t>
      </w:r>
      <w:r>
        <w:rPr>
          <w:rFonts w:eastAsia="標楷體" w:hAnsi="標楷體" w:hint="eastAsia"/>
          <w:sz w:val="28"/>
          <w:szCs w:val="28"/>
        </w:rPr>
        <w:t>案、修正通過</w:t>
      </w:r>
      <w:r w:rsidR="00380D51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 w:rsidR="00B36815">
        <w:rPr>
          <w:rFonts w:eastAsia="標楷體" w:hAnsi="標楷體" w:hint="eastAsia"/>
          <w:sz w:val="28"/>
          <w:szCs w:val="28"/>
        </w:rPr>
        <w:t>53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10</w:t>
      </w:r>
      <w:r w:rsidR="00B36815">
        <w:rPr>
          <w:rFonts w:eastAsia="標楷體" w:hAnsi="標楷體" w:hint="eastAsia"/>
          <w:sz w:val="28"/>
          <w:szCs w:val="28"/>
        </w:rPr>
        <w:t>6</w:t>
      </w:r>
      <w:r w:rsidRPr="00C70D76">
        <w:rPr>
          <w:rFonts w:eastAsia="標楷體" w:hAnsi="標楷體" w:hint="eastAsia"/>
          <w:sz w:val="28"/>
          <w:szCs w:val="28"/>
        </w:rPr>
        <w:t>年議決</w:t>
      </w:r>
      <w:r>
        <w:rPr>
          <w:rFonts w:eastAsia="標楷體" w:hAnsi="標楷體" w:hint="eastAsia"/>
          <w:sz w:val="28"/>
          <w:szCs w:val="28"/>
        </w:rPr>
        <w:t>「</w:t>
      </w:r>
      <w:r w:rsidR="001D0460">
        <w:rPr>
          <w:rFonts w:eastAsia="標楷體" w:hAnsi="標楷體" w:hint="eastAsia"/>
          <w:sz w:val="28"/>
          <w:szCs w:val="28"/>
        </w:rPr>
        <w:t>國家考試</w:t>
      </w:r>
      <w:r w:rsidR="00E82CB8">
        <w:rPr>
          <w:rFonts w:eastAsia="標楷體" w:hAnsi="標楷體" w:hint="eastAsia"/>
          <w:sz w:val="28"/>
          <w:szCs w:val="28"/>
        </w:rPr>
        <w:t>暨</w:t>
      </w:r>
      <w:r>
        <w:rPr>
          <w:rFonts w:eastAsia="標楷體" w:hAnsi="標楷體" w:hint="eastAsia"/>
          <w:sz w:val="28"/>
          <w:szCs w:val="28"/>
        </w:rPr>
        <w:t>文官制度</w:t>
      </w:r>
      <w:r w:rsidRPr="00C70D76">
        <w:rPr>
          <w:rFonts w:eastAsia="標楷體" w:hAnsi="標楷體" w:hint="eastAsia"/>
          <w:sz w:val="28"/>
          <w:szCs w:val="28"/>
        </w:rPr>
        <w:t>法規</w:t>
      </w:r>
      <w:r>
        <w:rPr>
          <w:rFonts w:eastAsia="標楷體" w:hAnsi="標楷體" w:hint="eastAsia"/>
          <w:sz w:val="28"/>
          <w:szCs w:val="28"/>
        </w:rPr>
        <w:t>」</w:t>
      </w:r>
      <w:r w:rsidRPr="00C70D76">
        <w:rPr>
          <w:rFonts w:eastAsia="標楷體" w:hAnsi="標楷體" w:hint="eastAsia"/>
          <w:sz w:val="28"/>
          <w:szCs w:val="28"/>
        </w:rPr>
        <w:t>案共計</w:t>
      </w:r>
      <w:r w:rsidR="00B36815">
        <w:rPr>
          <w:rFonts w:eastAsia="標楷體" w:hAnsi="標楷體" w:hint="eastAsia"/>
          <w:sz w:val="28"/>
          <w:szCs w:val="28"/>
        </w:rPr>
        <w:t>106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B36815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 w:rsidR="00B36815">
        <w:rPr>
          <w:rFonts w:eastAsia="標楷體" w:hAnsi="標楷體" w:hint="eastAsia"/>
          <w:sz w:val="28"/>
          <w:szCs w:val="28"/>
        </w:rPr>
        <w:t>103</w:t>
      </w:r>
      <w:r>
        <w:rPr>
          <w:rFonts w:eastAsia="標楷體" w:hAnsi="標楷體" w:hint="eastAsia"/>
          <w:sz w:val="28"/>
          <w:szCs w:val="28"/>
        </w:rPr>
        <w:t>案，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 w:rsidR="00B36815">
        <w:rPr>
          <w:rFonts w:eastAsia="標楷體" w:hAnsi="標楷體" w:hint="eastAsia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:rsidR="001C7EEB" w:rsidRPr="00D47430" w:rsidRDefault="001C7EEB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</w:t>
      </w:r>
      <w:r w:rsidR="00784DE2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r w:rsidR="00784DE2">
        <w:rPr>
          <w:rFonts w:eastAsia="標楷體" w:hint="eastAsia"/>
          <w:sz w:val="28"/>
          <w:szCs w:val="28"/>
        </w:rPr>
        <w:t>103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Pr="00C70D76">
        <w:rPr>
          <w:rFonts w:eastAsia="標楷體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月</w:t>
      </w:r>
      <w:r w:rsidRPr="00C70D76">
        <w:rPr>
          <w:rFonts w:eastAsia="標楷體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 w:rsidR="00A05DD5">
        <w:rPr>
          <w:rFonts w:eastAsia="標楷體" w:hint="eastAsia"/>
          <w:sz w:val="28"/>
          <w:szCs w:val="28"/>
        </w:rPr>
        <w:t>6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="00784DE2">
        <w:rPr>
          <w:rFonts w:eastAsia="標楷體" w:hAnsi="標楷體" w:hint="eastAsia"/>
          <w:sz w:val="28"/>
          <w:szCs w:val="28"/>
        </w:rPr>
        <w:t>12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784DE2">
        <w:rPr>
          <w:rFonts w:eastAsia="標楷體" w:hAnsi="標楷體" w:hint="eastAsia"/>
          <w:sz w:val="28"/>
          <w:szCs w:val="28"/>
        </w:rPr>
        <w:t>1</w:t>
      </w:r>
      <w:r w:rsidR="00A05DD5">
        <w:rPr>
          <w:rFonts w:eastAsia="標楷體" w:hAnsi="標楷體" w:hint="eastAsia"/>
          <w:sz w:val="28"/>
          <w:szCs w:val="28"/>
        </w:rPr>
        <w:t>5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 w:rsidR="00A05DD5">
        <w:rPr>
          <w:rFonts w:eastAsia="標楷體" w:hAnsi="標楷體" w:hint="eastAsia"/>
          <w:sz w:val="28"/>
          <w:szCs w:val="28"/>
        </w:rPr>
        <w:t>224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 w:rsidR="00341149">
        <w:rPr>
          <w:rFonts w:eastAsia="標楷體" w:hAnsi="標楷體" w:hint="eastAsia"/>
          <w:sz w:val="28"/>
          <w:szCs w:val="28"/>
        </w:rPr>
        <w:t>1</w:t>
      </w:r>
      <w:r w:rsidR="00A05DD5">
        <w:rPr>
          <w:rFonts w:eastAsia="標楷體" w:hAnsi="標楷體" w:hint="eastAsia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 w:rsidR="00A05DD5">
        <w:rPr>
          <w:rFonts w:eastAsia="標楷體" w:hAnsi="標楷體" w:hint="eastAsia"/>
          <w:sz w:val="28"/>
          <w:szCs w:val="28"/>
        </w:rPr>
        <w:t>250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1C7EEB" w:rsidRDefault="001C7EEB" w:rsidP="00F26DAB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           </w:t>
      </w:r>
      <w:r w:rsidRPr="000441A5">
        <w:rPr>
          <w:rFonts w:eastAsia="標楷體" w:hint="eastAsia"/>
          <w:b/>
          <w:sz w:val="28"/>
          <w:szCs w:val="28"/>
        </w:rPr>
        <w:t>圖</w:t>
      </w:r>
      <w:r w:rsidRPr="000441A5">
        <w:rPr>
          <w:rFonts w:eastAsia="標楷體"/>
          <w:b/>
          <w:sz w:val="28"/>
          <w:szCs w:val="28"/>
        </w:rPr>
        <w:t>3  10</w:t>
      </w:r>
      <w:r w:rsidR="00A05DD5">
        <w:rPr>
          <w:rFonts w:eastAsia="標楷體" w:hint="eastAsia"/>
          <w:b/>
          <w:sz w:val="28"/>
          <w:szCs w:val="28"/>
        </w:rPr>
        <w:t>6</w:t>
      </w:r>
      <w:r w:rsidRPr="000441A5">
        <w:rPr>
          <w:rFonts w:eastAsia="標楷體" w:hint="eastAsia"/>
          <w:b/>
          <w:sz w:val="28"/>
          <w:szCs w:val="28"/>
        </w:rPr>
        <w:t>年考試院會議（</w:t>
      </w:r>
      <w:r w:rsidR="00735A47">
        <w:rPr>
          <w:rFonts w:eastAsia="標楷體" w:hint="eastAsia"/>
          <w:b/>
          <w:sz w:val="28"/>
          <w:szCs w:val="28"/>
        </w:rPr>
        <w:t>199</w:t>
      </w:r>
      <w:r w:rsidRPr="000441A5">
        <w:rPr>
          <w:rFonts w:eastAsia="標楷體" w:hint="eastAsia"/>
          <w:b/>
          <w:sz w:val="28"/>
          <w:szCs w:val="28"/>
        </w:rPr>
        <w:t>案）</w:t>
      </w:r>
    </w:p>
    <w:p w:rsidR="001C7EEB" w:rsidRDefault="003E3DA3" w:rsidP="00FE19F0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543DB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.3pt;margin-top:5.5pt;width:521.65pt;height:188.7pt;z-index:-251636736">
            <v:imagedata r:id="rId9" o:title=""/>
          </v:shape>
        </w:pict>
      </w:r>
      <w:r w:rsidR="0069029B">
        <w:rPr>
          <w:rFonts w:eastAsia="標楷體" w:hint="eastAsia"/>
          <w:b/>
          <w:sz w:val="28"/>
          <w:szCs w:val="28"/>
        </w:rPr>
        <w:t xml:space="preserve">                                       </w:t>
      </w:r>
    </w:p>
    <w:p w:rsidR="001C7EEB" w:rsidRPr="00EE6F43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8A7575" w:rsidRDefault="001C7EEB" w:rsidP="00FE19F0">
      <w:pPr>
        <w:rPr>
          <w:rFonts w:eastAsia="標楷體"/>
          <w:b/>
          <w:sz w:val="28"/>
          <w:szCs w:val="28"/>
        </w:rPr>
      </w:pPr>
    </w:p>
    <w:p w:rsidR="00800A9D" w:rsidRDefault="001C7EEB" w:rsidP="00FE19F0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</w:t>
      </w: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1C7EEB" w:rsidRDefault="003E3DA3" w:rsidP="00DE2D30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5658A8FC">
          <v:shape id="_x0000_s1075" type="#_x0000_t75" style="position:absolute;left:0;text-align:left;margin-left:-9.3pt;margin-top:14.1pt;width:479.15pt;height:194.15pt;z-index:-251635712">
            <v:imagedata r:id="rId10" o:title=""/>
          </v:shape>
        </w:pict>
      </w:r>
      <w:r w:rsidR="001C7EEB" w:rsidRPr="008201EB">
        <w:rPr>
          <w:rFonts w:eastAsia="標楷體" w:hint="eastAsia"/>
          <w:b/>
          <w:sz w:val="28"/>
          <w:szCs w:val="28"/>
        </w:rPr>
        <w:t>圖</w:t>
      </w:r>
      <w:r w:rsidR="001C7EEB" w:rsidRPr="008201EB">
        <w:rPr>
          <w:rFonts w:eastAsia="標楷體"/>
          <w:b/>
          <w:sz w:val="28"/>
          <w:szCs w:val="28"/>
        </w:rPr>
        <w:t>4  10</w:t>
      </w:r>
      <w:r w:rsidR="00C903D8">
        <w:rPr>
          <w:rFonts w:eastAsia="標楷體" w:hint="eastAsia"/>
          <w:b/>
          <w:sz w:val="28"/>
          <w:szCs w:val="28"/>
        </w:rPr>
        <w:t>6</w:t>
      </w:r>
      <w:r w:rsidR="001C7EEB" w:rsidRPr="008201EB">
        <w:rPr>
          <w:rFonts w:eastAsia="標楷體" w:hint="eastAsia"/>
          <w:b/>
          <w:sz w:val="28"/>
          <w:szCs w:val="28"/>
        </w:rPr>
        <w:t>年考試院會議「</w:t>
      </w:r>
      <w:r w:rsidR="00546520" w:rsidRPr="008201EB">
        <w:rPr>
          <w:rFonts w:eastAsia="標楷體" w:hint="eastAsia"/>
          <w:b/>
          <w:sz w:val="28"/>
          <w:szCs w:val="28"/>
        </w:rPr>
        <w:t>國家考試</w:t>
      </w:r>
      <w:r w:rsidR="00546520">
        <w:rPr>
          <w:rFonts w:eastAsia="標楷體" w:hint="eastAsia"/>
          <w:b/>
          <w:sz w:val="28"/>
          <w:szCs w:val="28"/>
        </w:rPr>
        <w:t>暨</w:t>
      </w:r>
      <w:r w:rsidR="001C7EEB" w:rsidRPr="008201EB">
        <w:rPr>
          <w:rFonts w:eastAsia="標楷體" w:hint="eastAsia"/>
          <w:b/>
          <w:sz w:val="28"/>
          <w:szCs w:val="28"/>
        </w:rPr>
        <w:t>文官制度」法規議決案（</w:t>
      </w:r>
      <w:r w:rsidR="00C903D8">
        <w:rPr>
          <w:rFonts w:eastAsia="標楷體" w:hint="eastAsia"/>
          <w:b/>
          <w:sz w:val="28"/>
          <w:szCs w:val="28"/>
        </w:rPr>
        <w:t>106</w:t>
      </w:r>
      <w:r w:rsidR="001C7EEB" w:rsidRPr="008201EB">
        <w:rPr>
          <w:rFonts w:eastAsia="標楷體" w:hint="eastAsia"/>
          <w:b/>
          <w:sz w:val="28"/>
          <w:szCs w:val="28"/>
        </w:rPr>
        <w:t>案）</w:t>
      </w:r>
    </w:p>
    <w:p w:rsidR="001C7EEB" w:rsidRPr="00C903D8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C903D8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Pr="00800A9D" w:rsidRDefault="00800A9D" w:rsidP="00FE19F0">
      <w:pPr>
        <w:rPr>
          <w:rFonts w:eastAsia="標楷體"/>
          <w:b/>
          <w:sz w:val="28"/>
          <w:szCs w:val="28"/>
        </w:rPr>
      </w:pPr>
    </w:p>
    <w:p w:rsidR="001C7EEB" w:rsidRPr="00D97F71" w:rsidRDefault="001C7EEB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lastRenderedPageBreak/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:rsidR="001C7EEB" w:rsidRPr="00D97F71" w:rsidRDefault="001C7EEB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</w:p>
    <w:p w:rsidR="001C7EEB" w:rsidRDefault="006217DD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以</w:t>
      </w:r>
      <w:r w:rsidR="001C7EEB">
        <w:rPr>
          <w:rFonts w:eastAsia="標楷體" w:hAnsi="標楷體" w:hint="eastAsia"/>
          <w:sz w:val="28"/>
          <w:szCs w:val="28"/>
        </w:rPr>
        <w:t>近</w:t>
      </w:r>
      <w:r w:rsidR="001C7EEB">
        <w:rPr>
          <w:rFonts w:eastAsia="標楷體" w:hAnsi="標楷體"/>
          <w:sz w:val="28"/>
          <w:szCs w:val="28"/>
        </w:rPr>
        <w:t>10</w:t>
      </w:r>
      <w:r w:rsidR="001C7EEB">
        <w:rPr>
          <w:rFonts w:eastAsia="標楷體" w:hAnsi="標楷體" w:hint="eastAsia"/>
          <w:sz w:val="28"/>
          <w:szCs w:val="28"/>
        </w:rPr>
        <w:t>年會議討論事項情形觀察，</w:t>
      </w:r>
      <w:r w:rsidR="009D6324">
        <w:rPr>
          <w:rFonts w:eastAsia="標楷體" w:hAnsi="標楷體" w:hint="eastAsia"/>
          <w:sz w:val="28"/>
          <w:szCs w:val="28"/>
        </w:rPr>
        <w:t>97</w:t>
      </w:r>
      <w:r w:rsidR="009D6324">
        <w:rPr>
          <w:rFonts w:eastAsia="標楷體" w:hAnsi="標楷體" w:hint="eastAsia"/>
          <w:sz w:val="28"/>
          <w:szCs w:val="28"/>
        </w:rPr>
        <w:t>年至</w:t>
      </w:r>
      <w:r w:rsidR="009D6324">
        <w:rPr>
          <w:rFonts w:eastAsia="標楷體" w:hAnsi="標楷體" w:hint="eastAsia"/>
          <w:sz w:val="28"/>
          <w:szCs w:val="28"/>
        </w:rPr>
        <w:t>105</w:t>
      </w:r>
      <w:r w:rsidR="009D6324">
        <w:rPr>
          <w:rFonts w:eastAsia="標楷體" w:hAnsi="標楷體" w:hint="eastAsia"/>
          <w:sz w:val="28"/>
          <w:szCs w:val="28"/>
        </w:rPr>
        <w:t>年</w:t>
      </w:r>
      <w:r w:rsidR="001C7EEB">
        <w:rPr>
          <w:rFonts w:eastAsia="標楷體" w:hAnsi="標楷體" w:hint="eastAsia"/>
          <w:sz w:val="28"/>
          <w:szCs w:val="28"/>
        </w:rPr>
        <w:t>每年</w:t>
      </w:r>
      <w:r w:rsidR="008722C5">
        <w:rPr>
          <w:rFonts w:eastAsia="標楷體" w:hAnsi="標楷體" w:hint="eastAsia"/>
          <w:sz w:val="28"/>
          <w:szCs w:val="28"/>
        </w:rPr>
        <w:t>均逹</w:t>
      </w:r>
      <w:r w:rsidR="008722C5">
        <w:rPr>
          <w:rFonts w:eastAsia="標楷體" w:hAnsi="標楷體" w:hint="eastAsia"/>
          <w:sz w:val="28"/>
          <w:szCs w:val="28"/>
        </w:rPr>
        <w:t>200</w:t>
      </w:r>
      <w:r w:rsidR="008722C5">
        <w:rPr>
          <w:rFonts w:eastAsia="標楷體" w:hAnsi="標楷體" w:hint="eastAsia"/>
          <w:sz w:val="28"/>
          <w:szCs w:val="28"/>
        </w:rPr>
        <w:t>案以上</w:t>
      </w:r>
      <w:r w:rsidR="00B77B35">
        <w:rPr>
          <w:rFonts w:eastAsia="標楷體" w:hAnsi="標楷體" w:hint="eastAsia"/>
          <w:sz w:val="28"/>
          <w:szCs w:val="28"/>
        </w:rPr>
        <w:t>，</w:t>
      </w:r>
      <w:r w:rsidR="009D6324">
        <w:rPr>
          <w:rFonts w:eastAsia="標楷體" w:hAnsi="標楷體" w:hint="eastAsia"/>
          <w:sz w:val="28"/>
          <w:szCs w:val="28"/>
        </w:rPr>
        <w:t>106</w:t>
      </w:r>
      <w:r w:rsidR="009D6324">
        <w:rPr>
          <w:rFonts w:eastAsia="標楷體" w:hAnsi="標楷體" w:hint="eastAsia"/>
          <w:sz w:val="28"/>
          <w:szCs w:val="28"/>
        </w:rPr>
        <w:t>年降至</w:t>
      </w:r>
      <w:r w:rsidR="009D6324">
        <w:rPr>
          <w:rFonts w:eastAsia="標楷體" w:hAnsi="標楷體" w:hint="eastAsia"/>
          <w:sz w:val="28"/>
          <w:szCs w:val="28"/>
        </w:rPr>
        <w:t>199</w:t>
      </w:r>
      <w:r w:rsidR="009D6324">
        <w:rPr>
          <w:rFonts w:eastAsia="標楷體" w:hAnsi="標楷體" w:hint="eastAsia"/>
          <w:sz w:val="28"/>
          <w:szCs w:val="28"/>
        </w:rPr>
        <w:t>案。</w:t>
      </w:r>
      <w:r w:rsidR="00B77B35">
        <w:rPr>
          <w:rFonts w:eastAsia="標楷體" w:hAnsi="標楷體" w:hint="eastAsia"/>
          <w:sz w:val="28"/>
          <w:szCs w:val="28"/>
        </w:rPr>
        <w:t>平均</w:t>
      </w:r>
      <w:r w:rsidR="009D6324">
        <w:rPr>
          <w:rFonts w:eastAsia="標楷體" w:hAnsi="標楷體" w:hint="eastAsia"/>
          <w:sz w:val="28"/>
          <w:szCs w:val="28"/>
        </w:rPr>
        <w:t>每年</w:t>
      </w:r>
      <w:r w:rsidR="001C7EEB">
        <w:rPr>
          <w:rFonts w:eastAsia="標楷體" w:hAnsi="標楷體" w:hint="eastAsia"/>
          <w:sz w:val="28"/>
          <w:szCs w:val="28"/>
        </w:rPr>
        <w:t>約</w:t>
      </w:r>
      <w:r w:rsidR="001C7EEB">
        <w:rPr>
          <w:rFonts w:eastAsia="標楷體" w:hAnsi="標楷體"/>
          <w:sz w:val="28"/>
          <w:szCs w:val="28"/>
        </w:rPr>
        <w:t>2</w:t>
      </w:r>
      <w:r w:rsidR="008722C5">
        <w:rPr>
          <w:rFonts w:eastAsia="標楷體" w:hAnsi="標楷體" w:hint="eastAsia"/>
          <w:sz w:val="28"/>
          <w:szCs w:val="28"/>
        </w:rPr>
        <w:t>3</w:t>
      </w:r>
      <w:r w:rsidR="009D6324">
        <w:rPr>
          <w:rFonts w:eastAsia="標楷體" w:hAnsi="標楷體" w:hint="eastAsia"/>
          <w:sz w:val="28"/>
          <w:szCs w:val="28"/>
        </w:rPr>
        <w:t>4</w:t>
      </w:r>
      <w:r w:rsidR="001C7EEB">
        <w:rPr>
          <w:rFonts w:eastAsia="標楷體" w:hAnsi="標楷體" w:hint="eastAsia"/>
          <w:sz w:val="28"/>
          <w:szCs w:val="28"/>
        </w:rPr>
        <w:t>案，以</w:t>
      </w:r>
      <w:r w:rsidR="001C7EEB">
        <w:rPr>
          <w:rFonts w:eastAsia="標楷體" w:hAnsi="標楷體"/>
          <w:sz w:val="28"/>
          <w:szCs w:val="28"/>
        </w:rPr>
        <w:t>9</w:t>
      </w:r>
      <w:r w:rsidR="00D37619">
        <w:rPr>
          <w:rFonts w:eastAsia="標楷體" w:hAnsi="標楷體" w:hint="eastAsia"/>
          <w:sz w:val="28"/>
          <w:szCs w:val="28"/>
        </w:rPr>
        <w:t>8</w:t>
      </w:r>
      <w:r w:rsidR="001C7EEB"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282</w:t>
      </w:r>
      <w:r w:rsidR="001C7EEB">
        <w:rPr>
          <w:rFonts w:eastAsia="標楷體" w:hAnsi="標楷體" w:hint="eastAsia"/>
          <w:sz w:val="28"/>
          <w:szCs w:val="28"/>
        </w:rPr>
        <w:t>案最</w:t>
      </w:r>
      <w:r w:rsidR="00D37619">
        <w:rPr>
          <w:rFonts w:eastAsia="標楷體" w:hAnsi="標楷體" w:hint="eastAsia"/>
          <w:sz w:val="28"/>
          <w:szCs w:val="28"/>
        </w:rPr>
        <w:t>多</w:t>
      </w:r>
      <w:r w:rsidR="001C7EEB"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101</w:t>
      </w:r>
      <w:r w:rsidR="001C7EEB">
        <w:rPr>
          <w:rFonts w:ascii="標楷體" w:eastAsia="標楷體" w:hAnsi="標楷體" w:hint="eastAsia"/>
          <w:sz w:val="28"/>
          <w:szCs w:val="28"/>
        </w:rPr>
        <w:t>年</w:t>
      </w:r>
      <w:r w:rsidR="001C7EEB">
        <w:rPr>
          <w:rFonts w:eastAsia="標楷體" w:hAnsi="標楷體"/>
          <w:sz w:val="28"/>
          <w:szCs w:val="28"/>
        </w:rPr>
        <w:t>2</w:t>
      </w:r>
      <w:r w:rsidR="00D37619">
        <w:rPr>
          <w:rFonts w:eastAsia="標楷體" w:hAnsi="標楷體" w:hint="eastAsia"/>
          <w:sz w:val="28"/>
          <w:szCs w:val="28"/>
        </w:rPr>
        <w:t>5</w:t>
      </w:r>
      <w:r w:rsidR="001C7EEB">
        <w:rPr>
          <w:rFonts w:eastAsia="標楷體" w:hAnsi="標楷體"/>
          <w:sz w:val="28"/>
          <w:szCs w:val="28"/>
        </w:rPr>
        <w:t>2</w:t>
      </w:r>
      <w:r w:rsidR="001C7EEB">
        <w:rPr>
          <w:rFonts w:eastAsia="標楷體" w:hAnsi="標楷體" w:hint="eastAsia"/>
          <w:sz w:val="28"/>
          <w:szCs w:val="28"/>
        </w:rPr>
        <w:t>案</w:t>
      </w:r>
      <w:r w:rsidR="00B77B35">
        <w:rPr>
          <w:rFonts w:eastAsia="標楷體" w:hAnsi="標楷體" w:hint="eastAsia"/>
          <w:sz w:val="28"/>
          <w:szCs w:val="28"/>
        </w:rPr>
        <w:t>第二</w:t>
      </w:r>
      <w:r w:rsidR="001C7EEB"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100</w:t>
      </w:r>
      <w:r w:rsidR="00D37619"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247</w:t>
      </w:r>
      <w:r w:rsidR="00D37619">
        <w:rPr>
          <w:rFonts w:eastAsia="標楷體" w:hAnsi="標楷體" w:hint="eastAsia"/>
          <w:sz w:val="28"/>
          <w:szCs w:val="28"/>
        </w:rPr>
        <w:t>案居第三，</w:t>
      </w:r>
      <w:r w:rsidR="00D37619">
        <w:rPr>
          <w:rFonts w:eastAsia="標楷體" w:hAnsi="標楷體" w:hint="eastAsia"/>
          <w:sz w:val="28"/>
          <w:szCs w:val="28"/>
        </w:rPr>
        <w:t>10</w:t>
      </w:r>
      <w:r w:rsidR="009D6324">
        <w:rPr>
          <w:rFonts w:eastAsia="標楷體" w:hAnsi="標楷體" w:hint="eastAsia"/>
          <w:sz w:val="28"/>
          <w:szCs w:val="28"/>
        </w:rPr>
        <w:t>6</w:t>
      </w:r>
      <w:r w:rsidR="00D37619">
        <w:rPr>
          <w:rFonts w:eastAsia="標楷體" w:hAnsi="標楷體" w:hint="eastAsia"/>
          <w:sz w:val="28"/>
          <w:szCs w:val="28"/>
        </w:rPr>
        <w:t>年</w:t>
      </w:r>
      <w:r w:rsidR="009D6324">
        <w:rPr>
          <w:rFonts w:eastAsia="標楷體" w:hAnsi="標楷體" w:hint="eastAsia"/>
          <w:sz w:val="28"/>
          <w:szCs w:val="28"/>
        </w:rPr>
        <w:t>最低，</w:t>
      </w:r>
      <w:r w:rsidR="00D37619">
        <w:rPr>
          <w:rFonts w:eastAsia="標楷體" w:hAnsi="標楷體" w:hint="eastAsia"/>
          <w:sz w:val="28"/>
          <w:szCs w:val="28"/>
        </w:rPr>
        <w:t>為</w:t>
      </w:r>
      <w:r w:rsidR="009D6324">
        <w:rPr>
          <w:rFonts w:eastAsia="標楷體" w:hAnsi="標楷體" w:hint="eastAsia"/>
          <w:sz w:val="28"/>
          <w:szCs w:val="28"/>
        </w:rPr>
        <w:t>19</w:t>
      </w:r>
      <w:r w:rsidR="008722C5">
        <w:rPr>
          <w:rFonts w:eastAsia="標楷體" w:hAnsi="標楷體" w:hint="eastAsia"/>
          <w:sz w:val="28"/>
          <w:szCs w:val="28"/>
        </w:rPr>
        <w:t>9</w:t>
      </w:r>
      <w:r w:rsidR="00D37619">
        <w:rPr>
          <w:rFonts w:eastAsia="標楷體" w:hAnsi="標楷體" w:hint="eastAsia"/>
          <w:sz w:val="28"/>
          <w:szCs w:val="28"/>
        </w:rPr>
        <w:t>案</w:t>
      </w:r>
      <w:r w:rsidR="001C7EEB">
        <w:rPr>
          <w:rFonts w:eastAsia="標楷體" w:hAnsi="標楷體" w:hint="eastAsia"/>
          <w:sz w:val="28"/>
          <w:szCs w:val="28"/>
        </w:rPr>
        <w:t>。</w:t>
      </w:r>
    </w:p>
    <w:p w:rsidR="001C7EEB" w:rsidRDefault="001C7EEB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年來討論事項</w:t>
      </w:r>
      <w:r w:rsidR="00F4602D">
        <w:rPr>
          <w:rFonts w:eastAsia="標楷體" w:hAnsi="標楷體" w:hint="eastAsia"/>
          <w:sz w:val="28"/>
          <w:szCs w:val="28"/>
        </w:rPr>
        <w:t>均</w:t>
      </w:r>
      <w:r>
        <w:rPr>
          <w:rFonts w:eastAsia="標楷體" w:hAnsi="標楷體" w:hint="eastAsia"/>
          <w:sz w:val="28"/>
          <w:szCs w:val="28"/>
        </w:rPr>
        <w:t>以「考試」占最多，所占比率</w:t>
      </w:r>
      <w:r w:rsidR="00D37619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各年均高於</w:t>
      </w:r>
      <w:r>
        <w:rPr>
          <w:rFonts w:eastAsia="標楷體" w:hAnsi="標楷體"/>
          <w:sz w:val="28"/>
          <w:szCs w:val="28"/>
        </w:rPr>
        <w:t>6</w:t>
      </w:r>
      <w:r w:rsidR="00F4602D">
        <w:rPr>
          <w:rFonts w:eastAsia="標楷體" w:hAnsi="標楷體" w:hint="eastAsia"/>
          <w:sz w:val="28"/>
          <w:szCs w:val="28"/>
        </w:rPr>
        <w:t>5%</w:t>
      </w:r>
      <w:r w:rsidR="00F4602D">
        <w:rPr>
          <w:rFonts w:eastAsia="標楷體" w:hAnsi="標楷體" w:hint="eastAsia"/>
          <w:sz w:val="28"/>
          <w:szCs w:val="28"/>
        </w:rPr>
        <w:t>以上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10</w:t>
      </w:r>
      <w:r w:rsidR="00F4602D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年</w:t>
      </w:r>
      <w:r w:rsidR="00E40CB8">
        <w:rPr>
          <w:rFonts w:eastAsia="標楷體" w:hAnsi="標楷體" w:hint="eastAsia"/>
          <w:sz w:val="28"/>
          <w:szCs w:val="28"/>
        </w:rPr>
        <w:t>占</w:t>
      </w:r>
      <w:r w:rsidR="00D37619">
        <w:rPr>
          <w:rFonts w:eastAsia="標楷體" w:hAnsi="標楷體" w:hint="eastAsia"/>
          <w:sz w:val="28"/>
          <w:szCs w:val="28"/>
        </w:rPr>
        <w:t>7</w:t>
      </w:r>
      <w:r w:rsidR="00F4602D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/>
          <w:sz w:val="28"/>
          <w:szCs w:val="28"/>
        </w:rPr>
        <w:t>.</w:t>
      </w:r>
      <w:r w:rsidR="00F4602D">
        <w:rPr>
          <w:rFonts w:eastAsia="標楷體" w:hAnsi="標楷體" w:hint="eastAsia"/>
          <w:sz w:val="28"/>
          <w:szCs w:val="28"/>
        </w:rPr>
        <w:t>37</w:t>
      </w:r>
      <w:r>
        <w:rPr>
          <w:rFonts w:eastAsia="標楷體" w:hAnsi="標楷體"/>
          <w:sz w:val="28"/>
          <w:szCs w:val="28"/>
        </w:rPr>
        <w:t>%</w:t>
      </w:r>
      <w:r w:rsidRPr="00EF2C2D">
        <w:rPr>
          <w:rFonts w:ascii="標楷體" w:eastAsia="標楷體" w:hAnsi="標楷體" w:hint="eastAsia"/>
          <w:sz w:val="28"/>
          <w:szCs w:val="28"/>
        </w:rPr>
        <w:t>；</w:t>
      </w:r>
      <w:r w:rsidRPr="000516A4">
        <w:rPr>
          <w:rFonts w:eastAsia="標楷體" w:hAnsi="標楷體" w:hint="eastAsia"/>
          <w:sz w:val="28"/>
          <w:szCs w:val="28"/>
        </w:rPr>
        <w:t>討論事項次多者，</w:t>
      </w:r>
      <w:bookmarkStart w:id="0" w:name="_GoBack"/>
      <w:bookmarkEnd w:id="0"/>
      <w:r w:rsidR="00DC422A">
        <w:rPr>
          <w:rFonts w:eastAsia="標楷體" w:hAnsi="標楷體" w:hint="eastAsia"/>
          <w:sz w:val="28"/>
          <w:szCs w:val="28"/>
        </w:rPr>
        <w:t>105</w:t>
      </w:r>
      <w:r w:rsidR="00DC422A">
        <w:rPr>
          <w:rFonts w:eastAsia="標楷體" w:hAnsi="標楷體" w:hint="eastAsia"/>
          <w:sz w:val="28"/>
          <w:szCs w:val="28"/>
        </w:rPr>
        <w:t>年以前</w:t>
      </w:r>
      <w:r w:rsidRPr="000516A4">
        <w:rPr>
          <w:rFonts w:eastAsia="標楷體" w:hAnsi="標楷體" w:hint="eastAsia"/>
          <w:sz w:val="28"/>
          <w:szCs w:val="28"/>
        </w:rPr>
        <w:t>為「任免、考績、級俸、褒獎」</w:t>
      </w:r>
      <w:r w:rsidR="00B77B35">
        <w:rPr>
          <w:rFonts w:eastAsia="標楷體" w:hAnsi="標楷體" w:hint="eastAsia"/>
          <w:sz w:val="28"/>
          <w:szCs w:val="28"/>
        </w:rPr>
        <w:t>或</w:t>
      </w:r>
      <w:r w:rsidR="00B77B35" w:rsidRPr="000516A4">
        <w:rPr>
          <w:rFonts w:eastAsia="標楷體" w:hAnsi="標楷體" w:hint="eastAsia"/>
          <w:sz w:val="28"/>
          <w:szCs w:val="28"/>
        </w:rPr>
        <w:t>「人事政策」</w:t>
      </w:r>
      <w:r w:rsidRPr="000516A4">
        <w:rPr>
          <w:rFonts w:eastAsia="標楷體" w:hAnsi="標楷體" w:hint="eastAsia"/>
          <w:sz w:val="28"/>
          <w:szCs w:val="28"/>
        </w:rPr>
        <w:t>，</w:t>
      </w:r>
      <w:r w:rsidR="00DC422A">
        <w:rPr>
          <w:rFonts w:eastAsia="標楷體" w:hAnsi="標楷體" w:hint="eastAsia"/>
          <w:sz w:val="28"/>
          <w:szCs w:val="28"/>
        </w:rPr>
        <w:t>其中</w:t>
      </w:r>
      <w:r w:rsidRPr="000516A4">
        <w:rPr>
          <w:rFonts w:eastAsia="標楷體" w:hAnsi="標楷體"/>
          <w:sz w:val="28"/>
          <w:szCs w:val="28"/>
        </w:rPr>
        <w:t>101</w:t>
      </w:r>
      <w:r w:rsidRPr="000516A4">
        <w:rPr>
          <w:rFonts w:eastAsia="標楷體" w:hAnsi="標楷體" w:hint="eastAsia"/>
          <w:sz w:val="28"/>
          <w:szCs w:val="28"/>
        </w:rPr>
        <w:t>年因任免案增多，致「任免、考績、級俸、褒獎」占</w:t>
      </w:r>
      <w:r w:rsidRPr="000516A4">
        <w:rPr>
          <w:rFonts w:eastAsia="標楷體" w:hAnsi="標楷體"/>
          <w:sz w:val="28"/>
          <w:szCs w:val="28"/>
        </w:rPr>
        <w:t>16.27%</w:t>
      </w:r>
      <w:r w:rsidRPr="000516A4">
        <w:rPr>
          <w:rFonts w:eastAsia="標楷體" w:hAnsi="標楷體" w:hint="eastAsia"/>
          <w:sz w:val="28"/>
          <w:szCs w:val="28"/>
        </w:rPr>
        <w:t>創</w:t>
      </w:r>
      <w:r w:rsidR="00DC422A">
        <w:rPr>
          <w:rFonts w:eastAsia="標楷體" w:hAnsi="標楷體" w:hint="eastAsia"/>
          <w:sz w:val="28"/>
          <w:szCs w:val="28"/>
        </w:rPr>
        <w:t>歷史</w:t>
      </w:r>
      <w:r w:rsidRPr="000516A4">
        <w:rPr>
          <w:rFonts w:eastAsia="標楷體" w:hAnsi="標楷體" w:hint="eastAsia"/>
          <w:sz w:val="28"/>
          <w:szCs w:val="28"/>
        </w:rPr>
        <w:t>新高，</w:t>
      </w:r>
      <w:r w:rsidR="00DC422A">
        <w:rPr>
          <w:rFonts w:eastAsia="標楷體" w:hAnsi="標楷體" w:hint="eastAsia"/>
          <w:sz w:val="28"/>
          <w:szCs w:val="28"/>
        </w:rPr>
        <w:t>106</w:t>
      </w:r>
      <w:r w:rsidR="00DC422A">
        <w:rPr>
          <w:rFonts w:eastAsia="標楷體" w:hAnsi="標楷體" w:hint="eastAsia"/>
          <w:sz w:val="28"/>
          <w:szCs w:val="28"/>
        </w:rPr>
        <w:t>年</w:t>
      </w:r>
      <w:r w:rsidR="00DC422A" w:rsidRPr="000516A4">
        <w:rPr>
          <w:rFonts w:eastAsia="標楷體" w:hAnsi="標楷體" w:hint="eastAsia"/>
          <w:sz w:val="28"/>
          <w:szCs w:val="28"/>
        </w:rPr>
        <w:t>「</w:t>
      </w:r>
      <w:r w:rsidR="00DC422A">
        <w:rPr>
          <w:rFonts w:eastAsia="標楷體" w:hAnsi="標楷體" w:hint="eastAsia"/>
          <w:sz w:val="28"/>
          <w:szCs w:val="28"/>
        </w:rPr>
        <w:t>撫卹</w:t>
      </w:r>
      <w:r w:rsidR="00AA50DD" w:rsidRPr="000516A4">
        <w:rPr>
          <w:rFonts w:eastAsia="標楷體" w:hAnsi="標楷體" w:hint="eastAsia"/>
          <w:sz w:val="28"/>
          <w:szCs w:val="28"/>
        </w:rPr>
        <w:t>、</w:t>
      </w:r>
      <w:r w:rsidR="00DC422A">
        <w:rPr>
          <w:rFonts w:eastAsia="標楷體" w:hAnsi="標楷體" w:hint="eastAsia"/>
          <w:sz w:val="28"/>
          <w:szCs w:val="28"/>
        </w:rPr>
        <w:t>退休</w:t>
      </w:r>
      <w:r w:rsidR="00DC422A" w:rsidRPr="000516A4">
        <w:rPr>
          <w:rFonts w:eastAsia="標楷體" w:hAnsi="標楷體" w:hint="eastAsia"/>
          <w:sz w:val="28"/>
          <w:szCs w:val="28"/>
        </w:rPr>
        <w:t>」</w:t>
      </w:r>
      <w:r w:rsidR="00B971EA">
        <w:rPr>
          <w:rFonts w:eastAsia="標楷體" w:hAnsi="標楷體" w:hint="eastAsia"/>
          <w:sz w:val="28"/>
          <w:szCs w:val="28"/>
        </w:rPr>
        <w:t>增多</w:t>
      </w:r>
      <w:r w:rsidR="00DC422A">
        <w:rPr>
          <w:rFonts w:eastAsia="標楷體" w:hAnsi="標楷體" w:hint="eastAsia"/>
          <w:sz w:val="28"/>
          <w:szCs w:val="28"/>
        </w:rPr>
        <w:t>，占</w:t>
      </w:r>
      <w:r w:rsidR="00DC422A">
        <w:rPr>
          <w:rFonts w:eastAsia="標楷體" w:hAnsi="標楷體" w:hint="eastAsia"/>
          <w:sz w:val="28"/>
          <w:szCs w:val="28"/>
        </w:rPr>
        <w:t>5.03%</w:t>
      </w:r>
      <w:r w:rsidR="00DC422A">
        <w:rPr>
          <w:rFonts w:eastAsia="標楷體" w:hAnsi="標楷體" w:hint="eastAsia"/>
          <w:sz w:val="28"/>
          <w:szCs w:val="28"/>
        </w:rPr>
        <w:t>。</w:t>
      </w:r>
    </w:p>
    <w:p w:rsidR="006D6B77" w:rsidRPr="000516A4" w:rsidRDefault="006D6B77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Pr="006A0F3F" w:rsidRDefault="001C7EEB" w:rsidP="00F45C7D">
      <w:pPr>
        <w:spacing w:line="460" w:lineRule="exact"/>
        <w:ind w:leftChars="256" w:left="614" w:firstLineChars="360" w:firstLine="100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</w:t>
      </w:r>
      <w:r w:rsidR="00F45C7D">
        <w:rPr>
          <w:rFonts w:eastAsia="標楷體" w:hAnsi="標楷體" w:hint="eastAsia"/>
          <w:b/>
          <w:sz w:val="28"/>
          <w:szCs w:val="28"/>
        </w:rPr>
        <w:t xml:space="preserve">     </w:t>
      </w:r>
      <w:r w:rsidR="006A42B2">
        <w:rPr>
          <w:rFonts w:eastAsia="標楷體" w:hAnsi="標楷體" w:hint="eastAsia"/>
          <w:b/>
          <w:sz w:val="28"/>
          <w:szCs w:val="28"/>
        </w:rPr>
        <w:t xml:space="preserve"> </w:t>
      </w:r>
      <w:r w:rsidR="00F45C7D">
        <w:rPr>
          <w:rFonts w:eastAsia="標楷體" w:hAnsi="標楷體" w:hint="eastAsia"/>
          <w:b/>
          <w:sz w:val="28"/>
          <w:szCs w:val="28"/>
        </w:rPr>
        <w:t xml:space="preserve">   </w:t>
      </w:r>
      <w:r w:rsidRPr="006A0F3F">
        <w:rPr>
          <w:rFonts w:eastAsia="標楷體" w:hAnsi="標楷體" w:hint="eastAsia"/>
          <w:b/>
          <w:sz w:val="28"/>
          <w:szCs w:val="28"/>
        </w:rPr>
        <w:t>表</w:t>
      </w:r>
      <w:r w:rsidRPr="006A0F3F">
        <w:rPr>
          <w:rFonts w:eastAsia="標楷體" w:hAnsi="標楷體"/>
          <w:b/>
          <w:sz w:val="28"/>
          <w:szCs w:val="28"/>
        </w:rPr>
        <w:t xml:space="preserve">1  </w:t>
      </w:r>
      <w:r w:rsidRPr="006A0F3F">
        <w:rPr>
          <w:rFonts w:eastAsia="標楷體" w:hAnsi="標楷體" w:hint="eastAsia"/>
          <w:b/>
          <w:sz w:val="28"/>
          <w:szCs w:val="28"/>
        </w:rPr>
        <w:t>考試院會議討論事項</w:t>
      </w:r>
    </w:p>
    <w:p w:rsidR="001C7EEB" w:rsidRPr="006A42B2" w:rsidRDefault="003E3DA3" w:rsidP="00EE6F43">
      <w:pPr>
        <w:spacing w:line="460" w:lineRule="exact"/>
        <w:ind w:leftChars="118" w:left="283" w:firstLine="2"/>
        <w:rPr>
          <w:rFonts w:eastAsia="標楷體" w:hAnsi="標楷體"/>
          <w:sz w:val="28"/>
          <w:szCs w:val="28"/>
        </w:rPr>
      </w:pPr>
      <w:r>
        <w:rPr>
          <w:noProof/>
        </w:rPr>
        <w:pict>
          <v:shape id="_x0000_s1088" type="#_x0000_t75" style="position:absolute;left:0;text-align:left;margin-left:11.45pt;margin-top:6.05pt;width:470.4pt;height:248.4pt;z-index:-251621376;mso-position-horizontal-relative:text;mso-position-vertical-relative:text">
            <v:imagedata r:id="rId11" o:title=""/>
          </v:shape>
        </w:pict>
      </w:r>
    </w:p>
    <w:p w:rsidR="001C7EEB" w:rsidRPr="00F45C7D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0516A4" w:rsidRDefault="000516A4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Pr="00D97F71" w:rsidRDefault="001C7EEB" w:rsidP="00546520">
      <w:pPr>
        <w:numPr>
          <w:ilvl w:val="1"/>
          <w:numId w:val="6"/>
        </w:numPr>
        <w:tabs>
          <w:tab w:val="clear" w:pos="840"/>
          <w:tab w:val="num" w:pos="630"/>
        </w:tabs>
        <w:spacing w:beforeLines="70" w:before="252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:rsidR="001C7EEB" w:rsidRDefault="001C7EE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 xml:space="preserve">    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，以「照案通過」</w:t>
      </w:r>
      <w:r>
        <w:rPr>
          <w:rFonts w:eastAsia="標楷體" w:hint="eastAsia"/>
          <w:noProof/>
          <w:sz w:val="28"/>
          <w:szCs w:val="28"/>
        </w:rPr>
        <w:t>為</w:t>
      </w:r>
      <w:r w:rsidRPr="00D97F71">
        <w:rPr>
          <w:rFonts w:eastAsia="標楷體" w:hint="eastAsia"/>
          <w:noProof/>
          <w:sz w:val="28"/>
          <w:szCs w:val="28"/>
        </w:rPr>
        <w:t>最高，</w:t>
      </w:r>
      <w:r>
        <w:rPr>
          <w:rFonts w:eastAsia="標楷體" w:hint="eastAsia"/>
          <w:noProof/>
          <w:sz w:val="28"/>
          <w:szCs w:val="28"/>
        </w:rPr>
        <w:t>所占比率各年均占</w:t>
      </w:r>
      <w:r>
        <w:rPr>
          <w:rFonts w:eastAsia="標楷體"/>
          <w:noProof/>
          <w:sz w:val="28"/>
          <w:szCs w:val="28"/>
        </w:rPr>
        <w:t>7</w:t>
      </w:r>
      <w:r w:rsidR="009556F4">
        <w:rPr>
          <w:rFonts w:eastAsia="標楷體" w:hint="eastAsia"/>
          <w:noProof/>
          <w:sz w:val="28"/>
          <w:szCs w:val="28"/>
        </w:rPr>
        <w:t>2%</w:t>
      </w:r>
      <w:r w:rsidR="009556F4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 w:hint="eastAsia"/>
          <w:noProof/>
          <w:sz w:val="28"/>
          <w:szCs w:val="28"/>
        </w:rPr>
        <w:t>上，</w:t>
      </w:r>
      <w:r>
        <w:rPr>
          <w:rFonts w:eastAsia="標楷體"/>
          <w:noProof/>
          <w:sz w:val="28"/>
          <w:szCs w:val="28"/>
        </w:rPr>
        <w:t>98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、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、</w:t>
      </w:r>
      <w:r w:rsidR="00B8341F">
        <w:rPr>
          <w:rFonts w:eastAsia="標楷體" w:hint="eastAsia"/>
          <w:noProof/>
          <w:sz w:val="28"/>
          <w:szCs w:val="28"/>
        </w:rPr>
        <w:t>105</w:t>
      </w:r>
      <w:r w:rsidR="00B8341F"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及</w:t>
      </w:r>
      <w:r w:rsidR="009556F4">
        <w:rPr>
          <w:rFonts w:eastAsia="標楷體" w:hint="eastAsia"/>
          <w:noProof/>
          <w:sz w:val="28"/>
          <w:szCs w:val="28"/>
        </w:rPr>
        <w:t>106</w:t>
      </w:r>
      <w:r w:rsidR="009556F4">
        <w:rPr>
          <w:rFonts w:eastAsia="標楷體" w:hint="eastAsia"/>
          <w:noProof/>
          <w:sz w:val="28"/>
          <w:szCs w:val="28"/>
        </w:rPr>
        <w:t>年</w:t>
      </w:r>
      <w:r w:rsidR="00E57753">
        <w:rPr>
          <w:rFonts w:eastAsia="標楷體" w:hint="eastAsia"/>
          <w:noProof/>
          <w:sz w:val="28"/>
          <w:szCs w:val="28"/>
        </w:rPr>
        <w:t>高</w:t>
      </w:r>
      <w:r>
        <w:rPr>
          <w:rFonts w:eastAsia="標楷體" w:hint="eastAsia"/>
          <w:noProof/>
          <w:sz w:val="28"/>
          <w:szCs w:val="28"/>
        </w:rPr>
        <w:t>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="009556F4">
        <w:rPr>
          <w:rFonts w:eastAsia="標楷體" w:hint="eastAsia"/>
          <w:noProof/>
          <w:spacing w:val="2"/>
          <w:sz w:val="28"/>
          <w:szCs w:val="28"/>
        </w:rPr>
        <w:t>0%</w:t>
      </w:r>
      <w:r w:rsidR="009556F4">
        <w:rPr>
          <w:rFonts w:eastAsia="標楷體" w:hint="eastAsia"/>
          <w:noProof/>
          <w:spacing w:val="2"/>
          <w:sz w:val="28"/>
          <w:szCs w:val="28"/>
        </w:rPr>
        <w:t>以上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；其次則為「交付審查」，歷年所占比率，約</w:t>
      </w:r>
      <w:r w:rsidR="009556F4">
        <w:rPr>
          <w:rFonts w:eastAsia="標楷體" w:hint="eastAsia"/>
          <w:noProof/>
          <w:spacing w:val="2"/>
          <w:sz w:val="28"/>
          <w:szCs w:val="28"/>
        </w:rPr>
        <w:t>12%</w:t>
      </w:r>
      <w:r w:rsidR="009556F4">
        <w:rPr>
          <w:rFonts w:eastAsia="標楷體" w:hint="eastAsia"/>
          <w:noProof/>
          <w:spacing w:val="2"/>
          <w:sz w:val="28"/>
          <w:szCs w:val="28"/>
        </w:rPr>
        <w:t>至</w:t>
      </w:r>
      <w:r w:rsidR="009556F4">
        <w:rPr>
          <w:rFonts w:eastAsia="標楷體" w:hint="eastAsia"/>
          <w:noProof/>
          <w:spacing w:val="2"/>
          <w:sz w:val="28"/>
          <w:szCs w:val="28"/>
        </w:rPr>
        <w:t>17%</w:t>
      </w:r>
      <w:r w:rsidR="009556F4">
        <w:rPr>
          <w:rFonts w:eastAsia="標楷體" w:hint="eastAsia"/>
          <w:noProof/>
          <w:spacing w:val="2"/>
          <w:sz w:val="28"/>
          <w:szCs w:val="28"/>
        </w:rPr>
        <w:t>間</w:t>
      </w:r>
      <w:r>
        <w:rPr>
          <w:rFonts w:eastAsia="標楷體" w:hint="eastAsia"/>
          <w:noProof/>
          <w:sz w:val="28"/>
          <w:szCs w:val="28"/>
        </w:rPr>
        <w:t>；而</w:t>
      </w:r>
      <w:r w:rsidRPr="00D97F71">
        <w:rPr>
          <w:rFonts w:eastAsia="標楷體" w:hint="eastAsia"/>
          <w:noProof/>
          <w:sz w:val="28"/>
          <w:szCs w:val="28"/>
        </w:rPr>
        <w:t>「修正通過」</w:t>
      </w:r>
      <w:r w:rsidR="009556F4">
        <w:rPr>
          <w:rFonts w:eastAsia="標楷體" w:hint="eastAsia"/>
          <w:noProof/>
          <w:sz w:val="28"/>
          <w:szCs w:val="28"/>
        </w:rPr>
        <w:t>居第三</w:t>
      </w:r>
      <w:r>
        <w:rPr>
          <w:rFonts w:eastAsia="標楷體" w:hint="eastAsia"/>
          <w:noProof/>
          <w:sz w:val="28"/>
          <w:szCs w:val="28"/>
        </w:rPr>
        <w:t>，</w:t>
      </w:r>
      <w:r w:rsidR="00B77B35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9.72%</w:t>
      </w:r>
      <w:r>
        <w:rPr>
          <w:rFonts w:eastAsia="標楷體" w:hint="eastAsia"/>
          <w:noProof/>
          <w:sz w:val="28"/>
          <w:szCs w:val="28"/>
        </w:rPr>
        <w:t>最高，</w:t>
      </w:r>
      <w:r w:rsidR="00B8341F">
        <w:rPr>
          <w:rFonts w:eastAsia="標楷體" w:hint="eastAsia"/>
          <w:noProof/>
          <w:sz w:val="28"/>
          <w:szCs w:val="28"/>
        </w:rPr>
        <w:t>10</w:t>
      </w:r>
      <w:r w:rsidR="009556F4">
        <w:rPr>
          <w:rFonts w:eastAsia="標楷體" w:hint="eastAsia"/>
          <w:noProof/>
          <w:sz w:val="28"/>
          <w:szCs w:val="28"/>
        </w:rPr>
        <w:t>6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占</w:t>
      </w:r>
      <w:r w:rsidR="00B8341F">
        <w:rPr>
          <w:rFonts w:eastAsia="標楷體" w:hint="eastAsia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.</w:t>
      </w:r>
      <w:r w:rsidR="009556F4">
        <w:rPr>
          <w:rFonts w:eastAsia="標楷體" w:hint="eastAsia"/>
          <w:noProof/>
          <w:sz w:val="28"/>
          <w:szCs w:val="28"/>
        </w:rPr>
        <w:t>01</w:t>
      </w:r>
      <w:r>
        <w:rPr>
          <w:rFonts w:eastAsia="標楷體"/>
          <w:noProof/>
          <w:sz w:val="28"/>
          <w:szCs w:val="28"/>
        </w:rPr>
        <w:t>%</w:t>
      </w:r>
      <w:r w:rsidR="009556F4">
        <w:rPr>
          <w:rFonts w:eastAsia="標楷體" w:hint="eastAsia"/>
          <w:noProof/>
          <w:sz w:val="28"/>
          <w:szCs w:val="28"/>
        </w:rPr>
        <w:t>，則</w:t>
      </w:r>
      <w:r w:rsidR="00B8341F">
        <w:rPr>
          <w:rFonts w:eastAsia="標楷體" w:hint="eastAsia"/>
          <w:noProof/>
          <w:sz w:val="28"/>
          <w:szCs w:val="28"/>
        </w:rPr>
        <w:t>為近</w:t>
      </w:r>
      <w:r w:rsidR="00B8341F">
        <w:rPr>
          <w:rFonts w:eastAsia="標楷體" w:hint="eastAsia"/>
          <w:noProof/>
          <w:sz w:val="28"/>
          <w:szCs w:val="28"/>
        </w:rPr>
        <w:t>10</w:t>
      </w:r>
      <w:r w:rsidR="00B8341F">
        <w:rPr>
          <w:rFonts w:eastAsia="標楷體" w:hint="eastAsia"/>
          <w:noProof/>
          <w:sz w:val="28"/>
          <w:szCs w:val="28"/>
        </w:rPr>
        <w:t>年</w:t>
      </w:r>
      <w:r w:rsidR="003C34D5">
        <w:rPr>
          <w:rFonts w:eastAsia="標楷體" w:hint="eastAsia"/>
          <w:noProof/>
          <w:sz w:val="28"/>
          <w:szCs w:val="28"/>
        </w:rPr>
        <w:t>最</w:t>
      </w:r>
      <w:r>
        <w:rPr>
          <w:rFonts w:eastAsia="標楷體" w:hint="eastAsia"/>
          <w:noProof/>
          <w:sz w:val="28"/>
          <w:szCs w:val="28"/>
        </w:rPr>
        <w:t>低</w:t>
      </w:r>
      <w:r w:rsidR="00B8341F">
        <w:rPr>
          <w:rFonts w:eastAsia="標楷體" w:hint="eastAsia"/>
          <w:noProof/>
          <w:sz w:val="28"/>
          <w:szCs w:val="28"/>
        </w:rPr>
        <w:t>。</w:t>
      </w:r>
    </w:p>
    <w:p w:rsidR="009E72CC" w:rsidRPr="009E72CC" w:rsidRDefault="009E72CC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F45C7D">
      <w:pPr>
        <w:spacing w:line="460" w:lineRule="exact"/>
        <w:ind w:leftChars="237" w:left="614" w:hangingChars="16" w:hanging="45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t xml:space="preserve">           </w:t>
      </w:r>
      <w:r w:rsidR="0069029B">
        <w:rPr>
          <w:rFonts w:eastAsia="標楷體" w:hint="eastAsia"/>
          <w:b/>
          <w:noProof/>
          <w:sz w:val="28"/>
          <w:szCs w:val="28"/>
        </w:rPr>
        <w:t xml:space="preserve">    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表</w:t>
      </w:r>
      <w:r w:rsidRPr="006A0F3F">
        <w:rPr>
          <w:rFonts w:eastAsia="標楷體"/>
          <w:b/>
          <w:noProof/>
          <w:sz w:val="28"/>
          <w:szCs w:val="28"/>
        </w:rPr>
        <w:t xml:space="preserve">2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考試院會議決議情形</w:t>
      </w:r>
    </w:p>
    <w:p w:rsidR="001C7EEB" w:rsidRPr="00B002B9" w:rsidRDefault="003E3DA3" w:rsidP="00F45C7D">
      <w:pPr>
        <w:spacing w:line="460" w:lineRule="exact"/>
        <w:ind w:leftChars="237" w:left="607" w:hangingChars="16" w:hanging="38"/>
        <w:jc w:val="both"/>
        <w:rPr>
          <w:rFonts w:eastAsia="標楷體"/>
          <w:b/>
          <w:noProof/>
          <w:sz w:val="28"/>
          <w:szCs w:val="28"/>
        </w:rPr>
      </w:pPr>
      <w:r>
        <w:rPr>
          <w:noProof/>
        </w:rPr>
        <w:pict>
          <v:shape id="_x0000_s1089" type="#_x0000_t75" style="position:absolute;left:0;text-align:left;margin-left:33.15pt;margin-top:.7pt;width:437.4pt;height:249pt;z-index:-251619328;mso-position-horizontal-relative:text;mso-position-vertical-relative:text">
            <v:imagedata r:id="rId12" o:title=""/>
          </v:shape>
        </w:pict>
      </w:r>
    </w:p>
    <w:p w:rsidR="001C7EEB" w:rsidRPr="00F45C7D" w:rsidRDefault="001C7EEB" w:rsidP="00F45C7D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98383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Pr="00D97F71" w:rsidRDefault="001C7EEB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="00BB3737" w:rsidRPr="00637062">
        <w:rPr>
          <w:rFonts w:eastAsia="標楷體" w:hint="eastAsia"/>
          <w:b/>
          <w:noProof/>
          <w:sz w:val="28"/>
          <w:szCs w:val="28"/>
        </w:rPr>
        <w:t>國家</w:t>
      </w:r>
      <w:r w:rsidR="00BB3737" w:rsidRPr="00087FA8">
        <w:rPr>
          <w:rFonts w:eastAsia="標楷體" w:hAnsi="標楷體" w:hint="eastAsia"/>
          <w:b/>
          <w:sz w:val="28"/>
          <w:szCs w:val="28"/>
        </w:rPr>
        <w:t>考試</w:t>
      </w:r>
      <w:r w:rsidR="00BB3737">
        <w:rPr>
          <w:rFonts w:eastAsia="標楷體" w:hAnsi="標楷體" w:hint="eastAsia"/>
          <w:b/>
          <w:sz w:val="28"/>
          <w:szCs w:val="28"/>
        </w:rPr>
        <w:t>暨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:rsidR="001C7EEB" w:rsidRDefault="001C7EEB" w:rsidP="00CB3DF8">
      <w:pPr>
        <w:spacing w:beforeLines="50" w:before="180"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案數起伏波動頗大，以</w:t>
      </w:r>
      <w:r>
        <w:rPr>
          <w:rFonts w:eastAsia="標楷體"/>
          <w:noProof/>
          <w:sz w:val="28"/>
          <w:szCs w:val="28"/>
        </w:rPr>
        <w:t>99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31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為最</w:t>
      </w:r>
      <w:r w:rsidR="00BF70F8">
        <w:rPr>
          <w:rFonts w:eastAsia="標楷體" w:hint="eastAsia"/>
          <w:noProof/>
          <w:sz w:val="28"/>
          <w:szCs w:val="28"/>
        </w:rPr>
        <w:t>多</w:t>
      </w:r>
      <w:r>
        <w:rPr>
          <w:rFonts w:eastAsia="標楷體" w:hint="eastAsia"/>
          <w:noProof/>
          <w:sz w:val="28"/>
          <w:szCs w:val="28"/>
        </w:rPr>
        <w:t>，係因大量廢止考選法規</w:t>
      </w:r>
      <w:r>
        <w:rPr>
          <w:rFonts w:eastAsia="標楷體"/>
          <w:noProof/>
          <w:sz w:val="28"/>
          <w:szCs w:val="28"/>
        </w:rPr>
        <w:t>46</w:t>
      </w:r>
      <w:r>
        <w:rPr>
          <w:rFonts w:eastAsia="標楷體" w:hint="eastAsia"/>
          <w:noProof/>
          <w:sz w:val="28"/>
          <w:szCs w:val="28"/>
        </w:rPr>
        <w:t>案所致，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A5570D">
        <w:rPr>
          <w:rFonts w:eastAsia="標楷體" w:hint="eastAsia"/>
          <w:noProof/>
          <w:sz w:val="28"/>
          <w:szCs w:val="28"/>
        </w:rPr>
        <w:t>5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B72E4C">
        <w:rPr>
          <w:rFonts w:eastAsia="標楷體" w:hint="eastAsia"/>
          <w:noProof/>
          <w:sz w:val="28"/>
          <w:szCs w:val="28"/>
        </w:rPr>
        <w:t>則</w:t>
      </w:r>
      <w:r w:rsidR="007845EB">
        <w:rPr>
          <w:rFonts w:eastAsia="標楷體" w:hint="eastAsia"/>
          <w:noProof/>
          <w:sz w:val="28"/>
          <w:szCs w:val="28"/>
        </w:rPr>
        <w:t>降至</w:t>
      </w:r>
      <w:r w:rsidR="00A5570D">
        <w:rPr>
          <w:rFonts w:eastAsia="標楷體" w:hint="eastAsia"/>
          <w:noProof/>
          <w:sz w:val="28"/>
          <w:szCs w:val="28"/>
        </w:rPr>
        <w:t>50</w:t>
      </w:r>
      <w:r w:rsidR="007845EB">
        <w:rPr>
          <w:rFonts w:eastAsia="標楷體" w:hint="eastAsia"/>
          <w:noProof/>
          <w:sz w:val="28"/>
          <w:szCs w:val="28"/>
        </w:rPr>
        <w:t>案</w:t>
      </w:r>
      <w:r w:rsidR="00BF70F8">
        <w:rPr>
          <w:rFonts w:eastAsia="標楷體" w:hint="eastAsia"/>
          <w:noProof/>
          <w:sz w:val="28"/>
          <w:szCs w:val="28"/>
        </w:rPr>
        <w:t>，</w:t>
      </w:r>
      <w:r w:rsidR="00B05A4D">
        <w:rPr>
          <w:rFonts w:eastAsia="標楷體" w:hint="eastAsia"/>
          <w:noProof/>
          <w:sz w:val="28"/>
          <w:szCs w:val="28"/>
        </w:rPr>
        <w:t>為歷年最低，</w:t>
      </w:r>
      <w:r w:rsidR="00BF70F8">
        <w:rPr>
          <w:rFonts w:eastAsia="標楷體" w:hint="eastAsia"/>
          <w:noProof/>
          <w:sz w:val="28"/>
          <w:szCs w:val="28"/>
        </w:rPr>
        <w:t>106</w:t>
      </w:r>
      <w:r w:rsidR="00BF70F8">
        <w:rPr>
          <w:rFonts w:eastAsia="標楷體" w:hint="eastAsia"/>
          <w:noProof/>
          <w:sz w:val="28"/>
          <w:szCs w:val="28"/>
        </w:rPr>
        <w:t>年再度因</w:t>
      </w:r>
      <w:r w:rsidR="00E57753">
        <w:rPr>
          <w:rFonts w:eastAsia="標楷體" w:hint="eastAsia"/>
          <w:noProof/>
          <w:sz w:val="28"/>
          <w:szCs w:val="28"/>
        </w:rPr>
        <w:t>大量</w:t>
      </w:r>
      <w:r w:rsidR="00BF70F8">
        <w:rPr>
          <w:rFonts w:eastAsia="標楷體" w:hint="eastAsia"/>
          <w:noProof/>
          <w:sz w:val="28"/>
          <w:szCs w:val="28"/>
        </w:rPr>
        <w:t>修正考選法規</w:t>
      </w:r>
      <w:r w:rsidR="00E57753">
        <w:rPr>
          <w:rFonts w:eastAsia="標楷體" w:hint="eastAsia"/>
          <w:noProof/>
          <w:sz w:val="28"/>
          <w:szCs w:val="28"/>
        </w:rPr>
        <w:t>80</w:t>
      </w:r>
      <w:r w:rsidR="00E57753">
        <w:rPr>
          <w:rFonts w:eastAsia="標楷體" w:hint="eastAsia"/>
          <w:noProof/>
          <w:sz w:val="28"/>
          <w:szCs w:val="28"/>
        </w:rPr>
        <w:t>案</w:t>
      </w:r>
      <w:r w:rsidR="00B05A4D">
        <w:rPr>
          <w:rFonts w:eastAsia="標楷體" w:hint="eastAsia"/>
          <w:noProof/>
          <w:sz w:val="28"/>
          <w:szCs w:val="28"/>
        </w:rPr>
        <w:t>，案件增為</w:t>
      </w:r>
      <w:r w:rsidR="00B05A4D">
        <w:rPr>
          <w:rFonts w:eastAsia="標楷體" w:hint="eastAsia"/>
          <w:noProof/>
          <w:sz w:val="28"/>
          <w:szCs w:val="28"/>
        </w:rPr>
        <w:t>106</w:t>
      </w:r>
      <w:r w:rsidR="00B05A4D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。</w:t>
      </w:r>
    </w:p>
    <w:p w:rsidR="001C7EEB" w:rsidRDefault="00B05A4D" w:rsidP="00641602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以</w:t>
      </w:r>
      <w:r w:rsidR="001C7EEB">
        <w:rPr>
          <w:rFonts w:eastAsia="標楷體" w:hint="eastAsia"/>
          <w:noProof/>
          <w:sz w:val="28"/>
          <w:szCs w:val="28"/>
        </w:rPr>
        <w:t>決議法規種類觀察，歷年均</w:t>
      </w:r>
      <w:r w:rsidR="001C7EEB" w:rsidRPr="00D97F71">
        <w:rPr>
          <w:rFonts w:eastAsia="標楷體" w:hint="eastAsia"/>
          <w:noProof/>
          <w:sz w:val="28"/>
          <w:szCs w:val="28"/>
        </w:rPr>
        <w:t>以「考選法規」</w:t>
      </w:r>
      <w:r w:rsidR="001C7EEB">
        <w:rPr>
          <w:rFonts w:eastAsia="標楷體" w:hint="eastAsia"/>
          <w:noProof/>
          <w:sz w:val="28"/>
          <w:szCs w:val="28"/>
        </w:rPr>
        <w:t>案數</w:t>
      </w:r>
      <w:r w:rsidR="001C7EEB"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 w:rsidR="001C7EEB">
        <w:rPr>
          <w:rFonts w:eastAsia="標楷體" w:hint="eastAsia"/>
          <w:noProof/>
          <w:sz w:val="28"/>
          <w:szCs w:val="28"/>
        </w:rPr>
        <w:t>而</w:t>
      </w:r>
      <w:r w:rsidR="001C7EEB" w:rsidRPr="00D97F71">
        <w:rPr>
          <w:rFonts w:eastAsia="標楷體" w:hint="eastAsia"/>
          <w:noProof/>
          <w:sz w:val="28"/>
          <w:szCs w:val="28"/>
        </w:rPr>
        <w:t>「考選法規」以</w:t>
      </w:r>
      <w:r w:rsidR="001C7EEB">
        <w:rPr>
          <w:rFonts w:eastAsia="標楷體"/>
          <w:noProof/>
          <w:sz w:val="28"/>
          <w:szCs w:val="28"/>
        </w:rPr>
        <w:t>99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1C7EEB">
        <w:rPr>
          <w:rFonts w:eastAsia="標楷體"/>
          <w:noProof/>
          <w:sz w:val="28"/>
          <w:szCs w:val="28"/>
        </w:rPr>
        <w:t>90</w:t>
      </w:r>
      <w:r w:rsidR="001C7EEB">
        <w:rPr>
          <w:rFonts w:eastAsia="標楷體" w:hint="eastAsia"/>
          <w:noProof/>
          <w:sz w:val="28"/>
          <w:szCs w:val="28"/>
        </w:rPr>
        <w:t>案最多，</w:t>
      </w:r>
      <w:r w:rsidR="007845EB">
        <w:rPr>
          <w:rFonts w:eastAsia="標楷體" w:hint="eastAsia"/>
          <w:noProof/>
          <w:sz w:val="28"/>
          <w:szCs w:val="28"/>
        </w:rPr>
        <w:t>102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7845EB">
        <w:rPr>
          <w:rFonts w:eastAsia="標楷體" w:hint="eastAsia"/>
          <w:noProof/>
          <w:sz w:val="28"/>
          <w:szCs w:val="28"/>
        </w:rPr>
        <w:t>86</w:t>
      </w:r>
      <w:r w:rsidR="007845EB">
        <w:rPr>
          <w:rFonts w:eastAsia="標楷體" w:hint="eastAsia"/>
          <w:noProof/>
          <w:sz w:val="28"/>
          <w:szCs w:val="28"/>
        </w:rPr>
        <w:t>案次之，</w:t>
      </w:r>
      <w:r w:rsidR="00A5570D">
        <w:rPr>
          <w:rFonts w:eastAsia="標楷體"/>
          <w:noProof/>
          <w:sz w:val="28"/>
          <w:szCs w:val="28"/>
        </w:rPr>
        <w:t xml:space="preserve"> </w:t>
      </w:r>
      <w:r w:rsidR="001C7EEB">
        <w:rPr>
          <w:rFonts w:eastAsia="標楷體"/>
          <w:noProof/>
          <w:sz w:val="28"/>
          <w:szCs w:val="28"/>
        </w:rPr>
        <w:t>10</w:t>
      </w:r>
      <w:r>
        <w:rPr>
          <w:rFonts w:eastAsia="標楷體" w:hint="eastAsia"/>
          <w:noProof/>
          <w:sz w:val="28"/>
          <w:szCs w:val="28"/>
        </w:rPr>
        <w:t>5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A5570D">
        <w:rPr>
          <w:rFonts w:eastAsia="標楷體" w:hint="eastAsia"/>
          <w:noProof/>
          <w:sz w:val="28"/>
          <w:szCs w:val="28"/>
        </w:rPr>
        <w:t>25</w:t>
      </w:r>
      <w:r w:rsidR="007845EB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，為歷年最低</w:t>
      </w:r>
      <w:r w:rsidR="001C7EEB">
        <w:rPr>
          <w:rFonts w:eastAsia="標楷體" w:hint="eastAsia"/>
          <w:noProof/>
          <w:sz w:val="28"/>
          <w:szCs w:val="28"/>
        </w:rPr>
        <w:t>；</w:t>
      </w:r>
      <w:r w:rsidR="001C7EEB" w:rsidRPr="00D97F71">
        <w:rPr>
          <w:rFonts w:eastAsia="標楷體" w:hint="eastAsia"/>
          <w:noProof/>
          <w:sz w:val="28"/>
          <w:szCs w:val="28"/>
        </w:rPr>
        <w:t>「銓敘法規」</w:t>
      </w:r>
      <w:r w:rsidR="005B339C">
        <w:rPr>
          <w:rFonts w:eastAsia="標楷體" w:hint="eastAsia"/>
          <w:noProof/>
          <w:sz w:val="28"/>
          <w:szCs w:val="28"/>
        </w:rPr>
        <w:t>約</w:t>
      </w:r>
      <w:r w:rsidR="001C7EEB" w:rsidRPr="00D97F71">
        <w:rPr>
          <w:rFonts w:eastAsia="標楷體" w:hint="eastAsia"/>
          <w:noProof/>
          <w:sz w:val="28"/>
          <w:szCs w:val="28"/>
        </w:rPr>
        <w:t>介於</w:t>
      </w:r>
      <w:r w:rsidR="005B339C">
        <w:rPr>
          <w:rFonts w:eastAsia="標楷體" w:hint="eastAsia"/>
          <w:noProof/>
          <w:sz w:val="28"/>
          <w:szCs w:val="28"/>
        </w:rPr>
        <w:t>1</w:t>
      </w:r>
      <w:r w:rsidR="005163D6">
        <w:rPr>
          <w:rFonts w:eastAsia="標楷體" w:hint="eastAsia"/>
          <w:noProof/>
          <w:sz w:val="28"/>
          <w:szCs w:val="28"/>
        </w:rPr>
        <w:t>4</w:t>
      </w:r>
      <w:r w:rsidR="001C7EEB" w:rsidRPr="00D97F71">
        <w:rPr>
          <w:rFonts w:eastAsia="標楷體" w:hint="eastAsia"/>
          <w:noProof/>
          <w:sz w:val="28"/>
          <w:szCs w:val="28"/>
        </w:rPr>
        <w:t>案至</w:t>
      </w:r>
      <w:r w:rsidR="001C7EEB">
        <w:rPr>
          <w:rFonts w:eastAsia="標楷體"/>
          <w:noProof/>
          <w:sz w:val="28"/>
          <w:szCs w:val="28"/>
        </w:rPr>
        <w:t>4</w:t>
      </w:r>
      <w:r w:rsidR="005163D6">
        <w:rPr>
          <w:rFonts w:eastAsia="標楷體" w:hint="eastAsia"/>
          <w:noProof/>
          <w:sz w:val="28"/>
          <w:szCs w:val="28"/>
        </w:rPr>
        <w:t>6</w:t>
      </w:r>
      <w:r w:rsidR="001C7EEB" w:rsidRPr="00D97F71">
        <w:rPr>
          <w:rFonts w:eastAsia="標楷體" w:hint="eastAsia"/>
          <w:noProof/>
          <w:sz w:val="28"/>
          <w:szCs w:val="28"/>
        </w:rPr>
        <w:t>案</w:t>
      </w:r>
      <w:r w:rsidR="005B339C">
        <w:rPr>
          <w:rFonts w:eastAsia="標楷體" w:hint="eastAsia"/>
          <w:noProof/>
          <w:sz w:val="28"/>
          <w:szCs w:val="28"/>
        </w:rPr>
        <w:t>之</w:t>
      </w:r>
      <w:r w:rsidR="001C7EEB" w:rsidRPr="00D97F71">
        <w:rPr>
          <w:rFonts w:eastAsia="標楷體" w:hint="eastAsia"/>
          <w:noProof/>
          <w:sz w:val="28"/>
          <w:szCs w:val="28"/>
        </w:rPr>
        <w:t>間</w:t>
      </w:r>
      <w:r w:rsidR="001C7EEB">
        <w:rPr>
          <w:rFonts w:eastAsia="標楷體" w:hint="eastAsia"/>
          <w:noProof/>
          <w:sz w:val="28"/>
          <w:szCs w:val="28"/>
        </w:rPr>
        <w:t>，</w:t>
      </w:r>
      <w:r w:rsidR="005B339C">
        <w:rPr>
          <w:rFonts w:eastAsia="標楷體" w:hint="eastAsia"/>
          <w:noProof/>
          <w:sz w:val="28"/>
          <w:szCs w:val="28"/>
        </w:rPr>
        <w:t>98</w:t>
      </w:r>
      <w:r w:rsidR="005B339C">
        <w:rPr>
          <w:rFonts w:eastAsia="標楷體" w:hint="eastAsia"/>
          <w:noProof/>
          <w:sz w:val="28"/>
          <w:szCs w:val="28"/>
        </w:rPr>
        <w:t>年最高，為</w:t>
      </w:r>
      <w:r w:rsidR="005B339C">
        <w:rPr>
          <w:rFonts w:eastAsia="標楷體" w:hint="eastAsia"/>
          <w:noProof/>
          <w:sz w:val="28"/>
          <w:szCs w:val="28"/>
        </w:rPr>
        <w:t>46</w:t>
      </w:r>
      <w:r w:rsidR="005B339C">
        <w:rPr>
          <w:rFonts w:eastAsia="標楷體" w:hint="eastAsia"/>
          <w:noProof/>
          <w:sz w:val="28"/>
          <w:szCs w:val="28"/>
        </w:rPr>
        <w:t>案，</w:t>
      </w:r>
      <w:r w:rsidR="00A5570D">
        <w:rPr>
          <w:rFonts w:eastAsia="標楷體" w:hint="eastAsia"/>
          <w:noProof/>
          <w:sz w:val="28"/>
          <w:szCs w:val="28"/>
        </w:rPr>
        <w:t>10</w:t>
      </w:r>
      <w:r w:rsidR="005B339C">
        <w:rPr>
          <w:rFonts w:eastAsia="標楷體" w:hint="eastAsia"/>
          <w:noProof/>
          <w:sz w:val="28"/>
          <w:szCs w:val="28"/>
        </w:rPr>
        <w:t>6</w:t>
      </w:r>
      <w:r w:rsidR="00A5570D">
        <w:rPr>
          <w:rFonts w:eastAsia="標楷體" w:hint="eastAsia"/>
          <w:noProof/>
          <w:sz w:val="28"/>
          <w:szCs w:val="28"/>
        </w:rPr>
        <w:t>年最低，僅達</w:t>
      </w:r>
      <w:r w:rsidR="00A5570D">
        <w:rPr>
          <w:rFonts w:eastAsia="標楷體" w:hint="eastAsia"/>
          <w:noProof/>
          <w:sz w:val="28"/>
          <w:szCs w:val="28"/>
        </w:rPr>
        <w:t>1</w:t>
      </w:r>
      <w:r w:rsidR="005B339C">
        <w:rPr>
          <w:rFonts w:eastAsia="標楷體" w:hint="eastAsia"/>
          <w:noProof/>
          <w:sz w:val="28"/>
          <w:szCs w:val="28"/>
        </w:rPr>
        <w:t>4</w:t>
      </w:r>
      <w:r w:rsidR="001C7EEB">
        <w:rPr>
          <w:rFonts w:eastAsia="標楷體" w:hint="eastAsia"/>
          <w:noProof/>
          <w:sz w:val="28"/>
          <w:szCs w:val="28"/>
        </w:rPr>
        <w:t>案</w:t>
      </w:r>
      <w:r w:rsidR="001C7EEB" w:rsidRPr="001C5F83">
        <w:rPr>
          <w:rFonts w:eastAsia="標楷體" w:hint="eastAsia"/>
          <w:noProof/>
          <w:sz w:val="28"/>
          <w:szCs w:val="28"/>
        </w:rPr>
        <w:t>。</w:t>
      </w:r>
    </w:p>
    <w:p w:rsidR="005B339C" w:rsidRDefault="005B339C" w:rsidP="00CB3DF8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3E3DA3" w:rsidP="00B705FD">
      <w:pPr>
        <w:spacing w:line="400" w:lineRule="exact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203F91BA">
          <v:shape id="_x0000_s1084" type="#_x0000_t75" style="position:absolute;margin-left:-4.1pt;margin-top:3.65pt;width:491.55pt;height:227.05pt;z-index:-251627520">
            <v:imagedata r:id="rId13" o:title=""/>
          </v:shape>
        </w:pict>
      </w:r>
      <w:r w:rsidR="001C7EEB">
        <w:rPr>
          <w:rFonts w:eastAsia="標楷體"/>
          <w:b/>
          <w:noProof/>
          <w:sz w:val="28"/>
          <w:szCs w:val="28"/>
        </w:rPr>
        <w:t xml:space="preserve">           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圖</w:t>
      </w:r>
      <w:r w:rsidR="001C7EEB" w:rsidRPr="006A0F3F">
        <w:rPr>
          <w:rFonts w:eastAsia="標楷體"/>
          <w:b/>
          <w:noProof/>
          <w:sz w:val="28"/>
          <w:szCs w:val="28"/>
        </w:rPr>
        <w:t xml:space="preserve">5  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考試院會議決議「</w:t>
      </w:r>
      <w:r w:rsidR="00EA45D1" w:rsidRPr="006A0F3F">
        <w:rPr>
          <w:rFonts w:eastAsia="標楷體" w:hint="eastAsia"/>
          <w:b/>
          <w:noProof/>
          <w:sz w:val="28"/>
          <w:szCs w:val="28"/>
        </w:rPr>
        <w:t>國家考試</w:t>
      </w:r>
      <w:r w:rsidR="00EA45D1">
        <w:rPr>
          <w:rFonts w:eastAsia="標楷體" w:hint="eastAsia"/>
          <w:b/>
          <w:noProof/>
          <w:sz w:val="28"/>
          <w:szCs w:val="28"/>
        </w:rPr>
        <w:t>暨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文官制度」法規</w:t>
      </w:r>
    </w:p>
    <w:p w:rsidR="001C7EEB" w:rsidRPr="00641602" w:rsidRDefault="001C7EEB" w:rsidP="00E02133">
      <w:pPr>
        <w:rPr>
          <w:rFonts w:eastAsia="標楷體"/>
          <w:b/>
          <w:noProof/>
          <w:sz w:val="28"/>
          <w:szCs w:val="28"/>
        </w:rPr>
      </w:pPr>
    </w:p>
    <w:sectPr w:rsidR="001C7EEB" w:rsidRPr="00641602" w:rsidSect="00ED0879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8D" w:rsidRDefault="00886E8D">
      <w:r>
        <w:separator/>
      </w:r>
    </w:p>
  </w:endnote>
  <w:endnote w:type="continuationSeparator" w:id="0">
    <w:p w:rsidR="00886E8D" w:rsidRDefault="008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Default="001C7EEB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EB" w:rsidRDefault="001C7E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Pr="00850486" w:rsidRDefault="001C7EEB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3E3DA3">
      <w:rPr>
        <w:rStyle w:val="a5"/>
        <w:noProof/>
        <w:sz w:val="24"/>
      </w:rPr>
      <w:t>- 4 -</w:t>
    </w:r>
    <w:r w:rsidRPr="00850486">
      <w:rPr>
        <w:rStyle w:val="a5"/>
        <w:sz w:val="24"/>
      </w:rPr>
      <w:fldChar w:fldCharType="end"/>
    </w:r>
  </w:p>
  <w:p w:rsidR="001C7EEB" w:rsidRDefault="001C7E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8D" w:rsidRDefault="00886E8D">
      <w:r>
        <w:separator/>
      </w:r>
    </w:p>
  </w:footnote>
  <w:footnote w:type="continuationSeparator" w:id="0">
    <w:p w:rsidR="00886E8D" w:rsidRDefault="0088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52"/>
    <w:rsid w:val="00003CC1"/>
    <w:rsid w:val="00004630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71B4"/>
    <w:rsid w:val="0004419C"/>
    <w:rsid w:val="000441A5"/>
    <w:rsid w:val="00045BD0"/>
    <w:rsid w:val="0005036C"/>
    <w:rsid w:val="000516A4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F47"/>
    <w:rsid w:val="000773B3"/>
    <w:rsid w:val="000850AA"/>
    <w:rsid w:val="0008523A"/>
    <w:rsid w:val="00086B0D"/>
    <w:rsid w:val="00087FA8"/>
    <w:rsid w:val="00090455"/>
    <w:rsid w:val="00094EAF"/>
    <w:rsid w:val="00097913"/>
    <w:rsid w:val="00097F9F"/>
    <w:rsid w:val="000A1218"/>
    <w:rsid w:val="000A3644"/>
    <w:rsid w:val="000A7909"/>
    <w:rsid w:val="000C0EAE"/>
    <w:rsid w:val="000C1941"/>
    <w:rsid w:val="000C2EE1"/>
    <w:rsid w:val="000C38D2"/>
    <w:rsid w:val="000C3E3C"/>
    <w:rsid w:val="000C5C40"/>
    <w:rsid w:val="000D1218"/>
    <w:rsid w:val="000D3A24"/>
    <w:rsid w:val="000D4F21"/>
    <w:rsid w:val="000D575B"/>
    <w:rsid w:val="000D63D5"/>
    <w:rsid w:val="000E00E6"/>
    <w:rsid w:val="000E0EAB"/>
    <w:rsid w:val="000E0F9A"/>
    <w:rsid w:val="000E2761"/>
    <w:rsid w:val="000E66A6"/>
    <w:rsid w:val="000F0CB9"/>
    <w:rsid w:val="000F1843"/>
    <w:rsid w:val="000F1E09"/>
    <w:rsid w:val="000F6C14"/>
    <w:rsid w:val="001000E5"/>
    <w:rsid w:val="00100CA4"/>
    <w:rsid w:val="001056CF"/>
    <w:rsid w:val="00106483"/>
    <w:rsid w:val="001066E3"/>
    <w:rsid w:val="00110AA7"/>
    <w:rsid w:val="00112372"/>
    <w:rsid w:val="00113ABE"/>
    <w:rsid w:val="0011533B"/>
    <w:rsid w:val="00121C1C"/>
    <w:rsid w:val="0012233E"/>
    <w:rsid w:val="001234C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327D"/>
    <w:rsid w:val="00183CF4"/>
    <w:rsid w:val="0018792E"/>
    <w:rsid w:val="0019364C"/>
    <w:rsid w:val="001969BE"/>
    <w:rsid w:val="001A0AD2"/>
    <w:rsid w:val="001A2FAB"/>
    <w:rsid w:val="001A5431"/>
    <w:rsid w:val="001A6D57"/>
    <w:rsid w:val="001B019D"/>
    <w:rsid w:val="001B4EDA"/>
    <w:rsid w:val="001C0F20"/>
    <w:rsid w:val="001C5F83"/>
    <w:rsid w:val="001C7EEB"/>
    <w:rsid w:val="001D0460"/>
    <w:rsid w:val="001D2F63"/>
    <w:rsid w:val="001D4E4E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5B68"/>
    <w:rsid w:val="001F72F4"/>
    <w:rsid w:val="001F73DA"/>
    <w:rsid w:val="001F76B1"/>
    <w:rsid w:val="001F7E8A"/>
    <w:rsid w:val="002021C4"/>
    <w:rsid w:val="002023A2"/>
    <w:rsid w:val="00204971"/>
    <w:rsid w:val="00204BD7"/>
    <w:rsid w:val="00205CE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63704"/>
    <w:rsid w:val="00265AA3"/>
    <w:rsid w:val="00267592"/>
    <w:rsid w:val="00270F5A"/>
    <w:rsid w:val="00280958"/>
    <w:rsid w:val="00281146"/>
    <w:rsid w:val="002820B8"/>
    <w:rsid w:val="00285ADC"/>
    <w:rsid w:val="0029042D"/>
    <w:rsid w:val="00292365"/>
    <w:rsid w:val="002927F3"/>
    <w:rsid w:val="00292B74"/>
    <w:rsid w:val="002931FD"/>
    <w:rsid w:val="00294EEB"/>
    <w:rsid w:val="00296518"/>
    <w:rsid w:val="00296EB4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F7590"/>
    <w:rsid w:val="002F7A71"/>
    <w:rsid w:val="00302532"/>
    <w:rsid w:val="00305C49"/>
    <w:rsid w:val="0030609D"/>
    <w:rsid w:val="00307086"/>
    <w:rsid w:val="00312748"/>
    <w:rsid w:val="00315740"/>
    <w:rsid w:val="00322150"/>
    <w:rsid w:val="0032266D"/>
    <w:rsid w:val="00331BD6"/>
    <w:rsid w:val="00335F68"/>
    <w:rsid w:val="00336444"/>
    <w:rsid w:val="003378D3"/>
    <w:rsid w:val="0034094A"/>
    <w:rsid w:val="00341149"/>
    <w:rsid w:val="00341B29"/>
    <w:rsid w:val="00355718"/>
    <w:rsid w:val="0035596B"/>
    <w:rsid w:val="0035635D"/>
    <w:rsid w:val="00357501"/>
    <w:rsid w:val="00357CDD"/>
    <w:rsid w:val="003618D4"/>
    <w:rsid w:val="00367DFA"/>
    <w:rsid w:val="00372E70"/>
    <w:rsid w:val="00373B1A"/>
    <w:rsid w:val="003741A7"/>
    <w:rsid w:val="0037586A"/>
    <w:rsid w:val="00380D51"/>
    <w:rsid w:val="00381606"/>
    <w:rsid w:val="0038238E"/>
    <w:rsid w:val="003825B7"/>
    <w:rsid w:val="0038482E"/>
    <w:rsid w:val="003850B5"/>
    <w:rsid w:val="00387BE7"/>
    <w:rsid w:val="00393CD7"/>
    <w:rsid w:val="00397282"/>
    <w:rsid w:val="003A1982"/>
    <w:rsid w:val="003A6C75"/>
    <w:rsid w:val="003B1830"/>
    <w:rsid w:val="003B1D34"/>
    <w:rsid w:val="003B38F6"/>
    <w:rsid w:val="003B6D5E"/>
    <w:rsid w:val="003C34D5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E3DA3"/>
    <w:rsid w:val="003E75AC"/>
    <w:rsid w:val="003F6BB4"/>
    <w:rsid w:val="003F6F47"/>
    <w:rsid w:val="003F6FE6"/>
    <w:rsid w:val="0040066C"/>
    <w:rsid w:val="0040364D"/>
    <w:rsid w:val="00405AC7"/>
    <w:rsid w:val="0041697B"/>
    <w:rsid w:val="004226D3"/>
    <w:rsid w:val="0042509F"/>
    <w:rsid w:val="00425BE5"/>
    <w:rsid w:val="004328FA"/>
    <w:rsid w:val="00433477"/>
    <w:rsid w:val="004334F6"/>
    <w:rsid w:val="00433CF7"/>
    <w:rsid w:val="0044217C"/>
    <w:rsid w:val="004479FB"/>
    <w:rsid w:val="00453B3B"/>
    <w:rsid w:val="00455343"/>
    <w:rsid w:val="00457134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0B"/>
    <w:rsid w:val="0049396A"/>
    <w:rsid w:val="0049785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2584"/>
    <w:rsid w:val="00502FB4"/>
    <w:rsid w:val="00507824"/>
    <w:rsid w:val="00514391"/>
    <w:rsid w:val="005150AD"/>
    <w:rsid w:val="005163D6"/>
    <w:rsid w:val="00516784"/>
    <w:rsid w:val="00521BC7"/>
    <w:rsid w:val="00525AF7"/>
    <w:rsid w:val="005261B2"/>
    <w:rsid w:val="00526396"/>
    <w:rsid w:val="00535B1E"/>
    <w:rsid w:val="00536E6A"/>
    <w:rsid w:val="005412BD"/>
    <w:rsid w:val="0054162C"/>
    <w:rsid w:val="00543A19"/>
    <w:rsid w:val="005459D0"/>
    <w:rsid w:val="00546520"/>
    <w:rsid w:val="00546687"/>
    <w:rsid w:val="005505E2"/>
    <w:rsid w:val="005519EA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B339C"/>
    <w:rsid w:val="005B7B70"/>
    <w:rsid w:val="005C04B6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12C2C"/>
    <w:rsid w:val="00614252"/>
    <w:rsid w:val="006217DD"/>
    <w:rsid w:val="006257EE"/>
    <w:rsid w:val="00627284"/>
    <w:rsid w:val="006310B5"/>
    <w:rsid w:val="00631ABF"/>
    <w:rsid w:val="00632860"/>
    <w:rsid w:val="00634012"/>
    <w:rsid w:val="00637062"/>
    <w:rsid w:val="0063721F"/>
    <w:rsid w:val="00640849"/>
    <w:rsid w:val="00641602"/>
    <w:rsid w:val="0064182D"/>
    <w:rsid w:val="006433A9"/>
    <w:rsid w:val="0065045B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029B"/>
    <w:rsid w:val="00693A0E"/>
    <w:rsid w:val="00696908"/>
    <w:rsid w:val="006A03E3"/>
    <w:rsid w:val="006A0F3F"/>
    <w:rsid w:val="006A1225"/>
    <w:rsid w:val="006A42B2"/>
    <w:rsid w:val="006A4351"/>
    <w:rsid w:val="006A485F"/>
    <w:rsid w:val="006B4CB3"/>
    <w:rsid w:val="006B64FE"/>
    <w:rsid w:val="006C0E8C"/>
    <w:rsid w:val="006C1CAE"/>
    <w:rsid w:val="006C59DC"/>
    <w:rsid w:val="006C5AAC"/>
    <w:rsid w:val="006C6DEA"/>
    <w:rsid w:val="006D3D18"/>
    <w:rsid w:val="006D3DAD"/>
    <w:rsid w:val="006D6B77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5A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627CA"/>
    <w:rsid w:val="00762D21"/>
    <w:rsid w:val="00763C8F"/>
    <w:rsid w:val="00765040"/>
    <w:rsid w:val="00765A7D"/>
    <w:rsid w:val="007661C3"/>
    <w:rsid w:val="007712BF"/>
    <w:rsid w:val="00772668"/>
    <w:rsid w:val="00772F67"/>
    <w:rsid w:val="0077647B"/>
    <w:rsid w:val="00777848"/>
    <w:rsid w:val="00780AAF"/>
    <w:rsid w:val="007825F0"/>
    <w:rsid w:val="007834DE"/>
    <w:rsid w:val="007835FF"/>
    <w:rsid w:val="007845EB"/>
    <w:rsid w:val="0078488E"/>
    <w:rsid w:val="00784DE2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45BE"/>
    <w:rsid w:val="007A48E4"/>
    <w:rsid w:val="007A6AE1"/>
    <w:rsid w:val="007A6B90"/>
    <w:rsid w:val="007B2EF7"/>
    <w:rsid w:val="007B3DFB"/>
    <w:rsid w:val="007B748B"/>
    <w:rsid w:val="007C3B10"/>
    <w:rsid w:val="007C5484"/>
    <w:rsid w:val="007C7016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0A9D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01EB"/>
    <w:rsid w:val="00821BF1"/>
    <w:rsid w:val="008243EB"/>
    <w:rsid w:val="00824C99"/>
    <w:rsid w:val="00830D85"/>
    <w:rsid w:val="00832227"/>
    <w:rsid w:val="008367BE"/>
    <w:rsid w:val="008373C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38AE"/>
    <w:rsid w:val="00865D71"/>
    <w:rsid w:val="00865ED1"/>
    <w:rsid w:val="008676AE"/>
    <w:rsid w:val="008722C5"/>
    <w:rsid w:val="00876E97"/>
    <w:rsid w:val="00880993"/>
    <w:rsid w:val="00881431"/>
    <w:rsid w:val="0088538F"/>
    <w:rsid w:val="00886E8D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575"/>
    <w:rsid w:val="008A761B"/>
    <w:rsid w:val="008A7BF6"/>
    <w:rsid w:val="008B2D6F"/>
    <w:rsid w:val="008B4B36"/>
    <w:rsid w:val="008B7BBE"/>
    <w:rsid w:val="008C3BC5"/>
    <w:rsid w:val="008C4B87"/>
    <w:rsid w:val="008D5B93"/>
    <w:rsid w:val="008E28CF"/>
    <w:rsid w:val="008E2E17"/>
    <w:rsid w:val="008F0D95"/>
    <w:rsid w:val="008F2060"/>
    <w:rsid w:val="008F732C"/>
    <w:rsid w:val="00900626"/>
    <w:rsid w:val="00904472"/>
    <w:rsid w:val="009075E8"/>
    <w:rsid w:val="00907F29"/>
    <w:rsid w:val="00916C2A"/>
    <w:rsid w:val="00924C5C"/>
    <w:rsid w:val="00924EBD"/>
    <w:rsid w:val="00925B94"/>
    <w:rsid w:val="00926A78"/>
    <w:rsid w:val="00927B0D"/>
    <w:rsid w:val="0093013F"/>
    <w:rsid w:val="0093099D"/>
    <w:rsid w:val="0093353F"/>
    <w:rsid w:val="0093454A"/>
    <w:rsid w:val="00936999"/>
    <w:rsid w:val="00940221"/>
    <w:rsid w:val="00945234"/>
    <w:rsid w:val="0094530A"/>
    <w:rsid w:val="009455E9"/>
    <w:rsid w:val="00954ED4"/>
    <w:rsid w:val="009556F4"/>
    <w:rsid w:val="009578EC"/>
    <w:rsid w:val="00957B2B"/>
    <w:rsid w:val="00961668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83F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DC2"/>
    <w:rsid w:val="009A78EC"/>
    <w:rsid w:val="009B0751"/>
    <w:rsid w:val="009B2B30"/>
    <w:rsid w:val="009B2BEC"/>
    <w:rsid w:val="009B3607"/>
    <w:rsid w:val="009B368F"/>
    <w:rsid w:val="009B4C26"/>
    <w:rsid w:val="009B6EC1"/>
    <w:rsid w:val="009B75E1"/>
    <w:rsid w:val="009C444F"/>
    <w:rsid w:val="009D3439"/>
    <w:rsid w:val="009D6324"/>
    <w:rsid w:val="009D72B4"/>
    <w:rsid w:val="009E0D7A"/>
    <w:rsid w:val="009E1490"/>
    <w:rsid w:val="009E678C"/>
    <w:rsid w:val="009E72CC"/>
    <w:rsid w:val="009E7526"/>
    <w:rsid w:val="009F2BBA"/>
    <w:rsid w:val="009F5413"/>
    <w:rsid w:val="009F5F6B"/>
    <w:rsid w:val="00A0035B"/>
    <w:rsid w:val="00A018FA"/>
    <w:rsid w:val="00A05DD5"/>
    <w:rsid w:val="00A05E5F"/>
    <w:rsid w:val="00A0605E"/>
    <w:rsid w:val="00A06BB3"/>
    <w:rsid w:val="00A06BD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2A63"/>
    <w:rsid w:val="00A543AD"/>
    <w:rsid w:val="00A5570D"/>
    <w:rsid w:val="00A608A7"/>
    <w:rsid w:val="00A60C0C"/>
    <w:rsid w:val="00A64C9E"/>
    <w:rsid w:val="00A662BE"/>
    <w:rsid w:val="00A67220"/>
    <w:rsid w:val="00A678A9"/>
    <w:rsid w:val="00A755B9"/>
    <w:rsid w:val="00A76B15"/>
    <w:rsid w:val="00A80644"/>
    <w:rsid w:val="00A83A37"/>
    <w:rsid w:val="00A86926"/>
    <w:rsid w:val="00A87074"/>
    <w:rsid w:val="00A97690"/>
    <w:rsid w:val="00A9778B"/>
    <w:rsid w:val="00AA2947"/>
    <w:rsid w:val="00AA2B4F"/>
    <w:rsid w:val="00AA342B"/>
    <w:rsid w:val="00AA50DD"/>
    <w:rsid w:val="00AA538B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002B9"/>
    <w:rsid w:val="00B05A4D"/>
    <w:rsid w:val="00B130C1"/>
    <w:rsid w:val="00B13B8D"/>
    <w:rsid w:val="00B13EF9"/>
    <w:rsid w:val="00B14595"/>
    <w:rsid w:val="00B16363"/>
    <w:rsid w:val="00B2300C"/>
    <w:rsid w:val="00B23772"/>
    <w:rsid w:val="00B3152C"/>
    <w:rsid w:val="00B31714"/>
    <w:rsid w:val="00B31D32"/>
    <w:rsid w:val="00B35F04"/>
    <w:rsid w:val="00B367F6"/>
    <w:rsid w:val="00B36815"/>
    <w:rsid w:val="00B43963"/>
    <w:rsid w:val="00B43B70"/>
    <w:rsid w:val="00B4556A"/>
    <w:rsid w:val="00B4615F"/>
    <w:rsid w:val="00B57CD3"/>
    <w:rsid w:val="00B671D1"/>
    <w:rsid w:val="00B705FD"/>
    <w:rsid w:val="00B72E4C"/>
    <w:rsid w:val="00B7687E"/>
    <w:rsid w:val="00B76AFB"/>
    <w:rsid w:val="00B77076"/>
    <w:rsid w:val="00B77B35"/>
    <w:rsid w:val="00B81B9D"/>
    <w:rsid w:val="00B81ECB"/>
    <w:rsid w:val="00B8329D"/>
    <w:rsid w:val="00B8341F"/>
    <w:rsid w:val="00B8421B"/>
    <w:rsid w:val="00B84A68"/>
    <w:rsid w:val="00B971EA"/>
    <w:rsid w:val="00BA0F40"/>
    <w:rsid w:val="00BA16BB"/>
    <w:rsid w:val="00BA33A7"/>
    <w:rsid w:val="00BA3DED"/>
    <w:rsid w:val="00BA5B3D"/>
    <w:rsid w:val="00BA76E1"/>
    <w:rsid w:val="00BA7C2D"/>
    <w:rsid w:val="00BB0DF2"/>
    <w:rsid w:val="00BB1B42"/>
    <w:rsid w:val="00BB3737"/>
    <w:rsid w:val="00BB49BC"/>
    <w:rsid w:val="00BB5787"/>
    <w:rsid w:val="00BB711D"/>
    <w:rsid w:val="00BC4804"/>
    <w:rsid w:val="00BD133A"/>
    <w:rsid w:val="00BD1497"/>
    <w:rsid w:val="00BD2600"/>
    <w:rsid w:val="00BD2904"/>
    <w:rsid w:val="00BD3FB9"/>
    <w:rsid w:val="00BD441D"/>
    <w:rsid w:val="00BE0A11"/>
    <w:rsid w:val="00BE2934"/>
    <w:rsid w:val="00BE5800"/>
    <w:rsid w:val="00BE6ACD"/>
    <w:rsid w:val="00BF1B7D"/>
    <w:rsid w:val="00BF5271"/>
    <w:rsid w:val="00BF70F8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903D8"/>
    <w:rsid w:val="00CA1FA7"/>
    <w:rsid w:val="00CA558F"/>
    <w:rsid w:val="00CB2A76"/>
    <w:rsid w:val="00CB2A7B"/>
    <w:rsid w:val="00CB3DF8"/>
    <w:rsid w:val="00CB3F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D0071C"/>
    <w:rsid w:val="00D103B2"/>
    <w:rsid w:val="00D12380"/>
    <w:rsid w:val="00D155F8"/>
    <w:rsid w:val="00D16CA4"/>
    <w:rsid w:val="00D21602"/>
    <w:rsid w:val="00D22402"/>
    <w:rsid w:val="00D27656"/>
    <w:rsid w:val="00D30819"/>
    <w:rsid w:val="00D32042"/>
    <w:rsid w:val="00D32D3A"/>
    <w:rsid w:val="00D32E76"/>
    <w:rsid w:val="00D33E66"/>
    <w:rsid w:val="00D34EAC"/>
    <w:rsid w:val="00D35F93"/>
    <w:rsid w:val="00D37619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71037"/>
    <w:rsid w:val="00D83D0D"/>
    <w:rsid w:val="00D92C44"/>
    <w:rsid w:val="00D938F9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422A"/>
    <w:rsid w:val="00DC5A09"/>
    <w:rsid w:val="00DD06AF"/>
    <w:rsid w:val="00DE2D30"/>
    <w:rsid w:val="00DE7E75"/>
    <w:rsid w:val="00DF0CAC"/>
    <w:rsid w:val="00DF113B"/>
    <w:rsid w:val="00DF2993"/>
    <w:rsid w:val="00E02133"/>
    <w:rsid w:val="00E02500"/>
    <w:rsid w:val="00E06172"/>
    <w:rsid w:val="00E10C81"/>
    <w:rsid w:val="00E11E75"/>
    <w:rsid w:val="00E15113"/>
    <w:rsid w:val="00E16593"/>
    <w:rsid w:val="00E257DA"/>
    <w:rsid w:val="00E27948"/>
    <w:rsid w:val="00E37F9B"/>
    <w:rsid w:val="00E40CB8"/>
    <w:rsid w:val="00E411B7"/>
    <w:rsid w:val="00E425D2"/>
    <w:rsid w:val="00E428DE"/>
    <w:rsid w:val="00E472B5"/>
    <w:rsid w:val="00E47C19"/>
    <w:rsid w:val="00E52ACA"/>
    <w:rsid w:val="00E540AE"/>
    <w:rsid w:val="00E57753"/>
    <w:rsid w:val="00E57D37"/>
    <w:rsid w:val="00E60BB2"/>
    <w:rsid w:val="00E623C1"/>
    <w:rsid w:val="00E6284C"/>
    <w:rsid w:val="00E6423D"/>
    <w:rsid w:val="00E71BC3"/>
    <w:rsid w:val="00E7265E"/>
    <w:rsid w:val="00E82CB8"/>
    <w:rsid w:val="00E84021"/>
    <w:rsid w:val="00E86515"/>
    <w:rsid w:val="00E86C20"/>
    <w:rsid w:val="00E90257"/>
    <w:rsid w:val="00E912B0"/>
    <w:rsid w:val="00E91D93"/>
    <w:rsid w:val="00E96ECA"/>
    <w:rsid w:val="00EA3DED"/>
    <w:rsid w:val="00EA45D1"/>
    <w:rsid w:val="00EA4631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4FC8"/>
    <w:rsid w:val="00EE18F1"/>
    <w:rsid w:val="00EE20B6"/>
    <w:rsid w:val="00EE2496"/>
    <w:rsid w:val="00EE685A"/>
    <w:rsid w:val="00EE6F43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60BE"/>
    <w:rsid w:val="00F108FC"/>
    <w:rsid w:val="00F10DBB"/>
    <w:rsid w:val="00F11F30"/>
    <w:rsid w:val="00F17ACA"/>
    <w:rsid w:val="00F21C4B"/>
    <w:rsid w:val="00F22EDA"/>
    <w:rsid w:val="00F26DAB"/>
    <w:rsid w:val="00F305D7"/>
    <w:rsid w:val="00F32ADE"/>
    <w:rsid w:val="00F33260"/>
    <w:rsid w:val="00F34EA2"/>
    <w:rsid w:val="00F352FC"/>
    <w:rsid w:val="00F37A1D"/>
    <w:rsid w:val="00F41781"/>
    <w:rsid w:val="00F422DF"/>
    <w:rsid w:val="00F428DC"/>
    <w:rsid w:val="00F45C7D"/>
    <w:rsid w:val="00F4602D"/>
    <w:rsid w:val="00F46754"/>
    <w:rsid w:val="00F51250"/>
    <w:rsid w:val="00F54EF2"/>
    <w:rsid w:val="00F636A4"/>
    <w:rsid w:val="00F66C99"/>
    <w:rsid w:val="00F67D72"/>
    <w:rsid w:val="00F70AD0"/>
    <w:rsid w:val="00F73DB0"/>
    <w:rsid w:val="00F745E2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4428"/>
    <w:rsid w:val="00FB5817"/>
    <w:rsid w:val="00FC1A6A"/>
    <w:rsid w:val="00FD3A14"/>
    <w:rsid w:val="00FD6472"/>
    <w:rsid w:val="00FE125F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uiPriority w:val="99"/>
    <w:rsid w:val="00252E49"/>
    <w:pPr>
      <w:ind w:firstLineChars="200" w:firstLine="480"/>
    </w:pPr>
    <w:rPr>
      <w:szCs w:val="20"/>
    </w:r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a3">
    <w:name w:val="footer"/>
    <w:basedOn w:val="a"/>
    <w:link w:val="a4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1000E5"/>
    <w:rPr>
      <w:rFonts w:cs="Times New Roman"/>
      <w:kern w:val="2"/>
    </w:rPr>
  </w:style>
  <w:style w:type="character" w:styleId="a5">
    <w:name w:val="page number"/>
    <w:uiPriority w:val="99"/>
    <w:rsid w:val="00850486"/>
    <w:rPr>
      <w:rFonts w:cs="Times New Roman"/>
    </w:rPr>
  </w:style>
  <w:style w:type="paragraph" w:styleId="a6">
    <w:name w:val="header"/>
    <w:basedOn w:val="a"/>
    <w:link w:val="a7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1000E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993E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A11D-C2D8-4E95-BB35-AB8D7B24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3</Pages>
  <Words>183</Words>
  <Characters>1049</Characters>
  <Application>Microsoft Office Word</Application>
  <DocSecurity>0</DocSecurity>
  <Lines>8</Lines>
  <Paragraphs>2</Paragraphs>
  <ScaleCrop>false</ScaleCrop>
  <Company> 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76</cp:revision>
  <cp:lastPrinted>2013-06-17T03:29:00Z</cp:lastPrinted>
  <dcterms:created xsi:type="dcterms:W3CDTF">2013-06-17T03:29:00Z</dcterms:created>
  <dcterms:modified xsi:type="dcterms:W3CDTF">2018-06-07T03:10:00Z</dcterms:modified>
</cp:coreProperties>
</file>