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3F1A" w14:textId="6665368F" w:rsidR="00F12272" w:rsidRDefault="00770139" w:rsidP="00F122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362A25">
        <w:rPr>
          <w:rFonts w:ascii="標楷體" w:eastAsia="標楷體" w:hAnsi="標楷體" w:hint="eastAsia"/>
          <w:b/>
          <w:sz w:val="32"/>
          <w:szCs w:val="32"/>
        </w:rPr>
        <w:t>一</w:t>
      </w:r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、公務人員退休撫</w:t>
      </w:r>
      <w:proofErr w:type="gramStart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卹</w:t>
      </w:r>
      <w:proofErr w:type="gramEnd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基金收支</w:t>
      </w:r>
    </w:p>
    <w:p w14:paraId="05B399F9" w14:textId="63DD6BB9" w:rsidR="009123C2" w:rsidRPr="009123C2" w:rsidRDefault="009123C2" w:rsidP="009123C2">
      <w:pPr>
        <w:spacing w:line="460" w:lineRule="exact"/>
        <w:ind w:firstLineChars="200" w:firstLine="56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公務人員退休撫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基金係依軍、公、教人員相關退撫法制規定，由政府與參加人員共同撥繳費用所成立，目的係為保障軍、公、教人員之退撫所得，健全政府人事體制，穩固軍公教人員退撫經費來源，發揮安老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孤之功能。</w:t>
      </w:r>
    </w:p>
    <w:p w14:paraId="56268A8C" w14:textId="1E14A7F3" w:rsidR="002E2D12" w:rsidRDefault="00426AD4" w:rsidP="0046318D">
      <w:pPr>
        <w:numPr>
          <w:ilvl w:val="0"/>
          <w:numId w:val="10"/>
        </w:numPr>
        <w:spacing w:beforeLines="15" w:before="54" w:line="460" w:lineRule="exact"/>
        <w:ind w:left="612" w:hanging="601"/>
        <w:jc w:val="both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1</w:t>
      </w:r>
      <w:r w:rsidR="004C3173">
        <w:rPr>
          <w:rFonts w:eastAsia="標楷體" w:hint="eastAsia"/>
          <w:b/>
          <w:sz w:val="28"/>
          <w:szCs w:val="28"/>
        </w:rPr>
        <w:t>1</w:t>
      </w:r>
      <w:r w:rsidR="00273320">
        <w:rPr>
          <w:rFonts w:eastAsia="標楷體"/>
          <w:b/>
          <w:sz w:val="28"/>
          <w:szCs w:val="28"/>
        </w:rPr>
        <w:t>1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年</w:t>
      </w:r>
      <w:r w:rsidR="00D97FA8">
        <w:rPr>
          <w:rFonts w:eastAsia="標楷體" w:hint="eastAsia"/>
          <w:b/>
          <w:sz w:val="28"/>
          <w:szCs w:val="28"/>
        </w:rPr>
        <w:t>度</w:t>
      </w:r>
      <w:r w:rsidR="002E2D12" w:rsidRPr="002E2D12">
        <w:rPr>
          <w:rFonts w:eastAsia="標楷體" w:hint="eastAsia"/>
          <w:b/>
          <w:sz w:val="28"/>
          <w:szCs w:val="28"/>
        </w:rPr>
        <w:t>退休撫</w:t>
      </w:r>
      <w:proofErr w:type="gramStart"/>
      <w:r w:rsidR="002E2D12"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基金收支情形</w:t>
      </w:r>
    </w:p>
    <w:p w14:paraId="6620889D" w14:textId="69B0054C" w:rsidR="00E22166" w:rsidRPr="00E22166" w:rsidRDefault="00E22166" w:rsidP="00E22166">
      <w:pPr>
        <w:spacing w:line="460" w:lineRule="exact"/>
        <w:ind w:leftChars="236" w:left="566" w:firstLineChars="202" w:firstLine="566"/>
        <w:jc w:val="both"/>
        <w:rPr>
          <w:rFonts w:eastAsia="標楷體"/>
          <w:bCs/>
          <w:sz w:val="28"/>
          <w:szCs w:val="28"/>
        </w:rPr>
      </w:pPr>
      <w:r w:rsidRPr="00E22166">
        <w:rPr>
          <w:rFonts w:eastAsia="標楷體"/>
          <w:bCs/>
          <w:sz w:val="28"/>
          <w:szCs w:val="28"/>
        </w:rPr>
        <w:t>11</w:t>
      </w:r>
      <w:r w:rsidR="00273320">
        <w:rPr>
          <w:rFonts w:eastAsia="標楷體"/>
          <w:bCs/>
          <w:sz w:val="28"/>
          <w:szCs w:val="28"/>
        </w:rPr>
        <w:t>1</w:t>
      </w:r>
      <w:r w:rsidRPr="00E22166">
        <w:rPr>
          <w:rFonts w:eastAsia="標楷體"/>
          <w:bCs/>
          <w:sz w:val="28"/>
          <w:szCs w:val="28"/>
        </w:rPr>
        <w:t>年</w:t>
      </w:r>
      <w:r w:rsidRPr="00E22166">
        <w:rPr>
          <w:rFonts w:eastAsia="標楷體"/>
          <w:bCs/>
          <w:sz w:val="28"/>
          <w:szCs w:val="28"/>
        </w:rPr>
        <w:t>12</w:t>
      </w:r>
      <w:r w:rsidRPr="00E22166">
        <w:rPr>
          <w:rFonts w:eastAsia="標楷體"/>
          <w:bCs/>
          <w:sz w:val="28"/>
          <w:szCs w:val="28"/>
        </w:rPr>
        <w:t>月底止，參加基金總人數為</w:t>
      </w:r>
      <w:r w:rsidRPr="00E22166">
        <w:rPr>
          <w:rFonts w:eastAsia="標楷體"/>
          <w:bCs/>
          <w:sz w:val="28"/>
          <w:szCs w:val="28"/>
        </w:rPr>
        <w:t>6</w:t>
      </w:r>
      <w:r w:rsidR="00273320">
        <w:rPr>
          <w:rFonts w:eastAsia="標楷體"/>
          <w:bCs/>
          <w:sz w:val="28"/>
          <w:szCs w:val="28"/>
        </w:rPr>
        <w:t>65</w:t>
      </w:r>
      <w:r w:rsidRPr="00E22166">
        <w:rPr>
          <w:rFonts w:eastAsia="標楷體"/>
          <w:bCs/>
          <w:sz w:val="28"/>
          <w:szCs w:val="28"/>
        </w:rPr>
        <w:t>,</w:t>
      </w:r>
      <w:r w:rsidR="00273320">
        <w:rPr>
          <w:rFonts w:eastAsia="標楷體"/>
          <w:bCs/>
          <w:sz w:val="28"/>
          <w:szCs w:val="28"/>
        </w:rPr>
        <w:t>805</w:t>
      </w:r>
      <w:r w:rsidRPr="00E22166">
        <w:rPr>
          <w:rFonts w:eastAsia="標楷體"/>
          <w:bCs/>
          <w:sz w:val="28"/>
          <w:szCs w:val="28"/>
        </w:rPr>
        <w:t>人，</w:t>
      </w:r>
      <w:r w:rsidR="008135C2">
        <w:rPr>
          <w:rFonts w:eastAsia="標楷體" w:hint="eastAsia"/>
          <w:bCs/>
          <w:sz w:val="28"/>
          <w:szCs w:val="28"/>
        </w:rPr>
        <w:t>其中公務人員</w:t>
      </w:r>
      <w:r w:rsidR="008135C2">
        <w:rPr>
          <w:rFonts w:eastAsia="標楷體" w:hint="eastAsia"/>
          <w:bCs/>
          <w:sz w:val="28"/>
          <w:szCs w:val="28"/>
        </w:rPr>
        <w:t>3</w:t>
      </w:r>
      <w:r w:rsidR="008135C2">
        <w:rPr>
          <w:rFonts w:eastAsia="標楷體"/>
          <w:bCs/>
          <w:sz w:val="28"/>
          <w:szCs w:val="28"/>
        </w:rPr>
        <w:t>0</w:t>
      </w:r>
      <w:r w:rsidR="00273320">
        <w:rPr>
          <w:rFonts w:eastAsia="標楷體"/>
          <w:bCs/>
          <w:sz w:val="28"/>
          <w:szCs w:val="28"/>
        </w:rPr>
        <w:t>7</w:t>
      </w:r>
      <w:r w:rsidR="008135C2">
        <w:rPr>
          <w:rFonts w:eastAsia="標楷體"/>
          <w:bCs/>
          <w:sz w:val="28"/>
          <w:szCs w:val="28"/>
        </w:rPr>
        <w:t>,</w:t>
      </w:r>
      <w:r w:rsidR="00273320">
        <w:rPr>
          <w:rFonts w:eastAsia="標楷體"/>
          <w:bCs/>
          <w:sz w:val="28"/>
          <w:szCs w:val="28"/>
        </w:rPr>
        <w:t>853</w:t>
      </w:r>
      <w:r w:rsidR="008135C2">
        <w:rPr>
          <w:rFonts w:eastAsia="標楷體" w:hint="eastAsia"/>
          <w:bCs/>
          <w:sz w:val="28"/>
          <w:szCs w:val="28"/>
        </w:rPr>
        <w:t>人</w:t>
      </w:r>
      <w:r w:rsidR="00273320">
        <w:rPr>
          <w:rFonts w:eastAsia="標楷體" w:hAnsi="標楷體" w:hint="eastAsia"/>
          <w:sz w:val="28"/>
          <w:szCs w:val="28"/>
        </w:rPr>
        <w:t>（</w:t>
      </w:r>
      <w:r w:rsidR="008135C2" w:rsidRPr="008135C2">
        <w:rPr>
          <w:rFonts w:eastAsia="標楷體"/>
          <w:bCs/>
          <w:sz w:val="28"/>
          <w:szCs w:val="28"/>
        </w:rPr>
        <w:t>46.</w:t>
      </w:r>
      <w:r w:rsidR="00273320">
        <w:rPr>
          <w:rFonts w:eastAsia="標楷體"/>
          <w:bCs/>
          <w:sz w:val="28"/>
          <w:szCs w:val="28"/>
        </w:rPr>
        <w:t>24</w:t>
      </w:r>
      <w:r w:rsidR="008135C2" w:rsidRPr="008135C2">
        <w:rPr>
          <w:rFonts w:eastAsia="標楷體"/>
          <w:bCs/>
          <w:sz w:val="28"/>
          <w:szCs w:val="28"/>
        </w:rPr>
        <w:t>%</w:t>
      </w:r>
      <w:r w:rsidR="00273320">
        <w:rPr>
          <w:rFonts w:eastAsia="標楷體" w:hAnsi="標楷體"/>
          <w:sz w:val="28"/>
          <w:szCs w:val="28"/>
        </w:rPr>
        <w:t>）</w:t>
      </w:r>
      <w:r w:rsidR="008135C2">
        <w:rPr>
          <w:rFonts w:eastAsia="標楷體" w:hint="eastAsia"/>
          <w:bCs/>
          <w:sz w:val="28"/>
          <w:szCs w:val="28"/>
        </w:rPr>
        <w:t>，教育人員</w:t>
      </w:r>
      <w:r w:rsidR="00273320">
        <w:rPr>
          <w:rFonts w:eastAsia="標楷體" w:hint="eastAsia"/>
          <w:bCs/>
          <w:sz w:val="28"/>
          <w:szCs w:val="28"/>
        </w:rPr>
        <w:t>1</w:t>
      </w:r>
      <w:r w:rsidR="00273320">
        <w:rPr>
          <w:rFonts w:eastAsia="標楷體"/>
          <w:bCs/>
          <w:sz w:val="28"/>
          <w:szCs w:val="28"/>
        </w:rPr>
        <w:t>83,706</w:t>
      </w:r>
      <w:r w:rsidR="008135C2">
        <w:rPr>
          <w:rFonts w:eastAsia="標楷體" w:hint="eastAsia"/>
          <w:bCs/>
          <w:sz w:val="28"/>
          <w:szCs w:val="28"/>
        </w:rPr>
        <w:t>人</w:t>
      </w:r>
      <w:r w:rsidR="00273320">
        <w:rPr>
          <w:rFonts w:eastAsia="標楷體" w:hAnsi="標楷體" w:hint="eastAsia"/>
          <w:sz w:val="28"/>
          <w:szCs w:val="28"/>
        </w:rPr>
        <w:t>（</w:t>
      </w:r>
      <w:r w:rsidR="008135C2">
        <w:rPr>
          <w:rFonts w:eastAsia="標楷體"/>
          <w:bCs/>
          <w:sz w:val="28"/>
          <w:szCs w:val="28"/>
        </w:rPr>
        <w:t>27.</w:t>
      </w:r>
      <w:r w:rsidR="00273320">
        <w:rPr>
          <w:rFonts w:eastAsia="標楷體"/>
          <w:bCs/>
          <w:sz w:val="28"/>
          <w:szCs w:val="28"/>
        </w:rPr>
        <w:t>59</w:t>
      </w:r>
      <w:r w:rsidR="008135C2" w:rsidRPr="008135C2">
        <w:rPr>
          <w:rFonts w:eastAsia="標楷體"/>
          <w:bCs/>
          <w:sz w:val="28"/>
          <w:szCs w:val="28"/>
        </w:rPr>
        <w:t>%</w:t>
      </w:r>
      <w:r w:rsidR="00273320">
        <w:rPr>
          <w:rFonts w:eastAsia="標楷體" w:hAnsi="標楷體"/>
          <w:sz w:val="28"/>
          <w:szCs w:val="28"/>
        </w:rPr>
        <w:t>）</w:t>
      </w:r>
      <w:r w:rsidR="008135C2">
        <w:rPr>
          <w:rFonts w:eastAsia="標楷體" w:hint="eastAsia"/>
          <w:bCs/>
          <w:sz w:val="28"/>
          <w:szCs w:val="28"/>
        </w:rPr>
        <w:t>，軍職人員</w:t>
      </w:r>
      <w:r w:rsidR="008135C2">
        <w:rPr>
          <w:rFonts w:eastAsia="標楷體" w:hint="eastAsia"/>
          <w:bCs/>
          <w:sz w:val="28"/>
          <w:szCs w:val="28"/>
        </w:rPr>
        <w:t>1</w:t>
      </w:r>
      <w:r w:rsidR="008135C2">
        <w:rPr>
          <w:rFonts w:eastAsia="標楷體"/>
          <w:bCs/>
          <w:sz w:val="28"/>
          <w:szCs w:val="28"/>
        </w:rPr>
        <w:t>7</w:t>
      </w:r>
      <w:r w:rsidR="00273320">
        <w:rPr>
          <w:rFonts w:eastAsia="標楷體"/>
          <w:bCs/>
          <w:sz w:val="28"/>
          <w:szCs w:val="28"/>
        </w:rPr>
        <w:t>4</w:t>
      </w:r>
      <w:r w:rsidR="008135C2">
        <w:rPr>
          <w:rFonts w:eastAsia="標楷體"/>
          <w:bCs/>
          <w:sz w:val="28"/>
          <w:szCs w:val="28"/>
        </w:rPr>
        <w:t>,</w:t>
      </w:r>
      <w:r w:rsidR="00273320">
        <w:rPr>
          <w:rFonts w:eastAsia="標楷體"/>
          <w:bCs/>
          <w:sz w:val="28"/>
          <w:szCs w:val="28"/>
        </w:rPr>
        <w:t>246</w:t>
      </w:r>
      <w:r w:rsidR="008135C2">
        <w:rPr>
          <w:rFonts w:eastAsia="標楷體" w:hint="eastAsia"/>
          <w:bCs/>
          <w:sz w:val="28"/>
          <w:szCs w:val="28"/>
        </w:rPr>
        <w:t>人</w:t>
      </w:r>
      <w:r w:rsidR="00273320">
        <w:rPr>
          <w:rFonts w:eastAsia="標楷體" w:hAnsi="標楷體" w:hint="eastAsia"/>
          <w:sz w:val="28"/>
          <w:szCs w:val="28"/>
        </w:rPr>
        <w:t>（</w:t>
      </w:r>
      <w:r w:rsidR="008135C2">
        <w:rPr>
          <w:rFonts w:eastAsia="標楷體"/>
          <w:bCs/>
          <w:sz w:val="28"/>
          <w:szCs w:val="28"/>
        </w:rPr>
        <w:t>26.</w:t>
      </w:r>
      <w:r w:rsidR="00273320">
        <w:rPr>
          <w:rFonts w:eastAsia="標楷體"/>
          <w:bCs/>
          <w:sz w:val="28"/>
          <w:szCs w:val="28"/>
        </w:rPr>
        <w:t>17</w:t>
      </w:r>
      <w:r w:rsidR="008135C2">
        <w:rPr>
          <w:rFonts w:eastAsia="標楷體"/>
          <w:bCs/>
          <w:sz w:val="28"/>
          <w:szCs w:val="28"/>
        </w:rPr>
        <w:t>%</w:t>
      </w:r>
      <w:r w:rsidR="00273320">
        <w:rPr>
          <w:rFonts w:eastAsia="標楷體" w:hAnsi="標楷體"/>
          <w:sz w:val="28"/>
          <w:szCs w:val="28"/>
        </w:rPr>
        <w:t>）</w:t>
      </w:r>
      <w:r w:rsidR="008135C2">
        <w:rPr>
          <w:rFonts w:eastAsia="標楷體" w:hint="eastAsia"/>
          <w:bCs/>
          <w:sz w:val="28"/>
          <w:szCs w:val="28"/>
        </w:rPr>
        <w:t>：</w:t>
      </w:r>
    </w:p>
    <w:p w14:paraId="1F9DF354" w14:textId="13511BE1" w:rsidR="00992E05" w:rsidRPr="00A72416" w:rsidRDefault="00F12272" w:rsidP="0046318D">
      <w:pPr>
        <w:numPr>
          <w:ilvl w:val="0"/>
          <w:numId w:val="12"/>
        </w:numPr>
        <w:spacing w:beforeLines="15" w:before="54" w:line="460" w:lineRule="exact"/>
        <w:ind w:left="771" w:hanging="493"/>
        <w:jc w:val="both"/>
        <w:rPr>
          <w:rFonts w:eastAsia="標楷體" w:hAnsi="標楷體"/>
          <w:color w:val="FF0000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退撫基金收入</w:t>
      </w:r>
      <w:r w:rsidR="00D060CF" w:rsidRPr="00D060CF">
        <w:rPr>
          <w:rFonts w:eastAsia="標楷體" w:hAnsi="標楷體" w:hint="eastAsia"/>
          <w:b/>
          <w:sz w:val="28"/>
          <w:szCs w:val="28"/>
        </w:rPr>
        <w:t>：</w:t>
      </w:r>
      <w:proofErr w:type="gramStart"/>
      <w:r w:rsidR="00426AD4" w:rsidRPr="00F54D39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4C3173" w:rsidRPr="00F54D39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A72416" w:rsidRPr="00F54D39">
        <w:rPr>
          <w:rFonts w:eastAsia="標楷體" w:hAnsi="標楷體"/>
          <w:color w:val="000000" w:themeColor="text1"/>
          <w:sz w:val="28"/>
          <w:szCs w:val="28"/>
        </w:rPr>
        <w:t>1</w:t>
      </w:r>
      <w:proofErr w:type="gramEnd"/>
      <w:r w:rsidR="00D060CF" w:rsidRPr="00F54D39">
        <w:rPr>
          <w:rFonts w:eastAsia="標楷體" w:hAnsi="標楷體" w:hint="eastAsia"/>
          <w:color w:val="000000" w:themeColor="text1"/>
          <w:sz w:val="28"/>
          <w:szCs w:val="28"/>
        </w:rPr>
        <w:t>年度</w:t>
      </w:r>
      <w:r w:rsidRPr="00F54D39">
        <w:rPr>
          <w:rFonts w:eastAsia="標楷體" w:hAnsi="標楷體"/>
          <w:color w:val="000000" w:themeColor="text1"/>
          <w:sz w:val="28"/>
          <w:szCs w:val="28"/>
        </w:rPr>
        <w:t>為</w:t>
      </w:r>
      <w:r w:rsidR="00645DE0" w:rsidRPr="00F54D39">
        <w:rPr>
          <w:rFonts w:eastAsia="標楷體" w:hAnsi="標楷體"/>
          <w:color w:val="000000" w:themeColor="text1"/>
          <w:sz w:val="28"/>
          <w:szCs w:val="28"/>
        </w:rPr>
        <w:t>1</w:t>
      </w:r>
      <w:r w:rsidR="006F1551" w:rsidRPr="00F54D39">
        <w:rPr>
          <w:rFonts w:eastAsia="標楷體" w:hAnsi="標楷體"/>
          <w:color w:val="000000" w:themeColor="text1"/>
          <w:sz w:val="28"/>
          <w:szCs w:val="28"/>
        </w:rPr>
        <w:t>,</w:t>
      </w:r>
      <w:r w:rsidR="00CC12CA" w:rsidRPr="00F54D39">
        <w:rPr>
          <w:rFonts w:eastAsia="標楷體" w:hAnsi="標楷體"/>
          <w:color w:val="000000" w:themeColor="text1"/>
          <w:sz w:val="28"/>
          <w:szCs w:val="28"/>
        </w:rPr>
        <w:t>554</w:t>
      </w:r>
      <w:r w:rsidR="006F1551" w:rsidRPr="00F54D39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CC12CA" w:rsidRPr="00F54D39">
        <w:rPr>
          <w:rFonts w:eastAsia="標楷體" w:hAnsi="標楷體" w:hint="eastAsia"/>
          <w:color w:val="000000" w:themeColor="text1"/>
          <w:sz w:val="28"/>
          <w:szCs w:val="28"/>
        </w:rPr>
        <w:t>8</w:t>
      </w:r>
      <w:r w:rsidR="006F1551" w:rsidRPr="00F54D39">
        <w:rPr>
          <w:rFonts w:eastAsia="標楷體" w:hAnsi="標楷體"/>
          <w:color w:val="000000" w:themeColor="text1"/>
          <w:sz w:val="28"/>
          <w:szCs w:val="28"/>
        </w:rPr>
        <w:t>,</w:t>
      </w:r>
      <w:r w:rsidR="00CC12CA" w:rsidRPr="00F54D39">
        <w:rPr>
          <w:rFonts w:eastAsia="標楷體" w:hAnsi="標楷體"/>
          <w:color w:val="000000" w:themeColor="text1"/>
          <w:sz w:val="28"/>
          <w:szCs w:val="28"/>
        </w:rPr>
        <w:t>927</w:t>
      </w:r>
      <w:r w:rsidR="006F1551" w:rsidRPr="00F54D39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="00CC12CA" w:rsidRPr="00F54D39">
        <w:rPr>
          <w:rFonts w:eastAsia="標楷體" w:hAnsi="標楷體" w:hint="eastAsia"/>
          <w:color w:val="000000" w:themeColor="text1"/>
          <w:sz w:val="28"/>
          <w:szCs w:val="28"/>
        </w:rPr>
        <w:t>8</w:t>
      </w:r>
      <w:r w:rsidR="00AA11F5" w:rsidRPr="00F54D39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千</w:t>
      </w:r>
      <w:r w:rsidRPr="00F54D39">
        <w:rPr>
          <w:rFonts w:eastAsia="標楷體" w:hAnsi="標楷體"/>
          <w:color w:val="000000" w:themeColor="text1"/>
          <w:sz w:val="28"/>
          <w:szCs w:val="28"/>
        </w:rPr>
        <w:t>元，較上年度</w:t>
      </w:r>
      <w:r w:rsidR="00A72416" w:rsidRPr="00F54D39">
        <w:rPr>
          <w:rFonts w:eastAsia="標楷體" w:hAnsi="標楷體"/>
          <w:color w:val="000000" w:themeColor="text1"/>
          <w:sz w:val="28"/>
          <w:szCs w:val="28"/>
        </w:rPr>
        <w:t>1,</w:t>
      </w:r>
      <w:r w:rsidR="00A72416" w:rsidRPr="00F54D39">
        <w:rPr>
          <w:rFonts w:eastAsia="標楷體" w:hAnsi="標楷體" w:hint="eastAsia"/>
          <w:color w:val="000000" w:themeColor="text1"/>
          <w:sz w:val="28"/>
          <w:szCs w:val="28"/>
        </w:rPr>
        <w:t>88</w:t>
      </w:r>
      <w:r w:rsidR="00A72416" w:rsidRPr="00F54D39">
        <w:rPr>
          <w:rFonts w:eastAsia="標楷體" w:hAnsi="標楷體"/>
          <w:color w:val="000000" w:themeColor="text1"/>
          <w:sz w:val="28"/>
          <w:szCs w:val="28"/>
        </w:rPr>
        <w:t>7</w:t>
      </w:r>
      <w:r w:rsidR="00A72416" w:rsidRPr="00F54D39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A72416" w:rsidRPr="00F54D39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A72416" w:rsidRPr="00F54D39">
        <w:rPr>
          <w:rFonts w:eastAsia="標楷體" w:hAnsi="標楷體"/>
          <w:color w:val="000000" w:themeColor="text1"/>
          <w:sz w:val="28"/>
          <w:szCs w:val="28"/>
        </w:rPr>
        <w:t>,</w:t>
      </w:r>
      <w:r w:rsidR="00A72416" w:rsidRPr="00F54D39">
        <w:rPr>
          <w:rFonts w:eastAsia="標楷體" w:hAnsi="標楷體" w:hint="eastAsia"/>
          <w:color w:val="000000" w:themeColor="text1"/>
          <w:sz w:val="28"/>
          <w:szCs w:val="28"/>
        </w:rPr>
        <w:t>514</w:t>
      </w:r>
      <w:r w:rsidR="00A72416" w:rsidRPr="00F54D39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="00F54D39">
        <w:rPr>
          <w:rFonts w:eastAsia="標楷體" w:hAnsi="標楷體" w:hint="eastAsia"/>
          <w:color w:val="000000" w:themeColor="text1"/>
          <w:sz w:val="28"/>
          <w:szCs w:val="28"/>
        </w:rPr>
        <w:t>8</w:t>
      </w:r>
      <w:r w:rsidR="00A72416" w:rsidRPr="00F54D39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千</w:t>
      </w:r>
      <w:r w:rsidR="00A72416" w:rsidRPr="00F54D39">
        <w:rPr>
          <w:rFonts w:eastAsia="標楷體" w:hAnsi="標楷體"/>
          <w:color w:val="000000" w:themeColor="text1"/>
          <w:sz w:val="28"/>
          <w:szCs w:val="28"/>
        </w:rPr>
        <w:t>元</w:t>
      </w:r>
      <w:r w:rsidR="00DB4621" w:rsidRPr="00F54D39">
        <w:rPr>
          <w:rFonts w:eastAsia="標楷體" w:hAnsi="標楷體"/>
          <w:color w:val="000000" w:themeColor="text1"/>
          <w:sz w:val="28"/>
          <w:szCs w:val="28"/>
        </w:rPr>
        <w:t>，</w:t>
      </w:r>
      <w:r w:rsidR="00CC12CA" w:rsidRPr="00F54D39">
        <w:rPr>
          <w:rFonts w:eastAsia="標楷體" w:hAnsi="標楷體" w:hint="eastAsia"/>
          <w:color w:val="000000" w:themeColor="text1"/>
          <w:sz w:val="28"/>
          <w:szCs w:val="28"/>
        </w:rPr>
        <w:t>減少</w:t>
      </w:r>
      <w:r w:rsidR="00CC12CA" w:rsidRPr="00F54D39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CC12CA" w:rsidRPr="00F54D39">
        <w:rPr>
          <w:rFonts w:eastAsia="標楷體" w:hAnsi="標楷體"/>
          <w:color w:val="000000" w:themeColor="text1"/>
          <w:sz w:val="28"/>
          <w:szCs w:val="28"/>
        </w:rPr>
        <w:t>32</w:t>
      </w:r>
      <w:r w:rsidR="006F1551" w:rsidRPr="00F54D39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CC12CA" w:rsidRPr="00F54D39">
        <w:rPr>
          <w:rFonts w:eastAsia="標楷體" w:hAnsi="標楷體" w:hint="eastAsia"/>
          <w:color w:val="000000" w:themeColor="text1"/>
          <w:sz w:val="28"/>
          <w:szCs w:val="28"/>
        </w:rPr>
        <w:t>4</w:t>
      </w:r>
      <w:r w:rsidR="006F1551" w:rsidRPr="00F54D39">
        <w:rPr>
          <w:rFonts w:eastAsia="標楷體" w:hAnsi="標楷體"/>
          <w:color w:val="000000" w:themeColor="text1"/>
          <w:sz w:val="28"/>
          <w:szCs w:val="28"/>
        </w:rPr>
        <w:t>,</w:t>
      </w:r>
      <w:r w:rsidR="00CC12CA" w:rsidRPr="00F54D39">
        <w:rPr>
          <w:rFonts w:eastAsia="標楷體" w:hAnsi="標楷體"/>
          <w:color w:val="000000" w:themeColor="text1"/>
          <w:sz w:val="28"/>
          <w:szCs w:val="28"/>
        </w:rPr>
        <w:t>587</w:t>
      </w:r>
      <w:r w:rsidR="006F1551" w:rsidRPr="00F54D39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Pr="00F54D39">
        <w:rPr>
          <w:rFonts w:eastAsia="標楷體" w:hAnsi="標楷體"/>
          <w:color w:val="000000" w:themeColor="text1"/>
          <w:sz w:val="28"/>
          <w:szCs w:val="28"/>
        </w:rPr>
        <w:t>元</w:t>
      </w:r>
      <w:r w:rsidR="00F04A76" w:rsidRPr="00F54D39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CC12CA" w:rsidRPr="00F54D39">
        <w:rPr>
          <w:rFonts w:eastAsia="標楷體" w:hAnsi="標楷體" w:hint="eastAsia"/>
          <w:color w:val="000000" w:themeColor="text1"/>
          <w:sz w:val="28"/>
          <w:szCs w:val="28"/>
        </w:rPr>
        <w:t>-</w:t>
      </w:r>
      <w:r w:rsidR="00CC12CA" w:rsidRPr="00F54D39">
        <w:rPr>
          <w:rFonts w:eastAsia="標楷體" w:hAnsi="標楷體"/>
          <w:color w:val="000000" w:themeColor="text1"/>
          <w:sz w:val="28"/>
          <w:szCs w:val="28"/>
        </w:rPr>
        <w:t>17.62</w:t>
      </w:r>
      <w:r w:rsidR="00971D44" w:rsidRPr="00F54D39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F04A76" w:rsidRPr="00F54D39">
        <w:rPr>
          <w:rFonts w:eastAsia="標楷體" w:hAnsi="標楷體"/>
          <w:color w:val="000000" w:themeColor="text1"/>
          <w:sz w:val="28"/>
          <w:szCs w:val="28"/>
        </w:rPr>
        <w:t>）</w:t>
      </w:r>
      <w:r w:rsidR="00C27ECD" w:rsidRPr="00F54D39">
        <w:rPr>
          <w:rFonts w:eastAsia="標楷體" w:hAnsi="標楷體"/>
          <w:color w:val="000000" w:themeColor="text1"/>
          <w:sz w:val="28"/>
          <w:szCs w:val="28"/>
        </w:rPr>
        <w:t>；</w:t>
      </w:r>
      <w:r w:rsidRPr="00F54D39">
        <w:rPr>
          <w:rFonts w:eastAsia="標楷體" w:hAnsi="標楷體"/>
          <w:color w:val="000000" w:themeColor="text1"/>
          <w:sz w:val="28"/>
          <w:szCs w:val="28"/>
        </w:rPr>
        <w:t>其中基金</w:t>
      </w:r>
      <w:r w:rsidR="002418EB" w:rsidRPr="00F54D39">
        <w:rPr>
          <w:rFonts w:eastAsia="標楷體" w:hAnsi="標楷體" w:hint="eastAsia"/>
          <w:color w:val="000000" w:themeColor="text1"/>
          <w:sz w:val="28"/>
          <w:szCs w:val="28"/>
        </w:rPr>
        <w:t>收繳數</w:t>
      </w:r>
      <w:r w:rsidRPr="00F54D39">
        <w:rPr>
          <w:rFonts w:eastAsia="標楷體" w:hAnsi="標楷體"/>
          <w:color w:val="000000" w:themeColor="text1"/>
          <w:sz w:val="28"/>
          <w:szCs w:val="28"/>
        </w:rPr>
        <w:t>為</w:t>
      </w:r>
      <w:r w:rsidR="004C3173" w:rsidRPr="00F54D39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6F1551" w:rsidRPr="00F54D39">
        <w:rPr>
          <w:rFonts w:eastAsia="標楷體" w:hAnsi="標楷體"/>
          <w:color w:val="000000" w:themeColor="text1"/>
          <w:sz w:val="28"/>
          <w:szCs w:val="28"/>
        </w:rPr>
        <w:t>,</w:t>
      </w:r>
      <w:r w:rsidR="00A72416" w:rsidRPr="00F54D39">
        <w:rPr>
          <w:rFonts w:eastAsia="標楷體" w:hAnsi="標楷體"/>
          <w:color w:val="000000" w:themeColor="text1"/>
          <w:sz w:val="28"/>
          <w:szCs w:val="28"/>
        </w:rPr>
        <w:t>212</w:t>
      </w:r>
      <w:r w:rsidR="006F1551" w:rsidRPr="00F54D39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A72416" w:rsidRPr="00F54D39">
        <w:rPr>
          <w:rFonts w:eastAsia="標楷體" w:hAnsi="標楷體" w:hint="eastAsia"/>
          <w:color w:val="000000" w:themeColor="text1"/>
          <w:sz w:val="28"/>
          <w:szCs w:val="28"/>
        </w:rPr>
        <w:t>9</w:t>
      </w:r>
      <w:r w:rsidR="00A72416" w:rsidRPr="00F54D39">
        <w:rPr>
          <w:rFonts w:eastAsia="標楷體" w:hAnsi="標楷體"/>
          <w:color w:val="000000" w:themeColor="text1"/>
          <w:sz w:val="28"/>
          <w:szCs w:val="28"/>
        </w:rPr>
        <w:t>12</w:t>
      </w:r>
      <w:r w:rsidR="006F1551" w:rsidRPr="00F54D39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="00CC12CA" w:rsidRPr="00F54D39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69475B" w:rsidRPr="00F54D39">
        <w:rPr>
          <w:rFonts w:eastAsia="標楷體" w:hAnsi="標楷體" w:hint="eastAsia"/>
          <w:color w:val="000000" w:themeColor="text1"/>
          <w:sz w:val="28"/>
          <w:szCs w:val="28"/>
        </w:rPr>
        <w:t>千</w:t>
      </w:r>
      <w:r w:rsidRPr="00F54D39">
        <w:rPr>
          <w:rFonts w:eastAsia="標楷體" w:hAnsi="標楷體"/>
          <w:color w:val="000000" w:themeColor="text1"/>
          <w:sz w:val="28"/>
          <w:szCs w:val="28"/>
        </w:rPr>
        <w:t>元，係</w:t>
      </w:r>
      <w:r w:rsidR="00C27ECD" w:rsidRPr="00F54D39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指軍、公、教人員自繳及</w:t>
      </w:r>
      <w:proofErr w:type="gramStart"/>
      <w:r w:rsidR="00C27ECD" w:rsidRPr="00F54D39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政府撥繳收入</w:t>
      </w:r>
      <w:proofErr w:type="gramEnd"/>
      <w:r w:rsidR="004B5A8B" w:rsidRPr="00F54D39">
        <w:rPr>
          <w:rFonts w:eastAsia="標楷體" w:hAnsi="標楷體" w:hint="eastAsia"/>
          <w:color w:val="000000" w:themeColor="text1"/>
          <w:sz w:val="28"/>
          <w:szCs w:val="28"/>
        </w:rPr>
        <w:t>，占</w:t>
      </w:r>
      <w:r w:rsidR="00C030B3" w:rsidRPr="00F54D39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基金收入之</w:t>
      </w:r>
      <w:r w:rsidR="00CC12CA" w:rsidRPr="00F54D39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CC12CA" w:rsidRPr="00F54D39">
        <w:rPr>
          <w:rFonts w:eastAsia="標楷體" w:hAnsi="標楷體"/>
          <w:color w:val="000000" w:themeColor="text1"/>
          <w:sz w:val="28"/>
          <w:szCs w:val="28"/>
        </w:rPr>
        <w:t>7.95</w:t>
      </w:r>
      <w:r w:rsidR="004B5A8B" w:rsidRPr="00F54D39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C27ECD" w:rsidRPr="00F54D39">
        <w:rPr>
          <w:rFonts w:eastAsia="標楷體" w:hAnsi="標楷體"/>
          <w:color w:val="000000" w:themeColor="text1"/>
          <w:sz w:val="28"/>
          <w:szCs w:val="28"/>
        </w:rPr>
        <w:t>，</w:t>
      </w:r>
      <w:r w:rsidRPr="00F54D39">
        <w:rPr>
          <w:rFonts w:eastAsia="標楷體" w:hAnsi="標楷體"/>
          <w:color w:val="000000" w:themeColor="text1"/>
          <w:sz w:val="28"/>
          <w:szCs w:val="28"/>
        </w:rPr>
        <w:t>財務</w:t>
      </w:r>
      <w:r w:rsidR="00DD60D0" w:rsidRPr="00F54D39">
        <w:rPr>
          <w:rFonts w:eastAsia="標楷體" w:hAnsi="標楷體" w:hint="eastAsia"/>
          <w:color w:val="000000" w:themeColor="text1"/>
          <w:sz w:val="28"/>
          <w:szCs w:val="28"/>
        </w:rPr>
        <w:t>及其他</w:t>
      </w:r>
      <w:r w:rsidRPr="00F54D39">
        <w:rPr>
          <w:rFonts w:eastAsia="標楷體" w:hAnsi="標楷體"/>
          <w:color w:val="000000" w:themeColor="text1"/>
          <w:sz w:val="28"/>
          <w:szCs w:val="28"/>
        </w:rPr>
        <w:t>收入</w:t>
      </w:r>
      <w:r w:rsidR="00971D44" w:rsidRPr="00F54D39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則為</w:t>
      </w:r>
      <w:r w:rsidR="00F54D39" w:rsidRPr="00F54D39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F54D39" w:rsidRPr="00F54D39">
        <w:rPr>
          <w:rFonts w:eastAsia="標楷體" w:hAnsi="標楷體"/>
          <w:color w:val="000000" w:themeColor="text1"/>
          <w:sz w:val="28"/>
          <w:szCs w:val="28"/>
        </w:rPr>
        <w:t>42</w:t>
      </w:r>
      <w:r w:rsidR="006F1551" w:rsidRPr="00F54D39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F54D39" w:rsidRPr="00F54D39">
        <w:rPr>
          <w:rFonts w:eastAsia="標楷體" w:hAnsi="標楷體" w:hint="eastAsia"/>
          <w:color w:val="000000" w:themeColor="text1"/>
          <w:sz w:val="28"/>
          <w:szCs w:val="28"/>
        </w:rPr>
        <w:t>8</w:t>
      </w:r>
      <w:r w:rsidR="006F1551" w:rsidRPr="00F54D39">
        <w:rPr>
          <w:rFonts w:eastAsia="標楷體" w:hAnsi="標楷體"/>
          <w:color w:val="000000" w:themeColor="text1"/>
          <w:sz w:val="28"/>
          <w:szCs w:val="28"/>
        </w:rPr>
        <w:t>,</w:t>
      </w:r>
      <w:r w:rsidR="00F54D39" w:rsidRPr="00F54D39">
        <w:rPr>
          <w:rFonts w:eastAsia="標楷體" w:hAnsi="標楷體"/>
          <w:color w:val="000000" w:themeColor="text1"/>
          <w:sz w:val="28"/>
          <w:szCs w:val="28"/>
        </w:rPr>
        <w:t>015</w:t>
      </w:r>
      <w:r w:rsidR="006F1551" w:rsidRPr="00F54D39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="00F54D39" w:rsidRPr="00F54D39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DD60D0" w:rsidRPr="00F54D39">
        <w:rPr>
          <w:rFonts w:eastAsia="標楷體" w:hAnsi="標楷體" w:hint="eastAsia"/>
          <w:color w:val="000000" w:themeColor="text1"/>
          <w:sz w:val="28"/>
          <w:szCs w:val="28"/>
        </w:rPr>
        <w:t>千</w:t>
      </w:r>
      <w:r w:rsidRPr="00F54D39">
        <w:rPr>
          <w:rFonts w:eastAsia="標楷體" w:hAnsi="標楷體"/>
          <w:color w:val="000000" w:themeColor="text1"/>
          <w:sz w:val="28"/>
          <w:szCs w:val="28"/>
        </w:rPr>
        <w:t>元</w:t>
      </w:r>
      <w:r w:rsidR="004B5A8B" w:rsidRPr="00F54D39">
        <w:rPr>
          <w:rFonts w:eastAsia="標楷體" w:hAnsi="標楷體" w:hint="eastAsia"/>
          <w:color w:val="000000" w:themeColor="text1"/>
          <w:sz w:val="28"/>
          <w:szCs w:val="28"/>
        </w:rPr>
        <w:t>，占</w:t>
      </w:r>
      <w:r w:rsidR="00C030B3" w:rsidRPr="00F54D39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基金收入之</w:t>
      </w:r>
      <w:r w:rsidR="00F54D39" w:rsidRPr="00F54D39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F54D39" w:rsidRPr="00F54D39">
        <w:rPr>
          <w:rFonts w:eastAsia="標楷體" w:hAnsi="標楷體"/>
          <w:color w:val="000000" w:themeColor="text1"/>
          <w:sz w:val="28"/>
          <w:szCs w:val="28"/>
        </w:rPr>
        <w:t>2.05</w:t>
      </w:r>
      <w:r w:rsidR="004B5A8B" w:rsidRPr="00F54D39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Pr="00F54D39">
        <w:rPr>
          <w:rFonts w:eastAsia="標楷體" w:hAnsi="標楷體"/>
          <w:color w:val="000000" w:themeColor="text1"/>
          <w:sz w:val="28"/>
          <w:szCs w:val="28"/>
        </w:rPr>
        <w:t>。</w:t>
      </w:r>
    </w:p>
    <w:p w14:paraId="098CA886" w14:textId="258C7466" w:rsidR="00992E05" w:rsidRPr="00945CA6" w:rsidRDefault="00F12272" w:rsidP="0046318D">
      <w:pPr>
        <w:numPr>
          <w:ilvl w:val="0"/>
          <w:numId w:val="12"/>
        </w:numPr>
        <w:spacing w:beforeLines="15" w:before="54" w:line="460" w:lineRule="exact"/>
        <w:ind w:left="771" w:hanging="493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945CA6">
        <w:rPr>
          <w:rFonts w:eastAsia="標楷體" w:hAnsi="標楷體"/>
          <w:b/>
          <w:color w:val="000000" w:themeColor="text1"/>
          <w:sz w:val="28"/>
          <w:szCs w:val="28"/>
        </w:rPr>
        <w:t>退撫基金支出</w:t>
      </w:r>
      <w:r w:rsidR="00D060CF" w:rsidRPr="00945CA6">
        <w:rPr>
          <w:rFonts w:eastAsia="標楷體" w:hAnsi="標楷體" w:hint="eastAsia"/>
          <w:b/>
          <w:color w:val="000000" w:themeColor="text1"/>
          <w:sz w:val="28"/>
          <w:szCs w:val="28"/>
        </w:rPr>
        <w:t>：</w:t>
      </w:r>
      <w:proofErr w:type="gramStart"/>
      <w:r w:rsidR="006F6449" w:rsidRPr="00945CA6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3050F9" w:rsidRPr="00945CA6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A72416" w:rsidRPr="00945CA6">
        <w:rPr>
          <w:rFonts w:eastAsia="標楷體" w:hAnsi="標楷體"/>
          <w:color w:val="000000" w:themeColor="text1"/>
          <w:sz w:val="28"/>
          <w:szCs w:val="28"/>
        </w:rPr>
        <w:t>1</w:t>
      </w:r>
      <w:proofErr w:type="gramEnd"/>
      <w:r w:rsidR="00D060CF" w:rsidRPr="00945CA6">
        <w:rPr>
          <w:rFonts w:eastAsia="標楷體" w:hAnsi="標楷體"/>
          <w:color w:val="000000" w:themeColor="text1"/>
          <w:sz w:val="28"/>
          <w:szCs w:val="28"/>
        </w:rPr>
        <w:t>年度</w:t>
      </w:r>
      <w:r w:rsidRPr="00945CA6">
        <w:rPr>
          <w:rFonts w:eastAsia="標楷體" w:hAnsi="標楷體"/>
          <w:color w:val="000000" w:themeColor="text1"/>
          <w:sz w:val="28"/>
          <w:szCs w:val="28"/>
        </w:rPr>
        <w:t>為</w:t>
      </w:r>
      <w:bookmarkStart w:id="0" w:name="_Hlk134008652"/>
      <w:r w:rsidR="00C030B3" w:rsidRPr="00945CA6">
        <w:rPr>
          <w:rFonts w:eastAsia="標楷體" w:hAnsi="標楷體"/>
          <w:color w:val="000000" w:themeColor="text1"/>
          <w:sz w:val="28"/>
          <w:szCs w:val="28"/>
        </w:rPr>
        <w:t>1</w:t>
      </w:r>
      <w:r w:rsidR="006F1551" w:rsidRPr="00945CA6">
        <w:rPr>
          <w:rFonts w:eastAsia="標楷體" w:hAnsi="標楷體"/>
          <w:color w:val="000000" w:themeColor="text1"/>
          <w:sz w:val="28"/>
          <w:szCs w:val="28"/>
        </w:rPr>
        <w:t>,</w:t>
      </w:r>
      <w:r w:rsidR="00945CA6" w:rsidRPr="00945CA6">
        <w:rPr>
          <w:rFonts w:eastAsia="標楷體" w:hAnsi="標楷體"/>
          <w:color w:val="000000" w:themeColor="text1"/>
          <w:sz w:val="28"/>
          <w:szCs w:val="28"/>
        </w:rPr>
        <w:t>798</w:t>
      </w:r>
      <w:r w:rsidR="006F1551" w:rsidRPr="00945CA6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945CA6" w:rsidRPr="00945CA6">
        <w:rPr>
          <w:rFonts w:eastAsia="標楷體" w:hAnsi="標楷體"/>
          <w:color w:val="000000" w:themeColor="text1"/>
          <w:sz w:val="28"/>
          <w:szCs w:val="28"/>
        </w:rPr>
        <w:t>2</w:t>
      </w:r>
      <w:r w:rsidR="006F1551" w:rsidRPr="00945CA6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302625" w:rsidRPr="00945CA6">
        <w:rPr>
          <w:rFonts w:eastAsia="標楷體" w:hAnsi="標楷體" w:hint="eastAsia"/>
          <w:color w:val="000000" w:themeColor="text1"/>
          <w:sz w:val="28"/>
          <w:szCs w:val="28"/>
        </w:rPr>
        <w:t>千</w:t>
      </w:r>
      <w:r w:rsidRPr="00945CA6">
        <w:rPr>
          <w:rFonts w:eastAsia="標楷體" w:hAnsi="標楷體"/>
          <w:color w:val="000000" w:themeColor="text1"/>
          <w:sz w:val="28"/>
          <w:szCs w:val="28"/>
        </w:rPr>
        <w:t>元</w:t>
      </w:r>
      <w:bookmarkEnd w:id="0"/>
      <w:r w:rsidRPr="00945CA6">
        <w:rPr>
          <w:rFonts w:eastAsia="標楷體" w:hAnsi="標楷體"/>
          <w:color w:val="000000" w:themeColor="text1"/>
          <w:sz w:val="28"/>
          <w:szCs w:val="28"/>
        </w:rPr>
        <w:t>，</w:t>
      </w:r>
      <w:r w:rsidR="007662A3" w:rsidRPr="00945CA6">
        <w:rPr>
          <w:rFonts w:eastAsia="標楷體" w:hAnsi="標楷體" w:hint="eastAsia"/>
          <w:color w:val="000000" w:themeColor="text1"/>
          <w:sz w:val="28"/>
          <w:szCs w:val="28"/>
        </w:rPr>
        <w:t>較</w:t>
      </w:r>
      <w:r w:rsidR="00AD150F" w:rsidRPr="00945CA6">
        <w:rPr>
          <w:rFonts w:eastAsia="標楷體" w:hAnsi="標楷體" w:hint="eastAsia"/>
          <w:color w:val="000000" w:themeColor="text1"/>
          <w:sz w:val="28"/>
          <w:szCs w:val="28"/>
        </w:rPr>
        <w:t>上年度</w:t>
      </w:r>
      <w:r w:rsidR="00A72416" w:rsidRPr="00945CA6">
        <w:rPr>
          <w:rFonts w:eastAsia="標楷體" w:hAnsi="標楷體"/>
          <w:color w:val="000000" w:themeColor="text1"/>
          <w:sz w:val="28"/>
          <w:szCs w:val="28"/>
        </w:rPr>
        <w:t>1,</w:t>
      </w:r>
      <w:r w:rsidR="00A72416" w:rsidRPr="00945CA6">
        <w:rPr>
          <w:rFonts w:eastAsia="標楷體" w:hAnsi="標楷體" w:hint="eastAsia"/>
          <w:color w:val="000000" w:themeColor="text1"/>
          <w:sz w:val="28"/>
          <w:szCs w:val="28"/>
        </w:rPr>
        <w:t>048</w:t>
      </w:r>
      <w:r w:rsidR="00A72416" w:rsidRPr="00945CA6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A72416" w:rsidRPr="00945CA6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A72416" w:rsidRPr="00945CA6">
        <w:rPr>
          <w:rFonts w:eastAsia="標楷體" w:hAnsi="標楷體"/>
          <w:color w:val="000000" w:themeColor="text1"/>
          <w:sz w:val="28"/>
          <w:szCs w:val="28"/>
        </w:rPr>
        <w:t>,</w:t>
      </w:r>
      <w:r w:rsidR="00A72416" w:rsidRPr="00945CA6">
        <w:rPr>
          <w:rFonts w:eastAsia="標楷體" w:hAnsi="標楷體" w:hint="eastAsia"/>
          <w:color w:val="000000" w:themeColor="text1"/>
          <w:sz w:val="28"/>
          <w:szCs w:val="28"/>
        </w:rPr>
        <w:t>511</w:t>
      </w:r>
      <w:r w:rsidR="00A72416" w:rsidRPr="00945CA6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="00A72416" w:rsidRPr="00945CA6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="00A72416" w:rsidRPr="00945CA6">
        <w:rPr>
          <w:rFonts w:eastAsia="標楷體" w:hAnsi="標楷體" w:hint="eastAsia"/>
          <w:color w:val="000000" w:themeColor="text1"/>
          <w:sz w:val="28"/>
          <w:szCs w:val="28"/>
        </w:rPr>
        <w:t>千</w:t>
      </w:r>
      <w:r w:rsidR="00A72416" w:rsidRPr="00945CA6">
        <w:rPr>
          <w:rFonts w:eastAsia="標楷體" w:hAnsi="標楷體"/>
          <w:color w:val="000000" w:themeColor="text1"/>
          <w:sz w:val="28"/>
          <w:szCs w:val="28"/>
        </w:rPr>
        <w:t>元</w:t>
      </w:r>
      <w:r w:rsidR="00AD150F" w:rsidRPr="00945CA6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增加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945CA6" w:rsidRPr="00945CA6">
        <w:rPr>
          <w:rFonts w:eastAsia="標楷體" w:hAnsi="標楷體"/>
          <w:color w:val="000000" w:themeColor="text1"/>
          <w:sz w:val="28"/>
          <w:szCs w:val="28"/>
        </w:rPr>
        <w:t>49</w:t>
      </w:r>
      <w:r w:rsidR="006F1551" w:rsidRPr="00945CA6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億</w:t>
      </w:r>
      <w:r w:rsidR="00C377A1" w:rsidRPr="00945CA6">
        <w:rPr>
          <w:rFonts w:eastAsia="標楷體" w:hAnsi="標楷體"/>
          <w:color w:val="000000" w:themeColor="text1"/>
          <w:sz w:val="28"/>
          <w:szCs w:val="28"/>
          <w:lang w:eastAsia="zh-HK"/>
        </w:rPr>
        <w:t>6</w:t>
      </w:r>
      <w:r w:rsidR="006F1551" w:rsidRPr="00945CA6">
        <w:rPr>
          <w:rFonts w:eastAsia="標楷體" w:hAnsi="標楷體"/>
          <w:color w:val="000000" w:themeColor="text1"/>
          <w:sz w:val="28"/>
          <w:szCs w:val="28"/>
          <w:lang w:eastAsia="zh-HK"/>
        </w:rPr>
        <w:t>,</w:t>
      </w:r>
      <w:r w:rsidR="00945CA6" w:rsidRPr="00945CA6">
        <w:rPr>
          <w:rFonts w:eastAsia="標楷體" w:hAnsi="標楷體"/>
          <w:color w:val="000000" w:themeColor="text1"/>
          <w:sz w:val="28"/>
          <w:szCs w:val="28"/>
          <w:lang w:eastAsia="zh-HK"/>
        </w:rPr>
        <w:t>560</w:t>
      </w:r>
      <w:r w:rsidR="006F1551" w:rsidRPr="00945CA6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萬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9</w:t>
      </w:r>
      <w:r w:rsidR="005A705E" w:rsidRPr="00945CA6">
        <w:rPr>
          <w:rFonts w:eastAsia="標楷體" w:hAnsi="標楷體" w:hint="eastAsia"/>
          <w:color w:val="000000" w:themeColor="text1"/>
          <w:sz w:val="28"/>
          <w:szCs w:val="28"/>
        </w:rPr>
        <w:t>千</w:t>
      </w:r>
      <w:r w:rsidR="005A705E" w:rsidRPr="00945CA6">
        <w:rPr>
          <w:rFonts w:eastAsia="標楷體" w:hAnsi="標楷體"/>
          <w:color w:val="000000" w:themeColor="text1"/>
          <w:sz w:val="28"/>
          <w:szCs w:val="28"/>
        </w:rPr>
        <w:t>元</w:t>
      </w:r>
      <w:r w:rsidR="005A705E" w:rsidRPr="00945CA6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+</w:t>
      </w:r>
      <w:r w:rsidR="00945CA6" w:rsidRPr="00945CA6">
        <w:rPr>
          <w:rFonts w:eastAsia="標楷體" w:hAnsi="標楷體"/>
          <w:color w:val="000000" w:themeColor="text1"/>
          <w:sz w:val="28"/>
          <w:szCs w:val="28"/>
        </w:rPr>
        <w:t>71.51</w:t>
      </w:r>
      <w:r w:rsidR="005A705E" w:rsidRPr="00945CA6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5A705E" w:rsidRPr="00945CA6">
        <w:rPr>
          <w:rFonts w:eastAsia="標楷體" w:hAnsi="標楷體"/>
          <w:color w:val="000000" w:themeColor="text1"/>
          <w:sz w:val="28"/>
          <w:szCs w:val="28"/>
        </w:rPr>
        <w:t>）</w:t>
      </w:r>
      <w:r w:rsidR="00C27ECD" w:rsidRPr="00945CA6">
        <w:rPr>
          <w:rFonts w:eastAsia="標楷體" w:hAnsi="標楷體"/>
          <w:color w:val="000000" w:themeColor="text1"/>
          <w:sz w:val="28"/>
          <w:szCs w:val="28"/>
        </w:rPr>
        <w:t>；</w:t>
      </w:r>
      <w:r w:rsidR="00BE3A8E" w:rsidRPr="00945CA6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其中</w:t>
      </w:r>
      <w:r w:rsidR="002F5DB9" w:rsidRPr="00945CA6">
        <w:rPr>
          <w:rFonts w:eastAsia="標楷體" w:hAnsi="標楷體" w:hint="eastAsia"/>
          <w:color w:val="000000" w:themeColor="text1"/>
          <w:sz w:val="28"/>
          <w:szCs w:val="28"/>
        </w:rPr>
        <w:t>基金給付數</w:t>
      </w:r>
      <w:r w:rsidRPr="00945CA6">
        <w:rPr>
          <w:rFonts w:eastAsia="標楷體" w:hAnsi="標楷體"/>
          <w:color w:val="000000" w:themeColor="text1"/>
          <w:sz w:val="28"/>
          <w:szCs w:val="28"/>
        </w:rPr>
        <w:t>為</w:t>
      </w:r>
      <w:r w:rsidR="00A72416" w:rsidRPr="00945CA6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A72416" w:rsidRPr="00945CA6">
        <w:rPr>
          <w:rFonts w:eastAsia="標楷體" w:hAnsi="標楷體"/>
          <w:color w:val="000000" w:themeColor="text1"/>
          <w:sz w:val="28"/>
          <w:szCs w:val="28"/>
        </w:rPr>
        <w:t>,056</w:t>
      </w:r>
      <w:r w:rsidR="006F1551" w:rsidRPr="00945CA6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A72416" w:rsidRPr="00945CA6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6F1551" w:rsidRPr="00945CA6">
        <w:rPr>
          <w:rFonts w:eastAsia="標楷體" w:hAnsi="標楷體"/>
          <w:color w:val="000000" w:themeColor="text1"/>
          <w:sz w:val="28"/>
          <w:szCs w:val="28"/>
        </w:rPr>
        <w:t>,</w:t>
      </w:r>
      <w:r w:rsidR="00A72416" w:rsidRPr="00945CA6">
        <w:rPr>
          <w:rFonts w:eastAsia="標楷體" w:hAnsi="標楷體"/>
          <w:color w:val="000000" w:themeColor="text1"/>
          <w:sz w:val="28"/>
          <w:szCs w:val="28"/>
        </w:rPr>
        <w:t>349</w:t>
      </w:r>
      <w:r w:rsidR="006F1551" w:rsidRPr="00945CA6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="00A72416" w:rsidRPr="00945CA6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D421A9" w:rsidRPr="00945CA6">
        <w:rPr>
          <w:rFonts w:eastAsia="標楷體" w:hAnsi="標楷體" w:hint="eastAsia"/>
          <w:color w:val="000000" w:themeColor="text1"/>
          <w:sz w:val="28"/>
          <w:szCs w:val="28"/>
        </w:rPr>
        <w:t>千</w:t>
      </w:r>
      <w:r w:rsidR="004A4DD9" w:rsidRPr="00945CA6">
        <w:rPr>
          <w:rFonts w:eastAsia="標楷體" w:hAnsi="標楷體" w:hint="eastAsia"/>
          <w:color w:val="000000" w:themeColor="text1"/>
          <w:sz w:val="28"/>
          <w:szCs w:val="28"/>
        </w:rPr>
        <w:t>元</w:t>
      </w:r>
      <w:r w:rsidR="00C27ECD" w:rsidRPr="00945CA6">
        <w:rPr>
          <w:rFonts w:eastAsia="標楷體" w:hAnsi="標楷體"/>
          <w:color w:val="000000" w:themeColor="text1"/>
          <w:sz w:val="28"/>
          <w:szCs w:val="28"/>
        </w:rPr>
        <w:t>，係</w:t>
      </w:r>
      <w:r w:rsidR="00C27ECD" w:rsidRPr="00945CA6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指支給軍、公、教人員退休及撫卹等費用</w:t>
      </w:r>
      <w:r w:rsidR="00C27ECD" w:rsidRPr="00945CA6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4A4DD9" w:rsidRPr="00945CA6">
        <w:rPr>
          <w:rFonts w:eastAsia="標楷體" w:hAnsi="標楷體" w:hint="eastAsia"/>
          <w:color w:val="000000" w:themeColor="text1"/>
          <w:sz w:val="28"/>
          <w:szCs w:val="28"/>
        </w:rPr>
        <w:t>占</w:t>
      </w:r>
      <w:r w:rsidR="00C27ECD" w:rsidRPr="00945CA6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基金支出之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945CA6" w:rsidRPr="00945CA6">
        <w:rPr>
          <w:rFonts w:eastAsia="標楷體" w:hAnsi="標楷體"/>
          <w:color w:val="000000" w:themeColor="text1"/>
          <w:sz w:val="28"/>
          <w:szCs w:val="28"/>
        </w:rPr>
        <w:t>8.74</w:t>
      </w:r>
      <w:r w:rsidR="004A4DD9" w:rsidRPr="00945CA6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C27ECD" w:rsidRPr="00945CA6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Pr="00945CA6">
        <w:rPr>
          <w:rFonts w:eastAsia="標楷體" w:hAnsi="標楷體"/>
          <w:color w:val="000000" w:themeColor="text1"/>
          <w:sz w:val="28"/>
          <w:szCs w:val="28"/>
        </w:rPr>
        <w:t>財務</w:t>
      </w:r>
      <w:r w:rsidR="00906ABB" w:rsidRPr="00945CA6">
        <w:rPr>
          <w:rFonts w:eastAsia="標楷體" w:hAnsi="標楷體" w:hint="eastAsia"/>
          <w:color w:val="000000" w:themeColor="text1"/>
          <w:sz w:val="28"/>
          <w:szCs w:val="28"/>
        </w:rPr>
        <w:t>及其他</w:t>
      </w:r>
      <w:r w:rsidRPr="00945CA6">
        <w:rPr>
          <w:rFonts w:eastAsia="標楷體" w:hAnsi="標楷體"/>
          <w:color w:val="000000" w:themeColor="text1"/>
          <w:sz w:val="28"/>
          <w:szCs w:val="28"/>
        </w:rPr>
        <w:t>支出</w:t>
      </w:r>
      <w:r w:rsidR="004A4DD9" w:rsidRPr="00945CA6">
        <w:rPr>
          <w:rFonts w:eastAsia="標楷體" w:hAnsi="標楷體" w:hint="eastAsia"/>
          <w:color w:val="000000" w:themeColor="text1"/>
          <w:sz w:val="28"/>
          <w:szCs w:val="28"/>
        </w:rPr>
        <w:t>為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945CA6" w:rsidRPr="00945CA6">
        <w:rPr>
          <w:rFonts w:eastAsia="標楷體" w:hAnsi="標楷體"/>
          <w:color w:val="000000" w:themeColor="text1"/>
          <w:sz w:val="28"/>
          <w:szCs w:val="28"/>
        </w:rPr>
        <w:t>41</w:t>
      </w:r>
      <w:r w:rsidR="006F1551" w:rsidRPr="00945CA6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8</w:t>
      </w:r>
      <w:r w:rsidR="006F1551" w:rsidRPr="00945CA6">
        <w:rPr>
          <w:rFonts w:eastAsia="標楷體" w:hAnsi="標楷體"/>
          <w:color w:val="000000" w:themeColor="text1"/>
          <w:sz w:val="28"/>
          <w:szCs w:val="28"/>
        </w:rPr>
        <w:t>,</w:t>
      </w:r>
      <w:r w:rsidR="00945CA6" w:rsidRPr="00945CA6">
        <w:rPr>
          <w:rFonts w:eastAsia="標楷體" w:hAnsi="標楷體"/>
          <w:color w:val="000000" w:themeColor="text1"/>
          <w:sz w:val="28"/>
          <w:szCs w:val="28"/>
        </w:rPr>
        <w:t>723</w:t>
      </w:r>
      <w:r w:rsidR="006F1551" w:rsidRPr="00945CA6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4</w:t>
      </w:r>
      <w:r w:rsidR="0077505A" w:rsidRPr="00945CA6">
        <w:rPr>
          <w:rFonts w:eastAsia="標楷體" w:hAnsi="標楷體" w:hint="eastAsia"/>
          <w:color w:val="000000" w:themeColor="text1"/>
          <w:sz w:val="28"/>
          <w:szCs w:val="28"/>
        </w:rPr>
        <w:t>千</w:t>
      </w:r>
      <w:r w:rsidRPr="00945CA6">
        <w:rPr>
          <w:rFonts w:eastAsia="標楷體" w:hAnsi="標楷體"/>
          <w:color w:val="000000" w:themeColor="text1"/>
          <w:sz w:val="28"/>
          <w:szCs w:val="28"/>
        </w:rPr>
        <w:t>元</w:t>
      </w:r>
      <w:r w:rsidR="004A4DD9" w:rsidRPr="00945CA6">
        <w:rPr>
          <w:rFonts w:eastAsia="標楷體" w:hAnsi="標楷體" w:hint="eastAsia"/>
          <w:color w:val="000000" w:themeColor="text1"/>
          <w:sz w:val="28"/>
          <w:szCs w:val="28"/>
        </w:rPr>
        <w:t>，占</w:t>
      </w:r>
      <w:r w:rsidR="00C27ECD" w:rsidRPr="00945CA6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基金支出之</w:t>
      </w:r>
      <w:r w:rsidR="00945CA6" w:rsidRPr="00945CA6">
        <w:rPr>
          <w:rFonts w:eastAsia="標楷體" w:hAnsi="標楷體" w:hint="eastAsia"/>
          <w:color w:val="000000" w:themeColor="text1"/>
          <w:sz w:val="28"/>
          <w:szCs w:val="28"/>
        </w:rPr>
        <w:t>4</w:t>
      </w:r>
      <w:r w:rsidR="00945CA6" w:rsidRPr="00945CA6">
        <w:rPr>
          <w:rFonts w:eastAsia="標楷體" w:hAnsi="標楷體"/>
          <w:color w:val="000000" w:themeColor="text1"/>
          <w:sz w:val="28"/>
          <w:szCs w:val="28"/>
        </w:rPr>
        <w:t>1.26</w:t>
      </w:r>
      <w:r w:rsidR="004A4DD9" w:rsidRPr="00945CA6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Pr="00945CA6">
        <w:rPr>
          <w:rFonts w:eastAsia="標楷體" w:hAnsi="標楷體"/>
          <w:color w:val="000000" w:themeColor="text1"/>
          <w:sz w:val="28"/>
          <w:szCs w:val="28"/>
        </w:rPr>
        <w:t>。</w:t>
      </w:r>
    </w:p>
    <w:p w14:paraId="7429C956" w14:textId="2A695451" w:rsidR="00F12272" w:rsidRPr="007D7178" w:rsidRDefault="00E5731D" w:rsidP="0046318D">
      <w:pPr>
        <w:numPr>
          <w:ilvl w:val="0"/>
          <w:numId w:val="12"/>
        </w:numPr>
        <w:spacing w:beforeLines="15" w:before="54" w:line="460" w:lineRule="exact"/>
        <w:ind w:left="771" w:hanging="493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3571EF57" wp14:editId="7538B718">
            <wp:simplePos x="0" y="0"/>
            <wp:positionH relativeFrom="column">
              <wp:posOffset>640715</wp:posOffset>
            </wp:positionH>
            <wp:positionV relativeFrom="paragraph">
              <wp:posOffset>934720</wp:posOffset>
            </wp:positionV>
            <wp:extent cx="4960620" cy="2760390"/>
            <wp:effectExtent l="0" t="0" r="0" b="190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76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CF">
        <w:rPr>
          <w:rFonts w:eastAsia="標楷體" w:hAnsi="標楷體" w:hint="eastAsia"/>
          <w:b/>
          <w:sz w:val="28"/>
          <w:szCs w:val="28"/>
        </w:rPr>
        <w:t>累計數：</w:t>
      </w:r>
      <w:r w:rsidR="00F12272" w:rsidRPr="007D7178">
        <w:rPr>
          <w:rFonts w:eastAsia="標楷體" w:hAnsi="標楷體"/>
          <w:color w:val="000000" w:themeColor="text1"/>
          <w:sz w:val="28"/>
          <w:szCs w:val="28"/>
        </w:rPr>
        <w:t>截至</w:t>
      </w:r>
      <w:r w:rsidR="0063008A" w:rsidRPr="007D7178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EA43B8" w:rsidRPr="007D7178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7D7178" w:rsidRPr="007D7178">
        <w:rPr>
          <w:rFonts w:eastAsia="標楷體" w:hAnsi="標楷體"/>
          <w:color w:val="000000" w:themeColor="text1"/>
          <w:sz w:val="28"/>
          <w:szCs w:val="28"/>
        </w:rPr>
        <w:t>1</w:t>
      </w:r>
      <w:r w:rsidR="00DB4621" w:rsidRPr="007D7178">
        <w:rPr>
          <w:rFonts w:eastAsia="標楷體" w:hAnsi="標楷體"/>
          <w:color w:val="000000" w:themeColor="text1"/>
          <w:sz w:val="28"/>
          <w:szCs w:val="28"/>
        </w:rPr>
        <w:t>年</w:t>
      </w:r>
      <w:r w:rsidR="00F12272" w:rsidRPr="007D7178">
        <w:rPr>
          <w:rFonts w:eastAsia="標楷體"/>
          <w:color w:val="000000" w:themeColor="text1"/>
          <w:sz w:val="28"/>
          <w:szCs w:val="28"/>
        </w:rPr>
        <w:t>12</w:t>
      </w:r>
      <w:r w:rsidR="00F12272" w:rsidRPr="007D7178">
        <w:rPr>
          <w:rFonts w:eastAsia="標楷體" w:hAnsi="標楷體"/>
          <w:color w:val="000000" w:themeColor="text1"/>
          <w:sz w:val="28"/>
          <w:szCs w:val="28"/>
        </w:rPr>
        <w:t>月</w:t>
      </w:r>
      <w:r w:rsidR="00F12272" w:rsidRPr="007D7178">
        <w:rPr>
          <w:rFonts w:eastAsia="標楷體"/>
          <w:color w:val="000000" w:themeColor="text1"/>
          <w:sz w:val="28"/>
          <w:szCs w:val="28"/>
        </w:rPr>
        <w:t>31</w:t>
      </w:r>
      <w:r w:rsidR="00F12272" w:rsidRPr="007D7178">
        <w:rPr>
          <w:rFonts w:eastAsia="標楷體" w:hAnsi="標楷體"/>
          <w:color w:val="000000" w:themeColor="text1"/>
          <w:sz w:val="28"/>
          <w:szCs w:val="28"/>
        </w:rPr>
        <w:t>日止，</w:t>
      </w:r>
      <w:r w:rsidR="003A0EDA">
        <w:rPr>
          <w:rFonts w:eastAsia="標楷體" w:hAnsi="標楷體" w:hint="eastAsia"/>
          <w:color w:val="000000" w:themeColor="text1"/>
          <w:sz w:val="28"/>
          <w:szCs w:val="28"/>
        </w:rPr>
        <w:t>累計</w:t>
      </w:r>
      <w:r w:rsidR="009C28FE" w:rsidRPr="007D7178">
        <w:rPr>
          <w:rFonts w:eastAsia="標楷體" w:hAnsi="標楷體"/>
          <w:color w:val="000000" w:themeColor="text1"/>
          <w:sz w:val="28"/>
          <w:szCs w:val="28"/>
        </w:rPr>
        <w:t>基金</w:t>
      </w:r>
      <w:r w:rsidR="00F12272" w:rsidRPr="007D7178">
        <w:rPr>
          <w:rFonts w:eastAsia="標楷體" w:hAnsi="標楷體"/>
          <w:color w:val="000000" w:themeColor="text1"/>
          <w:sz w:val="28"/>
          <w:szCs w:val="28"/>
        </w:rPr>
        <w:t>收入為</w:t>
      </w:r>
      <w:r w:rsidR="00EA43B8" w:rsidRPr="007D7178">
        <w:rPr>
          <w:rFonts w:eastAsia="標楷體" w:hAnsi="標楷體" w:hint="eastAsia"/>
          <w:color w:val="000000" w:themeColor="text1"/>
          <w:sz w:val="28"/>
          <w:szCs w:val="28"/>
        </w:rPr>
        <w:t>2</w:t>
      </w:r>
      <w:bookmarkStart w:id="1" w:name="_Hlk103593835"/>
      <w:r w:rsidR="006F1551" w:rsidRPr="007D7178">
        <w:rPr>
          <w:rFonts w:eastAsia="標楷體" w:hAnsi="標楷體" w:hint="eastAsia"/>
          <w:color w:val="000000" w:themeColor="text1"/>
          <w:sz w:val="28"/>
          <w:szCs w:val="28"/>
        </w:rPr>
        <w:t>兆</w:t>
      </w:r>
      <w:bookmarkEnd w:id="1"/>
      <w:r w:rsidR="007D7178" w:rsidRPr="007D7178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6F1551" w:rsidRPr="007D7178">
        <w:rPr>
          <w:rFonts w:eastAsia="標楷體" w:hAnsi="標楷體"/>
          <w:color w:val="000000" w:themeColor="text1"/>
          <w:sz w:val="28"/>
          <w:szCs w:val="28"/>
        </w:rPr>
        <w:t>,</w:t>
      </w:r>
      <w:r w:rsidR="007D7178" w:rsidRPr="007D7178">
        <w:rPr>
          <w:rFonts w:eastAsia="標楷體" w:hAnsi="標楷體"/>
          <w:color w:val="000000" w:themeColor="text1"/>
          <w:sz w:val="28"/>
          <w:szCs w:val="28"/>
        </w:rPr>
        <w:t>754</w:t>
      </w:r>
      <w:r w:rsidR="006F1551" w:rsidRPr="007D7178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7D7178" w:rsidRPr="007D7178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6F1551" w:rsidRPr="007D7178">
        <w:rPr>
          <w:rFonts w:eastAsia="標楷體" w:hAnsi="標楷體"/>
          <w:color w:val="000000" w:themeColor="text1"/>
          <w:sz w:val="28"/>
          <w:szCs w:val="28"/>
        </w:rPr>
        <w:t>,</w:t>
      </w:r>
      <w:r w:rsidR="007D7178" w:rsidRPr="007D7178">
        <w:rPr>
          <w:rFonts w:eastAsia="標楷體" w:hAnsi="標楷體"/>
          <w:color w:val="000000" w:themeColor="text1"/>
          <w:sz w:val="28"/>
          <w:szCs w:val="28"/>
        </w:rPr>
        <w:t>368</w:t>
      </w:r>
      <w:r w:rsidR="006F1551" w:rsidRPr="007D7178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="00F12272" w:rsidRPr="007D7178">
        <w:rPr>
          <w:rFonts w:eastAsia="標楷體" w:hAnsi="標楷體"/>
          <w:color w:val="000000" w:themeColor="text1"/>
          <w:sz w:val="28"/>
          <w:szCs w:val="28"/>
        </w:rPr>
        <w:t>元，</w:t>
      </w:r>
      <w:r w:rsidR="00CF4ABF" w:rsidRPr="007D7178">
        <w:rPr>
          <w:rFonts w:eastAsia="標楷體" w:hAnsi="標楷體"/>
          <w:color w:val="000000" w:themeColor="text1"/>
          <w:sz w:val="28"/>
          <w:szCs w:val="28"/>
        </w:rPr>
        <w:t>其中</w:t>
      </w:r>
      <w:r w:rsidR="00CF4ABF" w:rsidRPr="007D7178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累計</w:t>
      </w:r>
      <w:r w:rsidR="00CF4ABF" w:rsidRPr="007D7178">
        <w:rPr>
          <w:rFonts w:eastAsia="標楷體" w:hAnsi="標楷體"/>
          <w:color w:val="000000" w:themeColor="text1"/>
          <w:sz w:val="28"/>
          <w:szCs w:val="28"/>
        </w:rPr>
        <w:t>基金</w:t>
      </w:r>
      <w:r w:rsidR="00CF4ABF" w:rsidRPr="007D7178">
        <w:rPr>
          <w:rFonts w:eastAsia="標楷體" w:hAnsi="標楷體" w:hint="eastAsia"/>
          <w:color w:val="000000" w:themeColor="text1"/>
          <w:sz w:val="28"/>
          <w:szCs w:val="28"/>
        </w:rPr>
        <w:t>收繳數占</w:t>
      </w:r>
      <w:r w:rsidR="00CF4ABF" w:rsidRPr="007D7178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累計</w:t>
      </w:r>
      <w:r w:rsidR="00CF4ABF" w:rsidRPr="007D7178">
        <w:rPr>
          <w:rFonts w:eastAsia="標楷體" w:hAnsi="標楷體" w:hint="eastAsia"/>
          <w:color w:val="000000" w:themeColor="text1"/>
          <w:sz w:val="28"/>
          <w:szCs w:val="28"/>
        </w:rPr>
        <w:t>基金收入之</w:t>
      </w:r>
      <w:r w:rsidR="00B72CC8" w:rsidRPr="007D7178">
        <w:rPr>
          <w:rFonts w:eastAsia="標楷體" w:hAnsi="標楷體" w:hint="eastAsia"/>
          <w:color w:val="000000" w:themeColor="text1"/>
          <w:sz w:val="28"/>
          <w:szCs w:val="28"/>
        </w:rPr>
        <w:t>65.</w:t>
      </w:r>
      <w:r w:rsidR="007D7178" w:rsidRPr="007D7178">
        <w:rPr>
          <w:rFonts w:eastAsia="標楷體" w:hAnsi="標楷體"/>
          <w:color w:val="000000" w:themeColor="text1"/>
          <w:sz w:val="28"/>
          <w:szCs w:val="28"/>
        </w:rPr>
        <w:t>89</w:t>
      </w:r>
      <w:r w:rsidR="00CF4ABF" w:rsidRPr="007D7178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B72CC8" w:rsidRPr="007D7178">
        <w:rPr>
          <w:rFonts w:eastAsia="標楷體" w:hAnsi="標楷體"/>
          <w:color w:val="000000" w:themeColor="text1"/>
          <w:sz w:val="28"/>
          <w:szCs w:val="28"/>
        </w:rPr>
        <w:t>；</w:t>
      </w:r>
      <w:r w:rsidR="00F12272" w:rsidRPr="007D7178">
        <w:rPr>
          <w:rFonts w:eastAsia="標楷體" w:hAnsi="標楷體"/>
          <w:color w:val="000000" w:themeColor="text1"/>
          <w:sz w:val="28"/>
          <w:szCs w:val="28"/>
        </w:rPr>
        <w:t>累計</w:t>
      </w:r>
      <w:r w:rsidR="003A0EDA">
        <w:rPr>
          <w:rFonts w:eastAsia="標楷體" w:hAnsi="標楷體" w:hint="eastAsia"/>
          <w:color w:val="000000" w:themeColor="text1"/>
          <w:sz w:val="28"/>
          <w:szCs w:val="28"/>
        </w:rPr>
        <w:t>基金</w:t>
      </w:r>
      <w:r w:rsidR="00F12272" w:rsidRPr="007D7178">
        <w:rPr>
          <w:rFonts w:eastAsia="標楷體" w:hAnsi="標楷體"/>
          <w:color w:val="000000" w:themeColor="text1"/>
          <w:sz w:val="28"/>
          <w:szCs w:val="28"/>
        </w:rPr>
        <w:t>支出</w:t>
      </w:r>
      <w:r w:rsidR="00BA29C2" w:rsidRPr="007D7178">
        <w:rPr>
          <w:rFonts w:eastAsia="標楷體" w:hAnsi="標楷體"/>
          <w:color w:val="000000" w:themeColor="text1"/>
          <w:sz w:val="28"/>
          <w:szCs w:val="28"/>
        </w:rPr>
        <w:t>1</w:t>
      </w:r>
      <w:r w:rsidR="006F1551" w:rsidRPr="007D7178">
        <w:rPr>
          <w:rFonts w:eastAsia="標楷體" w:hAnsi="標楷體" w:hint="eastAsia"/>
          <w:color w:val="000000" w:themeColor="text1"/>
          <w:sz w:val="28"/>
          <w:szCs w:val="28"/>
        </w:rPr>
        <w:t>兆</w:t>
      </w:r>
      <w:r w:rsidR="007D7178" w:rsidRPr="007D7178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6F1551" w:rsidRPr="007D7178">
        <w:rPr>
          <w:rFonts w:eastAsia="標楷體" w:hAnsi="標楷體"/>
          <w:color w:val="000000" w:themeColor="text1"/>
          <w:sz w:val="28"/>
          <w:szCs w:val="28"/>
        </w:rPr>
        <w:t>,</w:t>
      </w:r>
      <w:r w:rsidR="007D7178" w:rsidRPr="007D7178">
        <w:rPr>
          <w:rFonts w:eastAsia="標楷體" w:hAnsi="標楷體"/>
          <w:color w:val="000000" w:themeColor="text1"/>
          <w:sz w:val="28"/>
          <w:szCs w:val="28"/>
        </w:rPr>
        <w:t>783</w:t>
      </w:r>
      <w:r w:rsidR="006F1551" w:rsidRPr="007D7178">
        <w:rPr>
          <w:rFonts w:eastAsia="標楷體" w:hAnsi="標楷體" w:hint="eastAsia"/>
          <w:color w:val="000000" w:themeColor="text1"/>
          <w:sz w:val="28"/>
          <w:szCs w:val="28"/>
        </w:rPr>
        <w:t>億</w:t>
      </w:r>
      <w:r w:rsidR="00EA43B8" w:rsidRPr="007D7178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6F1551" w:rsidRPr="007D7178">
        <w:rPr>
          <w:rFonts w:eastAsia="標楷體" w:hAnsi="標楷體"/>
          <w:color w:val="000000" w:themeColor="text1"/>
          <w:sz w:val="28"/>
          <w:szCs w:val="28"/>
        </w:rPr>
        <w:t>,</w:t>
      </w:r>
      <w:r w:rsidR="007D7178" w:rsidRPr="007D7178">
        <w:rPr>
          <w:rFonts w:eastAsia="標楷體" w:hAnsi="標楷體"/>
          <w:color w:val="000000" w:themeColor="text1"/>
          <w:sz w:val="28"/>
          <w:szCs w:val="28"/>
        </w:rPr>
        <w:t>231</w:t>
      </w:r>
      <w:r w:rsidR="006F1551" w:rsidRPr="007D7178">
        <w:rPr>
          <w:rFonts w:eastAsia="標楷體" w:hAnsi="標楷體" w:hint="eastAsia"/>
          <w:color w:val="000000" w:themeColor="text1"/>
          <w:sz w:val="28"/>
          <w:szCs w:val="28"/>
        </w:rPr>
        <w:t>萬</w:t>
      </w:r>
      <w:r w:rsidR="007D7178" w:rsidRPr="007D7178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A47F01" w:rsidRPr="007D7178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千</w:t>
      </w:r>
      <w:r w:rsidR="00F12272" w:rsidRPr="007D7178">
        <w:rPr>
          <w:rFonts w:eastAsia="標楷體" w:hAnsi="標楷體"/>
          <w:color w:val="000000" w:themeColor="text1"/>
          <w:sz w:val="28"/>
          <w:szCs w:val="28"/>
        </w:rPr>
        <w:t>元</w:t>
      </w:r>
      <w:r w:rsidR="00CF4ABF" w:rsidRPr="007D7178">
        <w:rPr>
          <w:rFonts w:eastAsia="標楷體" w:hAnsi="標楷體"/>
          <w:color w:val="000000" w:themeColor="text1"/>
          <w:sz w:val="28"/>
          <w:szCs w:val="28"/>
        </w:rPr>
        <w:t>，其中</w:t>
      </w:r>
      <w:r w:rsidR="00CF4ABF" w:rsidRPr="007D7178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累計</w:t>
      </w:r>
      <w:r w:rsidR="00CF4ABF" w:rsidRPr="007D7178">
        <w:rPr>
          <w:rFonts w:eastAsia="標楷體" w:hAnsi="標楷體"/>
          <w:color w:val="000000" w:themeColor="text1"/>
          <w:sz w:val="28"/>
          <w:szCs w:val="28"/>
        </w:rPr>
        <w:t>基金</w:t>
      </w:r>
      <w:r w:rsidR="00CF4ABF" w:rsidRPr="007D7178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給付</w:t>
      </w:r>
      <w:r w:rsidR="00CF4ABF" w:rsidRPr="007D7178">
        <w:rPr>
          <w:rFonts w:eastAsia="標楷體" w:hAnsi="標楷體" w:hint="eastAsia"/>
          <w:color w:val="000000" w:themeColor="text1"/>
          <w:sz w:val="28"/>
          <w:szCs w:val="28"/>
        </w:rPr>
        <w:t>數占</w:t>
      </w:r>
      <w:r w:rsidR="00F12272" w:rsidRPr="007D7178">
        <w:rPr>
          <w:rFonts w:eastAsia="標楷體" w:hAnsi="標楷體"/>
          <w:color w:val="000000" w:themeColor="text1"/>
          <w:sz w:val="28"/>
          <w:szCs w:val="28"/>
        </w:rPr>
        <w:t>累計</w:t>
      </w:r>
      <w:r w:rsidR="00B72CC8" w:rsidRPr="007D7178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基金支出之</w:t>
      </w:r>
      <w:r w:rsidR="00EA43B8" w:rsidRPr="007D7178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7D7178" w:rsidRPr="007D7178">
        <w:rPr>
          <w:rFonts w:eastAsia="標楷體" w:hAnsi="標楷體"/>
          <w:color w:val="000000" w:themeColor="text1"/>
          <w:sz w:val="28"/>
          <w:szCs w:val="28"/>
        </w:rPr>
        <w:t>3</w:t>
      </w:r>
      <w:r w:rsidR="00B72CC8" w:rsidRPr="007D7178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.</w:t>
      </w:r>
      <w:r w:rsidR="007D7178" w:rsidRPr="007D7178">
        <w:rPr>
          <w:rFonts w:eastAsia="標楷體" w:hAnsi="標楷體"/>
          <w:color w:val="000000" w:themeColor="text1"/>
          <w:sz w:val="28"/>
          <w:szCs w:val="28"/>
          <w:lang w:eastAsia="zh-HK"/>
        </w:rPr>
        <w:t>38</w:t>
      </w:r>
      <w:r w:rsidR="00B72CC8" w:rsidRPr="007D7178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%</w:t>
      </w:r>
      <w:r w:rsidR="006C1806" w:rsidRPr="007D7178">
        <w:rPr>
          <w:rFonts w:eastAsia="標楷體" w:hAnsi="標楷體"/>
          <w:color w:val="000000" w:themeColor="text1"/>
          <w:sz w:val="28"/>
          <w:szCs w:val="28"/>
        </w:rPr>
        <w:t>；</w:t>
      </w:r>
      <w:r w:rsidR="006C1806" w:rsidRPr="007D7178">
        <w:rPr>
          <w:rFonts w:eastAsia="標楷體" w:hAnsi="標楷體" w:hint="eastAsia"/>
          <w:color w:val="000000" w:themeColor="text1"/>
          <w:sz w:val="28"/>
          <w:szCs w:val="28"/>
        </w:rPr>
        <w:t>累計基金給付數占累計基金收繳數百分比為</w:t>
      </w:r>
      <w:r w:rsidR="00EA43B8" w:rsidRPr="007D7178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7D7178" w:rsidRPr="007D7178">
        <w:rPr>
          <w:rFonts w:eastAsia="標楷體" w:hAnsi="標楷體"/>
          <w:color w:val="000000" w:themeColor="text1"/>
          <w:sz w:val="28"/>
          <w:szCs w:val="28"/>
        </w:rPr>
        <w:t>7.25</w:t>
      </w:r>
      <w:r w:rsidR="006C1806" w:rsidRPr="007D7178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6C1806" w:rsidRPr="007D7178">
        <w:rPr>
          <w:rFonts w:eastAsia="標楷體" w:hAnsi="標楷體"/>
          <w:color w:val="000000" w:themeColor="text1"/>
          <w:sz w:val="28"/>
          <w:szCs w:val="28"/>
        </w:rPr>
        <w:t>。</w:t>
      </w:r>
    </w:p>
    <w:p w14:paraId="021DCBFA" w14:textId="5D079558" w:rsidR="00117569" w:rsidRPr="00117569" w:rsidRDefault="008135C2" w:rsidP="008135C2">
      <w:pPr>
        <w:spacing w:beforeLines="25" w:before="90" w:line="42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</w:t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286D21">
        <w:rPr>
          <w:rFonts w:eastAsia="標楷體"/>
          <w:b/>
          <w:sz w:val="28"/>
          <w:szCs w:val="28"/>
        </w:rPr>
        <w:t>3</w:t>
      </w:r>
      <w:r w:rsidR="000768B3">
        <w:rPr>
          <w:rFonts w:eastAsia="標楷體"/>
          <w:b/>
          <w:sz w:val="28"/>
          <w:szCs w:val="28"/>
        </w:rPr>
        <w:t>1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退撫基金收入</w:t>
      </w:r>
    </w:p>
    <w:p w14:paraId="4C26E04E" w14:textId="5229F0F9" w:rsidR="002B5CF7" w:rsidRPr="0042175A" w:rsidRDefault="002B5CF7" w:rsidP="00104B08"/>
    <w:p w14:paraId="0A77E9CE" w14:textId="506E2614" w:rsidR="00053275" w:rsidRPr="00DF4713" w:rsidRDefault="00053275" w:rsidP="00104B08">
      <w:pPr>
        <w:rPr>
          <w:szCs w:val="28"/>
        </w:rPr>
      </w:pPr>
    </w:p>
    <w:p w14:paraId="355149AC" w14:textId="77777777" w:rsidR="00104B08" w:rsidRDefault="00104B08" w:rsidP="00E759A1">
      <w:pPr>
        <w:spacing w:line="360" w:lineRule="exact"/>
        <w:jc w:val="both"/>
      </w:pPr>
    </w:p>
    <w:p w14:paraId="0A840A0E" w14:textId="77777777" w:rsidR="00104B08" w:rsidRDefault="00104B08" w:rsidP="00104B08">
      <w:pPr>
        <w:rPr>
          <w:noProof/>
        </w:rPr>
      </w:pPr>
    </w:p>
    <w:p w14:paraId="068261E7" w14:textId="77777777" w:rsidR="00117569" w:rsidRDefault="00117569" w:rsidP="00104B08">
      <w:pPr>
        <w:rPr>
          <w:noProof/>
        </w:rPr>
      </w:pPr>
    </w:p>
    <w:p w14:paraId="52F291D7" w14:textId="77777777" w:rsidR="00117569" w:rsidRPr="002F5DB9" w:rsidRDefault="00117569" w:rsidP="00104B08">
      <w:pPr>
        <w:rPr>
          <w:noProof/>
        </w:rPr>
      </w:pPr>
    </w:p>
    <w:p w14:paraId="3ED1C46A" w14:textId="77777777" w:rsidR="00117569" w:rsidRDefault="00117569" w:rsidP="00104B08">
      <w:pPr>
        <w:rPr>
          <w:noProof/>
        </w:rPr>
      </w:pPr>
    </w:p>
    <w:p w14:paraId="1068F226" w14:textId="544C7A09" w:rsidR="00117569" w:rsidRDefault="00117569" w:rsidP="00104B08">
      <w:pPr>
        <w:rPr>
          <w:noProof/>
        </w:rPr>
      </w:pPr>
    </w:p>
    <w:p w14:paraId="14F28A82" w14:textId="77777777" w:rsidR="003A0EDA" w:rsidRDefault="003A0EDA" w:rsidP="00104B08">
      <w:pPr>
        <w:rPr>
          <w:noProof/>
        </w:rPr>
      </w:pPr>
    </w:p>
    <w:p w14:paraId="5E181927" w14:textId="253DBA67" w:rsidR="00117569" w:rsidRDefault="005755F1" w:rsidP="006F5150">
      <w:pPr>
        <w:spacing w:line="24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 wp14:anchorId="50C6D970" wp14:editId="5DF464C5">
            <wp:simplePos x="0" y="0"/>
            <wp:positionH relativeFrom="column">
              <wp:posOffset>412115</wp:posOffset>
            </wp:positionH>
            <wp:positionV relativeFrom="paragraph">
              <wp:posOffset>43815</wp:posOffset>
            </wp:positionV>
            <wp:extent cx="5143500" cy="2902701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0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286D21">
        <w:rPr>
          <w:rFonts w:eastAsia="標楷體"/>
          <w:b/>
          <w:sz w:val="28"/>
          <w:szCs w:val="28"/>
        </w:rPr>
        <w:t>3</w:t>
      </w:r>
      <w:r w:rsidR="000768B3">
        <w:rPr>
          <w:rFonts w:eastAsia="標楷體"/>
          <w:b/>
          <w:sz w:val="28"/>
          <w:szCs w:val="28"/>
        </w:rPr>
        <w:t>2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</w:t>
      </w:r>
      <w:r w:rsidR="00117569">
        <w:rPr>
          <w:rFonts w:eastAsia="標楷體" w:hint="eastAsia"/>
          <w:b/>
          <w:sz w:val="28"/>
          <w:szCs w:val="28"/>
        </w:rPr>
        <w:t>支出</w:t>
      </w:r>
    </w:p>
    <w:p w14:paraId="5D89D4CB" w14:textId="1E261D8B" w:rsidR="00117569" w:rsidRPr="007A4541" w:rsidRDefault="00117569" w:rsidP="00104B08"/>
    <w:p w14:paraId="0BB5519B" w14:textId="1C3B2D18" w:rsidR="00117569" w:rsidRPr="0043430E" w:rsidRDefault="00117569" w:rsidP="00104B08"/>
    <w:p w14:paraId="46086353" w14:textId="158A1F5B" w:rsidR="00117569" w:rsidRPr="00D93500" w:rsidRDefault="00117569" w:rsidP="00104B08">
      <w:pPr>
        <w:rPr>
          <w:noProof/>
        </w:rPr>
      </w:pPr>
    </w:p>
    <w:p w14:paraId="4AD753F3" w14:textId="205BF4A4" w:rsidR="00117569" w:rsidRDefault="00117569" w:rsidP="00104B08">
      <w:pPr>
        <w:rPr>
          <w:noProof/>
        </w:rPr>
      </w:pPr>
    </w:p>
    <w:p w14:paraId="41BC613A" w14:textId="6BDB6CC4" w:rsidR="00117569" w:rsidRDefault="00117569" w:rsidP="00104B08">
      <w:pPr>
        <w:rPr>
          <w:noProof/>
        </w:rPr>
      </w:pPr>
    </w:p>
    <w:p w14:paraId="72EAC0A3" w14:textId="49553D66" w:rsidR="00117569" w:rsidRDefault="00117569" w:rsidP="00104B08">
      <w:pPr>
        <w:rPr>
          <w:noProof/>
        </w:rPr>
      </w:pPr>
    </w:p>
    <w:p w14:paraId="32ED33DD" w14:textId="4FD80D7B" w:rsidR="00117569" w:rsidRDefault="00117569" w:rsidP="00104B08">
      <w:pPr>
        <w:rPr>
          <w:noProof/>
        </w:rPr>
      </w:pPr>
    </w:p>
    <w:p w14:paraId="50EB687F" w14:textId="4A8F1244" w:rsidR="00117569" w:rsidRDefault="00117569" w:rsidP="00104B08">
      <w:pPr>
        <w:rPr>
          <w:noProof/>
        </w:rPr>
      </w:pPr>
    </w:p>
    <w:p w14:paraId="7214A75A" w14:textId="77777777" w:rsidR="00117569" w:rsidRDefault="00117569" w:rsidP="00104B08">
      <w:pPr>
        <w:rPr>
          <w:noProof/>
        </w:rPr>
      </w:pPr>
    </w:p>
    <w:p w14:paraId="1D651205" w14:textId="71B4A974" w:rsidR="006F5150" w:rsidRDefault="006F5150" w:rsidP="00104B08">
      <w:pPr>
        <w:rPr>
          <w:noProof/>
        </w:rPr>
      </w:pPr>
    </w:p>
    <w:p w14:paraId="49711A10" w14:textId="77777777" w:rsidR="002E2D12" w:rsidRPr="002E2D12" w:rsidRDefault="002E2D12" w:rsidP="00D93500">
      <w:pPr>
        <w:numPr>
          <w:ilvl w:val="0"/>
          <w:numId w:val="10"/>
        </w:numPr>
        <w:spacing w:beforeLines="50" w:before="180" w:line="460" w:lineRule="exact"/>
        <w:ind w:left="612" w:hanging="601"/>
        <w:jc w:val="both"/>
        <w:rPr>
          <w:rFonts w:eastAsia="標楷體"/>
          <w:b/>
          <w:sz w:val="28"/>
          <w:szCs w:val="28"/>
        </w:rPr>
      </w:pPr>
      <w:r w:rsidRPr="002E2D12">
        <w:rPr>
          <w:rFonts w:eastAsia="標楷體" w:hint="eastAsia"/>
          <w:b/>
          <w:sz w:val="28"/>
          <w:szCs w:val="28"/>
        </w:rPr>
        <w:t>退休撫</w:t>
      </w:r>
      <w:proofErr w:type="gramStart"/>
      <w:r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Pr="002E2D12">
        <w:rPr>
          <w:rFonts w:eastAsia="標楷體" w:hint="eastAsia"/>
          <w:b/>
          <w:sz w:val="28"/>
          <w:szCs w:val="28"/>
        </w:rPr>
        <w:t>基金</w:t>
      </w:r>
      <w:r w:rsidR="002F5DB9">
        <w:rPr>
          <w:rFonts w:eastAsia="標楷體" w:hint="eastAsia"/>
          <w:b/>
          <w:sz w:val="28"/>
          <w:szCs w:val="28"/>
        </w:rPr>
        <w:t>收繳及給付數</w:t>
      </w:r>
      <w:r w:rsidR="002E5CBA">
        <w:rPr>
          <w:rFonts w:eastAsia="標楷體" w:hint="eastAsia"/>
          <w:b/>
          <w:sz w:val="28"/>
          <w:szCs w:val="28"/>
          <w:lang w:eastAsia="zh-HK"/>
        </w:rPr>
        <w:t>變動情形</w:t>
      </w:r>
    </w:p>
    <w:p w14:paraId="1301C643" w14:textId="0B042098" w:rsidR="00A82A8F" w:rsidRDefault="00CD5130" w:rsidP="00A65A0B">
      <w:pPr>
        <w:numPr>
          <w:ilvl w:val="0"/>
          <w:numId w:val="14"/>
        </w:numPr>
        <w:spacing w:beforeLines="50" w:before="180" w:line="420" w:lineRule="exact"/>
        <w:jc w:val="both"/>
        <w:rPr>
          <w:rFonts w:eastAsia="標楷體" w:hAnsi="標楷體"/>
          <w:sz w:val="28"/>
          <w:szCs w:val="28"/>
        </w:rPr>
      </w:pP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近</w:t>
      </w: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10</w:t>
      </w: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年退休撫卹基金收繳</w:t>
      </w:r>
      <w:r w:rsidR="00A82A8F">
        <w:rPr>
          <w:rFonts w:eastAsia="標楷體" w:hAnsi="標楷體" w:hint="eastAsia"/>
          <w:b/>
          <w:sz w:val="28"/>
          <w:szCs w:val="28"/>
          <w:lang w:eastAsia="zh-HK"/>
        </w:rPr>
        <w:t>及給付</w:t>
      </w: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數</w:t>
      </w:r>
      <w:r w:rsidRPr="00D060CF">
        <w:rPr>
          <w:rFonts w:eastAsia="標楷體" w:hAnsi="標楷體" w:hint="eastAsia"/>
          <w:b/>
          <w:sz w:val="28"/>
          <w:szCs w:val="28"/>
        </w:rPr>
        <w:t>：</w:t>
      </w:r>
      <w:r w:rsidR="00890672" w:rsidRPr="00CD5130">
        <w:rPr>
          <w:rFonts w:eastAsia="標楷體" w:hAnsi="標楷體" w:hint="eastAsia"/>
          <w:sz w:val="28"/>
          <w:szCs w:val="28"/>
        </w:rPr>
        <w:t>基金</w:t>
      </w:r>
      <w:r w:rsidR="0093038F" w:rsidRPr="00CD5130">
        <w:rPr>
          <w:rFonts w:eastAsia="標楷體" w:hAnsi="標楷體" w:hint="eastAsia"/>
          <w:sz w:val="28"/>
          <w:szCs w:val="28"/>
        </w:rPr>
        <w:t>收繳數</w:t>
      </w:r>
      <w:r w:rsidR="002124AE" w:rsidRPr="00CD5130">
        <w:rPr>
          <w:rFonts w:eastAsia="標楷體" w:hAnsi="標楷體" w:hint="eastAsia"/>
          <w:sz w:val="28"/>
          <w:szCs w:val="28"/>
        </w:rPr>
        <w:t>自</w:t>
      </w:r>
      <w:r w:rsidR="00E86A7F">
        <w:rPr>
          <w:rFonts w:eastAsia="標楷體" w:hAnsi="標楷體" w:hint="eastAsia"/>
          <w:sz w:val="28"/>
          <w:szCs w:val="28"/>
        </w:rPr>
        <w:t>10</w:t>
      </w:r>
      <w:r w:rsidR="00C65517">
        <w:rPr>
          <w:rFonts w:eastAsia="標楷體" w:hAnsi="標楷體"/>
          <w:sz w:val="28"/>
          <w:szCs w:val="28"/>
        </w:rPr>
        <w:t>2</w:t>
      </w:r>
      <w:r w:rsidR="002124AE" w:rsidRPr="00CD5130">
        <w:rPr>
          <w:rFonts w:eastAsia="標楷體" w:hAnsi="標楷體" w:hint="eastAsia"/>
          <w:sz w:val="28"/>
          <w:szCs w:val="28"/>
        </w:rPr>
        <w:t>年至</w:t>
      </w:r>
      <w:r w:rsidR="005C7A22" w:rsidRPr="00CD5130">
        <w:rPr>
          <w:rFonts w:eastAsia="標楷體" w:hAnsi="標楷體" w:hint="eastAsia"/>
          <w:sz w:val="28"/>
          <w:szCs w:val="28"/>
        </w:rPr>
        <w:t>10</w:t>
      </w:r>
      <w:r w:rsidR="008F5163">
        <w:rPr>
          <w:rFonts w:eastAsia="標楷體" w:hAnsi="標楷體"/>
          <w:sz w:val="28"/>
          <w:szCs w:val="28"/>
        </w:rPr>
        <w:t>6</w:t>
      </w:r>
      <w:r w:rsidR="005C7A22" w:rsidRPr="00CD5130">
        <w:rPr>
          <w:rFonts w:eastAsia="標楷體" w:hAnsi="標楷體" w:hint="eastAsia"/>
          <w:sz w:val="28"/>
          <w:szCs w:val="28"/>
        </w:rPr>
        <w:t>年</w:t>
      </w:r>
      <w:r w:rsidR="008F5163">
        <w:rPr>
          <w:rFonts w:eastAsia="標楷體" w:hAnsi="標楷體" w:hint="eastAsia"/>
          <w:sz w:val="28"/>
          <w:szCs w:val="28"/>
        </w:rPr>
        <w:t>介於</w:t>
      </w:r>
      <w:r w:rsidR="008F5163">
        <w:rPr>
          <w:rFonts w:eastAsia="標楷體" w:hAnsi="標楷體" w:hint="eastAsia"/>
          <w:sz w:val="28"/>
          <w:szCs w:val="28"/>
        </w:rPr>
        <w:t>5</w:t>
      </w:r>
      <w:r w:rsidR="008F5163">
        <w:rPr>
          <w:rFonts w:eastAsia="標楷體" w:hAnsi="標楷體"/>
          <w:sz w:val="28"/>
          <w:szCs w:val="28"/>
        </w:rPr>
        <w:t>9</w:t>
      </w:r>
      <w:r w:rsidR="00C65517">
        <w:rPr>
          <w:rFonts w:eastAsia="標楷體" w:hAnsi="標楷體"/>
          <w:sz w:val="28"/>
          <w:szCs w:val="28"/>
        </w:rPr>
        <w:t>3</w:t>
      </w:r>
      <w:r w:rsidR="008F5163">
        <w:rPr>
          <w:rFonts w:eastAsia="標楷體" w:hAnsi="標楷體" w:hint="eastAsia"/>
          <w:sz w:val="28"/>
          <w:szCs w:val="28"/>
        </w:rPr>
        <w:t>億元至</w:t>
      </w:r>
      <w:r w:rsidR="008F5163">
        <w:rPr>
          <w:rFonts w:eastAsia="標楷體" w:hAnsi="標楷體" w:hint="eastAsia"/>
          <w:sz w:val="28"/>
          <w:szCs w:val="28"/>
        </w:rPr>
        <w:t>5</w:t>
      </w:r>
      <w:r w:rsidR="008F5163">
        <w:rPr>
          <w:rFonts w:eastAsia="標楷體" w:hAnsi="標楷體"/>
          <w:sz w:val="28"/>
          <w:szCs w:val="28"/>
        </w:rPr>
        <w:t>97</w:t>
      </w:r>
      <w:r w:rsidR="008F5163">
        <w:rPr>
          <w:rFonts w:eastAsia="標楷體" w:hAnsi="標楷體" w:hint="eastAsia"/>
          <w:sz w:val="28"/>
          <w:szCs w:val="28"/>
        </w:rPr>
        <w:t>億元間</w:t>
      </w:r>
      <w:r w:rsidR="0097145D" w:rsidRPr="00CD5130">
        <w:rPr>
          <w:rFonts w:eastAsia="標楷體" w:hAnsi="標楷體" w:hint="eastAsia"/>
          <w:sz w:val="28"/>
          <w:szCs w:val="28"/>
        </w:rPr>
        <w:t>，</w:t>
      </w:r>
      <w:r w:rsidR="008F5163">
        <w:rPr>
          <w:rFonts w:eastAsia="標楷體" w:hAnsi="標楷體" w:hint="eastAsia"/>
          <w:sz w:val="28"/>
          <w:szCs w:val="28"/>
        </w:rPr>
        <w:t>1</w:t>
      </w:r>
      <w:r w:rsidR="008F5163">
        <w:rPr>
          <w:rFonts w:eastAsia="標楷體" w:hAnsi="標楷體"/>
          <w:sz w:val="28"/>
          <w:szCs w:val="28"/>
        </w:rPr>
        <w:t>07</w:t>
      </w:r>
      <w:r w:rsidR="008F5163">
        <w:rPr>
          <w:rFonts w:eastAsia="標楷體" w:hAnsi="標楷體" w:hint="eastAsia"/>
          <w:sz w:val="28"/>
          <w:szCs w:val="28"/>
        </w:rPr>
        <w:t>年起逐年上升，由</w:t>
      </w:r>
      <w:r w:rsidR="008F5163">
        <w:rPr>
          <w:rFonts w:eastAsia="標楷體" w:hAnsi="標楷體" w:hint="eastAsia"/>
          <w:sz w:val="28"/>
          <w:szCs w:val="28"/>
        </w:rPr>
        <w:t>6</w:t>
      </w:r>
      <w:r w:rsidR="008F5163">
        <w:rPr>
          <w:rFonts w:eastAsia="標楷體" w:hAnsi="標楷體"/>
          <w:sz w:val="28"/>
          <w:szCs w:val="28"/>
        </w:rPr>
        <w:t>58</w:t>
      </w:r>
      <w:r w:rsidR="008F5163">
        <w:rPr>
          <w:rFonts w:eastAsia="標楷體" w:hAnsi="標楷體" w:hint="eastAsia"/>
          <w:sz w:val="28"/>
          <w:szCs w:val="28"/>
        </w:rPr>
        <w:t>億元上升至</w:t>
      </w:r>
      <w:r w:rsidR="008F5163">
        <w:rPr>
          <w:rFonts w:eastAsia="標楷體" w:hAnsi="標楷體" w:hint="eastAsia"/>
          <w:sz w:val="28"/>
          <w:szCs w:val="28"/>
        </w:rPr>
        <w:t>1</w:t>
      </w:r>
      <w:r w:rsidR="008F5163">
        <w:rPr>
          <w:rFonts w:eastAsia="標楷體" w:hAnsi="標楷體"/>
          <w:sz w:val="28"/>
          <w:szCs w:val="28"/>
        </w:rPr>
        <w:t>1</w:t>
      </w:r>
      <w:r w:rsidR="00C65517">
        <w:rPr>
          <w:rFonts w:eastAsia="標楷體" w:hAnsi="標楷體"/>
          <w:sz w:val="28"/>
          <w:szCs w:val="28"/>
        </w:rPr>
        <w:t>1</w:t>
      </w:r>
      <w:r w:rsidR="008F5163">
        <w:rPr>
          <w:rFonts w:eastAsia="標楷體" w:hAnsi="標楷體" w:hint="eastAsia"/>
          <w:sz w:val="28"/>
          <w:szCs w:val="28"/>
        </w:rPr>
        <w:t>年</w:t>
      </w:r>
      <w:r w:rsidR="008F5163">
        <w:rPr>
          <w:rFonts w:eastAsia="標楷體" w:hAnsi="標楷體" w:hint="eastAsia"/>
          <w:sz w:val="28"/>
          <w:szCs w:val="28"/>
        </w:rPr>
        <w:t>1</w:t>
      </w:r>
      <w:r w:rsidR="008F5163">
        <w:rPr>
          <w:rFonts w:eastAsia="標楷體" w:hAnsi="標楷體"/>
          <w:sz w:val="28"/>
          <w:szCs w:val="28"/>
        </w:rPr>
        <w:t>,</w:t>
      </w:r>
      <w:r w:rsidR="00C65517">
        <w:rPr>
          <w:rFonts w:eastAsia="標楷體" w:hAnsi="標楷體"/>
          <w:sz w:val="28"/>
          <w:szCs w:val="28"/>
        </w:rPr>
        <w:t>212</w:t>
      </w:r>
      <w:r w:rsidR="008F5163">
        <w:rPr>
          <w:rFonts w:eastAsia="標楷體" w:hAnsi="標楷體" w:hint="eastAsia"/>
          <w:sz w:val="28"/>
          <w:szCs w:val="28"/>
        </w:rPr>
        <w:t>億元</w:t>
      </w:r>
      <w:r w:rsidR="0034728D">
        <w:rPr>
          <w:rFonts w:eastAsia="標楷體" w:hAnsi="標楷體" w:hint="eastAsia"/>
          <w:sz w:val="28"/>
          <w:szCs w:val="28"/>
        </w:rPr>
        <w:t>，</w:t>
      </w:r>
      <w:r w:rsidR="0034728D">
        <w:rPr>
          <w:rFonts w:eastAsia="標楷體" w:hAnsi="標楷體" w:hint="eastAsia"/>
          <w:sz w:val="28"/>
          <w:szCs w:val="28"/>
        </w:rPr>
        <w:t>1</w:t>
      </w:r>
      <w:r w:rsidR="0034728D">
        <w:rPr>
          <w:rFonts w:eastAsia="標楷體" w:hAnsi="標楷體"/>
          <w:sz w:val="28"/>
          <w:szCs w:val="28"/>
        </w:rPr>
        <w:t>0</w:t>
      </w:r>
      <w:r w:rsidR="0034728D">
        <w:rPr>
          <w:rFonts w:eastAsia="標楷體" w:hAnsi="標楷體" w:hint="eastAsia"/>
          <w:sz w:val="28"/>
          <w:szCs w:val="28"/>
        </w:rPr>
        <w:t>年間增加</w:t>
      </w:r>
      <w:r w:rsidR="0033362A">
        <w:rPr>
          <w:rFonts w:eastAsia="標楷體" w:hAnsi="標楷體" w:hint="eastAsia"/>
          <w:sz w:val="28"/>
          <w:szCs w:val="28"/>
        </w:rPr>
        <w:t>1</w:t>
      </w:r>
      <w:r w:rsidR="0033362A">
        <w:rPr>
          <w:rFonts w:eastAsia="標楷體" w:hAnsi="標楷體"/>
          <w:sz w:val="28"/>
          <w:szCs w:val="28"/>
        </w:rPr>
        <w:t>.05</w:t>
      </w:r>
      <w:r w:rsidR="0033362A">
        <w:rPr>
          <w:rFonts w:eastAsia="標楷體" w:hAnsi="標楷體" w:hint="eastAsia"/>
          <w:sz w:val="28"/>
          <w:szCs w:val="28"/>
        </w:rPr>
        <w:t>倍</w:t>
      </w:r>
      <w:r w:rsidR="00A82A8F">
        <w:rPr>
          <w:rFonts w:eastAsia="標楷體" w:hAnsi="標楷體" w:hint="eastAsia"/>
          <w:sz w:val="28"/>
          <w:szCs w:val="28"/>
          <w:lang w:eastAsia="zh-HK"/>
        </w:rPr>
        <w:t>；</w:t>
      </w:r>
      <w:r w:rsidR="00A82A8F" w:rsidRPr="00CD5130">
        <w:rPr>
          <w:rFonts w:eastAsia="標楷體" w:hAnsi="標楷體" w:hint="eastAsia"/>
          <w:sz w:val="28"/>
          <w:szCs w:val="28"/>
        </w:rPr>
        <w:t>基金給付數隨著累計退休人數增加而</w:t>
      </w:r>
      <w:r w:rsidR="0034728D">
        <w:rPr>
          <w:rFonts w:eastAsia="標楷體" w:hAnsi="標楷體" w:hint="eastAsia"/>
          <w:sz w:val="28"/>
          <w:szCs w:val="28"/>
        </w:rPr>
        <w:t>成長</w:t>
      </w:r>
      <w:r w:rsidR="00A82A8F" w:rsidRPr="00CD5130">
        <w:rPr>
          <w:rFonts w:eastAsia="標楷體" w:hAnsi="標楷體" w:hint="eastAsia"/>
          <w:sz w:val="28"/>
          <w:szCs w:val="28"/>
        </w:rPr>
        <w:t>，由</w:t>
      </w:r>
      <w:r w:rsidR="00E86A7F">
        <w:rPr>
          <w:rFonts w:eastAsia="標楷體" w:hAnsi="標楷體" w:hint="eastAsia"/>
          <w:sz w:val="28"/>
          <w:szCs w:val="28"/>
        </w:rPr>
        <w:t>10</w:t>
      </w:r>
      <w:r w:rsidR="00C65517">
        <w:rPr>
          <w:rFonts w:eastAsia="標楷體" w:hAnsi="標楷體"/>
          <w:sz w:val="28"/>
          <w:szCs w:val="28"/>
        </w:rPr>
        <w:t>2</w:t>
      </w:r>
      <w:r w:rsidR="00A82A8F" w:rsidRPr="00CD5130">
        <w:rPr>
          <w:rFonts w:eastAsia="標楷體" w:hAnsi="標楷體" w:hint="eastAsia"/>
          <w:sz w:val="28"/>
          <w:szCs w:val="28"/>
        </w:rPr>
        <w:t>年</w:t>
      </w:r>
      <w:r w:rsidR="008F5163">
        <w:rPr>
          <w:rFonts w:eastAsia="標楷體" w:hAnsi="標楷體" w:hint="eastAsia"/>
          <w:sz w:val="28"/>
          <w:szCs w:val="28"/>
        </w:rPr>
        <w:t>5</w:t>
      </w:r>
      <w:r w:rsidR="00C65517">
        <w:rPr>
          <w:rFonts w:eastAsia="標楷體" w:hAnsi="標楷體"/>
          <w:sz w:val="28"/>
          <w:szCs w:val="28"/>
        </w:rPr>
        <w:t>77</w:t>
      </w:r>
      <w:r w:rsidR="008F5163">
        <w:rPr>
          <w:rFonts w:eastAsia="標楷體" w:hAnsi="標楷體" w:hint="eastAsia"/>
          <w:sz w:val="28"/>
          <w:szCs w:val="28"/>
        </w:rPr>
        <w:t>億元</w:t>
      </w:r>
      <w:r w:rsidR="00A82A8F" w:rsidRPr="00CD5130">
        <w:rPr>
          <w:rFonts w:eastAsia="標楷體" w:hAnsi="標楷體" w:hint="eastAsia"/>
          <w:sz w:val="28"/>
          <w:szCs w:val="28"/>
        </w:rPr>
        <w:t>逐年增加至</w:t>
      </w:r>
      <w:r w:rsidR="00A82A8F" w:rsidRPr="00CD5130">
        <w:rPr>
          <w:rFonts w:eastAsia="標楷體" w:hAnsi="標楷體" w:hint="eastAsia"/>
          <w:sz w:val="28"/>
          <w:szCs w:val="28"/>
        </w:rPr>
        <w:t>1</w:t>
      </w:r>
      <w:r w:rsidR="008F5163">
        <w:rPr>
          <w:rFonts w:eastAsia="標楷體" w:hAnsi="標楷體"/>
          <w:sz w:val="28"/>
          <w:szCs w:val="28"/>
        </w:rPr>
        <w:t>1</w:t>
      </w:r>
      <w:r w:rsidR="00C65517">
        <w:rPr>
          <w:rFonts w:eastAsia="標楷體" w:hAnsi="標楷體"/>
          <w:sz w:val="28"/>
          <w:szCs w:val="28"/>
        </w:rPr>
        <w:t>1</w:t>
      </w:r>
      <w:r w:rsidR="00A82A8F" w:rsidRPr="00CD5130">
        <w:rPr>
          <w:rFonts w:eastAsia="標楷體" w:hAnsi="標楷體" w:hint="eastAsia"/>
          <w:sz w:val="28"/>
          <w:szCs w:val="28"/>
        </w:rPr>
        <w:t>年約</w:t>
      </w:r>
      <w:r w:rsidR="00C65517">
        <w:rPr>
          <w:rFonts w:eastAsia="標楷體" w:hAnsi="標楷體" w:hint="eastAsia"/>
          <w:sz w:val="28"/>
          <w:szCs w:val="28"/>
        </w:rPr>
        <w:t>1</w:t>
      </w:r>
      <w:r w:rsidR="00C65517">
        <w:rPr>
          <w:rFonts w:eastAsia="標楷體" w:hAnsi="標楷體"/>
          <w:sz w:val="28"/>
          <w:szCs w:val="28"/>
        </w:rPr>
        <w:t>,056</w:t>
      </w:r>
      <w:r w:rsidR="00A82A8F" w:rsidRPr="00CD5130">
        <w:rPr>
          <w:rFonts w:eastAsia="標楷體" w:hAnsi="標楷體" w:hint="eastAsia"/>
          <w:sz w:val="28"/>
          <w:szCs w:val="28"/>
        </w:rPr>
        <w:t>億元，</w:t>
      </w:r>
      <w:r w:rsidR="00A82A8F" w:rsidRPr="00CD5130">
        <w:rPr>
          <w:rFonts w:eastAsia="標楷體" w:hAnsi="標楷體" w:hint="eastAsia"/>
          <w:sz w:val="28"/>
          <w:szCs w:val="28"/>
        </w:rPr>
        <w:t>10</w:t>
      </w:r>
      <w:r w:rsidR="00A82A8F" w:rsidRPr="00CD5130">
        <w:rPr>
          <w:rFonts w:eastAsia="標楷體" w:hAnsi="標楷體" w:hint="eastAsia"/>
          <w:sz w:val="28"/>
          <w:szCs w:val="28"/>
        </w:rPr>
        <w:t>年間增加</w:t>
      </w:r>
      <w:r w:rsidR="00C65517">
        <w:rPr>
          <w:rFonts w:eastAsia="標楷體" w:hAnsi="標楷體" w:hint="eastAsia"/>
          <w:sz w:val="28"/>
          <w:szCs w:val="28"/>
        </w:rPr>
        <w:t>8</w:t>
      </w:r>
      <w:r w:rsidR="00C65517">
        <w:rPr>
          <w:rFonts w:eastAsia="標楷體" w:hAnsi="標楷體"/>
          <w:sz w:val="28"/>
          <w:szCs w:val="28"/>
        </w:rPr>
        <w:t>2.95</w:t>
      </w:r>
      <w:r w:rsidR="008C6EE1">
        <w:rPr>
          <w:rFonts w:eastAsia="標楷體" w:hAnsi="標楷體" w:hint="eastAsia"/>
          <w:sz w:val="28"/>
          <w:szCs w:val="28"/>
        </w:rPr>
        <w:t>%</w:t>
      </w:r>
      <w:r w:rsidR="00A82A8F" w:rsidRPr="00CD5130">
        <w:rPr>
          <w:rFonts w:eastAsia="標楷體" w:hAnsi="標楷體" w:hint="eastAsia"/>
          <w:sz w:val="28"/>
          <w:szCs w:val="28"/>
        </w:rPr>
        <w:t>。</w:t>
      </w:r>
    </w:p>
    <w:p w14:paraId="461FA1C6" w14:textId="4B9C4FC3" w:rsidR="00CD5130" w:rsidRDefault="00C65517" w:rsidP="00A65A0B">
      <w:pPr>
        <w:numPr>
          <w:ilvl w:val="0"/>
          <w:numId w:val="14"/>
        </w:numPr>
        <w:spacing w:beforeLines="50" w:before="180" w:line="42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5DFB78" wp14:editId="60B2BE9F">
            <wp:simplePos x="0" y="0"/>
            <wp:positionH relativeFrom="column">
              <wp:posOffset>587375</wp:posOffset>
            </wp:positionH>
            <wp:positionV relativeFrom="paragraph">
              <wp:posOffset>1666875</wp:posOffset>
            </wp:positionV>
            <wp:extent cx="5029200" cy="3194308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94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A8F" w:rsidRPr="00A82A8F">
        <w:rPr>
          <w:rFonts w:eastAsia="標楷體" w:hAnsi="標楷體" w:hint="eastAsia"/>
          <w:b/>
          <w:sz w:val="28"/>
          <w:szCs w:val="28"/>
          <w:lang w:eastAsia="zh-HK"/>
        </w:rPr>
        <w:t>近</w:t>
      </w:r>
      <w:r w:rsidR="00A82A8F" w:rsidRPr="00A82A8F">
        <w:rPr>
          <w:rFonts w:eastAsia="標楷體" w:hAnsi="標楷體" w:hint="eastAsia"/>
          <w:b/>
          <w:sz w:val="28"/>
          <w:szCs w:val="28"/>
          <w:lang w:eastAsia="zh-HK"/>
        </w:rPr>
        <w:t>10</w:t>
      </w:r>
      <w:r w:rsidR="00A82A8F" w:rsidRPr="00A82A8F">
        <w:rPr>
          <w:rFonts w:eastAsia="標楷體" w:hAnsi="標楷體" w:hint="eastAsia"/>
          <w:b/>
          <w:sz w:val="28"/>
          <w:szCs w:val="28"/>
          <w:lang w:eastAsia="zh-HK"/>
        </w:rPr>
        <w:t>年</w:t>
      </w:r>
      <w:r w:rsidR="00A82A8F" w:rsidRPr="00A82A8F">
        <w:rPr>
          <w:rFonts w:eastAsia="標楷體" w:hAnsi="標楷體" w:hint="eastAsia"/>
          <w:b/>
          <w:sz w:val="28"/>
          <w:szCs w:val="28"/>
        </w:rPr>
        <w:t>基金給付數占基金收繳數</w:t>
      </w:r>
      <w:r w:rsidR="0033362A">
        <w:rPr>
          <w:rFonts w:eastAsia="標楷體" w:hAnsi="標楷體" w:hint="eastAsia"/>
          <w:b/>
          <w:sz w:val="28"/>
          <w:szCs w:val="28"/>
        </w:rPr>
        <w:t>比率</w:t>
      </w:r>
      <w:r w:rsidR="00A82A8F" w:rsidRPr="00A82A8F">
        <w:rPr>
          <w:rFonts w:eastAsia="標楷體" w:hAnsi="標楷體" w:hint="eastAsia"/>
          <w:b/>
          <w:sz w:val="28"/>
          <w:szCs w:val="28"/>
        </w:rPr>
        <w:t>：</w:t>
      </w:r>
      <w:r w:rsidR="0058735A" w:rsidRPr="00CD5130">
        <w:rPr>
          <w:rFonts w:eastAsia="標楷體" w:hAnsi="標楷體" w:hint="eastAsia"/>
          <w:sz w:val="28"/>
          <w:szCs w:val="28"/>
        </w:rPr>
        <w:t>基金給付數占基金收繳數</w:t>
      </w:r>
      <w:r w:rsidR="0033362A">
        <w:rPr>
          <w:rFonts w:eastAsia="標楷體" w:hAnsi="標楷體" w:hint="eastAsia"/>
          <w:sz w:val="28"/>
          <w:szCs w:val="28"/>
        </w:rPr>
        <w:t>比率</w:t>
      </w:r>
      <w:r w:rsidR="008A3150">
        <w:rPr>
          <w:rFonts w:eastAsia="標楷體" w:hAnsi="標楷體" w:hint="eastAsia"/>
          <w:sz w:val="28"/>
          <w:szCs w:val="28"/>
        </w:rPr>
        <w:t>10</w:t>
      </w:r>
      <w:r w:rsidR="008769D4">
        <w:rPr>
          <w:rFonts w:eastAsia="標楷體" w:hAnsi="標楷體"/>
          <w:sz w:val="28"/>
          <w:szCs w:val="28"/>
        </w:rPr>
        <w:t>2</w:t>
      </w:r>
      <w:r w:rsidR="008A3150">
        <w:rPr>
          <w:rFonts w:eastAsia="標楷體" w:hAnsi="標楷體" w:hint="eastAsia"/>
          <w:sz w:val="28"/>
          <w:szCs w:val="28"/>
        </w:rPr>
        <w:t>年至</w:t>
      </w:r>
      <w:r w:rsidR="006C1806">
        <w:rPr>
          <w:rFonts w:eastAsia="標楷體" w:hAnsi="標楷體" w:hint="eastAsia"/>
          <w:sz w:val="28"/>
          <w:szCs w:val="28"/>
        </w:rPr>
        <w:t>106</w:t>
      </w:r>
      <w:r w:rsidR="006C1806">
        <w:rPr>
          <w:rFonts w:eastAsia="標楷體" w:hAnsi="標楷體" w:hint="eastAsia"/>
          <w:sz w:val="28"/>
          <w:szCs w:val="28"/>
          <w:lang w:eastAsia="zh-HK"/>
        </w:rPr>
        <w:t>年呈上升趨</w:t>
      </w:r>
      <w:r w:rsidR="006C1806">
        <w:rPr>
          <w:rFonts w:eastAsia="標楷體" w:hAnsi="標楷體" w:hint="eastAsia"/>
          <w:sz w:val="28"/>
          <w:szCs w:val="28"/>
        </w:rPr>
        <w:t>勢</w:t>
      </w:r>
      <w:r w:rsidR="006C1806" w:rsidRPr="00CD5130">
        <w:rPr>
          <w:rFonts w:eastAsia="標楷體" w:hAnsi="標楷體" w:hint="eastAsia"/>
          <w:sz w:val="28"/>
          <w:szCs w:val="28"/>
        </w:rPr>
        <w:t>，</w:t>
      </w:r>
      <w:r w:rsidR="008A3150">
        <w:rPr>
          <w:rFonts w:eastAsia="標楷體" w:hAnsi="標楷體" w:hint="eastAsia"/>
          <w:sz w:val="28"/>
          <w:szCs w:val="28"/>
        </w:rPr>
        <w:t>由</w:t>
      </w:r>
      <w:r w:rsidR="008769D4">
        <w:rPr>
          <w:rFonts w:eastAsia="標楷體" w:hAnsi="標楷體" w:hint="eastAsia"/>
          <w:sz w:val="28"/>
          <w:szCs w:val="28"/>
        </w:rPr>
        <w:t>9</w:t>
      </w:r>
      <w:r w:rsidR="008769D4">
        <w:rPr>
          <w:rFonts w:eastAsia="標楷體" w:hAnsi="標楷體"/>
          <w:sz w:val="28"/>
          <w:szCs w:val="28"/>
        </w:rPr>
        <w:t>7</w:t>
      </w:r>
      <w:r w:rsidR="00D93500">
        <w:rPr>
          <w:rFonts w:eastAsia="標楷體" w:hAnsi="標楷體"/>
          <w:sz w:val="28"/>
          <w:szCs w:val="28"/>
        </w:rPr>
        <w:t>.</w:t>
      </w:r>
      <w:r w:rsidR="008769D4">
        <w:rPr>
          <w:rFonts w:eastAsia="標楷體" w:hAnsi="標楷體"/>
          <w:sz w:val="28"/>
          <w:szCs w:val="28"/>
        </w:rPr>
        <w:t>43</w:t>
      </w:r>
      <w:r w:rsidR="006C1806">
        <w:rPr>
          <w:rFonts w:eastAsia="標楷體" w:hAnsi="標楷體" w:hint="eastAsia"/>
          <w:sz w:val="28"/>
          <w:szCs w:val="28"/>
          <w:lang w:eastAsia="zh-HK"/>
        </w:rPr>
        <w:t>%</w:t>
      </w:r>
      <w:r w:rsidR="006C1806">
        <w:rPr>
          <w:rFonts w:eastAsia="標楷體" w:hAnsi="標楷體" w:hint="eastAsia"/>
          <w:sz w:val="28"/>
          <w:szCs w:val="28"/>
          <w:lang w:eastAsia="zh-HK"/>
        </w:rPr>
        <w:t>上升至</w:t>
      </w:r>
      <w:r w:rsidR="006C1806">
        <w:rPr>
          <w:rFonts w:eastAsia="標楷體" w:hAnsi="標楷體" w:hint="eastAsia"/>
          <w:sz w:val="28"/>
          <w:szCs w:val="28"/>
          <w:lang w:eastAsia="zh-HK"/>
        </w:rPr>
        <w:t>145.05%</w:t>
      </w:r>
      <w:r w:rsidR="00ED340B" w:rsidRPr="00CD5130">
        <w:rPr>
          <w:rFonts w:eastAsia="標楷體" w:hAnsi="標楷體" w:hint="eastAsia"/>
          <w:sz w:val="28"/>
          <w:szCs w:val="28"/>
        </w:rPr>
        <w:t>，</w:t>
      </w:r>
      <w:r w:rsidR="006C1806">
        <w:rPr>
          <w:rFonts w:eastAsia="標楷體" w:hAnsi="標楷體" w:hint="eastAsia"/>
          <w:sz w:val="28"/>
          <w:szCs w:val="28"/>
          <w:lang w:eastAsia="zh-HK"/>
        </w:rPr>
        <w:t>惟</w:t>
      </w:r>
      <w:r w:rsidR="00E86A7F">
        <w:rPr>
          <w:rFonts w:eastAsia="標楷體" w:hAnsi="標楷體" w:hint="eastAsia"/>
          <w:sz w:val="28"/>
          <w:szCs w:val="28"/>
          <w:lang w:eastAsia="zh-HK"/>
        </w:rPr>
        <w:t>隨著</w:t>
      </w:r>
      <w:r w:rsidR="00530622">
        <w:rPr>
          <w:rFonts w:eastAsia="標楷體" w:hAnsi="標楷體" w:hint="eastAsia"/>
          <w:sz w:val="28"/>
          <w:szCs w:val="28"/>
          <w:lang w:eastAsia="zh-HK"/>
        </w:rPr>
        <w:t>107</w:t>
      </w:r>
      <w:r w:rsidR="00530622">
        <w:rPr>
          <w:rFonts w:eastAsia="標楷體" w:hAnsi="標楷體" w:hint="eastAsia"/>
          <w:sz w:val="28"/>
          <w:szCs w:val="28"/>
          <w:lang w:eastAsia="zh-HK"/>
        </w:rPr>
        <w:t>年</w:t>
      </w:r>
      <w:r w:rsidR="00530622">
        <w:rPr>
          <w:rFonts w:eastAsia="標楷體" w:hAnsi="標楷體" w:hint="eastAsia"/>
          <w:sz w:val="28"/>
          <w:szCs w:val="28"/>
          <w:lang w:eastAsia="zh-HK"/>
        </w:rPr>
        <w:t>7</w:t>
      </w:r>
      <w:r w:rsidR="00530622">
        <w:rPr>
          <w:rFonts w:eastAsia="標楷體" w:hAnsi="標楷體" w:hint="eastAsia"/>
          <w:sz w:val="28"/>
          <w:szCs w:val="28"/>
          <w:lang w:eastAsia="zh-HK"/>
        </w:rPr>
        <w:t>月</w:t>
      </w:r>
      <w:r w:rsidR="00530622">
        <w:rPr>
          <w:rFonts w:eastAsia="標楷體" w:hAnsi="標楷體" w:hint="eastAsia"/>
          <w:sz w:val="28"/>
          <w:szCs w:val="28"/>
          <w:lang w:eastAsia="zh-HK"/>
        </w:rPr>
        <w:t>1</w:t>
      </w:r>
      <w:r w:rsidR="00530622">
        <w:rPr>
          <w:rFonts w:eastAsia="標楷體" w:hAnsi="標楷體" w:hint="eastAsia"/>
          <w:sz w:val="28"/>
          <w:szCs w:val="28"/>
          <w:lang w:eastAsia="zh-HK"/>
        </w:rPr>
        <w:t>日起</w:t>
      </w:r>
      <w:r w:rsidR="00530622" w:rsidRPr="00CD5130">
        <w:rPr>
          <w:rFonts w:eastAsia="標楷體" w:hAnsi="標楷體" w:hint="eastAsia"/>
          <w:sz w:val="28"/>
          <w:szCs w:val="28"/>
        </w:rPr>
        <w:t>，</w:t>
      </w:r>
      <w:r w:rsidR="00530622">
        <w:rPr>
          <w:rFonts w:eastAsia="標楷體" w:hAnsi="標楷體" w:hint="eastAsia"/>
          <w:sz w:val="28"/>
          <w:szCs w:val="28"/>
          <w:lang w:eastAsia="zh-HK"/>
        </w:rPr>
        <w:t>軍職人員退休俸</w:t>
      </w:r>
      <w:r w:rsidR="00543125">
        <w:rPr>
          <w:rFonts w:eastAsia="標楷體" w:hAnsi="標楷體" w:hint="eastAsia"/>
          <w:sz w:val="28"/>
          <w:szCs w:val="28"/>
        </w:rPr>
        <w:t>30%</w:t>
      </w:r>
      <w:r w:rsidR="00530622">
        <w:rPr>
          <w:rFonts w:eastAsia="標楷體" w:hAnsi="標楷體" w:hint="eastAsia"/>
          <w:sz w:val="28"/>
          <w:szCs w:val="28"/>
          <w:lang w:eastAsia="zh-HK"/>
        </w:rPr>
        <w:t>由本基金支付</w:t>
      </w:r>
      <w:r w:rsidR="00530622" w:rsidRPr="00CD5130">
        <w:rPr>
          <w:rFonts w:eastAsia="標楷體" w:hAnsi="標楷體" w:hint="eastAsia"/>
          <w:sz w:val="28"/>
          <w:szCs w:val="28"/>
        </w:rPr>
        <w:t>，</w:t>
      </w:r>
      <w:r w:rsidR="00A65A0B">
        <w:rPr>
          <w:rFonts w:eastAsia="標楷體" w:hAnsi="標楷體" w:hint="eastAsia"/>
          <w:sz w:val="28"/>
          <w:szCs w:val="28"/>
          <w:lang w:eastAsia="zh-HK"/>
        </w:rPr>
        <w:t>另</w:t>
      </w:r>
      <w:r w:rsidR="00A82A8F">
        <w:rPr>
          <w:rFonts w:eastAsia="標楷體" w:hAnsi="標楷體" w:hint="eastAsia"/>
          <w:sz w:val="28"/>
          <w:szCs w:val="28"/>
        </w:rPr>
        <w:t>7</w:t>
      </w:r>
      <w:r w:rsidR="00A82A8F">
        <w:rPr>
          <w:rFonts w:eastAsia="標楷體" w:hAnsi="標楷體" w:hint="eastAsia"/>
          <w:sz w:val="28"/>
          <w:szCs w:val="28"/>
          <w:lang w:eastAsia="zh-HK"/>
        </w:rPr>
        <w:t>0%</w:t>
      </w:r>
      <w:r w:rsidR="00A82A8F">
        <w:rPr>
          <w:rFonts w:eastAsia="標楷體" w:hAnsi="標楷體" w:hint="eastAsia"/>
          <w:sz w:val="28"/>
          <w:szCs w:val="28"/>
          <w:lang w:eastAsia="zh-HK"/>
        </w:rPr>
        <w:t>由</w:t>
      </w:r>
      <w:r w:rsidR="00530622">
        <w:rPr>
          <w:rFonts w:eastAsia="標楷體" w:hAnsi="標楷體" w:hint="eastAsia"/>
          <w:sz w:val="28"/>
          <w:szCs w:val="28"/>
          <w:lang w:eastAsia="zh-HK"/>
        </w:rPr>
        <w:t>國軍退除役官兵輔導委員</w:t>
      </w:r>
      <w:r w:rsidR="00FE4B7D">
        <w:rPr>
          <w:rFonts w:eastAsia="標楷體" w:hAnsi="標楷體" w:hint="eastAsia"/>
          <w:sz w:val="28"/>
          <w:szCs w:val="28"/>
          <w:lang w:eastAsia="zh-HK"/>
        </w:rPr>
        <w:t>會</w:t>
      </w:r>
      <w:r w:rsidR="00530622">
        <w:rPr>
          <w:rFonts w:eastAsia="標楷體" w:hAnsi="標楷體" w:hint="eastAsia"/>
          <w:sz w:val="28"/>
          <w:szCs w:val="28"/>
          <w:lang w:eastAsia="zh-HK"/>
        </w:rPr>
        <w:t>支付</w:t>
      </w:r>
      <w:r w:rsidR="00A82A8F" w:rsidRPr="00CD5130">
        <w:rPr>
          <w:rFonts w:eastAsia="標楷體" w:hAnsi="標楷體" w:hint="eastAsia"/>
          <w:sz w:val="28"/>
          <w:szCs w:val="28"/>
        </w:rPr>
        <w:t>，</w:t>
      </w:r>
      <w:r w:rsidR="0046318D">
        <w:rPr>
          <w:rFonts w:eastAsia="標楷體" w:hAnsi="標楷體" w:hint="eastAsia"/>
          <w:sz w:val="28"/>
          <w:szCs w:val="28"/>
        </w:rPr>
        <w:t>與</w:t>
      </w:r>
      <w:r w:rsidR="00530622">
        <w:rPr>
          <w:rFonts w:eastAsia="標楷體" w:hAnsi="標楷體" w:hint="eastAsia"/>
          <w:sz w:val="28"/>
          <w:szCs w:val="28"/>
          <w:lang w:eastAsia="zh-HK"/>
        </w:rPr>
        <w:t>退伍</w:t>
      </w:r>
      <w:r w:rsidR="00A82A8F">
        <w:rPr>
          <w:rFonts w:eastAsia="標楷體" w:hAnsi="標楷體" w:hint="eastAsia"/>
          <w:sz w:val="28"/>
          <w:szCs w:val="28"/>
          <w:lang w:eastAsia="zh-HK"/>
        </w:rPr>
        <w:t>金亦由</w:t>
      </w:r>
      <w:r w:rsidR="00E22166" w:rsidRPr="00E22166">
        <w:rPr>
          <w:rFonts w:eastAsia="標楷體" w:hAnsi="標楷體" w:hint="eastAsia"/>
          <w:sz w:val="28"/>
          <w:szCs w:val="28"/>
          <w:lang w:eastAsia="zh-HK"/>
        </w:rPr>
        <w:t>國軍退除役官兵輔導委員會</w:t>
      </w:r>
      <w:r w:rsidR="00530622">
        <w:rPr>
          <w:rFonts w:eastAsia="標楷體" w:hAnsi="標楷體" w:hint="eastAsia"/>
          <w:sz w:val="28"/>
          <w:szCs w:val="28"/>
          <w:lang w:eastAsia="zh-HK"/>
        </w:rPr>
        <w:t>編列</w:t>
      </w:r>
      <w:r w:rsidR="00A82A8F">
        <w:rPr>
          <w:rFonts w:eastAsia="標楷體" w:hAnsi="標楷體" w:hint="eastAsia"/>
          <w:sz w:val="28"/>
          <w:szCs w:val="28"/>
          <w:lang w:eastAsia="zh-HK"/>
        </w:rPr>
        <w:t>預算支付</w:t>
      </w:r>
      <w:r w:rsidR="00A82A8F" w:rsidRPr="00CD5130">
        <w:rPr>
          <w:rFonts w:eastAsia="標楷體" w:hAnsi="標楷體" w:hint="eastAsia"/>
          <w:sz w:val="28"/>
          <w:szCs w:val="28"/>
        </w:rPr>
        <w:t>，</w:t>
      </w:r>
      <w:r w:rsidR="00E86A7F" w:rsidRPr="00CD5130">
        <w:rPr>
          <w:rFonts w:eastAsia="標楷體" w:hAnsi="標楷體" w:hint="eastAsia"/>
          <w:sz w:val="28"/>
          <w:szCs w:val="28"/>
        </w:rPr>
        <w:t>107</w:t>
      </w:r>
      <w:r w:rsidR="00E86A7F" w:rsidRPr="00CD5130">
        <w:rPr>
          <w:rFonts w:eastAsia="標楷體" w:hAnsi="標楷體" w:hint="eastAsia"/>
          <w:sz w:val="28"/>
          <w:szCs w:val="28"/>
        </w:rPr>
        <w:t>年</w:t>
      </w:r>
      <w:r w:rsidR="00E22166">
        <w:rPr>
          <w:rFonts w:eastAsia="標楷體" w:hAnsi="標楷體" w:hint="eastAsia"/>
          <w:sz w:val="28"/>
          <w:szCs w:val="28"/>
        </w:rPr>
        <w:t>明顯</w:t>
      </w:r>
      <w:r w:rsidR="00E86A7F" w:rsidRPr="00CD5130">
        <w:rPr>
          <w:rFonts w:eastAsia="標楷體" w:hAnsi="標楷體" w:hint="eastAsia"/>
          <w:sz w:val="28"/>
          <w:szCs w:val="28"/>
        </w:rPr>
        <w:t>下</w:t>
      </w:r>
      <w:r w:rsidR="0034728D">
        <w:rPr>
          <w:rFonts w:eastAsia="標楷體" w:hAnsi="標楷體" w:hint="eastAsia"/>
          <w:sz w:val="28"/>
          <w:szCs w:val="28"/>
        </w:rPr>
        <w:t>降</w:t>
      </w:r>
      <w:r w:rsidR="00D93500">
        <w:rPr>
          <w:rFonts w:eastAsia="標楷體" w:hAnsi="標楷體" w:hint="eastAsia"/>
          <w:sz w:val="28"/>
          <w:szCs w:val="28"/>
        </w:rPr>
        <w:t>，</w:t>
      </w:r>
      <w:r w:rsidR="0046318D">
        <w:rPr>
          <w:rFonts w:eastAsia="標楷體" w:hAnsi="標楷體" w:hint="eastAsia"/>
          <w:sz w:val="28"/>
          <w:szCs w:val="28"/>
        </w:rPr>
        <w:t>及年金改革節省經費挹注基金</w:t>
      </w:r>
      <w:r w:rsidR="00115535">
        <w:rPr>
          <w:rFonts w:eastAsia="標楷體" w:hAnsi="標楷體" w:hint="eastAsia"/>
          <w:sz w:val="28"/>
          <w:szCs w:val="28"/>
        </w:rPr>
        <w:t>，</w:t>
      </w:r>
      <w:r w:rsidR="00AE19B1">
        <w:rPr>
          <w:rFonts w:eastAsia="標楷體" w:hAnsi="標楷體" w:hint="eastAsia"/>
          <w:sz w:val="28"/>
          <w:szCs w:val="28"/>
        </w:rPr>
        <w:t>比</w:t>
      </w:r>
      <w:r w:rsidR="0033362A">
        <w:rPr>
          <w:rFonts w:eastAsia="標楷體" w:hAnsi="標楷體" w:hint="eastAsia"/>
          <w:sz w:val="28"/>
          <w:szCs w:val="28"/>
        </w:rPr>
        <w:t>率</w:t>
      </w:r>
      <w:r w:rsidR="00AE19B1">
        <w:rPr>
          <w:rFonts w:eastAsia="標楷體" w:hAnsi="標楷體" w:hint="eastAsia"/>
          <w:sz w:val="28"/>
          <w:szCs w:val="28"/>
        </w:rPr>
        <w:t>呈</w:t>
      </w:r>
      <w:r w:rsidR="006C71E9">
        <w:rPr>
          <w:rFonts w:eastAsia="標楷體" w:hAnsi="標楷體" w:hint="eastAsia"/>
          <w:sz w:val="28"/>
          <w:szCs w:val="28"/>
        </w:rPr>
        <w:t>逐年</w:t>
      </w:r>
      <w:r w:rsidR="00AE19B1">
        <w:rPr>
          <w:rFonts w:eastAsia="標楷體" w:hAnsi="標楷體" w:hint="eastAsia"/>
          <w:sz w:val="28"/>
          <w:szCs w:val="28"/>
        </w:rPr>
        <w:t>下降趨勢，</w:t>
      </w:r>
      <w:r w:rsidR="00D93500">
        <w:rPr>
          <w:rFonts w:eastAsia="標楷體" w:hAnsi="標楷體" w:hint="eastAsia"/>
          <w:sz w:val="28"/>
          <w:szCs w:val="28"/>
        </w:rPr>
        <w:t>至</w:t>
      </w:r>
      <w:r w:rsidR="00D93500">
        <w:rPr>
          <w:rFonts w:eastAsia="標楷體" w:hAnsi="標楷體" w:hint="eastAsia"/>
          <w:sz w:val="28"/>
          <w:szCs w:val="28"/>
        </w:rPr>
        <w:t>1</w:t>
      </w:r>
      <w:r w:rsidR="00D93500">
        <w:rPr>
          <w:rFonts w:eastAsia="標楷體" w:hAnsi="標楷體"/>
          <w:sz w:val="28"/>
          <w:szCs w:val="28"/>
        </w:rPr>
        <w:t>1</w:t>
      </w:r>
      <w:r w:rsidR="008769D4">
        <w:rPr>
          <w:rFonts w:eastAsia="標楷體" w:hAnsi="標楷體"/>
          <w:sz w:val="28"/>
          <w:szCs w:val="28"/>
        </w:rPr>
        <w:t>1</w:t>
      </w:r>
      <w:r w:rsidR="00D93500">
        <w:rPr>
          <w:rFonts w:eastAsia="標楷體" w:hAnsi="標楷體" w:hint="eastAsia"/>
          <w:sz w:val="28"/>
          <w:szCs w:val="28"/>
        </w:rPr>
        <w:t>年</w:t>
      </w:r>
      <w:r w:rsidR="00AE19B1">
        <w:rPr>
          <w:rFonts w:eastAsia="標楷體" w:hAnsi="標楷體" w:hint="eastAsia"/>
          <w:sz w:val="28"/>
          <w:szCs w:val="28"/>
        </w:rPr>
        <w:t>為</w:t>
      </w:r>
      <w:r w:rsidR="008769D4">
        <w:rPr>
          <w:rFonts w:eastAsia="標楷體" w:hAnsi="標楷體" w:hint="eastAsia"/>
          <w:sz w:val="28"/>
          <w:szCs w:val="28"/>
        </w:rPr>
        <w:t>8</w:t>
      </w:r>
      <w:r w:rsidR="008769D4">
        <w:rPr>
          <w:rFonts w:eastAsia="標楷體" w:hAnsi="標楷體"/>
          <w:sz w:val="28"/>
          <w:szCs w:val="28"/>
        </w:rPr>
        <w:t>7.13</w:t>
      </w:r>
      <w:r w:rsidR="00D93500">
        <w:rPr>
          <w:rFonts w:eastAsia="標楷體" w:hAnsi="標楷體"/>
          <w:sz w:val="28"/>
          <w:szCs w:val="28"/>
        </w:rPr>
        <w:t>%</w:t>
      </w:r>
      <w:r w:rsidR="000768F2" w:rsidRPr="00CD5130">
        <w:rPr>
          <w:rFonts w:eastAsia="標楷體" w:hAnsi="標楷體" w:hint="eastAsia"/>
          <w:sz w:val="28"/>
          <w:szCs w:val="28"/>
        </w:rPr>
        <w:t>。</w:t>
      </w:r>
    </w:p>
    <w:p w14:paraId="468E13ED" w14:textId="617F5C6A" w:rsidR="00375BAC" w:rsidRDefault="00117569" w:rsidP="00D93500">
      <w:pPr>
        <w:spacing w:beforeLines="75" w:before="270" w:line="300" w:lineRule="exact"/>
        <w:jc w:val="center"/>
        <w:rPr>
          <w:rFonts w:eastAsia="標楷體"/>
          <w:b/>
          <w:sz w:val="28"/>
          <w:szCs w:val="28"/>
        </w:rPr>
      </w:pPr>
      <w:r w:rsidRPr="006F5150">
        <w:rPr>
          <w:rFonts w:eastAsia="標楷體"/>
          <w:b/>
          <w:sz w:val="28"/>
          <w:szCs w:val="28"/>
        </w:rPr>
        <w:t>圖</w:t>
      </w:r>
      <w:r w:rsidR="00286D21" w:rsidRPr="006F5150">
        <w:rPr>
          <w:rFonts w:eastAsia="標楷體"/>
          <w:b/>
          <w:sz w:val="28"/>
          <w:szCs w:val="28"/>
        </w:rPr>
        <w:t>3</w:t>
      </w:r>
      <w:r w:rsidR="000768B3" w:rsidRPr="006F5150">
        <w:rPr>
          <w:rFonts w:eastAsia="標楷體"/>
          <w:b/>
          <w:sz w:val="28"/>
          <w:szCs w:val="28"/>
        </w:rPr>
        <w:t>3</w:t>
      </w:r>
      <w:r w:rsidRPr="006F5150">
        <w:rPr>
          <w:rFonts w:eastAsia="標楷體"/>
          <w:b/>
          <w:sz w:val="28"/>
          <w:szCs w:val="28"/>
        </w:rPr>
        <w:t xml:space="preserve">  </w:t>
      </w:r>
      <w:r w:rsidRPr="006F5150">
        <w:rPr>
          <w:rFonts w:eastAsia="標楷體"/>
          <w:b/>
          <w:sz w:val="28"/>
          <w:szCs w:val="28"/>
        </w:rPr>
        <w:t>退撫基金收</w:t>
      </w:r>
      <w:r w:rsidR="00134E40" w:rsidRPr="006F5150">
        <w:rPr>
          <w:rFonts w:eastAsia="標楷體" w:hint="eastAsia"/>
          <w:b/>
          <w:sz w:val="28"/>
          <w:szCs w:val="28"/>
        </w:rPr>
        <w:t>繳及給付數</w:t>
      </w:r>
      <w:r w:rsidRPr="006F5150">
        <w:rPr>
          <w:rFonts w:eastAsia="標楷體"/>
          <w:b/>
          <w:sz w:val="28"/>
          <w:szCs w:val="28"/>
        </w:rPr>
        <w:t>比較</w:t>
      </w:r>
    </w:p>
    <w:p w14:paraId="184036F0" w14:textId="0CEAFBBF" w:rsidR="00F17083" w:rsidRPr="00C65517" w:rsidRDefault="00F17083" w:rsidP="006F5150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</w:rPr>
      </w:pPr>
    </w:p>
    <w:p w14:paraId="60837E8D" w14:textId="7D44A496" w:rsidR="00F17083" w:rsidRPr="00F674B0" w:rsidRDefault="00F17083" w:rsidP="006F5150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</w:rPr>
      </w:pPr>
    </w:p>
    <w:p w14:paraId="61A21551" w14:textId="2218A217" w:rsidR="00F17083" w:rsidRDefault="00F17083" w:rsidP="006F5150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</w:rPr>
      </w:pPr>
    </w:p>
    <w:p w14:paraId="260F01C8" w14:textId="77777777" w:rsidR="00F17083" w:rsidRPr="00F17083" w:rsidRDefault="00F17083" w:rsidP="006F5150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</w:rPr>
      </w:pPr>
    </w:p>
    <w:sectPr w:rsidR="00F17083" w:rsidRPr="00F17083" w:rsidSect="0070205B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69CB" w14:textId="77777777" w:rsidR="009962AD" w:rsidRDefault="009962AD">
      <w:r>
        <w:separator/>
      </w:r>
    </w:p>
  </w:endnote>
  <w:endnote w:type="continuationSeparator" w:id="0">
    <w:p w14:paraId="38D6847B" w14:textId="77777777" w:rsidR="009962AD" w:rsidRDefault="009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EB5F" w14:textId="77777777" w:rsidR="00872742" w:rsidRDefault="00872742" w:rsidP="00ED6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14562E" w14:textId="77777777" w:rsidR="00872742" w:rsidRDefault="008727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1007" w14:textId="77777777" w:rsidR="00872742" w:rsidRPr="009C28FE" w:rsidRDefault="00872742" w:rsidP="00ED6C74">
    <w:pPr>
      <w:pStyle w:val="a3"/>
      <w:framePr w:wrap="around" w:vAnchor="text" w:hAnchor="margin" w:xAlign="center" w:y="1"/>
      <w:rPr>
        <w:rStyle w:val="a4"/>
        <w:sz w:val="24"/>
      </w:rPr>
    </w:pPr>
    <w:r w:rsidRPr="009C28FE">
      <w:rPr>
        <w:rStyle w:val="a4"/>
        <w:sz w:val="24"/>
      </w:rPr>
      <w:fldChar w:fldCharType="begin"/>
    </w:r>
    <w:r w:rsidRPr="009C28FE">
      <w:rPr>
        <w:rStyle w:val="a4"/>
        <w:sz w:val="24"/>
      </w:rPr>
      <w:instrText xml:space="preserve">PAGE  </w:instrText>
    </w:r>
    <w:r w:rsidRPr="009C28FE">
      <w:rPr>
        <w:rStyle w:val="a4"/>
        <w:sz w:val="24"/>
      </w:rPr>
      <w:fldChar w:fldCharType="separate"/>
    </w:r>
    <w:r w:rsidR="006953AA">
      <w:rPr>
        <w:rStyle w:val="a4"/>
        <w:noProof/>
        <w:sz w:val="24"/>
      </w:rPr>
      <w:t>- 28 -</w:t>
    </w:r>
    <w:r w:rsidRPr="009C28FE">
      <w:rPr>
        <w:rStyle w:val="a4"/>
        <w:sz w:val="24"/>
      </w:rPr>
      <w:fldChar w:fldCharType="end"/>
    </w:r>
  </w:p>
  <w:p w14:paraId="756D8201" w14:textId="77777777" w:rsidR="00872742" w:rsidRDefault="008727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C1D5" w14:textId="77777777" w:rsidR="009962AD" w:rsidRDefault="009962AD">
      <w:r>
        <w:separator/>
      </w:r>
    </w:p>
  </w:footnote>
  <w:footnote w:type="continuationSeparator" w:id="0">
    <w:p w14:paraId="19419FAF" w14:textId="77777777" w:rsidR="009962AD" w:rsidRDefault="0099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FB2"/>
    <w:multiLevelType w:val="multilevel"/>
    <w:tmpl w:val="625E105C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 w15:restartNumberingAfterBreak="0">
    <w:nsid w:val="0C52681B"/>
    <w:multiLevelType w:val="hybridMultilevel"/>
    <w:tmpl w:val="8F8A1E8A"/>
    <w:lvl w:ilvl="0" w:tplc="570CC1A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 w15:restartNumberingAfterBreak="0">
    <w:nsid w:val="13ED206A"/>
    <w:multiLevelType w:val="multilevel"/>
    <w:tmpl w:val="8F8A1E8A"/>
    <w:lvl w:ilvl="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 w15:restartNumberingAfterBreak="0">
    <w:nsid w:val="156A33C6"/>
    <w:multiLevelType w:val="hybridMultilevel"/>
    <w:tmpl w:val="FD1A7B3A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5F708A"/>
    <w:multiLevelType w:val="multilevel"/>
    <w:tmpl w:val="FD1A7B3A"/>
    <w:lvl w:ilvl="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740517"/>
    <w:multiLevelType w:val="hybridMultilevel"/>
    <w:tmpl w:val="010EB6F2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 w15:restartNumberingAfterBreak="0">
    <w:nsid w:val="24823864"/>
    <w:multiLevelType w:val="hybridMultilevel"/>
    <w:tmpl w:val="385810A6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A32301"/>
    <w:multiLevelType w:val="hybridMultilevel"/>
    <w:tmpl w:val="2682A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C77298"/>
    <w:multiLevelType w:val="hybridMultilevel"/>
    <w:tmpl w:val="DDA48620"/>
    <w:lvl w:ilvl="0" w:tplc="15863B98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 w15:restartNumberingAfterBreak="0">
    <w:nsid w:val="49267983"/>
    <w:multiLevelType w:val="hybridMultilevel"/>
    <w:tmpl w:val="C47C71F8"/>
    <w:lvl w:ilvl="0" w:tplc="F16697B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0" w15:restartNumberingAfterBreak="0">
    <w:nsid w:val="4B98593D"/>
    <w:multiLevelType w:val="hybridMultilevel"/>
    <w:tmpl w:val="91A011CE"/>
    <w:lvl w:ilvl="0" w:tplc="F16697B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1" w15:restartNumberingAfterBreak="0">
    <w:nsid w:val="6B7C4F1E"/>
    <w:multiLevelType w:val="hybridMultilevel"/>
    <w:tmpl w:val="DEAE656C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9C143A6C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E55128D"/>
    <w:multiLevelType w:val="hybridMultilevel"/>
    <w:tmpl w:val="C7DAA726"/>
    <w:lvl w:ilvl="0" w:tplc="EAC07964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  <w:b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 w15:restartNumberingAfterBreak="0">
    <w:nsid w:val="7E7F2CCE"/>
    <w:multiLevelType w:val="multilevel"/>
    <w:tmpl w:val="91A011CE"/>
    <w:lvl w:ilvl="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7521">
      <o:colormru v:ext="edit" colors="#e1faff,#d5ffff,#ff7c80,#ead5ff,#ffedff,#ffc,#fed,#ffd"/>
      <o:colormenu v:ext="edit" fillcolor="maroon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272"/>
    <w:rsid w:val="0001136A"/>
    <w:rsid w:val="0001228D"/>
    <w:rsid w:val="000139EC"/>
    <w:rsid w:val="00014D3F"/>
    <w:rsid w:val="00042DA9"/>
    <w:rsid w:val="00051DCC"/>
    <w:rsid w:val="00053275"/>
    <w:rsid w:val="00053C94"/>
    <w:rsid w:val="00057CC4"/>
    <w:rsid w:val="00065678"/>
    <w:rsid w:val="00071BCC"/>
    <w:rsid w:val="00074ADC"/>
    <w:rsid w:val="000768B3"/>
    <w:rsid w:val="000768F2"/>
    <w:rsid w:val="000B0615"/>
    <w:rsid w:val="000B06C2"/>
    <w:rsid w:val="000C0ED1"/>
    <w:rsid w:val="000C2BB9"/>
    <w:rsid w:val="000D0E1B"/>
    <w:rsid w:val="000D3044"/>
    <w:rsid w:val="000F126E"/>
    <w:rsid w:val="000F3637"/>
    <w:rsid w:val="000F6279"/>
    <w:rsid w:val="001030CD"/>
    <w:rsid w:val="00104B08"/>
    <w:rsid w:val="001067F6"/>
    <w:rsid w:val="00115535"/>
    <w:rsid w:val="00117569"/>
    <w:rsid w:val="0012053F"/>
    <w:rsid w:val="001247C3"/>
    <w:rsid w:val="00124E78"/>
    <w:rsid w:val="00126117"/>
    <w:rsid w:val="00134632"/>
    <w:rsid w:val="00134E40"/>
    <w:rsid w:val="00137125"/>
    <w:rsid w:val="00150193"/>
    <w:rsid w:val="001652FF"/>
    <w:rsid w:val="00166628"/>
    <w:rsid w:val="0017373E"/>
    <w:rsid w:val="0018467F"/>
    <w:rsid w:val="00192FE4"/>
    <w:rsid w:val="00197A1B"/>
    <w:rsid w:val="001B7751"/>
    <w:rsid w:val="001C3559"/>
    <w:rsid w:val="001D0495"/>
    <w:rsid w:val="001D2E77"/>
    <w:rsid w:val="001D65FF"/>
    <w:rsid w:val="001E302C"/>
    <w:rsid w:val="001E7DCE"/>
    <w:rsid w:val="001E7ECE"/>
    <w:rsid w:val="001F2E2F"/>
    <w:rsid w:val="001F31CC"/>
    <w:rsid w:val="001F5EA7"/>
    <w:rsid w:val="001F6F0D"/>
    <w:rsid w:val="00200A6B"/>
    <w:rsid w:val="00201107"/>
    <w:rsid w:val="00202CFB"/>
    <w:rsid w:val="002124AE"/>
    <w:rsid w:val="00223A6B"/>
    <w:rsid w:val="002418EB"/>
    <w:rsid w:val="002503E4"/>
    <w:rsid w:val="00256471"/>
    <w:rsid w:val="00272EDC"/>
    <w:rsid w:val="00273320"/>
    <w:rsid w:val="0028297C"/>
    <w:rsid w:val="00286D21"/>
    <w:rsid w:val="00296206"/>
    <w:rsid w:val="002A09F8"/>
    <w:rsid w:val="002A793E"/>
    <w:rsid w:val="002B2207"/>
    <w:rsid w:val="002B5CF7"/>
    <w:rsid w:val="002C0173"/>
    <w:rsid w:val="002D1FC6"/>
    <w:rsid w:val="002D3F51"/>
    <w:rsid w:val="002D638B"/>
    <w:rsid w:val="002E0267"/>
    <w:rsid w:val="002E2D12"/>
    <w:rsid w:val="002E3A33"/>
    <w:rsid w:val="002E5CBA"/>
    <w:rsid w:val="002F25B7"/>
    <w:rsid w:val="002F2BFA"/>
    <w:rsid w:val="002F5DB9"/>
    <w:rsid w:val="00302625"/>
    <w:rsid w:val="003050F9"/>
    <w:rsid w:val="00305D97"/>
    <w:rsid w:val="0031463D"/>
    <w:rsid w:val="003224D2"/>
    <w:rsid w:val="00330038"/>
    <w:rsid w:val="0033362A"/>
    <w:rsid w:val="00344752"/>
    <w:rsid w:val="00346F6B"/>
    <w:rsid w:val="0034728D"/>
    <w:rsid w:val="00353B4B"/>
    <w:rsid w:val="00355C46"/>
    <w:rsid w:val="00362A25"/>
    <w:rsid w:val="00370E78"/>
    <w:rsid w:val="00375BAC"/>
    <w:rsid w:val="00397079"/>
    <w:rsid w:val="003A0BD0"/>
    <w:rsid w:val="003A0EDA"/>
    <w:rsid w:val="003A1BA7"/>
    <w:rsid w:val="003A70A6"/>
    <w:rsid w:val="003C4F49"/>
    <w:rsid w:val="003C684A"/>
    <w:rsid w:val="003E35A1"/>
    <w:rsid w:val="00413243"/>
    <w:rsid w:val="00414277"/>
    <w:rsid w:val="0042175A"/>
    <w:rsid w:val="0042268D"/>
    <w:rsid w:val="00426AD4"/>
    <w:rsid w:val="0043430E"/>
    <w:rsid w:val="00434E64"/>
    <w:rsid w:val="004363F9"/>
    <w:rsid w:val="004422CC"/>
    <w:rsid w:val="004535A1"/>
    <w:rsid w:val="00453E89"/>
    <w:rsid w:val="004562CE"/>
    <w:rsid w:val="00456690"/>
    <w:rsid w:val="00460621"/>
    <w:rsid w:val="004622D6"/>
    <w:rsid w:val="0046318D"/>
    <w:rsid w:val="00476744"/>
    <w:rsid w:val="00480F46"/>
    <w:rsid w:val="00483537"/>
    <w:rsid w:val="004A4DD9"/>
    <w:rsid w:val="004B5A8B"/>
    <w:rsid w:val="004C3173"/>
    <w:rsid w:val="004D10BF"/>
    <w:rsid w:val="004F1F4E"/>
    <w:rsid w:val="004F22B3"/>
    <w:rsid w:val="004F748C"/>
    <w:rsid w:val="00511E53"/>
    <w:rsid w:val="00511F9E"/>
    <w:rsid w:val="00513DA7"/>
    <w:rsid w:val="00515008"/>
    <w:rsid w:val="00520A18"/>
    <w:rsid w:val="0052187D"/>
    <w:rsid w:val="005256CF"/>
    <w:rsid w:val="00530622"/>
    <w:rsid w:val="005321F9"/>
    <w:rsid w:val="00541D22"/>
    <w:rsid w:val="00543125"/>
    <w:rsid w:val="00544EC6"/>
    <w:rsid w:val="0054576F"/>
    <w:rsid w:val="00550F58"/>
    <w:rsid w:val="005623ED"/>
    <w:rsid w:val="00570F29"/>
    <w:rsid w:val="00571BCB"/>
    <w:rsid w:val="005755F1"/>
    <w:rsid w:val="00575AAD"/>
    <w:rsid w:val="00577DB2"/>
    <w:rsid w:val="005828FB"/>
    <w:rsid w:val="005834D7"/>
    <w:rsid w:val="0058420D"/>
    <w:rsid w:val="0058735A"/>
    <w:rsid w:val="005879C9"/>
    <w:rsid w:val="00596C1C"/>
    <w:rsid w:val="005A30E3"/>
    <w:rsid w:val="005A705E"/>
    <w:rsid w:val="005B10DA"/>
    <w:rsid w:val="005B1F90"/>
    <w:rsid w:val="005B54E4"/>
    <w:rsid w:val="005C0DCB"/>
    <w:rsid w:val="005C7717"/>
    <w:rsid w:val="005C7A22"/>
    <w:rsid w:val="005D5BAC"/>
    <w:rsid w:val="005D6944"/>
    <w:rsid w:val="005E15B1"/>
    <w:rsid w:val="005F3000"/>
    <w:rsid w:val="005F4056"/>
    <w:rsid w:val="006040FF"/>
    <w:rsid w:val="00607FC3"/>
    <w:rsid w:val="00624C38"/>
    <w:rsid w:val="0063008A"/>
    <w:rsid w:val="006378E5"/>
    <w:rsid w:val="0064376D"/>
    <w:rsid w:val="00645DE0"/>
    <w:rsid w:val="006470B3"/>
    <w:rsid w:val="00654A4D"/>
    <w:rsid w:val="006563A7"/>
    <w:rsid w:val="00663B85"/>
    <w:rsid w:val="006652B0"/>
    <w:rsid w:val="00674628"/>
    <w:rsid w:val="0068118B"/>
    <w:rsid w:val="00693135"/>
    <w:rsid w:val="0069475B"/>
    <w:rsid w:val="006953AA"/>
    <w:rsid w:val="006954D6"/>
    <w:rsid w:val="006B14B7"/>
    <w:rsid w:val="006B22E4"/>
    <w:rsid w:val="006B3E17"/>
    <w:rsid w:val="006B48C9"/>
    <w:rsid w:val="006C1806"/>
    <w:rsid w:val="006C1AEF"/>
    <w:rsid w:val="006C3982"/>
    <w:rsid w:val="006C71E9"/>
    <w:rsid w:val="006D4590"/>
    <w:rsid w:val="006D5D90"/>
    <w:rsid w:val="006D6B1F"/>
    <w:rsid w:val="006E05E3"/>
    <w:rsid w:val="006E459B"/>
    <w:rsid w:val="006E65B4"/>
    <w:rsid w:val="006F1551"/>
    <w:rsid w:val="006F3820"/>
    <w:rsid w:val="006F5150"/>
    <w:rsid w:val="006F6449"/>
    <w:rsid w:val="0070205B"/>
    <w:rsid w:val="00702553"/>
    <w:rsid w:val="007052D1"/>
    <w:rsid w:val="0070613B"/>
    <w:rsid w:val="00710742"/>
    <w:rsid w:val="0071472F"/>
    <w:rsid w:val="00722BE0"/>
    <w:rsid w:val="00726275"/>
    <w:rsid w:val="00731334"/>
    <w:rsid w:val="00741156"/>
    <w:rsid w:val="00747A02"/>
    <w:rsid w:val="00747D6E"/>
    <w:rsid w:val="0075094A"/>
    <w:rsid w:val="00754984"/>
    <w:rsid w:val="00754EC0"/>
    <w:rsid w:val="007553D2"/>
    <w:rsid w:val="00764AC8"/>
    <w:rsid w:val="007662A3"/>
    <w:rsid w:val="00770139"/>
    <w:rsid w:val="00774C3F"/>
    <w:rsid w:val="0077505A"/>
    <w:rsid w:val="00775F35"/>
    <w:rsid w:val="0078260A"/>
    <w:rsid w:val="007A4541"/>
    <w:rsid w:val="007C40D6"/>
    <w:rsid w:val="007C4CDE"/>
    <w:rsid w:val="007D04AF"/>
    <w:rsid w:val="007D7178"/>
    <w:rsid w:val="007D7623"/>
    <w:rsid w:val="007E7C1F"/>
    <w:rsid w:val="007F0C10"/>
    <w:rsid w:val="0080432F"/>
    <w:rsid w:val="008110D0"/>
    <w:rsid w:val="008135C2"/>
    <w:rsid w:val="00814023"/>
    <w:rsid w:val="00817C59"/>
    <w:rsid w:val="008219F9"/>
    <w:rsid w:val="00823191"/>
    <w:rsid w:val="00846A17"/>
    <w:rsid w:val="00872742"/>
    <w:rsid w:val="008769D4"/>
    <w:rsid w:val="00880FD1"/>
    <w:rsid w:val="00890143"/>
    <w:rsid w:val="00890672"/>
    <w:rsid w:val="008A3150"/>
    <w:rsid w:val="008A4C8F"/>
    <w:rsid w:val="008A7418"/>
    <w:rsid w:val="008A7C7F"/>
    <w:rsid w:val="008B1B0E"/>
    <w:rsid w:val="008C1673"/>
    <w:rsid w:val="008C1F73"/>
    <w:rsid w:val="008C6EE1"/>
    <w:rsid w:val="008E4D5C"/>
    <w:rsid w:val="008F5163"/>
    <w:rsid w:val="00903CB9"/>
    <w:rsid w:val="0090552A"/>
    <w:rsid w:val="00906ABB"/>
    <w:rsid w:val="00907F7F"/>
    <w:rsid w:val="009123C2"/>
    <w:rsid w:val="00915935"/>
    <w:rsid w:val="009210AA"/>
    <w:rsid w:val="009240E2"/>
    <w:rsid w:val="0093038F"/>
    <w:rsid w:val="00932D82"/>
    <w:rsid w:val="00933B07"/>
    <w:rsid w:val="00941112"/>
    <w:rsid w:val="00945BF6"/>
    <w:rsid w:val="00945CA6"/>
    <w:rsid w:val="00946705"/>
    <w:rsid w:val="00947C90"/>
    <w:rsid w:val="00957720"/>
    <w:rsid w:val="00960E54"/>
    <w:rsid w:val="00963A96"/>
    <w:rsid w:val="00963D7C"/>
    <w:rsid w:val="0097145D"/>
    <w:rsid w:val="00971D44"/>
    <w:rsid w:val="00974A4E"/>
    <w:rsid w:val="0097696C"/>
    <w:rsid w:val="0098029D"/>
    <w:rsid w:val="00985C2A"/>
    <w:rsid w:val="00992E05"/>
    <w:rsid w:val="0099529E"/>
    <w:rsid w:val="009962AD"/>
    <w:rsid w:val="009A22B1"/>
    <w:rsid w:val="009B29AD"/>
    <w:rsid w:val="009C28FE"/>
    <w:rsid w:val="009C362F"/>
    <w:rsid w:val="009D3DC5"/>
    <w:rsid w:val="009E4109"/>
    <w:rsid w:val="009F2077"/>
    <w:rsid w:val="00A040C5"/>
    <w:rsid w:val="00A22FFC"/>
    <w:rsid w:val="00A2663D"/>
    <w:rsid w:val="00A41ACB"/>
    <w:rsid w:val="00A42AA0"/>
    <w:rsid w:val="00A47F01"/>
    <w:rsid w:val="00A63DFE"/>
    <w:rsid w:val="00A65A0B"/>
    <w:rsid w:val="00A72416"/>
    <w:rsid w:val="00A82A8F"/>
    <w:rsid w:val="00A95165"/>
    <w:rsid w:val="00A957AF"/>
    <w:rsid w:val="00A957B6"/>
    <w:rsid w:val="00A97EF1"/>
    <w:rsid w:val="00AA11F5"/>
    <w:rsid w:val="00AB6367"/>
    <w:rsid w:val="00AB6621"/>
    <w:rsid w:val="00AD150F"/>
    <w:rsid w:val="00AE19B1"/>
    <w:rsid w:val="00AE60D0"/>
    <w:rsid w:val="00AF7F4A"/>
    <w:rsid w:val="00B11DEA"/>
    <w:rsid w:val="00B21D81"/>
    <w:rsid w:val="00B35516"/>
    <w:rsid w:val="00B5002A"/>
    <w:rsid w:val="00B54B5D"/>
    <w:rsid w:val="00B60BEC"/>
    <w:rsid w:val="00B66D19"/>
    <w:rsid w:val="00B72CC8"/>
    <w:rsid w:val="00B74DF5"/>
    <w:rsid w:val="00B90AA2"/>
    <w:rsid w:val="00B9670D"/>
    <w:rsid w:val="00BA0BB8"/>
    <w:rsid w:val="00BA29C2"/>
    <w:rsid w:val="00BA5286"/>
    <w:rsid w:val="00BB2E31"/>
    <w:rsid w:val="00BB69D0"/>
    <w:rsid w:val="00BD415C"/>
    <w:rsid w:val="00BD57FA"/>
    <w:rsid w:val="00BE1070"/>
    <w:rsid w:val="00BE1A0F"/>
    <w:rsid w:val="00BE3A8E"/>
    <w:rsid w:val="00BE63E3"/>
    <w:rsid w:val="00BE718D"/>
    <w:rsid w:val="00BF0A3C"/>
    <w:rsid w:val="00BF374A"/>
    <w:rsid w:val="00C030B3"/>
    <w:rsid w:val="00C12DF9"/>
    <w:rsid w:val="00C27ECD"/>
    <w:rsid w:val="00C377A1"/>
    <w:rsid w:val="00C40789"/>
    <w:rsid w:val="00C41158"/>
    <w:rsid w:val="00C51167"/>
    <w:rsid w:val="00C53DA1"/>
    <w:rsid w:val="00C53E93"/>
    <w:rsid w:val="00C57E21"/>
    <w:rsid w:val="00C65517"/>
    <w:rsid w:val="00C70D53"/>
    <w:rsid w:val="00C87205"/>
    <w:rsid w:val="00C94221"/>
    <w:rsid w:val="00CA6D23"/>
    <w:rsid w:val="00CA737E"/>
    <w:rsid w:val="00CB12D1"/>
    <w:rsid w:val="00CC12CA"/>
    <w:rsid w:val="00CD2BC3"/>
    <w:rsid w:val="00CD4308"/>
    <w:rsid w:val="00CD5130"/>
    <w:rsid w:val="00CD78EB"/>
    <w:rsid w:val="00CF4ABF"/>
    <w:rsid w:val="00D01EA5"/>
    <w:rsid w:val="00D04D53"/>
    <w:rsid w:val="00D05496"/>
    <w:rsid w:val="00D060CF"/>
    <w:rsid w:val="00D23439"/>
    <w:rsid w:val="00D307C4"/>
    <w:rsid w:val="00D361A9"/>
    <w:rsid w:val="00D421A9"/>
    <w:rsid w:val="00D55554"/>
    <w:rsid w:val="00D6064F"/>
    <w:rsid w:val="00D630BC"/>
    <w:rsid w:val="00D75F49"/>
    <w:rsid w:val="00D910DA"/>
    <w:rsid w:val="00D93500"/>
    <w:rsid w:val="00D9680E"/>
    <w:rsid w:val="00D97FA8"/>
    <w:rsid w:val="00DA14C7"/>
    <w:rsid w:val="00DB0492"/>
    <w:rsid w:val="00DB3E8D"/>
    <w:rsid w:val="00DB4621"/>
    <w:rsid w:val="00DB5530"/>
    <w:rsid w:val="00DD4782"/>
    <w:rsid w:val="00DD60D0"/>
    <w:rsid w:val="00DD71E9"/>
    <w:rsid w:val="00DE34C1"/>
    <w:rsid w:val="00DE6151"/>
    <w:rsid w:val="00DF4713"/>
    <w:rsid w:val="00E10165"/>
    <w:rsid w:val="00E2033E"/>
    <w:rsid w:val="00E21D26"/>
    <w:rsid w:val="00E22166"/>
    <w:rsid w:val="00E2530E"/>
    <w:rsid w:val="00E36B06"/>
    <w:rsid w:val="00E407C3"/>
    <w:rsid w:val="00E424A9"/>
    <w:rsid w:val="00E42986"/>
    <w:rsid w:val="00E47A68"/>
    <w:rsid w:val="00E5256B"/>
    <w:rsid w:val="00E5731D"/>
    <w:rsid w:val="00E63183"/>
    <w:rsid w:val="00E64535"/>
    <w:rsid w:val="00E7075C"/>
    <w:rsid w:val="00E759A1"/>
    <w:rsid w:val="00E8630E"/>
    <w:rsid w:val="00E86A7F"/>
    <w:rsid w:val="00EA43B8"/>
    <w:rsid w:val="00EA7CB4"/>
    <w:rsid w:val="00EB0D98"/>
    <w:rsid w:val="00EC1D03"/>
    <w:rsid w:val="00ED340B"/>
    <w:rsid w:val="00ED6C74"/>
    <w:rsid w:val="00EE29A7"/>
    <w:rsid w:val="00EE37C4"/>
    <w:rsid w:val="00EE5BE7"/>
    <w:rsid w:val="00EF29A5"/>
    <w:rsid w:val="00EF5361"/>
    <w:rsid w:val="00F03266"/>
    <w:rsid w:val="00F04A76"/>
    <w:rsid w:val="00F10540"/>
    <w:rsid w:val="00F12272"/>
    <w:rsid w:val="00F1602E"/>
    <w:rsid w:val="00F17083"/>
    <w:rsid w:val="00F202A1"/>
    <w:rsid w:val="00F24E50"/>
    <w:rsid w:val="00F25ECE"/>
    <w:rsid w:val="00F270E0"/>
    <w:rsid w:val="00F43E4F"/>
    <w:rsid w:val="00F45A80"/>
    <w:rsid w:val="00F46637"/>
    <w:rsid w:val="00F521DD"/>
    <w:rsid w:val="00F54572"/>
    <w:rsid w:val="00F54D39"/>
    <w:rsid w:val="00F578F3"/>
    <w:rsid w:val="00F62999"/>
    <w:rsid w:val="00F674B0"/>
    <w:rsid w:val="00F77647"/>
    <w:rsid w:val="00F83E37"/>
    <w:rsid w:val="00FA09FD"/>
    <w:rsid w:val="00FA0FBA"/>
    <w:rsid w:val="00FA7569"/>
    <w:rsid w:val="00FB705D"/>
    <w:rsid w:val="00FB73CD"/>
    <w:rsid w:val="00FB7D1C"/>
    <w:rsid w:val="00FC06F1"/>
    <w:rsid w:val="00FC316A"/>
    <w:rsid w:val="00FC4377"/>
    <w:rsid w:val="00FD5C34"/>
    <w:rsid w:val="00FE2779"/>
    <w:rsid w:val="00FE4B7D"/>
    <w:rsid w:val="00FE7965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o:colormru v:ext="edit" colors="#e1faff,#d5ffff,#ff7c80,#ead5ff,#ffedff,#ffc,#fed,#ffd"/>
      <o:colormenu v:ext="edit" fillcolor="maroon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A1FDD2"/>
  <w15:docId w15:val="{5A90FE18-9955-46C8-AF2D-962B011B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C6F9-138E-44C5-9703-4D5F619F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2</Pages>
  <Words>166</Words>
  <Characters>951</Characters>
  <Application>Microsoft Office Word</Application>
  <DocSecurity>0</DocSecurity>
  <Lines>7</Lines>
  <Paragraphs>2</Paragraphs>
  <ScaleCrop>false</ScaleCrop>
  <Company> 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八、公務人員退休撫卹基金收支</dc:title>
  <dc:subject/>
  <dc:creator>FENNY CHEN</dc:creator>
  <cp:keywords/>
  <dc:description/>
  <cp:lastModifiedBy>陳玉婉</cp:lastModifiedBy>
  <cp:revision>119</cp:revision>
  <cp:lastPrinted>2023-05-22T07:38:00Z</cp:lastPrinted>
  <dcterms:created xsi:type="dcterms:W3CDTF">2013-06-06T09:32:00Z</dcterms:created>
  <dcterms:modified xsi:type="dcterms:W3CDTF">2023-06-15T03:18:00Z</dcterms:modified>
</cp:coreProperties>
</file>