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A16A20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341C9B" w:rsidRPr="00703DFE">
        <w:rPr>
          <w:rFonts w:ascii="標楷體" w:eastAsia="標楷體" w:hAnsi="標楷體" w:hint="eastAsia"/>
          <w:b/>
          <w:sz w:val="32"/>
          <w:szCs w:val="32"/>
        </w:rPr>
        <w:t>、</w:t>
      </w:r>
      <w:r w:rsidRPr="00A16A20">
        <w:rPr>
          <w:rFonts w:ascii="標楷體" w:eastAsia="標楷體" w:hAnsi="標楷體" w:hint="eastAsia"/>
          <w:b/>
          <w:sz w:val="32"/>
          <w:szCs w:val="32"/>
        </w:rPr>
        <w:t>我國政府規模及人事費支用情形</w:t>
      </w:r>
    </w:p>
    <w:p w:rsidR="001E3C70" w:rsidRPr="001E3C70" w:rsidRDefault="001E3C70" w:rsidP="001E3C70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3C70">
        <w:rPr>
          <w:rFonts w:ascii="標楷體" w:eastAsia="標楷體" w:hAnsi="標楷體"/>
          <w:sz w:val="28"/>
          <w:szCs w:val="28"/>
        </w:rPr>
        <w:t>我國公務人力，以廣義觀點來看，銓敘統計將其定義為，包含</w:t>
      </w:r>
      <w:r w:rsidRPr="001E3C70">
        <w:rPr>
          <w:rFonts w:ascii="標楷體" w:eastAsia="標楷體" w:hAnsi="標楷體" w:hint="eastAsia"/>
          <w:sz w:val="28"/>
          <w:szCs w:val="28"/>
        </w:rPr>
        <w:t>(1)</w:t>
      </w:r>
      <w:r w:rsidR="00EC054B">
        <w:rPr>
          <w:rFonts w:ascii="標楷體" w:eastAsia="標楷體" w:hAnsi="標楷體" w:hint="eastAsia"/>
          <w:sz w:val="28"/>
          <w:szCs w:val="28"/>
          <w:lang w:eastAsia="zh-HK"/>
        </w:rPr>
        <w:t>公務人員：</w:t>
      </w:r>
      <w:r w:rsidRPr="001E3C70">
        <w:rPr>
          <w:rFonts w:ascii="標楷體" w:eastAsia="標楷體" w:hAnsi="標楷體"/>
          <w:sz w:val="28"/>
          <w:szCs w:val="28"/>
        </w:rPr>
        <w:t>依各機關組織法規所定編制內職務支領俸給之文職人員；</w:t>
      </w:r>
      <w:r w:rsidRPr="001E3C70">
        <w:rPr>
          <w:rFonts w:ascii="標楷體" w:eastAsia="標楷體" w:hAnsi="標楷體" w:hint="eastAsia"/>
          <w:sz w:val="28"/>
          <w:szCs w:val="28"/>
        </w:rPr>
        <w:t>(2)</w:t>
      </w:r>
      <w:r w:rsidR="00EC054B">
        <w:rPr>
          <w:rFonts w:ascii="標楷體" w:eastAsia="標楷體" w:hAnsi="標楷體" w:hint="eastAsia"/>
          <w:sz w:val="28"/>
          <w:szCs w:val="28"/>
          <w:lang w:eastAsia="zh-HK"/>
        </w:rPr>
        <w:t>其他公務人力：</w:t>
      </w:r>
      <w:r w:rsidRPr="001E3C70">
        <w:rPr>
          <w:rFonts w:ascii="標楷體" w:eastAsia="標楷體" w:hAnsi="標楷體"/>
          <w:sz w:val="28"/>
          <w:szCs w:val="28"/>
        </w:rPr>
        <w:t>公部門</w:t>
      </w:r>
      <w:r w:rsidR="00FD1B59">
        <w:rPr>
          <w:rFonts w:ascii="標楷體" w:eastAsia="標楷體" w:hAnsi="標楷體" w:hint="eastAsia"/>
          <w:sz w:val="28"/>
          <w:szCs w:val="28"/>
          <w:lang w:eastAsia="zh-HK"/>
        </w:rPr>
        <w:t>其他</w:t>
      </w:r>
      <w:r w:rsidRPr="001E3C70">
        <w:rPr>
          <w:rFonts w:ascii="標楷體" w:eastAsia="標楷體" w:hAnsi="標楷體"/>
          <w:sz w:val="28"/>
          <w:szCs w:val="28"/>
        </w:rPr>
        <w:t>人力</w:t>
      </w:r>
      <w:r w:rsidR="00FD1B59">
        <w:rPr>
          <w:rFonts w:ascii="標楷體" w:eastAsia="標楷體" w:hAnsi="標楷體" w:hint="eastAsia"/>
          <w:sz w:val="28"/>
          <w:szCs w:val="28"/>
          <w:lang w:eastAsia="zh-HK"/>
        </w:rPr>
        <w:t>包含</w:t>
      </w:r>
      <w:r w:rsidRPr="001E3C70">
        <w:rPr>
          <w:rFonts w:ascii="標楷體" w:eastAsia="標楷體" w:hAnsi="標楷體"/>
          <w:sz w:val="28"/>
          <w:szCs w:val="28"/>
        </w:rPr>
        <w:t>各機關(構)</w:t>
      </w:r>
      <w:r w:rsidR="00A604CA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1E3C70">
        <w:rPr>
          <w:rFonts w:ascii="標楷體" w:eastAsia="標楷體" w:hAnsi="標楷體"/>
          <w:sz w:val="28"/>
          <w:szCs w:val="28"/>
        </w:rPr>
        <w:t>公立學校</w:t>
      </w:r>
      <w:r w:rsidR="00A604CA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Pr="001E3C70">
        <w:rPr>
          <w:rFonts w:ascii="標楷體" w:eastAsia="標楷體" w:hAnsi="標楷體"/>
          <w:sz w:val="28"/>
          <w:szCs w:val="28"/>
        </w:rPr>
        <w:t>約聘僱人員、職工、駐衛警察</w:t>
      </w:r>
      <w:r w:rsidR="003D361C" w:rsidRPr="001E3C70">
        <w:rPr>
          <w:rFonts w:ascii="標楷體" w:eastAsia="標楷體" w:hAnsi="標楷體"/>
          <w:sz w:val="28"/>
          <w:szCs w:val="28"/>
        </w:rPr>
        <w:t>、</w:t>
      </w:r>
      <w:r w:rsidR="003D361C">
        <w:rPr>
          <w:rFonts w:ascii="標楷體" w:eastAsia="標楷體" w:hAnsi="標楷體" w:hint="eastAsia"/>
          <w:sz w:val="28"/>
          <w:szCs w:val="28"/>
          <w:lang w:eastAsia="zh-HK"/>
        </w:rPr>
        <w:t>臨時人員及勞力派遣人員</w:t>
      </w:r>
      <w:r w:rsidRPr="001E3C70">
        <w:rPr>
          <w:rFonts w:ascii="標楷體" w:eastAsia="標楷體" w:hAnsi="標楷體"/>
          <w:sz w:val="28"/>
          <w:szCs w:val="28"/>
        </w:rPr>
        <w:t>等。</w:t>
      </w:r>
    </w:p>
    <w:p w:rsidR="00341C9B" w:rsidRPr="004D4B5E" w:rsidRDefault="00A16A20" w:rsidP="004D4B5E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全國公務人力</w:t>
      </w:r>
    </w:p>
    <w:p w:rsidR="004D4B5E" w:rsidRDefault="004D4B5E" w:rsidP="00B84E97">
      <w:pPr>
        <w:spacing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sz w:val="28"/>
          <w:szCs w:val="28"/>
        </w:rPr>
        <w:t>我國近</w:t>
      </w:r>
      <w:r w:rsidRPr="004D4B5E">
        <w:rPr>
          <w:rFonts w:eastAsia="標楷體"/>
          <w:sz w:val="28"/>
          <w:szCs w:val="28"/>
        </w:rPr>
        <w:t>10</w:t>
      </w:r>
      <w:r w:rsidRPr="004D4B5E">
        <w:rPr>
          <w:rFonts w:eastAsia="標楷體"/>
          <w:sz w:val="28"/>
          <w:szCs w:val="28"/>
        </w:rPr>
        <w:t>年全國公務人力</w:t>
      </w:r>
      <w:r w:rsidR="00093B5B">
        <w:rPr>
          <w:rFonts w:eastAsia="標楷體" w:hint="eastAsia"/>
          <w:sz w:val="28"/>
          <w:szCs w:val="28"/>
        </w:rPr>
        <w:t>，從</w:t>
      </w:r>
      <w:r w:rsidR="009D01F6">
        <w:rPr>
          <w:rFonts w:eastAsia="標楷體" w:hint="eastAsia"/>
          <w:sz w:val="28"/>
          <w:szCs w:val="28"/>
        </w:rPr>
        <w:t>9</w:t>
      </w:r>
      <w:r w:rsidR="00EC054B">
        <w:rPr>
          <w:rFonts w:eastAsia="標楷體" w:hint="eastAsia"/>
          <w:sz w:val="28"/>
          <w:szCs w:val="28"/>
        </w:rPr>
        <w:t>8</w:t>
      </w:r>
      <w:r w:rsidR="009D01F6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底約</w:t>
      </w:r>
      <w:r w:rsidRPr="004D4B5E">
        <w:rPr>
          <w:rFonts w:eastAsia="標楷體"/>
          <w:sz w:val="28"/>
          <w:szCs w:val="28"/>
        </w:rPr>
        <w:t>8</w:t>
      </w:r>
      <w:r w:rsidR="00EC054B">
        <w:rPr>
          <w:rFonts w:eastAsia="標楷體"/>
          <w:sz w:val="28"/>
          <w:szCs w:val="28"/>
        </w:rPr>
        <w:t>3</w:t>
      </w:r>
      <w:r w:rsidRPr="004D4B5E">
        <w:rPr>
          <w:rFonts w:eastAsia="標楷體"/>
          <w:sz w:val="28"/>
          <w:szCs w:val="28"/>
        </w:rPr>
        <w:t>萬人</w:t>
      </w:r>
      <w:r w:rsidR="00CE5E76">
        <w:rPr>
          <w:rFonts w:eastAsia="標楷體" w:hint="eastAsia"/>
          <w:sz w:val="28"/>
          <w:szCs w:val="28"/>
        </w:rPr>
        <w:t>（</w:t>
      </w:r>
      <w:r w:rsidR="001E3C70">
        <w:rPr>
          <w:rFonts w:eastAsia="標楷體" w:hint="eastAsia"/>
          <w:sz w:val="28"/>
          <w:szCs w:val="28"/>
        </w:rPr>
        <w:t>不含臨時人員及勞力派遣人員</w:t>
      </w:r>
      <w:r w:rsidR="00CE5E76">
        <w:rPr>
          <w:rFonts w:eastAsia="標楷體" w:hint="eastAsia"/>
          <w:sz w:val="28"/>
          <w:szCs w:val="28"/>
        </w:rPr>
        <w:t>）</w:t>
      </w:r>
      <w:r w:rsidR="009D01F6">
        <w:rPr>
          <w:rFonts w:eastAsia="標楷體" w:hint="eastAsia"/>
          <w:sz w:val="28"/>
          <w:szCs w:val="28"/>
        </w:rPr>
        <w:t>至</w:t>
      </w:r>
      <w:r w:rsidR="009D01F6">
        <w:rPr>
          <w:rFonts w:eastAsia="標楷體" w:hint="eastAsia"/>
          <w:sz w:val="28"/>
          <w:szCs w:val="28"/>
        </w:rPr>
        <w:t>100</w:t>
      </w:r>
      <w:r w:rsidR="009D01F6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D01F6">
        <w:rPr>
          <w:rFonts w:eastAsia="標楷體" w:hint="eastAsia"/>
          <w:sz w:val="28"/>
          <w:szCs w:val="28"/>
        </w:rPr>
        <w:t>略增至約</w:t>
      </w:r>
      <w:r w:rsidR="009D01F6">
        <w:rPr>
          <w:rFonts w:eastAsia="標楷體" w:hint="eastAsia"/>
          <w:sz w:val="28"/>
          <w:szCs w:val="28"/>
        </w:rPr>
        <w:t>83</w:t>
      </w:r>
      <w:r w:rsidRPr="004D4B5E">
        <w:rPr>
          <w:rFonts w:eastAsia="標楷體"/>
          <w:sz w:val="28"/>
          <w:szCs w:val="28"/>
        </w:rPr>
        <w:t>萬人；</w:t>
      </w:r>
      <w:r w:rsidRPr="004D4B5E">
        <w:rPr>
          <w:rFonts w:eastAsia="標楷體"/>
          <w:sz w:val="28"/>
          <w:szCs w:val="28"/>
        </w:rPr>
        <w:t>101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C37779">
        <w:rPr>
          <w:rFonts w:eastAsia="標楷體" w:hint="eastAsia"/>
          <w:sz w:val="28"/>
          <w:szCs w:val="28"/>
        </w:rPr>
        <w:t>起</w:t>
      </w:r>
      <w:r w:rsidR="00A85D0B">
        <w:rPr>
          <w:rFonts w:eastAsia="標楷體" w:hint="eastAsia"/>
          <w:sz w:val="28"/>
          <w:szCs w:val="28"/>
          <w:lang w:eastAsia="zh-HK"/>
        </w:rPr>
        <w:t>因</w:t>
      </w:r>
      <w:r w:rsidR="00FD1B59">
        <w:rPr>
          <w:rFonts w:eastAsia="標楷體" w:hint="eastAsia"/>
          <w:sz w:val="28"/>
          <w:szCs w:val="28"/>
          <w:lang w:eastAsia="zh-HK"/>
        </w:rPr>
        <w:t>「其他</w:t>
      </w:r>
      <w:r w:rsidR="00EC054B">
        <w:rPr>
          <w:rFonts w:eastAsia="標楷體" w:hint="eastAsia"/>
          <w:sz w:val="28"/>
          <w:szCs w:val="28"/>
          <w:lang w:eastAsia="zh-HK"/>
        </w:rPr>
        <w:t>公務</w:t>
      </w:r>
      <w:r w:rsidRPr="004D4B5E">
        <w:rPr>
          <w:rFonts w:eastAsia="標楷體"/>
          <w:sz w:val="28"/>
          <w:szCs w:val="28"/>
        </w:rPr>
        <w:t>人力</w:t>
      </w:r>
      <w:r w:rsidR="00FD1B59">
        <w:rPr>
          <w:rFonts w:eastAsia="標楷體" w:hint="eastAsia"/>
          <w:sz w:val="28"/>
          <w:szCs w:val="28"/>
          <w:lang w:eastAsia="zh-HK"/>
        </w:rPr>
        <w:t>」</w:t>
      </w:r>
      <w:r w:rsidRPr="004D4B5E">
        <w:rPr>
          <w:rFonts w:eastAsia="標楷體"/>
          <w:sz w:val="28"/>
          <w:szCs w:val="28"/>
        </w:rPr>
        <w:t>將臨時人員及勞力派遣人員計入，</w:t>
      </w:r>
      <w:r w:rsidR="00C37779">
        <w:rPr>
          <w:rFonts w:eastAsia="標楷體" w:hint="eastAsia"/>
          <w:sz w:val="28"/>
          <w:szCs w:val="28"/>
        </w:rPr>
        <w:t>致</w:t>
      </w:r>
      <w:r w:rsidRPr="004D4B5E">
        <w:rPr>
          <w:rFonts w:eastAsia="標楷體"/>
          <w:sz w:val="28"/>
          <w:szCs w:val="28"/>
        </w:rPr>
        <w:t>全國公務人力</w:t>
      </w:r>
      <w:r w:rsidR="00C37779">
        <w:rPr>
          <w:rFonts w:eastAsia="標楷體" w:hint="eastAsia"/>
          <w:sz w:val="28"/>
          <w:szCs w:val="28"/>
        </w:rPr>
        <w:t>增</w:t>
      </w:r>
      <w:r w:rsidRPr="004D4B5E">
        <w:rPr>
          <w:rFonts w:eastAsia="標楷體"/>
          <w:sz w:val="28"/>
          <w:szCs w:val="28"/>
        </w:rPr>
        <w:t>為</w:t>
      </w:r>
      <w:r w:rsidRPr="004D4B5E">
        <w:rPr>
          <w:rFonts w:eastAsia="標楷體"/>
          <w:sz w:val="28"/>
          <w:szCs w:val="28"/>
        </w:rPr>
        <w:t>91</w:t>
      </w:r>
      <w:r w:rsidRPr="004D4B5E">
        <w:rPr>
          <w:rFonts w:eastAsia="標楷體"/>
          <w:sz w:val="28"/>
          <w:szCs w:val="28"/>
        </w:rPr>
        <w:t>萬</w:t>
      </w:r>
      <w:r w:rsidRPr="004D4B5E">
        <w:rPr>
          <w:rFonts w:eastAsia="標楷體"/>
          <w:sz w:val="28"/>
          <w:szCs w:val="28"/>
        </w:rPr>
        <w:t>5</w:t>
      </w:r>
      <w:r w:rsidRPr="004D4B5E">
        <w:rPr>
          <w:rFonts w:eastAsia="標楷體"/>
          <w:sz w:val="28"/>
          <w:szCs w:val="28"/>
        </w:rPr>
        <w:t>千餘人，</w:t>
      </w:r>
      <w:r w:rsidR="00A604CA">
        <w:rPr>
          <w:rFonts w:eastAsia="標楷體"/>
          <w:sz w:val="28"/>
          <w:szCs w:val="28"/>
        </w:rPr>
        <w:t>101</w:t>
      </w:r>
      <w:r w:rsidR="00A604CA">
        <w:rPr>
          <w:rFonts w:eastAsia="標楷體" w:hint="eastAsia"/>
          <w:sz w:val="28"/>
          <w:szCs w:val="28"/>
          <w:lang w:eastAsia="zh-HK"/>
        </w:rPr>
        <w:t>年底至</w:t>
      </w:r>
      <w:r w:rsidR="00A604CA">
        <w:rPr>
          <w:rFonts w:eastAsia="標楷體" w:hint="eastAsia"/>
          <w:sz w:val="28"/>
          <w:szCs w:val="28"/>
          <w:lang w:eastAsia="zh-HK"/>
        </w:rPr>
        <w:t>106</w:t>
      </w:r>
      <w:r w:rsidR="00A604CA">
        <w:rPr>
          <w:rFonts w:eastAsia="標楷體" w:hint="eastAsia"/>
          <w:sz w:val="28"/>
          <w:szCs w:val="28"/>
          <w:lang w:eastAsia="zh-HK"/>
        </w:rPr>
        <w:t>年底，</w:t>
      </w:r>
      <w:r w:rsidR="00A85D0B">
        <w:rPr>
          <w:rFonts w:eastAsia="標楷體" w:hint="eastAsia"/>
          <w:sz w:val="28"/>
          <w:szCs w:val="28"/>
          <w:lang w:eastAsia="zh-HK"/>
        </w:rPr>
        <w:t>大致</w:t>
      </w:r>
      <w:r w:rsidR="00A604CA">
        <w:rPr>
          <w:rFonts w:eastAsia="標楷體" w:hint="eastAsia"/>
          <w:sz w:val="28"/>
          <w:szCs w:val="28"/>
          <w:lang w:eastAsia="zh-HK"/>
        </w:rPr>
        <w:t>維持在</w:t>
      </w:r>
      <w:r w:rsidR="00A604CA">
        <w:rPr>
          <w:rFonts w:eastAsia="標楷體" w:hint="eastAsia"/>
          <w:sz w:val="28"/>
          <w:szCs w:val="28"/>
        </w:rPr>
        <w:t>9</w:t>
      </w:r>
      <w:r w:rsidR="00A604CA">
        <w:rPr>
          <w:rFonts w:eastAsia="標楷體" w:hint="eastAsia"/>
          <w:sz w:val="28"/>
          <w:szCs w:val="28"/>
          <w:lang w:eastAsia="zh-HK"/>
        </w:rPr>
        <w:t>1</w:t>
      </w:r>
      <w:r w:rsidR="00A604CA">
        <w:rPr>
          <w:rFonts w:eastAsia="標楷體" w:hint="eastAsia"/>
          <w:sz w:val="28"/>
          <w:szCs w:val="28"/>
          <w:lang w:eastAsia="zh-HK"/>
        </w:rPr>
        <w:t>萬人左</w:t>
      </w:r>
      <w:r w:rsidR="00A85D0B">
        <w:rPr>
          <w:rFonts w:eastAsia="標楷體" w:hint="eastAsia"/>
          <w:sz w:val="28"/>
          <w:szCs w:val="28"/>
          <w:lang w:eastAsia="zh-HK"/>
        </w:rPr>
        <w:t>右</w:t>
      </w:r>
      <w:r w:rsidR="00A604CA">
        <w:rPr>
          <w:rFonts w:eastAsia="標楷體" w:hint="eastAsia"/>
          <w:sz w:val="28"/>
          <w:szCs w:val="28"/>
          <w:lang w:eastAsia="zh-HK"/>
        </w:rPr>
        <w:t>，</w:t>
      </w:r>
      <w:r w:rsidR="00313388">
        <w:rPr>
          <w:rFonts w:eastAsia="標楷體" w:hint="eastAsia"/>
          <w:sz w:val="28"/>
          <w:szCs w:val="28"/>
        </w:rPr>
        <w:t>10</w:t>
      </w:r>
      <w:r w:rsidR="00A604CA">
        <w:rPr>
          <w:rFonts w:eastAsia="標楷體" w:hint="eastAsia"/>
          <w:sz w:val="28"/>
          <w:szCs w:val="28"/>
        </w:rPr>
        <w:t>7</w:t>
      </w:r>
      <w:r w:rsidR="00313388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A604CA">
        <w:rPr>
          <w:rFonts w:eastAsia="標楷體" w:hint="eastAsia"/>
          <w:sz w:val="28"/>
          <w:szCs w:val="28"/>
          <w:lang w:eastAsia="zh-HK"/>
        </w:rPr>
        <w:t>因</w:t>
      </w:r>
      <w:r w:rsidR="00A85D0B" w:rsidRPr="004D4B5E">
        <w:rPr>
          <w:rFonts w:eastAsia="標楷體"/>
          <w:sz w:val="28"/>
          <w:szCs w:val="28"/>
        </w:rPr>
        <w:t>「</w:t>
      </w:r>
      <w:r w:rsidR="00EC054B">
        <w:rPr>
          <w:rFonts w:eastAsia="標楷體" w:hint="eastAsia"/>
          <w:sz w:val="28"/>
          <w:szCs w:val="28"/>
          <w:lang w:eastAsia="zh-HK"/>
        </w:rPr>
        <w:t>其他</w:t>
      </w:r>
      <w:r w:rsidR="00A85D0B" w:rsidRPr="004D4B5E">
        <w:rPr>
          <w:rFonts w:eastAsia="標楷體"/>
          <w:sz w:val="28"/>
          <w:szCs w:val="28"/>
        </w:rPr>
        <w:t>公</w:t>
      </w:r>
      <w:r w:rsidR="00EC054B">
        <w:rPr>
          <w:rFonts w:eastAsia="標楷體" w:hint="eastAsia"/>
          <w:sz w:val="28"/>
          <w:szCs w:val="28"/>
          <w:lang w:eastAsia="zh-HK"/>
        </w:rPr>
        <w:t>務</w:t>
      </w:r>
      <w:r w:rsidR="00A85D0B" w:rsidRPr="004D4B5E">
        <w:rPr>
          <w:rFonts w:eastAsia="標楷體"/>
          <w:sz w:val="28"/>
          <w:szCs w:val="28"/>
        </w:rPr>
        <w:t>人力」</w:t>
      </w:r>
      <w:r w:rsidR="00A604CA">
        <w:rPr>
          <w:rFonts w:eastAsia="標楷體" w:hint="eastAsia"/>
          <w:sz w:val="28"/>
          <w:szCs w:val="28"/>
          <w:lang w:eastAsia="zh-HK"/>
        </w:rPr>
        <w:t>排除公立學校教師及軍職人員</w:t>
      </w:r>
      <w:r w:rsidR="009C0959">
        <w:rPr>
          <w:rFonts w:eastAsia="標楷體" w:hint="eastAsia"/>
          <w:sz w:val="28"/>
          <w:szCs w:val="28"/>
          <w:lang w:eastAsia="zh-HK"/>
        </w:rPr>
        <w:t>之計算</w:t>
      </w:r>
      <w:r w:rsidR="00A604CA">
        <w:rPr>
          <w:rFonts w:eastAsia="標楷體" w:hint="eastAsia"/>
          <w:sz w:val="28"/>
          <w:szCs w:val="28"/>
          <w:lang w:eastAsia="zh-HK"/>
        </w:rPr>
        <w:t>，</w:t>
      </w:r>
      <w:r w:rsidR="003B2497">
        <w:rPr>
          <w:rFonts w:eastAsia="標楷體" w:hint="eastAsia"/>
          <w:sz w:val="28"/>
          <w:szCs w:val="28"/>
          <w:lang w:eastAsia="zh-HK"/>
        </w:rPr>
        <w:t>致</w:t>
      </w:r>
      <w:r w:rsidR="00A604CA">
        <w:rPr>
          <w:rFonts w:eastAsia="標楷體" w:hint="eastAsia"/>
          <w:sz w:val="28"/>
          <w:szCs w:val="28"/>
          <w:lang w:eastAsia="zh-HK"/>
        </w:rPr>
        <w:t>人數下降為</w:t>
      </w:r>
      <w:r w:rsidR="00A604CA">
        <w:rPr>
          <w:rFonts w:eastAsia="標楷體" w:hint="eastAsia"/>
          <w:sz w:val="28"/>
          <w:szCs w:val="28"/>
          <w:lang w:eastAsia="zh-HK"/>
        </w:rPr>
        <w:t>57</w:t>
      </w:r>
      <w:r w:rsidR="00313388">
        <w:rPr>
          <w:rFonts w:eastAsia="標楷體" w:hint="eastAsia"/>
          <w:sz w:val="28"/>
          <w:szCs w:val="28"/>
        </w:rPr>
        <w:t>萬</w:t>
      </w:r>
      <w:r w:rsidR="00A604CA">
        <w:rPr>
          <w:rFonts w:eastAsia="標楷體" w:hint="eastAsia"/>
          <w:sz w:val="28"/>
          <w:szCs w:val="28"/>
        </w:rPr>
        <w:t>9</w:t>
      </w:r>
      <w:r w:rsidR="00313388">
        <w:rPr>
          <w:rFonts w:eastAsia="標楷體" w:hint="eastAsia"/>
          <w:sz w:val="28"/>
          <w:szCs w:val="28"/>
        </w:rPr>
        <w:t>千餘人</w:t>
      </w:r>
      <w:r w:rsidRPr="004D4B5E">
        <w:rPr>
          <w:rFonts w:eastAsia="標楷體"/>
          <w:sz w:val="28"/>
          <w:szCs w:val="28"/>
        </w:rPr>
        <w:t>。</w:t>
      </w:r>
    </w:p>
    <w:p w:rsidR="00D137B1" w:rsidRDefault="00563CF8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觀察</w:t>
      </w:r>
      <w:r w:rsidR="00862888">
        <w:rPr>
          <w:rFonts w:eastAsia="標楷體" w:hint="eastAsia"/>
          <w:sz w:val="28"/>
          <w:szCs w:val="28"/>
        </w:rPr>
        <w:t>近</w:t>
      </w:r>
      <w:r w:rsidR="00862888">
        <w:rPr>
          <w:rFonts w:eastAsia="標楷體" w:hint="eastAsia"/>
          <w:sz w:val="28"/>
          <w:szCs w:val="28"/>
        </w:rPr>
        <w:t>10</w:t>
      </w:r>
      <w:r w:rsidR="00862888">
        <w:rPr>
          <w:rFonts w:eastAsia="標楷體" w:hint="eastAsia"/>
          <w:sz w:val="28"/>
          <w:szCs w:val="28"/>
        </w:rPr>
        <w:t>年</w:t>
      </w:r>
      <w:r w:rsidR="004A4FEC">
        <w:rPr>
          <w:rFonts w:eastAsia="標楷體" w:hint="eastAsia"/>
          <w:sz w:val="28"/>
          <w:szCs w:val="28"/>
          <w:lang w:eastAsia="zh-HK"/>
        </w:rPr>
        <w:t>全</w:t>
      </w:r>
      <w:r>
        <w:rPr>
          <w:rFonts w:eastAsia="標楷體" w:hint="eastAsia"/>
          <w:sz w:val="28"/>
          <w:szCs w:val="28"/>
        </w:rPr>
        <w:t>國</w:t>
      </w:r>
      <w:r w:rsidR="004D4B5E" w:rsidRPr="004D4B5E">
        <w:rPr>
          <w:rFonts w:eastAsia="標楷體"/>
          <w:sz w:val="28"/>
          <w:szCs w:val="28"/>
        </w:rPr>
        <w:t>公務人力占總人口比率、占勞動力人口比率及占就業人口比率，三者趨勢相同，</w:t>
      </w:r>
      <w:r w:rsidR="009C0959">
        <w:rPr>
          <w:rFonts w:eastAsia="標楷體"/>
          <w:sz w:val="28"/>
          <w:szCs w:val="28"/>
        </w:rPr>
        <w:t>9</w:t>
      </w:r>
      <w:r w:rsidR="00EC054B">
        <w:rPr>
          <w:rFonts w:eastAsia="標楷體"/>
          <w:sz w:val="28"/>
          <w:szCs w:val="28"/>
        </w:rPr>
        <w:t>8</w:t>
      </w:r>
      <w:r w:rsidR="009C0959">
        <w:rPr>
          <w:rFonts w:eastAsia="標楷體" w:hint="eastAsia"/>
          <w:sz w:val="28"/>
          <w:szCs w:val="28"/>
          <w:lang w:eastAsia="zh-HK"/>
        </w:rPr>
        <w:t>年至</w:t>
      </w:r>
      <w:r w:rsidR="009C0959">
        <w:rPr>
          <w:rFonts w:eastAsia="標楷體" w:hint="eastAsia"/>
          <w:sz w:val="28"/>
          <w:szCs w:val="28"/>
          <w:lang w:eastAsia="zh-HK"/>
        </w:rPr>
        <w:t>100</w:t>
      </w:r>
      <w:r w:rsidR="009C0959">
        <w:rPr>
          <w:rFonts w:eastAsia="標楷體" w:hint="eastAsia"/>
          <w:sz w:val="28"/>
          <w:szCs w:val="28"/>
          <w:lang w:eastAsia="zh-HK"/>
        </w:rPr>
        <w:t>年均大致相當，</w:t>
      </w:r>
      <w:r w:rsidR="004D4B5E" w:rsidRPr="004D4B5E">
        <w:rPr>
          <w:rFonts w:eastAsia="標楷體"/>
          <w:sz w:val="28"/>
          <w:szCs w:val="28"/>
        </w:rPr>
        <w:t>101</w:t>
      </w:r>
      <w:r w:rsidR="004D4B5E" w:rsidRPr="004D4B5E">
        <w:rPr>
          <w:rFonts w:eastAsia="標楷體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>
        <w:rPr>
          <w:rFonts w:eastAsia="標楷體" w:hint="eastAsia"/>
          <w:sz w:val="28"/>
          <w:szCs w:val="28"/>
        </w:rPr>
        <w:t>起因計入臨</w:t>
      </w:r>
      <w:r w:rsidR="00AF0FA9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及</w:t>
      </w:r>
      <w:r w:rsidR="005432C7">
        <w:rPr>
          <w:rFonts w:eastAsia="標楷體" w:hint="eastAsia"/>
          <w:sz w:val="28"/>
          <w:szCs w:val="28"/>
        </w:rPr>
        <w:t>勞力</w:t>
      </w:r>
      <w:r>
        <w:rPr>
          <w:rFonts w:eastAsia="標楷體" w:hint="eastAsia"/>
          <w:sz w:val="28"/>
          <w:szCs w:val="28"/>
        </w:rPr>
        <w:t>派遣人員</w:t>
      </w:r>
      <w:r w:rsidR="00862888">
        <w:rPr>
          <w:rFonts w:eastAsia="標楷體" w:hint="eastAsia"/>
          <w:sz w:val="28"/>
          <w:szCs w:val="28"/>
        </w:rPr>
        <w:t>，</w:t>
      </w:r>
      <w:r w:rsidR="009C0959">
        <w:rPr>
          <w:rFonts w:eastAsia="標楷體" w:hint="eastAsia"/>
          <w:sz w:val="28"/>
          <w:szCs w:val="28"/>
          <w:lang w:eastAsia="zh-HK"/>
        </w:rPr>
        <w:t>比率</w:t>
      </w:r>
      <w:r>
        <w:rPr>
          <w:rFonts w:eastAsia="標楷體" w:hint="eastAsia"/>
          <w:sz w:val="28"/>
          <w:szCs w:val="28"/>
        </w:rPr>
        <w:t>略微提</w:t>
      </w:r>
      <w:r w:rsidR="004D4B5E" w:rsidRPr="004D4B5E">
        <w:rPr>
          <w:rFonts w:eastAsia="標楷體"/>
          <w:sz w:val="28"/>
          <w:szCs w:val="28"/>
        </w:rPr>
        <w:t>升</w:t>
      </w:r>
      <w:r w:rsidR="00862888">
        <w:rPr>
          <w:rFonts w:eastAsia="標楷體" w:hint="eastAsia"/>
          <w:sz w:val="28"/>
          <w:szCs w:val="28"/>
        </w:rPr>
        <w:t>，之後又逐年</w:t>
      </w:r>
      <w:r w:rsidR="00A85D0B">
        <w:rPr>
          <w:rFonts w:eastAsia="標楷體" w:hint="eastAsia"/>
          <w:sz w:val="28"/>
          <w:szCs w:val="28"/>
          <w:lang w:eastAsia="zh-HK"/>
        </w:rPr>
        <w:t>微</w:t>
      </w:r>
      <w:r w:rsidR="00862888">
        <w:rPr>
          <w:rFonts w:eastAsia="標楷體" w:hint="eastAsia"/>
          <w:sz w:val="28"/>
          <w:szCs w:val="28"/>
        </w:rPr>
        <w:t>降</w:t>
      </w:r>
      <w:r w:rsidR="00A85D0B">
        <w:rPr>
          <w:rFonts w:eastAsia="標楷體" w:hint="eastAsia"/>
          <w:sz w:val="28"/>
          <w:szCs w:val="28"/>
        </w:rPr>
        <w:t>，</w:t>
      </w:r>
      <w:r w:rsidR="00A85D0B" w:rsidRPr="004D4B5E">
        <w:rPr>
          <w:rFonts w:eastAsia="標楷體"/>
          <w:sz w:val="28"/>
          <w:szCs w:val="28"/>
        </w:rPr>
        <w:t>10</w:t>
      </w:r>
      <w:r w:rsidR="00A85D0B">
        <w:rPr>
          <w:rFonts w:eastAsia="標楷體"/>
          <w:sz w:val="28"/>
          <w:szCs w:val="28"/>
        </w:rPr>
        <w:t>7</w:t>
      </w:r>
      <w:r w:rsidR="00A85D0B" w:rsidRPr="004D4B5E">
        <w:rPr>
          <w:rFonts w:eastAsia="標楷體"/>
          <w:sz w:val="28"/>
          <w:szCs w:val="28"/>
        </w:rPr>
        <w:t>年</w:t>
      </w:r>
      <w:r w:rsidR="00A85D0B">
        <w:rPr>
          <w:rFonts w:eastAsia="標楷體" w:hint="eastAsia"/>
          <w:sz w:val="28"/>
          <w:szCs w:val="28"/>
        </w:rPr>
        <w:t>底起因</w:t>
      </w:r>
      <w:r w:rsidR="00A85D0B">
        <w:rPr>
          <w:rFonts w:eastAsia="標楷體" w:hint="eastAsia"/>
          <w:sz w:val="28"/>
          <w:szCs w:val="28"/>
          <w:lang w:eastAsia="zh-HK"/>
        </w:rPr>
        <w:t>排除公立學校教師及軍職人員</w:t>
      </w:r>
      <w:r w:rsidR="009C0959">
        <w:rPr>
          <w:rFonts w:eastAsia="標楷體" w:hint="eastAsia"/>
          <w:sz w:val="28"/>
          <w:szCs w:val="28"/>
          <w:lang w:eastAsia="zh-HK"/>
        </w:rPr>
        <w:t>人數</w:t>
      </w:r>
      <w:r w:rsidR="00A85D0B">
        <w:rPr>
          <w:rFonts w:eastAsia="標楷體" w:hint="eastAsia"/>
          <w:sz w:val="28"/>
          <w:szCs w:val="28"/>
        </w:rPr>
        <w:t>，</w:t>
      </w:r>
      <w:r w:rsidR="00A85D0B">
        <w:rPr>
          <w:rFonts w:eastAsia="標楷體" w:hint="eastAsia"/>
          <w:sz w:val="28"/>
          <w:szCs w:val="28"/>
          <w:lang w:eastAsia="zh-HK"/>
        </w:rPr>
        <w:t>致</w:t>
      </w:r>
      <w:r w:rsidR="008316EE">
        <w:rPr>
          <w:rFonts w:eastAsia="標楷體" w:hint="eastAsia"/>
          <w:sz w:val="28"/>
          <w:szCs w:val="28"/>
          <w:lang w:eastAsia="zh-HK"/>
        </w:rPr>
        <w:t>各占</w:t>
      </w:r>
      <w:r w:rsidR="00A85D0B">
        <w:rPr>
          <w:rFonts w:eastAsia="標楷體" w:hint="eastAsia"/>
          <w:sz w:val="28"/>
          <w:szCs w:val="28"/>
          <w:lang w:eastAsia="zh-HK"/>
        </w:rPr>
        <w:t>率</w:t>
      </w:r>
      <w:r w:rsidR="008316EE">
        <w:rPr>
          <w:rFonts w:eastAsia="標楷體" w:hint="eastAsia"/>
          <w:sz w:val="28"/>
          <w:szCs w:val="28"/>
          <w:lang w:eastAsia="zh-HK"/>
        </w:rPr>
        <w:t>均</w:t>
      </w:r>
      <w:r w:rsidR="009C0959">
        <w:rPr>
          <w:rFonts w:eastAsia="標楷體" w:hint="eastAsia"/>
          <w:sz w:val="28"/>
          <w:szCs w:val="28"/>
          <w:lang w:eastAsia="zh-HK"/>
        </w:rPr>
        <w:t>下降。</w:t>
      </w:r>
      <w:r w:rsidR="009C0959" w:rsidRPr="009C0959">
        <w:rPr>
          <w:rFonts w:eastAsia="標楷體" w:hint="eastAsia"/>
          <w:sz w:val="28"/>
          <w:szCs w:val="28"/>
        </w:rPr>
        <w:t>107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年底</w:t>
      </w:r>
      <w:r w:rsidR="004D4B5E" w:rsidRPr="009C0959">
        <w:rPr>
          <w:rFonts w:eastAsia="標楷體"/>
          <w:sz w:val="28"/>
          <w:szCs w:val="28"/>
        </w:rPr>
        <w:t>全國公務人力占總人口比率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為</w:t>
      </w:r>
      <w:r w:rsidR="00737095" w:rsidRPr="009C0959">
        <w:rPr>
          <w:rFonts w:eastAsia="標楷體" w:hint="eastAsia"/>
          <w:sz w:val="28"/>
          <w:szCs w:val="28"/>
          <w:lang w:eastAsia="zh-HK"/>
        </w:rPr>
        <w:t>2.45</w:t>
      </w:r>
      <w:r w:rsidR="009016A9" w:rsidRPr="009C0959">
        <w:rPr>
          <w:rFonts w:eastAsia="標楷體" w:hint="eastAsia"/>
          <w:sz w:val="28"/>
          <w:szCs w:val="28"/>
        </w:rPr>
        <w:t>%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、</w:t>
      </w:r>
      <w:r w:rsidR="004D4B5E" w:rsidRPr="009C0959">
        <w:rPr>
          <w:rFonts w:eastAsia="標楷體"/>
          <w:sz w:val="28"/>
          <w:szCs w:val="28"/>
        </w:rPr>
        <w:t>占勞動力人口比率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為</w:t>
      </w:r>
      <w:r w:rsidR="00737095" w:rsidRPr="009C0959">
        <w:rPr>
          <w:rFonts w:eastAsia="標楷體" w:hint="eastAsia"/>
          <w:sz w:val="28"/>
          <w:szCs w:val="28"/>
          <w:lang w:eastAsia="zh-HK"/>
        </w:rPr>
        <w:t>4.86</w:t>
      </w:r>
      <w:r w:rsidR="00737095" w:rsidRPr="009C0959">
        <w:rPr>
          <w:rFonts w:eastAsia="標楷體" w:hint="eastAsia"/>
          <w:sz w:val="28"/>
          <w:szCs w:val="28"/>
        </w:rPr>
        <w:t>%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、</w:t>
      </w:r>
      <w:r w:rsidR="00D137B1" w:rsidRPr="009C0959">
        <w:rPr>
          <w:rFonts w:eastAsia="標楷體"/>
          <w:sz w:val="28"/>
          <w:szCs w:val="28"/>
        </w:rPr>
        <w:t>占就業人口比率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為</w:t>
      </w:r>
      <w:r w:rsidR="00737095" w:rsidRPr="009C0959">
        <w:rPr>
          <w:rFonts w:eastAsia="標楷體" w:hint="eastAsia"/>
          <w:sz w:val="28"/>
          <w:szCs w:val="28"/>
          <w:lang w:eastAsia="zh-HK"/>
        </w:rPr>
        <w:t>5.04</w:t>
      </w:r>
      <w:r w:rsidR="00737095" w:rsidRPr="009C0959">
        <w:rPr>
          <w:rFonts w:eastAsia="標楷體" w:hint="eastAsia"/>
          <w:sz w:val="28"/>
          <w:szCs w:val="28"/>
        </w:rPr>
        <w:t>%</w:t>
      </w:r>
      <w:r w:rsidR="00D137B1" w:rsidRPr="009C0959">
        <w:rPr>
          <w:rFonts w:eastAsia="標楷體"/>
          <w:sz w:val="28"/>
          <w:szCs w:val="28"/>
        </w:rPr>
        <w:t>。</w:t>
      </w:r>
    </w:p>
    <w:p w:rsidR="004A4FEC" w:rsidRDefault="00347E63" w:rsidP="004A4FEC">
      <w:pPr>
        <w:jc w:val="center"/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293CBDD" wp14:editId="2B00E2F5">
            <wp:simplePos x="0" y="0"/>
            <wp:positionH relativeFrom="column">
              <wp:posOffset>245745</wp:posOffset>
            </wp:positionH>
            <wp:positionV relativeFrom="paragraph">
              <wp:posOffset>100131</wp:posOffset>
            </wp:positionV>
            <wp:extent cx="5457825" cy="3455234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55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FEC" w:rsidRPr="00E50A35">
        <w:rPr>
          <w:rFonts w:eastAsia="標楷體"/>
          <w:b/>
          <w:sz w:val="28"/>
          <w:szCs w:val="28"/>
        </w:rPr>
        <w:t>圖</w:t>
      </w:r>
      <w:r w:rsidR="004A4FEC">
        <w:rPr>
          <w:rFonts w:eastAsia="標楷體" w:hint="eastAsia"/>
          <w:b/>
          <w:sz w:val="28"/>
          <w:szCs w:val="28"/>
        </w:rPr>
        <w:t>2</w:t>
      </w:r>
      <w:r w:rsidR="00253D68">
        <w:rPr>
          <w:rFonts w:eastAsia="標楷體" w:hint="eastAsia"/>
          <w:b/>
          <w:sz w:val="28"/>
          <w:szCs w:val="28"/>
        </w:rPr>
        <w:t>3</w:t>
      </w:r>
      <w:r w:rsidR="004A4FEC" w:rsidRPr="00E50A35">
        <w:rPr>
          <w:rFonts w:eastAsia="標楷體"/>
          <w:b/>
          <w:sz w:val="28"/>
          <w:szCs w:val="28"/>
        </w:rPr>
        <w:t xml:space="preserve">  </w:t>
      </w:r>
      <w:r w:rsidR="004A4FEC" w:rsidRPr="00E50A35">
        <w:rPr>
          <w:rFonts w:eastAsia="標楷體"/>
          <w:b/>
          <w:sz w:val="28"/>
          <w:szCs w:val="28"/>
        </w:rPr>
        <w:t>全國公務人力</w:t>
      </w:r>
      <w:r w:rsidR="00EC054B">
        <w:rPr>
          <w:rFonts w:eastAsia="標楷體" w:hint="eastAsia"/>
          <w:b/>
          <w:sz w:val="28"/>
          <w:szCs w:val="28"/>
          <w:lang w:eastAsia="zh-HK"/>
        </w:rPr>
        <w:t>人數</w:t>
      </w:r>
    </w:p>
    <w:p w:rsidR="004A4FEC" w:rsidRPr="00347E63" w:rsidRDefault="004A4FEC" w:rsidP="004A4FEC">
      <w:pPr>
        <w:spacing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0E5148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EC054B" w:rsidP="000E5148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 wp14:anchorId="688FC425" wp14:editId="6E64BBD2">
            <wp:simplePos x="0" y="0"/>
            <wp:positionH relativeFrom="column">
              <wp:posOffset>194784</wp:posOffset>
            </wp:positionH>
            <wp:positionV relativeFrom="paragraph">
              <wp:posOffset>-129540</wp:posOffset>
            </wp:positionV>
            <wp:extent cx="5798732" cy="3373922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32" cy="337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35">
        <w:rPr>
          <w:rFonts w:eastAsia="標楷體" w:hint="eastAsia"/>
          <w:b/>
          <w:sz w:val="28"/>
          <w:szCs w:val="28"/>
        </w:rPr>
        <w:t xml:space="preserve">                 </w:t>
      </w:r>
      <w:r w:rsidR="001E371B">
        <w:rPr>
          <w:rFonts w:eastAsia="標楷體" w:hint="eastAsia"/>
          <w:b/>
          <w:sz w:val="28"/>
          <w:szCs w:val="28"/>
        </w:rPr>
        <w:t xml:space="preserve">    </w:t>
      </w:r>
      <w:r w:rsidR="00E50A35" w:rsidRPr="00E50A35">
        <w:rPr>
          <w:rFonts w:eastAsia="標楷體"/>
          <w:b/>
          <w:sz w:val="28"/>
          <w:szCs w:val="28"/>
        </w:rPr>
        <w:t>圖</w:t>
      </w:r>
      <w:r w:rsidR="00C644AD">
        <w:rPr>
          <w:rFonts w:eastAsia="標楷體" w:hint="eastAsia"/>
          <w:b/>
          <w:sz w:val="28"/>
          <w:szCs w:val="28"/>
        </w:rPr>
        <w:t>2</w:t>
      </w:r>
      <w:r w:rsidR="00253D68">
        <w:rPr>
          <w:rFonts w:eastAsia="標楷體" w:hint="eastAsia"/>
          <w:b/>
          <w:sz w:val="28"/>
          <w:szCs w:val="28"/>
        </w:rPr>
        <w:t>4</w:t>
      </w:r>
      <w:r w:rsidR="00E50A35" w:rsidRPr="00E50A35">
        <w:rPr>
          <w:rFonts w:eastAsia="標楷體"/>
          <w:b/>
          <w:sz w:val="28"/>
          <w:szCs w:val="28"/>
        </w:rPr>
        <w:t xml:space="preserve">  </w:t>
      </w:r>
      <w:r w:rsidR="00E50A35" w:rsidRPr="00E50A35">
        <w:rPr>
          <w:rFonts w:eastAsia="標楷體"/>
          <w:b/>
          <w:sz w:val="28"/>
          <w:szCs w:val="28"/>
        </w:rPr>
        <w:t>全國公務人力占率</w:t>
      </w:r>
    </w:p>
    <w:p w:rsid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D137B1" w:rsidRPr="00D137B1" w:rsidRDefault="00D137B1" w:rsidP="004A4FEC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D137B1">
        <w:rPr>
          <w:rFonts w:eastAsia="標楷體" w:hint="eastAsia"/>
          <w:b/>
          <w:sz w:val="28"/>
          <w:szCs w:val="28"/>
        </w:rPr>
        <w:t>（二）我國政府機關之整體人事費</w:t>
      </w:r>
    </w:p>
    <w:p w:rsidR="00131CA5" w:rsidRPr="00131CA5" w:rsidRDefault="00E3370E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ED77F09" wp14:editId="4C314686">
            <wp:simplePos x="0" y="0"/>
            <wp:positionH relativeFrom="column">
              <wp:posOffset>74930</wp:posOffset>
            </wp:positionH>
            <wp:positionV relativeFrom="paragraph">
              <wp:posOffset>1375410</wp:posOffset>
            </wp:positionV>
            <wp:extent cx="5676900" cy="366903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6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B1" w:rsidRPr="00D137B1">
        <w:rPr>
          <w:rFonts w:eastAsia="標楷體"/>
          <w:sz w:val="28"/>
          <w:szCs w:val="28"/>
        </w:rPr>
        <w:t>9</w:t>
      </w:r>
      <w:r w:rsidR="00737095">
        <w:rPr>
          <w:rFonts w:eastAsia="標楷體"/>
          <w:sz w:val="28"/>
          <w:szCs w:val="28"/>
        </w:rPr>
        <w:t>7</w:t>
      </w:r>
      <w:r w:rsidR="00D137B1" w:rsidRPr="00D137B1">
        <w:rPr>
          <w:rFonts w:eastAsia="標楷體"/>
          <w:sz w:val="28"/>
          <w:szCs w:val="28"/>
        </w:rPr>
        <w:t>年至</w:t>
      </w:r>
      <w:r w:rsidR="00D137B1" w:rsidRPr="00D137B1">
        <w:rPr>
          <w:rFonts w:eastAsia="標楷體"/>
          <w:sz w:val="28"/>
          <w:szCs w:val="28"/>
        </w:rPr>
        <w:t>10</w:t>
      </w:r>
      <w:r w:rsidR="00737095">
        <w:rPr>
          <w:rFonts w:eastAsia="標楷體"/>
          <w:sz w:val="28"/>
          <w:szCs w:val="28"/>
        </w:rPr>
        <w:t>6</w:t>
      </w:r>
      <w:r w:rsidR="00D137B1" w:rsidRPr="00D137B1">
        <w:rPr>
          <w:rFonts w:eastAsia="標楷體"/>
          <w:sz w:val="28"/>
          <w:szCs w:val="28"/>
        </w:rPr>
        <w:t>年我國中央及地方各機關之人事費，約介於</w:t>
      </w:r>
      <w:r w:rsidR="000651BA">
        <w:rPr>
          <w:rFonts w:eastAsia="標楷體" w:hint="eastAsia"/>
          <w:sz w:val="28"/>
          <w:szCs w:val="28"/>
          <w:lang w:eastAsia="zh-HK"/>
        </w:rPr>
        <w:t>約</w:t>
      </w:r>
      <w:r w:rsidR="00D137B1" w:rsidRPr="00D137B1">
        <w:rPr>
          <w:rFonts w:eastAsia="標楷體"/>
          <w:sz w:val="28"/>
          <w:szCs w:val="28"/>
        </w:rPr>
        <w:t>1</w:t>
      </w:r>
      <w:r w:rsidR="00D137B1" w:rsidRPr="00D137B1">
        <w:rPr>
          <w:rFonts w:eastAsia="標楷體"/>
          <w:sz w:val="28"/>
          <w:szCs w:val="28"/>
        </w:rPr>
        <w:t>兆</w:t>
      </w:r>
      <w:r w:rsidR="000651BA">
        <w:rPr>
          <w:rFonts w:eastAsia="標楷體"/>
          <w:sz w:val="28"/>
          <w:szCs w:val="28"/>
        </w:rPr>
        <w:t>1</w:t>
      </w:r>
      <w:r w:rsidR="00D137B1" w:rsidRPr="00D137B1">
        <w:rPr>
          <w:rFonts w:eastAsia="標楷體"/>
          <w:sz w:val="28"/>
          <w:szCs w:val="28"/>
        </w:rPr>
        <w:t>千億元至</w:t>
      </w:r>
      <w:r w:rsidR="00D137B1" w:rsidRPr="00D137B1">
        <w:rPr>
          <w:rFonts w:eastAsia="標楷體"/>
          <w:sz w:val="28"/>
          <w:szCs w:val="28"/>
        </w:rPr>
        <w:t>1</w:t>
      </w:r>
      <w:r w:rsidR="00D137B1" w:rsidRPr="00D137B1">
        <w:rPr>
          <w:rFonts w:eastAsia="標楷體"/>
          <w:sz w:val="28"/>
          <w:szCs w:val="28"/>
        </w:rPr>
        <w:t>兆</w:t>
      </w:r>
      <w:r w:rsidR="000651BA">
        <w:rPr>
          <w:rFonts w:eastAsia="標楷體"/>
          <w:sz w:val="28"/>
          <w:szCs w:val="28"/>
        </w:rPr>
        <w:t>2</w:t>
      </w:r>
      <w:r w:rsidR="000651BA">
        <w:rPr>
          <w:rFonts w:eastAsia="標楷體" w:hint="eastAsia"/>
          <w:sz w:val="28"/>
          <w:szCs w:val="28"/>
          <w:lang w:eastAsia="zh-HK"/>
        </w:rPr>
        <w:t>千餘</w:t>
      </w:r>
      <w:r w:rsidR="00D137B1" w:rsidRPr="00D137B1">
        <w:rPr>
          <w:rFonts w:eastAsia="標楷體"/>
          <w:sz w:val="28"/>
          <w:szCs w:val="28"/>
        </w:rPr>
        <w:t>億元之間；</w:t>
      </w:r>
      <w:r w:rsidR="00F903CF">
        <w:rPr>
          <w:rFonts w:eastAsia="標楷體" w:hint="eastAsia"/>
          <w:sz w:val="28"/>
          <w:szCs w:val="28"/>
        </w:rPr>
        <w:t>其中</w:t>
      </w:r>
      <w:r w:rsidR="00F903CF">
        <w:rPr>
          <w:rFonts w:eastAsia="標楷體" w:hint="eastAsia"/>
          <w:sz w:val="28"/>
          <w:szCs w:val="28"/>
        </w:rPr>
        <w:t>101</w:t>
      </w:r>
      <w:r w:rsidR="00F903CF">
        <w:rPr>
          <w:rFonts w:eastAsia="標楷體" w:hint="eastAsia"/>
          <w:sz w:val="28"/>
          <w:szCs w:val="28"/>
        </w:rPr>
        <w:t>年、</w:t>
      </w:r>
      <w:r w:rsidR="00F903CF">
        <w:rPr>
          <w:rFonts w:eastAsia="標楷體" w:hint="eastAsia"/>
          <w:sz w:val="28"/>
          <w:szCs w:val="28"/>
        </w:rPr>
        <w:t>104</w:t>
      </w:r>
      <w:r w:rsidR="00F903CF">
        <w:rPr>
          <w:rFonts w:eastAsia="標楷體" w:hint="eastAsia"/>
          <w:sz w:val="28"/>
          <w:szCs w:val="28"/>
        </w:rPr>
        <w:t>年及</w:t>
      </w:r>
      <w:r w:rsidR="00F903CF">
        <w:rPr>
          <w:rFonts w:eastAsia="標楷體" w:hint="eastAsia"/>
          <w:sz w:val="28"/>
          <w:szCs w:val="28"/>
        </w:rPr>
        <w:t>105</w:t>
      </w:r>
      <w:r w:rsidR="00F903CF">
        <w:rPr>
          <w:rFonts w:eastAsia="標楷體" w:hint="eastAsia"/>
          <w:sz w:val="28"/>
          <w:szCs w:val="28"/>
        </w:rPr>
        <w:t>年三年略多，約為</w:t>
      </w:r>
      <w:r w:rsidR="00F903CF">
        <w:rPr>
          <w:rFonts w:eastAsia="標楷體" w:hint="eastAsia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兆</w:t>
      </w:r>
      <w:r w:rsidR="00F903CF">
        <w:rPr>
          <w:rFonts w:eastAsia="標楷體" w:hint="eastAsia"/>
          <w:sz w:val="28"/>
          <w:szCs w:val="28"/>
        </w:rPr>
        <w:t>2</w:t>
      </w:r>
      <w:r w:rsidR="00F903CF">
        <w:rPr>
          <w:rFonts w:eastAsia="標楷體" w:hint="eastAsia"/>
          <w:sz w:val="28"/>
          <w:szCs w:val="28"/>
        </w:rPr>
        <w:t>千</w:t>
      </w:r>
      <w:r w:rsidR="00F903CF" w:rsidRPr="00D137B1">
        <w:rPr>
          <w:rFonts w:eastAsia="標楷體"/>
          <w:sz w:val="28"/>
          <w:szCs w:val="28"/>
        </w:rPr>
        <w:t>億</w:t>
      </w:r>
      <w:r w:rsidR="00510197">
        <w:rPr>
          <w:rFonts w:eastAsia="標楷體" w:hint="eastAsia"/>
          <w:sz w:val="28"/>
          <w:szCs w:val="28"/>
        </w:rPr>
        <w:t>餘</w:t>
      </w:r>
      <w:r w:rsidR="00F903CF" w:rsidRPr="00D137B1">
        <w:rPr>
          <w:rFonts w:eastAsia="標楷體"/>
          <w:sz w:val="28"/>
          <w:szCs w:val="28"/>
        </w:rPr>
        <w:t>元</w:t>
      </w:r>
      <w:r w:rsidR="00F903CF">
        <w:rPr>
          <w:rFonts w:eastAsia="標楷體" w:hint="eastAsia"/>
          <w:sz w:val="28"/>
          <w:szCs w:val="28"/>
        </w:rPr>
        <w:t>，其餘年度則約為</w:t>
      </w:r>
      <w:r w:rsidR="00F903CF" w:rsidRPr="00D137B1">
        <w:rPr>
          <w:rFonts w:eastAsia="標楷體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兆</w:t>
      </w:r>
      <w:r w:rsidR="00F903CF" w:rsidRPr="00D137B1">
        <w:rPr>
          <w:rFonts w:eastAsia="標楷體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千</w:t>
      </w:r>
      <w:r w:rsidR="000651BA">
        <w:rPr>
          <w:rFonts w:eastAsia="標楷體" w:hint="eastAsia"/>
          <w:sz w:val="28"/>
          <w:szCs w:val="28"/>
          <w:lang w:eastAsia="zh-HK"/>
        </w:rPr>
        <w:t>餘</w:t>
      </w:r>
      <w:r w:rsidR="00F903CF" w:rsidRPr="00D137B1">
        <w:rPr>
          <w:rFonts w:eastAsia="標楷體"/>
          <w:sz w:val="28"/>
          <w:szCs w:val="28"/>
        </w:rPr>
        <w:t>億元。</w:t>
      </w:r>
      <w:r w:rsidR="00D137B1" w:rsidRPr="00D137B1">
        <w:rPr>
          <w:rFonts w:eastAsia="標楷體"/>
          <w:sz w:val="28"/>
          <w:szCs w:val="28"/>
        </w:rPr>
        <w:t>人事經費占</w:t>
      </w:r>
      <w:r w:rsidR="00D137B1" w:rsidRPr="00D137B1">
        <w:rPr>
          <w:rFonts w:eastAsia="標楷體"/>
          <w:sz w:val="28"/>
          <w:szCs w:val="28"/>
        </w:rPr>
        <w:t>GDP</w:t>
      </w:r>
      <w:r w:rsidR="00D137B1" w:rsidRPr="00D137B1">
        <w:rPr>
          <w:rFonts w:eastAsia="標楷體"/>
          <w:sz w:val="28"/>
          <w:szCs w:val="28"/>
        </w:rPr>
        <w:t>比率，</w:t>
      </w:r>
      <w:r w:rsidR="00131CA5">
        <w:rPr>
          <w:rFonts w:eastAsia="標楷體" w:hint="eastAsia"/>
          <w:sz w:val="28"/>
          <w:szCs w:val="28"/>
        </w:rPr>
        <w:t>101</w:t>
      </w:r>
      <w:r w:rsidR="00131CA5">
        <w:rPr>
          <w:rFonts w:eastAsia="標楷體" w:hint="eastAsia"/>
          <w:sz w:val="28"/>
          <w:szCs w:val="28"/>
        </w:rPr>
        <w:t>年</w:t>
      </w:r>
      <w:r w:rsidR="000651BA">
        <w:rPr>
          <w:rFonts w:eastAsia="標楷體" w:hint="eastAsia"/>
          <w:sz w:val="28"/>
          <w:szCs w:val="28"/>
          <w:lang w:eastAsia="zh-HK"/>
        </w:rPr>
        <w:t>以前</w:t>
      </w:r>
      <w:r w:rsidR="00D137B1" w:rsidRPr="00D137B1">
        <w:rPr>
          <w:rFonts w:eastAsia="標楷體"/>
          <w:sz w:val="28"/>
          <w:szCs w:val="28"/>
        </w:rPr>
        <w:t>維持在</w:t>
      </w:r>
      <w:r w:rsidR="000651BA">
        <w:rPr>
          <w:rFonts w:eastAsia="標楷體"/>
          <w:sz w:val="28"/>
          <w:szCs w:val="28"/>
        </w:rPr>
        <w:t>8%</w:t>
      </w:r>
      <w:r w:rsidR="000651BA">
        <w:rPr>
          <w:rFonts w:eastAsia="標楷體" w:hint="eastAsia"/>
          <w:sz w:val="28"/>
          <w:szCs w:val="28"/>
          <w:lang w:eastAsia="zh-HK"/>
        </w:rPr>
        <w:t>左右</w:t>
      </w:r>
      <w:r w:rsidR="00D137B1" w:rsidRPr="00D137B1">
        <w:rPr>
          <w:rFonts w:eastAsia="標楷體"/>
          <w:sz w:val="28"/>
          <w:szCs w:val="28"/>
        </w:rPr>
        <w:t>，</w:t>
      </w:r>
      <w:r w:rsidR="000651BA">
        <w:rPr>
          <w:rFonts w:eastAsia="標楷體"/>
          <w:sz w:val="28"/>
          <w:szCs w:val="28"/>
        </w:rPr>
        <w:t>102</w:t>
      </w:r>
      <w:r w:rsidR="000651BA">
        <w:rPr>
          <w:rFonts w:eastAsia="標楷體" w:hint="eastAsia"/>
          <w:sz w:val="28"/>
          <w:szCs w:val="28"/>
          <w:lang w:eastAsia="zh-HK"/>
        </w:rPr>
        <w:t>年至</w:t>
      </w:r>
      <w:r w:rsidR="000651BA">
        <w:rPr>
          <w:rFonts w:eastAsia="標楷體" w:hint="eastAsia"/>
          <w:sz w:val="28"/>
          <w:szCs w:val="28"/>
          <w:lang w:eastAsia="zh-HK"/>
        </w:rPr>
        <w:t>105</w:t>
      </w:r>
      <w:r w:rsidR="000651BA">
        <w:rPr>
          <w:rFonts w:eastAsia="標楷體" w:hint="eastAsia"/>
          <w:sz w:val="28"/>
          <w:szCs w:val="28"/>
          <w:lang w:eastAsia="zh-HK"/>
        </w:rPr>
        <w:t>年</w:t>
      </w:r>
      <w:r w:rsidR="00131CA5">
        <w:rPr>
          <w:rFonts w:eastAsia="標楷體" w:hint="eastAsia"/>
          <w:sz w:val="28"/>
          <w:szCs w:val="28"/>
        </w:rPr>
        <w:t>下</w:t>
      </w:r>
      <w:r w:rsidR="00FE50E4">
        <w:rPr>
          <w:rFonts w:eastAsia="標楷體" w:hint="eastAsia"/>
          <w:sz w:val="28"/>
          <w:szCs w:val="28"/>
        </w:rPr>
        <w:t>降至</w:t>
      </w:r>
      <w:r w:rsidR="000651BA">
        <w:rPr>
          <w:rFonts w:eastAsia="標楷體" w:hint="eastAsia"/>
          <w:sz w:val="28"/>
          <w:szCs w:val="28"/>
        </w:rPr>
        <w:t>7%</w:t>
      </w:r>
      <w:r w:rsidR="000651BA">
        <w:rPr>
          <w:rFonts w:eastAsia="標楷體" w:hint="eastAsia"/>
          <w:sz w:val="28"/>
          <w:szCs w:val="28"/>
          <w:lang w:eastAsia="zh-HK"/>
        </w:rPr>
        <w:t>左右</w:t>
      </w:r>
      <w:r w:rsidR="00FE50E4">
        <w:rPr>
          <w:rFonts w:eastAsia="標楷體" w:hint="eastAsia"/>
          <w:sz w:val="28"/>
          <w:szCs w:val="28"/>
        </w:rPr>
        <w:t>，</w:t>
      </w:r>
      <w:r w:rsidR="000651BA">
        <w:rPr>
          <w:rFonts w:eastAsia="標楷體" w:hint="eastAsia"/>
          <w:sz w:val="28"/>
          <w:szCs w:val="28"/>
        </w:rPr>
        <w:t>106</w:t>
      </w:r>
      <w:r w:rsidR="000651BA">
        <w:rPr>
          <w:rFonts w:eastAsia="標楷體" w:hint="eastAsia"/>
          <w:sz w:val="28"/>
          <w:szCs w:val="28"/>
          <w:lang w:eastAsia="zh-HK"/>
        </w:rPr>
        <w:t>年則降至</w:t>
      </w:r>
      <w:r w:rsidR="000651BA">
        <w:rPr>
          <w:rFonts w:eastAsia="標楷體" w:hint="eastAsia"/>
          <w:sz w:val="28"/>
          <w:szCs w:val="28"/>
          <w:lang w:eastAsia="zh-HK"/>
        </w:rPr>
        <w:t>6</w:t>
      </w:r>
      <w:r w:rsidR="00E03A93">
        <w:rPr>
          <w:rFonts w:eastAsia="標楷體" w:hint="eastAsia"/>
          <w:sz w:val="28"/>
          <w:szCs w:val="28"/>
        </w:rPr>
        <w:t>.</w:t>
      </w:r>
      <w:r w:rsidR="00737095">
        <w:rPr>
          <w:rFonts w:eastAsia="標楷體" w:hint="eastAsia"/>
          <w:sz w:val="28"/>
          <w:szCs w:val="28"/>
        </w:rPr>
        <w:t>78</w:t>
      </w:r>
      <w:r w:rsidR="00E03A93">
        <w:rPr>
          <w:rFonts w:eastAsia="標楷體" w:hint="eastAsia"/>
          <w:sz w:val="28"/>
          <w:szCs w:val="28"/>
        </w:rPr>
        <w:t>%</w:t>
      </w:r>
      <w:r w:rsidR="00E03A93">
        <w:rPr>
          <w:rFonts w:eastAsia="標楷體" w:hint="eastAsia"/>
          <w:sz w:val="28"/>
          <w:szCs w:val="28"/>
        </w:rPr>
        <w:t>，</w:t>
      </w:r>
      <w:r w:rsidR="00131CA5">
        <w:rPr>
          <w:rFonts w:eastAsia="標楷體" w:hint="eastAsia"/>
          <w:sz w:val="28"/>
          <w:szCs w:val="28"/>
        </w:rPr>
        <w:t>為</w:t>
      </w:r>
      <w:r w:rsidR="00E03A93">
        <w:rPr>
          <w:rFonts w:eastAsia="標楷體" w:hint="eastAsia"/>
          <w:sz w:val="28"/>
          <w:szCs w:val="28"/>
        </w:rPr>
        <w:t>近</w:t>
      </w:r>
      <w:r w:rsidR="00E03A93">
        <w:rPr>
          <w:rFonts w:eastAsia="標楷體" w:hint="eastAsia"/>
          <w:sz w:val="28"/>
          <w:szCs w:val="28"/>
        </w:rPr>
        <w:t>10</w:t>
      </w:r>
      <w:r w:rsidR="00131CA5">
        <w:rPr>
          <w:rFonts w:eastAsia="標楷體" w:hint="eastAsia"/>
          <w:sz w:val="28"/>
          <w:szCs w:val="28"/>
        </w:rPr>
        <w:t>年新低</w:t>
      </w:r>
      <w:r w:rsidR="00D137B1">
        <w:rPr>
          <w:rFonts w:eastAsia="標楷體" w:hint="eastAsia"/>
          <w:sz w:val="28"/>
          <w:szCs w:val="28"/>
        </w:rPr>
        <w:t>。</w:t>
      </w:r>
    </w:p>
    <w:p w:rsidR="00E50A35" w:rsidRDefault="00E50A35" w:rsidP="004D2C74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</w:t>
      </w:r>
      <w:r w:rsidRPr="00E50A35">
        <w:rPr>
          <w:rFonts w:eastAsia="標楷體"/>
          <w:b/>
          <w:sz w:val="28"/>
          <w:szCs w:val="28"/>
        </w:rPr>
        <w:t>圖</w:t>
      </w:r>
      <w:r w:rsidRPr="00E50A35">
        <w:rPr>
          <w:rFonts w:eastAsia="標楷體"/>
          <w:b/>
          <w:sz w:val="28"/>
          <w:szCs w:val="28"/>
        </w:rPr>
        <w:t>2</w:t>
      </w:r>
      <w:r w:rsidR="00253D68">
        <w:rPr>
          <w:rFonts w:eastAsia="標楷體"/>
          <w:b/>
          <w:sz w:val="28"/>
          <w:szCs w:val="28"/>
        </w:rPr>
        <w:t>5</w:t>
      </w:r>
      <w:r w:rsidRPr="00E50A35">
        <w:rPr>
          <w:rFonts w:eastAsia="標楷體"/>
          <w:b/>
          <w:sz w:val="28"/>
          <w:szCs w:val="28"/>
        </w:rPr>
        <w:t xml:space="preserve">   </w:t>
      </w:r>
      <w:r w:rsidRPr="00E50A35">
        <w:rPr>
          <w:rFonts w:eastAsia="標楷體"/>
          <w:b/>
          <w:sz w:val="28"/>
          <w:szCs w:val="28"/>
        </w:rPr>
        <w:t>我國政府人事費占</w:t>
      </w:r>
      <w:r w:rsidRPr="00E50A35">
        <w:rPr>
          <w:rFonts w:eastAsia="標楷體"/>
          <w:b/>
          <w:sz w:val="28"/>
          <w:szCs w:val="28"/>
        </w:rPr>
        <w:t>GDP</w:t>
      </w:r>
      <w:r w:rsidRPr="00E50A35">
        <w:rPr>
          <w:rFonts w:eastAsia="標楷體"/>
          <w:b/>
          <w:sz w:val="28"/>
          <w:szCs w:val="28"/>
        </w:rPr>
        <w:t>比率</w:t>
      </w:r>
    </w:p>
    <w:p w:rsidR="00CE4E9F" w:rsidRPr="006F0486" w:rsidRDefault="00CE4E9F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E3370E" w:rsidP="00816F2C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3001010</wp:posOffset>
                </wp:positionV>
                <wp:extent cx="5915025" cy="5238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70E" w:rsidRPr="00E3370E" w:rsidRDefault="00E3370E" w:rsidP="00E3370E">
                            <w:pPr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：</w:t>
                            </w:r>
                            <w:r w:rsidRPr="00E3370E">
                              <w:rPr>
                                <w:rFonts w:ascii="標楷體" w:eastAsia="標楷體" w:hAnsi="標楷體"/>
                                <w:bCs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分析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有關</w:t>
                            </w:r>
                            <w:r w:rsidRPr="00E3370E">
                              <w:rPr>
                                <w:rFonts w:ascii="標楷體" w:eastAsia="標楷體" w:hAnsi="標楷體"/>
                                <w:bCs/>
                              </w:rPr>
                              <w:t>銓敘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及人事行政</w:t>
                            </w:r>
                            <w:r w:rsidRPr="00E3370E">
                              <w:rPr>
                                <w:rFonts w:ascii="標楷體" w:eastAsia="標楷體" w:hAnsi="標楷體"/>
                                <w:bCs/>
                              </w:rPr>
                              <w:t>統計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數字部分，仍需</w:t>
                            </w:r>
                            <w:proofErr w:type="gramStart"/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俟</w:t>
                            </w:r>
                            <w:proofErr w:type="gramEnd"/>
                            <w:r w:rsidRPr="00E3370E">
                              <w:rPr>
                                <w:rFonts w:eastAsia="標楷體"/>
                                <w:bCs/>
                              </w:rPr>
                              <w:t>107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年銓敘統計年報</w:t>
                            </w:r>
                            <w:proofErr w:type="gramStart"/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出刊始予</w:t>
                            </w:r>
                            <w:proofErr w:type="gramEnd"/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確定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；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若與其年報數據不符者，仍需以其年報數據為</w:t>
                            </w:r>
                            <w:proofErr w:type="gramStart"/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準</w:t>
                            </w:r>
                            <w:proofErr w:type="gramEnd"/>
                            <w:r w:rsidRPr="00E3370E">
                              <w:rPr>
                                <w:rFonts w:ascii="標楷體" w:eastAsia="標楷體" w:hAnsi="標楷體"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.65pt;margin-top:236.3pt;width:465.75pt;height:41.2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F2lgIAAGYFAAAOAAAAZHJzL2Uyb0RvYy54bWysVEtu2zAQ3RfoHQjuG9mOlY8ROXATpCgQ&#10;JEGTImuaImOhJIclaUvuBQr0AOm6B+gBeqDkHB1SkmOk3aToRhpy3gxn3nyOjhutyEo4X4Ep6HBn&#10;QIkwHMrK3BX0483ZmwNKfGCmZAqMKOhaeHo8ff3qqLYTMYIFqFI4gk6Mn9S2oIsQ7CTLPF8IzfwO&#10;WGFQKcFpFvDo7rLSsRq9a5WNBoO9rAZXWgdceI+3p62STpN/KQUPl1J6EYgqKMYW0tel7zx+s+kR&#10;m9w5ZhcV78Jg/xCFZpXBRzeuTllgZOmqP1zpijvwIMMOB52BlBUXKQfMZjh4ls31glmRckFyvN3Q&#10;5P+fW36xunKkKgs6psQwjSV6vP/68PP74/2vhx/fyDgyVFs/QeC1RWho3kKDle7vPV7GxBvpdPxj&#10;SgT1yPV6w69oAuF4mR8O88Eop4SjLh/tHuzn0U32ZG2dD+8EaBKFgjqsX6KVrc59aKE9JD5m4KxS&#10;KtVQGVIXdG83HySDjQadKxOxInVD5yZm1EaepLBWImKU+SAkspESiBepD8WJcmTFsIMY58KElHvy&#10;i+iIkhjESww7/FNULzFu8+hfBhM2xroy4FL2z8IuP/UhyxaPnG/lHcXQzJuu0nMo11hoB+2weMvP&#10;KqzGOfPhijmcDqwtTny4xI9UgKxDJ1GyAPflb/cRj02LWkpqnLaC+s9L5gQl6r3Bdj4cjsdxPNNh&#10;nO+P8OC2NfNtjVnqE8ByDHG3WJ7EiA+qF6UDfYuLYRZfRRUzHN8uaOjFk9DuAFwsXMxmCYQDaVk4&#10;N9eWR9exOrHXbppb5mzXkAFb+QL6uWSTZ33ZYqOlgdkygKxS00aCW1Y74nGYU9t3iydui+1zQj2t&#10;x+lvAAAA//8DAFBLAwQUAAYACAAAACEA9GPAueEAAAAKAQAADwAAAGRycy9kb3ducmV2LnhtbEyP&#10;QU+DQBCF7yb+h82YeLNLKdSKLE1D0pgYPbT24m1hp0BkZ5Hdtuivdzzp8WW+vPlevp5sL844+s6R&#10;gvksAoFUO9NRo+Dwtr1bgfBBk9G9I1TwhR7WxfVVrjPjLrTD8z40gkvIZ1pBG8KQSenrFq32Mzcg&#10;8e3oRqsDx7GRZtQXLre9jKNoKa3uiD+0esCyxfpjf7IKnsvtq95VsV199+XTy3EzfB7eU6Vub6bN&#10;I4iAU/iD4Vef1aFgp8qdyHjRc14smFSQ3MdLEAw8JAlvqRSkaToHWeTy/4TiBwAA//8DAFBLAQIt&#10;ABQABgAIAAAAIQC2gziS/gAAAOEBAAATAAAAAAAAAAAAAAAAAAAAAABbQ29udGVudF9UeXBlc10u&#10;eG1sUEsBAi0AFAAGAAgAAAAhADj9If/WAAAAlAEAAAsAAAAAAAAAAAAAAAAALwEAAF9yZWxzLy5y&#10;ZWxzUEsBAi0AFAAGAAgAAAAhAOjfwXaWAgAAZgUAAA4AAAAAAAAAAAAAAAAALgIAAGRycy9lMm9E&#10;b2MueG1sUEsBAi0AFAAGAAgAAAAhAPRjwLnhAAAACgEAAA8AAAAAAAAAAAAAAAAA8AQAAGRycy9k&#10;b3ducmV2LnhtbFBLBQYAAAAABAAEAPMAAAD+BQAAAAA=&#10;" filled="f" stroked="f" strokeweight=".5pt">
                <v:textbox>
                  <w:txbxContent>
                    <w:p w:rsidR="00E3370E" w:rsidRPr="00E3370E" w:rsidRDefault="00E3370E" w:rsidP="00E3370E">
                      <w:pPr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：</w:t>
                      </w:r>
                      <w:r w:rsidRPr="00E3370E">
                        <w:rPr>
                          <w:rFonts w:ascii="標楷體" w:eastAsia="標楷體" w:hAnsi="標楷體"/>
                          <w:bCs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分析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有關</w:t>
                      </w:r>
                      <w:r w:rsidRPr="00E3370E">
                        <w:rPr>
                          <w:rFonts w:ascii="標楷體" w:eastAsia="標楷體" w:hAnsi="標楷體"/>
                          <w:bCs/>
                        </w:rPr>
                        <w:t>銓敘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及人事行政</w:t>
                      </w:r>
                      <w:r w:rsidRPr="00E3370E">
                        <w:rPr>
                          <w:rFonts w:ascii="標楷體" w:eastAsia="標楷體" w:hAnsi="標楷體"/>
                          <w:bCs/>
                        </w:rPr>
                        <w:t>統計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數字部分，仍需</w:t>
                      </w:r>
                      <w:proofErr w:type="gramStart"/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俟</w:t>
                      </w:r>
                      <w:proofErr w:type="gramEnd"/>
                      <w:r w:rsidRPr="00E3370E">
                        <w:rPr>
                          <w:rFonts w:eastAsia="標楷體"/>
                          <w:bCs/>
                        </w:rPr>
                        <w:t>107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年銓敘統計年報</w:t>
                      </w:r>
                      <w:proofErr w:type="gramStart"/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出刊始予</w:t>
                      </w:r>
                      <w:proofErr w:type="gramEnd"/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確定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；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若與其年報數據不符者，仍需以其年報數據為</w:t>
                      </w:r>
                      <w:proofErr w:type="gramStart"/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準</w:t>
                      </w:r>
                      <w:proofErr w:type="gramEnd"/>
                      <w:r w:rsidRPr="00E3370E">
                        <w:rPr>
                          <w:rFonts w:ascii="標楷體" w:eastAsia="標楷體" w:hAnsi="標楷體"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50A35">
        <w:rPr>
          <w:rFonts w:eastAsia="標楷體" w:hint="eastAsia"/>
          <w:b/>
          <w:sz w:val="28"/>
          <w:szCs w:val="28"/>
        </w:rPr>
        <w:t xml:space="preserve">                          </w:t>
      </w:r>
      <w:bookmarkStart w:id="0" w:name="_GoBack"/>
      <w:bookmarkEnd w:id="0"/>
    </w:p>
    <w:sectPr w:rsidR="00E50A35" w:rsidRPr="00E50A35" w:rsidSect="00C76983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>
      <w:r>
        <w:separator/>
      </w:r>
    </w:p>
  </w:endnote>
  <w:endnote w:type="continuationSeparator" w:id="0">
    <w:p w:rsidR="008C7D7D" w:rsidRDefault="008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E3370E">
      <w:rPr>
        <w:rStyle w:val="a4"/>
        <w:noProof/>
        <w:sz w:val="24"/>
      </w:rPr>
      <w:t>- 21 -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>
      <w:r>
        <w:separator/>
      </w:r>
    </w:p>
  </w:footnote>
  <w:footnote w:type="continuationSeparator" w:id="0">
    <w:p w:rsidR="008C7D7D" w:rsidRDefault="008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7825">
      <o:colormru v:ext="edit" colors="#c7ffff,#ead5ff,#fcf,#d5ffff,#f0e1ff,#f2e5ff,#ffd,#ffe5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3DE"/>
    <w:rsid w:val="00010E0C"/>
    <w:rsid w:val="00012B26"/>
    <w:rsid w:val="000131C5"/>
    <w:rsid w:val="000134A6"/>
    <w:rsid w:val="0002227E"/>
    <w:rsid w:val="00043B4B"/>
    <w:rsid w:val="00050AA2"/>
    <w:rsid w:val="00054562"/>
    <w:rsid w:val="000569E0"/>
    <w:rsid w:val="000651BA"/>
    <w:rsid w:val="000702B1"/>
    <w:rsid w:val="00073E99"/>
    <w:rsid w:val="00075E1D"/>
    <w:rsid w:val="00076D33"/>
    <w:rsid w:val="00076FAB"/>
    <w:rsid w:val="00077E67"/>
    <w:rsid w:val="00081A7F"/>
    <w:rsid w:val="00092388"/>
    <w:rsid w:val="00093B5B"/>
    <w:rsid w:val="00093CB1"/>
    <w:rsid w:val="00096426"/>
    <w:rsid w:val="00096A95"/>
    <w:rsid w:val="000A36E1"/>
    <w:rsid w:val="000C0A0A"/>
    <w:rsid w:val="000E5148"/>
    <w:rsid w:val="001017EA"/>
    <w:rsid w:val="00101E67"/>
    <w:rsid w:val="00102275"/>
    <w:rsid w:val="0011097C"/>
    <w:rsid w:val="001148A8"/>
    <w:rsid w:val="001174A3"/>
    <w:rsid w:val="00127380"/>
    <w:rsid w:val="00131CA5"/>
    <w:rsid w:val="00152103"/>
    <w:rsid w:val="00162D75"/>
    <w:rsid w:val="00162EEC"/>
    <w:rsid w:val="0016763E"/>
    <w:rsid w:val="0018449A"/>
    <w:rsid w:val="001A2115"/>
    <w:rsid w:val="001A4AF0"/>
    <w:rsid w:val="001B7B1D"/>
    <w:rsid w:val="001C4068"/>
    <w:rsid w:val="001D2693"/>
    <w:rsid w:val="001D7229"/>
    <w:rsid w:val="001D7A02"/>
    <w:rsid w:val="001D7BAA"/>
    <w:rsid w:val="001E0081"/>
    <w:rsid w:val="001E190A"/>
    <w:rsid w:val="001E371B"/>
    <w:rsid w:val="001E3C70"/>
    <w:rsid w:val="001F1165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3D68"/>
    <w:rsid w:val="00255785"/>
    <w:rsid w:val="002571E9"/>
    <w:rsid w:val="00261DB4"/>
    <w:rsid w:val="00272ACE"/>
    <w:rsid w:val="0028221B"/>
    <w:rsid w:val="00283D89"/>
    <w:rsid w:val="00292B0B"/>
    <w:rsid w:val="002A04A0"/>
    <w:rsid w:val="002B6F82"/>
    <w:rsid w:val="002C1834"/>
    <w:rsid w:val="002C2390"/>
    <w:rsid w:val="002C2470"/>
    <w:rsid w:val="002D10B2"/>
    <w:rsid w:val="002E25E9"/>
    <w:rsid w:val="002E3FF2"/>
    <w:rsid w:val="002F2D93"/>
    <w:rsid w:val="00300B6B"/>
    <w:rsid w:val="003016CA"/>
    <w:rsid w:val="00313388"/>
    <w:rsid w:val="00317DDA"/>
    <w:rsid w:val="003210C6"/>
    <w:rsid w:val="00325267"/>
    <w:rsid w:val="00331B9C"/>
    <w:rsid w:val="00341C9B"/>
    <w:rsid w:val="00343293"/>
    <w:rsid w:val="00343DB3"/>
    <w:rsid w:val="00347E63"/>
    <w:rsid w:val="0035597F"/>
    <w:rsid w:val="003655D7"/>
    <w:rsid w:val="00365F1F"/>
    <w:rsid w:val="0038026E"/>
    <w:rsid w:val="00387900"/>
    <w:rsid w:val="00391013"/>
    <w:rsid w:val="003971A4"/>
    <w:rsid w:val="003A4E7F"/>
    <w:rsid w:val="003A6FF2"/>
    <w:rsid w:val="003B2497"/>
    <w:rsid w:val="003D0BAC"/>
    <w:rsid w:val="003D361C"/>
    <w:rsid w:val="003E4E85"/>
    <w:rsid w:val="003E5E0A"/>
    <w:rsid w:val="003F0B6C"/>
    <w:rsid w:val="003F610F"/>
    <w:rsid w:val="00400369"/>
    <w:rsid w:val="004269C4"/>
    <w:rsid w:val="00431785"/>
    <w:rsid w:val="004378A4"/>
    <w:rsid w:val="0045108D"/>
    <w:rsid w:val="00454E9F"/>
    <w:rsid w:val="004563C4"/>
    <w:rsid w:val="00464C54"/>
    <w:rsid w:val="004714CB"/>
    <w:rsid w:val="00486BF2"/>
    <w:rsid w:val="004877CB"/>
    <w:rsid w:val="004A366F"/>
    <w:rsid w:val="004A4859"/>
    <w:rsid w:val="004A4FEC"/>
    <w:rsid w:val="004A7FC8"/>
    <w:rsid w:val="004B32B5"/>
    <w:rsid w:val="004B3594"/>
    <w:rsid w:val="004B382E"/>
    <w:rsid w:val="004C1E0E"/>
    <w:rsid w:val="004D2C74"/>
    <w:rsid w:val="004D4B5E"/>
    <w:rsid w:val="004D4EB4"/>
    <w:rsid w:val="004D6A56"/>
    <w:rsid w:val="004E2026"/>
    <w:rsid w:val="004F2943"/>
    <w:rsid w:val="004F60B6"/>
    <w:rsid w:val="00510197"/>
    <w:rsid w:val="00513332"/>
    <w:rsid w:val="00523CE8"/>
    <w:rsid w:val="00524BF5"/>
    <w:rsid w:val="00527E38"/>
    <w:rsid w:val="00536277"/>
    <w:rsid w:val="005432C7"/>
    <w:rsid w:val="00547B8A"/>
    <w:rsid w:val="00554E70"/>
    <w:rsid w:val="00555EEE"/>
    <w:rsid w:val="0056214B"/>
    <w:rsid w:val="00562EE9"/>
    <w:rsid w:val="00563CF8"/>
    <w:rsid w:val="0057570F"/>
    <w:rsid w:val="0058414B"/>
    <w:rsid w:val="0058600A"/>
    <w:rsid w:val="00595828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5F6C65"/>
    <w:rsid w:val="006033D3"/>
    <w:rsid w:val="00603AA4"/>
    <w:rsid w:val="0061260E"/>
    <w:rsid w:val="00623FA9"/>
    <w:rsid w:val="00663AD4"/>
    <w:rsid w:val="00663C1C"/>
    <w:rsid w:val="00664F77"/>
    <w:rsid w:val="00666842"/>
    <w:rsid w:val="00675981"/>
    <w:rsid w:val="00683A7D"/>
    <w:rsid w:val="006A0298"/>
    <w:rsid w:val="006A661E"/>
    <w:rsid w:val="006B430B"/>
    <w:rsid w:val="006D58EE"/>
    <w:rsid w:val="006E0297"/>
    <w:rsid w:val="006E583F"/>
    <w:rsid w:val="006F0486"/>
    <w:rsid w:val="006F1ED0"/>
    <w:rsid w:val="006F31BF"/>
    <w:rsid w:val="0070263B"/>
    <w:rsid w:val="00717DCC"/>
    <w:rsid w:val="00721615"/>
    <w:rsid w:val="007231C3"/>
    <w:rsid w:val="00726A5D"/>
    <w:rsid w:val="00727E56"/>
    <w:rsid w:val="0073134B"/>
    <w:rsid w:val="007330A0"/>
    <w:rsid w:val="007339A1"/>
    <w:rsid w:val="00735255"/>
    <w:rsid w:val="00737095"/>
    <w:rsid w:val="00743FED"/>
    <w:rsid w:val="007466C1"/>
    <w:rsid w:val="00753561"/>
    <w:rsid w:val="00765EC9"/>
    <w:rsid w:val="007718B5"/>
    <w:rsid w:val="0078764F"/>
    <w:rsid w:val="0079326D"/>
    <w:rsid w:val="007943FB"/>
    <w:rsid w:val="007953AD"/>
    <w:rsid w:val="00795A14"/>
    <w:rsid w:val="007B3274"/>
    <w:rsid w:val="007B4570"/>
    <w:rsid w:val="007B49D4"/>
    <w:rsid w:val="007B59A1"/>
    <w:rsid w:val="007B73C3"/>
    <w:rsid w:val="007C2512"/>
    <w:rsid w:val="007C307C"/>
    <w:rsid w:val="007C346C"/>
    <w:rsid w:val="007D3A6E"/>
    <w:rsid w:val="007E07FB"/>
    <w:rsid w:val="007F42A8"/>
    <w:rsid w:val="007F65CF"/>
    <w:rsid w:val="00816F2C"/>
    <w:rsid w:val="008316EE"/>
    <w:rsid w:val="008351F5"/>
    <w:rsid w:val="00856693"/>
    <w:rsid w:val="008602AD"/>
    <w:rsid w:val="00862888"/>
    <w:rsid w:val="0088146C"/>
    <w:rsid w:val="008822B1"/>
    <w:rsid w:val="00884D65"/>
    <w:rsid w:val="00885ABE"/>
    <w:rsid w:val="0088777F"/>
    <w:rsid w:val="00897FF2"/>
    <w:rsid w:val="008B3714"/>
    <w:rsid w:val="008C7D7D"/>
    <w:rsid w:val="008D686C"/>
    <w:rsid w:val="008F7E70"/>
    <w:rsid w:val="00900C2C"/>
    <w:rsid w:val="009016A9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EE7"/>
    <w:rsid w:val="00962F27"/>
    <w:rsid w:val="00967206"/>
    <w:rsid w:val="00970782"/>
    <w:rsid w:val="0099176E"/>
    <w:rsid w:val="00991FC9"/>
    <w:rsid w:val="00996C44"/>
    <w:rsid w:val="009B4315"/>
    <w:rsid w:val="009C0959"/>
    <w:rsid w:val="009D01F6"/>
    <w:rsid w:val="009D5A5E"/>
    <w:rsid w:val="009E2EB5"/>
    <w:rsid w:val="009E4102"/>
    <w:rsid w:val="00A00574"/>
    <w:rsid w:val="00A14605"/>
    <w:rsid w:val="00A16A20"/>
    <w:rsid w:val="00A20C80"/>
    <w:rsid w:val="00A23FE7"/>
    <w:rsid w:val="00A24D9C"/>
    <w:rsid w:val="00A34895"/>
    <w:rsid w:val="00A450EF"/>
    <w:rsid w:val="00A57CD0"/>
    <w:rsid w:val="00A604CA"/>
    <w:rsid w:val="00A6162B"/>
    <w:rsid w:val="00A669E8"/>
    <w:rsid w:val="00A700E0"/>
    <w:rsid w:val="00A76B03"/>
    <w:rsid w:val="00A85D0B"/>
    <w:rsid w:val="00A936A4"/>
    <w:rsid w:val="00A95E59"/>
    <w:rsid w:val="00AA0A8E"/>
    <w:rsid w:val="00AA1947"/>
    <w:rsid w:val="00AA2269"/>
    <w:rsid w:val="00AB62C2"/>
    <w:rsid w:val="00AC17F1"/>
    <w:rsid w:val="00AC4B67"/>
    <w:rsid w:val="00AE3EDE"/>
    <w:rsid w:val="00AE62E7"/>
    <w:rsid w:val="00AE7AAF"/>
    <w:rsid w:val="00AE7B37"/>
    <w:rsid w:val="00AF075E"/>
    <w:rsid w:val="00AF0FA9"/>
    <w:rsid w:val="00B00A0D"/>
    <w:rsid w:val="00B110D9"/>
    <w:rsid w:val="00B17480"/>
    <w:rsid w:val="00B338B5"/>
    <w:rsid w:val="00B431EB"/>
    <w:rsid w:val="00B56F9A"/>
    <w:rsid w:val="00B620D1"/>
    <w:rsid w:val="00B721DE"/>
    <w:rsid w:val="00B7330C"/>
    <w:rsid w:val="00B74011"/>
    <w:rsid w:val="00B74858"/>
    <w:rsid w:val="00B75A4E"/>
    <w:rsid w:val="00B81A0B"/>
    <w:rsid w:val="00B82139"/>
    <w:rsid w:val="00B842F9"/>
    <w:rsid w:val="00B84E97"/>
    <w:rsid w:val="00BA6947"/>
    <w:rsid w:val="00BB00CE"/>
    <w:rsid w:val="00BB02CC"/>
    <w:rsid w:val="00BB4C2A"/>
    <w:rsid w:val="00BC16EA"/>
    <w:rsid w:val="00BC3567"/>
    <w:rsid w:val="00BC5352"/>
    <w:rsid w:val="00BC5437"/>
    <w:rsid w:val="00BC7735"/>
    <w:rsid w:val="00BD04A4"/>
    <w:rsid w:val="00BE1387"/>
    <w:rsid w:val="00BF5DA4"/>
    <w:rsid w:val="00BF6DCB"/>
    <w:rsid w:val="00C05C76"/>
    <w:rsid w:val="00C15B04"/>
    <w:rsid w:val="00C20B4A"/>
    <w:rsid w:val="00C21606"/>
    <w:rsid w:val="00C37779"/>
    <w:rsid w:val="00C401B2"/>
    <w:rsid w:val="00C41731"/>
    <w:rsid w:val="00C41C03"/>
    <w:rsid w:val="00C4557F"/>
    <w:rsid w:val="00C5739A"/>
    <w:rsid w:val="00C62330"/>
    <w:rsid w:val="00C644AD"/>
    <w:rsid w:val="00C7186D"/>
    <w:rsid w:val="00C72C5C"/>
    <w:rsid w:val="00C751E6"/>
    <w:rsid w:val="00C76983"/>
    <w:rsid w:val="00C9381F"/>
    <w:rsid w:val="00C96C6D"/>
    <w:rsid w:val="00CA3CF6"/>
    <w:rsid w:val="00CA7300"/>
    <w:rsid w:val="00CA765F"/>
    <w:rsid w:val="00CB241B"/>
    <w:rsid w:val="00CB41A1"/>
    <w:rsid w:val="00CB499B"/>
    <w:rsid w:val="00CC0893"/>
    <w:rsid w:val="00CC4997"/>
    <w:rsid w:val="00CD56D0"/>
    <w:rsid w:val="00CE1B74"/>
    <w:rsid w:val="00CE4C8F"/>
    <w:rsid w:val="00CE4E9F"/>
    <w:rsid w:val="00CE5E76"/>
    <w:rsid w:val="00CF009B"/>
    <w:rsid w:val="00CF1678"/>
    <w:rsid w:val="00CF35EC"/>
    <w:rsid w:val="00CF42A0"/>
    <w:rsid w:val="00CF5EAE"/>
    <w:rsid w:val="00D126D7"/>
    <w:rsid w:val="00D137B1"/>
    <w:rsid w:val="00D278E1"/>
    <w:rsid w:val="00D37AF2"/>
    <w:rsid w:val="00D55B4E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DF15EE"/>
    <w:rsid w:val="00E01FF1"/>
    <w:rsid w:val="00E03A93"/>
    <w:rsid w:val="00E1046C"/>
    <w:rsid w:val="00E25E33"/>
    <w:rsid w:val="00E32BD1"/>
    <w:rsid w:val="00E3370E"/>
    <w:rsid w:val="00E4457A"/>
    <w:rsid w:val="00E50A35"/>
    <w:rsid w:val="00E51232"/>
    <w:rsid w:val="00E573A7"/>
    <w:rsid w:val="00E678F0"/>
    <w:rsid w:val="00E73416"/>
    <w:rsid w:val="00E7344B"/>
    <w:rsid w:val="00E91FE3"/>
    <w:rsid w:val="00E95C7C"/>
    <w:rsid w:val="00EA2F67"/>
    <w:rsid w:val="00EB391B"/>
    <w:rsid w:val="00EC054B"/>
    <w:rsid w:val="00ED27D7"/>
    <w:rsid w:val="00EE1A97"/>
    <w:rsid w:val="00EF2C3F"/>
    <w:rsid w:val="00F25E4E"/>
    <w:rsid w:val="00F30B3C"/>
    <w:rsid w:val="00F3192F"/>
    <w:rsid w:val="00F37E43"/>
    <w:rsid w:val="00F4367B"/>
    <w:rsid w:val="00F45CE2"/>
    <w:rsid w:val="00F462E9"/>
    <w:rsid w:val="00F53422"/>
    <w:rsid w:val="00F55EDB"/>
    <w:rsid w:val="00F62274"/>
    <w:rsid w:val="00F67B60"/>
    <w:rsid w:val="00F71082"/>
    <w:rsid w:val="00F83937"/>
    <w:rsid w:val="00F903CF"/>
    <w:rsid w:val="00F94490"/>
    <w:rsid w:val="00F96762"/>
    <w:rsid w:val="00FA025B"/>
    <w:rsid w:val="00FD1B59"/>
    <w:rsid w:val="00FD6D3F"/>
    <w:rsid w:val="00FE0379"/>
    <w:rsid w:val="00FE496D"/>
    <w:rsid w:val="00FE50E4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c7ffff,#ead5ff,#fcf,#d5ffff,#f0e1ff,#f2e5ff,#ffd,#ffe5eb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15F3-E81E-4A16-80E9-053BC8E0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619</Words>
  <Characters>170</Characters>
  <Application>Microsoft Office Word</Application>
  <DocSecurity>0</DocSecurity>
  <Lines>1</Lines>
  <Paragraphs>1</Paragraphs>
  <ScaleCrop>false</ScaleCrop>
  <Company> 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81</cp:revision>
  <cp:lastPrinted>2013-06-06T08:37:00Z</cp:lastPrinted>
  <dcterms:created xsi:type="dcterms:W3CDTF">2013-06-06T06:31:00Z</dcterms:created>
  <dcterms:modified xsi:type="dcterms:W3CDTF">2019-07-01T02:32:00Z</dcterms:modified>
</cp:coreProperties>
</file>