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C" w:rsidRPr="00AE0824" w:rsidRDefault="0062436C" w:rsidP="0062436C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AE0824">
        <w:rPr>
          <w:rFonts w:ascii="標楷體" w:eastAsia="標楷體" w:hAnsi="標楷體" w:hint="eastAsia"/>
          <w:b/>
          <w:sz w:val="31"/>
          <w:szCs w:val="31"/>
        </w:rPr>
        <w:t>七、全國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公務人員、</w:t>
      </w:r>
      <w:r w:rsidRPr="00AE0824">
        <w:rPr>
          <w:rFonts w:ascii="標楷體" w:eastAsia="標楷體" w:hAnsi="標楷體" w:hint="eastAsia"/>
          <w:b/>
          <w:sz w:val="31"/>
          <w:szCs w:val="31"/>
        </w:rPr>
        <w:t>各機關（構）及公立學校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聘僱人員</w:t>
      </w:r>
      <w:r w:rsidR="003B5319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職工</w:t>
      </w:r>
      <w:r w:rsidRPr="00AE0824">
        <w:rPr>
          <w:rFonts w:ascii="標楷體" w:eastAsia="標楷體" w:hAnsi="標楷體" w:hint="eastAsia"/>
          <w:b/>
          <w:sz w:val="31"/>
          <w:szCs w:val="31"/>
        </w:rPr>
        <w:t>人數</w:t>
      </w:r>
    </w:p>
    <w:p w:rsidR="00B53604" w:rsidRPr="00B53604" w:rsidRDefault="00B53604" w:rsidP="00B53604">
      <w:p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B53604">
        <w:rPr>
          <w:rFonts w:eastAsia="標楷體" w:hAnsi="標楷體" w:hint="eastAsia"/>
          <w:sz w:val="28"/>
          <w:szCs w:val="28"/>
        </w:rPr>
        <w:t>本單元</w:t>
      </w:r>
      <w:r w:rsidR="00AE0824">
        <w:rPr>
          <w:rFonts w:eastAsia="標楷體" w:hAnsi="標楷體" w:hint="eastAsia"/>
          <w:sz w:val="28"/>
          <w:szCs w:val="28"/>
          <w:lang w:eastAsia="zh-HK"/>
        </w:rPr>
        <w:t>統計範圍包括</w:t>
      </w:r>
      <w:r>
        <w:rPr>
          <w:rFonts w:eastAsia="標楷體" w:hAnsi="標楷體" w:hint="eastAsia"/>
          <w:sz w:val="28"/>
          <w:szCs w:val="28"/>
        </w:rPr>
        <w:t>公務人員</w:t>
      </w:r>
      <w:r w:rsidR="00AE082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係</w:t>
      </w:r>
      <w:r w:rsidR="003B5319">
        <w:rPr>
          <w:rFonts w:eastAsia="標楷體" w:hAnsi="標楷體" w:hint="eastAsia"/>
          <w:sz w:val="28"/>
          <w:szCs w:val="28"/>
          <w:lang w:eastAsia="zh-HK"/>
        </w:rPr>
        <w:t>指</w:t>
      </w:r>
      <w:r>
        <w:rPr>
          <w:rFonts w:eastAsia="標楷體" w:hAnsi="標楷體" w:hint="eastAsia"/>
          <w:sz w:val="28"/>
          <w:szCs w:val="28"/>
        </w:rPr>
        <w:t>行政機關、公營事業機構、衛生醫療機構及公立學校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職員</w:t>
      </w:r>
      <w:r>
        <w:rPr>
          <w:rFonts w:eastAsia="標楷體" w:hAnsi="標楷體" w:hint="eastAsia"/>
          <w:sz w:val="28"/>
          <w:szCs w:val="28"/>
        </w:rPr>
        <w:t>)</w:t>
      </w:r>
      <w:r w:rsidR="003B5319">
        <w:rPr>
          <w:rFonts w:eastAsia="標楷體" w:hAnsi="標楷體" w:hint="eastAsia"/>
          <w:sz w:val="28"/>
          <w:szCs w:val="28"/>
          <w:lang w:eastAsia="zh-HK"/>
        </w:rPr>
        <w:t>，</w:t>
      </w:r>
      <w:r w:rsidR="00AE0824">
        <w:rPr>
          <w:rFonts w:eastAsia="標楷體" w:hAnsi="標楷體" w:hint="eastAsia"/>
          <w:sz w:val="28"/>
          <w:szCs w:val="28"/>
        </w:rPr>
        <w:t>不包括公立學校教師、軍職人員）</w:t>
      </w:r>
      <w:r w:rsidR="003B5319">
        <w:rPr>
          <w:rFonts w:eastAsia="標楷體" w:hAnsi="標楷體" w:hint="eastAsia"/>
          <w:sz w:val="28"/>
          <w:szCs w:val="28"/>
          <w:lang w:eastAsia="zh-HK"/>
        </w:rPr>
        <w:t>、</w:t>
      </w:r>
      <w:r>
        <w:rPr>
          <w:rFonts w:eastAsia="標楷體" w:hAnsi="標楷體" w:hint="eastAsia"/>
          <w:sz w:val="28"/>
          <w:szCs w:val="28"/>
        </w:rPr>
        <w:t>各機關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構</w:t>
      </w:r>
      <w:r w:rsidR="00AE0824">
        <w:rPr>
          <w:rFonts w:eastAsia="標楷體" w:hAnsi="標楷體" w:hint="eastAsia"/>
          <w:sz w:val="28"/>
          <w:szCs w:val="28"/>
        </w:rPr>
        <w:t>）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及公立</w:t>
      </w:r>
      <w:r>
        <w:rPr>
          <w:rFonts w:eastAsia="標楷體" w:hAnsi="標楷體" w:hint="eastAsia"/>
          <w:sz w:val="28"/>
          <w:szCs w:val="28"/>
        </w:rPr>
        <w:t>學校約聘僱人員、技工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含駕駛</w:t>
      </w:r>
      <w:r w:rsidR="00AE0824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、工友、正式工</w:t>
      </w:r>
      <w:r w:rsidR="0038015E">
        <w:rPr>
          <w:rFonts w:eastAsia="標楷體" w:hAnsi="標楷體" w:hint="eastAsia"/>
          <w:sz w:val="28"/>
          <w:szCs w:val="28"/>
        </w:rPr>
        <w:t>員</w:t>
      </w:r>
      <w:r w:rsidR="0038015E">
        <w:rPr>
          <w:rFonts w:eastAsia="標楷體" w:hAnsi="標楷體" w:hint="eastAsia"/>
          <w:sz w:val="28"/>
          <w:szCs w:val="28"/>
        </w:rPr>
        <w:t>(</w:t>
      </w:r>
      <w:r w:rsidR="0038015E">
        <w:rPr>
          <w:rFonts w:eastAsia="標楷體" w:hAnsi="標楷體" w:hint="eastAsia"/>
          <w:sz w:val="28"/>
          <w:szCs w:val="28"/>
        </w:rPr>
        <w:t>船員</w:t>
      </w:r>
      <w:r w:rsidR="0038015E">
        <w:rPr>
          <w:rFonts w:eastAsia="標楷體" w:hAnsi="標楷體" w:hint="eastAsia"/>
          <w:sz w:val="28"/>
          <w:szCs w:val="28"/>
        </w:rPr>
        <w:t>)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及</w:t>
      </w:r>
      <w:r>
        <w:rPr>
          <w:rFonts w:eastAsia="標楷體" w:hAnsi="標楷體" w:hint="eastAsia"/>
          <w:sz w:val="28"/>
          <w:szCs w:val="28"/>
        </w:rPr>
        <w:t>駐衛警察。茲</w:t>
      </w:r>
      <w:r w:rsidR="005C086F">
        <w:rPr>
          <w:rFonts w:eastAsia="標楷體" w:hAnsi="標楷體" w:hint="eastAsia"/>
          <w:sz w:val="28"/>
          <w:szCs w:val="28"/>
        </w:rPr>
        <w:t>就</w:t>
      </w:r>
      <w:r>
        <w:rPr>
          <w:rFonts w:eastAsia="標楷體" w:hAnsi="標楷體" w:hint="eastAsia"/>
          <w:sz w:val="28"/>
          <w:szCs w:val="28"/>
        </w:rPr>
        <w:t>「全國公務人員」及「全國各機關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構</w:t>
      </w:r>
      <w:r>
        <w:rPr>
          <w:rFonts w:eastAsia="標楷體" w:hAnsi="標楷體" w:hint="eastAsia"/>
          <w:sz w:val="28"/>
          <w:szCs w:val="28"/>
        </w:rPr>
        <w:t>)</w:t>
      </w:r>
      <w:r w:rsidR="007037D2">
        <w:rPr>
          <w:rFonts w:eastAsia="標楷體" w:hAnsi="標楷體" w:hint="eastAsia"/>
          <w:sz w:val="28"/>
          <w:szCs w:val="28"/>
        </w:rPr>
        <w:t>及</w:t>
      </w:r>
      <w:r w:rsidR="003B5319">
        <w:rPr>
          <w:rFonts w:eastAsia="標楷體" w:hAnsi="標楷體" w:hint="eastAsia"/>
          <w:sz w:val="28"/>
          <w:szCs w:val="28"/>
        </w:rPr>
        <w:t>公立學校聘僱人</w:t>
      </w:r>
      <w:r w:rsidR="003B5319">
        <w:rPr>
          <w:rFonts w:eastAsia="標楷體" w:hAnsi="標楷體" w:hint="eastAsia"/>
          <w:sz w:val="28"/>
          <w:szCs w:val="28"/>
          <w:lang w:eastAsia="zh-HK"/>
        </w:rPr>
        <w:t>員</w:t>
      </w:r>
      <w:r>
        <w:rPr>
          <w:rFonts w:eastAsia="標楷體" w:hAnsi="標楷體" w:hint="eastAsia"/>
          <w:sz w:val="28"/>
          <w:szCs w:val="28"/>
        </w:rPr>
        <w:t>、職工</w:t>
      </w:r>
      <w:r w:rsidR="007037D2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」</w:t>
      </w:r>
      <w:r w:rsidR="00CE5C63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述如下：</w:t>
      </w:r>
    </w:p>
    <w:p w:rsidR="0062436C" w:rsidRPr="00196CC9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196CC9">
        <w:rPr>
          <w:rFonts w:eastAsia="標楷體" w:hAnsi="標楷體"/>
          <w:b/>
          <w:sz w:val="28"/>
          <w:szCs w:val="28"/>
        </w:rPr>
        <w:t>全國公務人員概況</w:t>
      </w:r>
    </w:p>
    <w:p w:rsidR="0062436C" w:rsidRPr="00535F9F" w:rsidRDefault="00A50B0A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8E2E95">
        <w:rPr>
          <w:rFonts w:eastAsia="標楷體" w:hAnsi="標楷體" w:hint="eastAsia"/>
          <w:b/>
          <w:sz w:val="28"/>
          <w:szCs w:val="28"/>
        </w:rPr>
        <w:t>7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35F9F" w:rsidRDefault="00A50B0A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8E2E95">
        <w:rPr>
          <w:rFonts w:eastAsia="標楷體" w:hAnsi="標楷體" w:hint="eastAsia"/>
          <w:sz w:val="28"/>
          <w:szCs w:val="28"/>
        </w:rPr>
        <w:t>7</w:t>
      </w:r>
      <w:r w:rsidR="0062436C" w:rsidRPr="00535F9F">
        <w:rPr>
          <w:rFonts w:eastAsia="標楷體" w:hAnsi="標楷體" w:hint="eastAsia"/>
          <w:sz w:val="28"/>
          <w:szCs w:val="28"/>
        </w:rPr>
        <w:t>年底全國公務人員</w:t>
      </w:r>
      <w:r w:rsidR="0062436C" w:rsidRPr="008D1A14">
        <w:rPr>
          <w:rFonts w:eastAsia="標楷體" w:hAnsi="標楷體"/>
          <w:sz w:val="28"/>
          <w:szCs w:val="28"/>
        </w:rPr>
        <w:t>人數共計</w:t>
      </w:r>
      <w:r w:rsidR="0062436C" w:rsidRPr="00535F9F">
        <w:rPr>
          <w:rFonts w:eastAsia="標楷體" w:hAnsi="標楷體"/>
          <w:sz w:val="28"/>
          <w:szCs w:val="28"/>
        </w:rPr>
        <w:t>3</w:t>
      </w:r>
      <w:r w:rsidR="008E2E95">
        <w:rPr>
          <w:rFonts w:eastAsia="標楷體" w:hAnsi="標楷體" w:hint="eastAsia"/>
          <w:sz w:val="28"/>
          <w:szCs w:val="28"/>
        </w:rPr>
        <w:t>5</w:t>
      </w:r>
      <w:r w:rsidR="0062436C" w:rsidRPr="008D1A14">
        <w:rPr>
          <w:rFonts w:eastAsia="標楷體" w:hAnsi="標楷體"/>
          <w:sz w:val="28"/>
          <w:szCs w:val="28"/>
        </w:rPr>
        <w:t>萬</w:t>
      </w:r>
      <w:r w:rsidR="00256DBD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,</w:t>
      </w:r>
      <w:r w:rsidR="00256DBD">
        <w:rPr>
          <w:rFonts w:eastAsia="標楷體" w:hAnsi="標楷體" w:hint="eastAsia"/>
          <w:sz w:val="28"/>
          <w:szCs w:val="28"/>
        </w:rPr>
        <w:t>878</w:t>
      </w:r>
      <w:r w:rsidR="0062436C" w:rsidRPr="008D1A14">
        <w:rPr>
          <w:rFonts w:eastAsia="標楷體" w:hAnsi="標楷體"/>
          <w:sz w:val="28"/>
          <w:szCs w:val="28"/>
        </w:rPr>
        <w:t>人</w:t>
      </w:r>
      <w:r w:rsidR="0062436C" w:rsidRPr="00535F9F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未含各級公立學校教師</w:t>
      </w:r>
      <w:r w:rsidR="0062436C" w:rsidRPr="00535F9F">
        <w:rPr>
          <w:rFonts w:eastAsia="標楷體" w:hAnsi="標楷體" w:hint="eastAsia"/>
          <w:sz w:val="28"/>
          <w:szCs w:val="28"/>
        </w:rPr>
        <w:t>）</w:t>
      </w:r>
      <w:r w:rsidR="0062436C" w:rsidRPr="008D1A14">
        <w:rPr>
          <w:rFonts w:eastAsia="標楷體" w:hAnsi="標楷體"/>
          <w:sz w:val="28"/>
          <w:szCs w:val="28"/>
        </w:rPr>
        <w:t>，較上年底</w:t>
      </w:r>
      <w:r w:rsidR="00180906" w:rsidRPr="00535F9F">
        <w:rPr>
          <w:rFonts w:eastAsia="標楷體" w:hAnsi="標楷體"/>
          <w:sz w:val="28"/>
          <w:szCs w:val="28"/>
        </w:rPr>
        <w:t>3</w:t>
      </w:r>
      <w:r w:rsidR="00180906">
        <w:rPr>
          <w:rFonts w:eastAsia="標楷體" w:hAnsi="標楷體" w:hint="eastAsia"/>
          <w:sz w:val="28"/>
          <w:szCs w:val="28"/>
        </w:rPr>
        <w:t>4</w:t>
      </w:r>
      <w:r w:rsidR="00180906" w:rsidRPr="008D1A14">
        <w:rPr>
          <w:rFonts w:eastAsia="標楷體" w:hAnsi="標楷體"/>
          <w:sz w:val="28"/>
          <w:szCs w:val="28"/>
        </w:rPr>
        <w:t>萬</w:t>
      </w:r>
      <w:r w:rsidR="008E2E95"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,</w:t>
      </w:r>
      <w:r w:rsidR="008E2E95">
        <w:rPr>
          <w:rFonts w:eastAsia="標楷體" w:hAnsi="標楷體" w:hint="eastAsia"/>
          <w:sz w:val="28"/>
          <w:szCs w:val="28"/>
        </w:rPr>
        <w:t>676</w:t>
      </w:r>
      <w:r w:rsidR="00180906" w:rsidRPr="008D1A14">
        <w:rPr>
          <w:rFonts w:eastAsia="標楷體" w:hAnsi="標楷體"/>
          <w:sz w:val="28"/>
          <w:szCs w:val="28"/>
        </w:rPr>
        <w:t>人</w:t>
      </w:r>
      <w:r w:rsidR="00E02BA1">
        <w:rPr>
          <w:rFonts w:eastAsia="標楷體" w:hAnsi="標楷體" w:hint="eastAsia"/>
          <w:sz w:val="28"/>
          <w:szCs w:val="28"/>
        </w:rPr>
        <w:t>增</w:t>
      </w:r>
      <w:r w:rsidR="008E2E95">
        <w:rPr>
          <w:rFonts w:eastAsia="標楷體" w:hAnsi="標楷體" w:hint="eastAsia"/>
          <w:sz w:val="28"/>
          <w:szCs w:val="28"/>
          <w:lang w:eastAsia="zh-HK"/>
        </w:rPr>
        <w:t>加</w:t>
      </w:r>
      <w:r w:rsidR="008E2E95">
        <w:rPr>
          <w:rFonts w:eastAsia="標楷體" w:hAnsi="標楷體" w:hint="eastAsia"/>
          <w:sz w:val="28"/>
          <w:szCs w:val="28"/>
        </w:rPr>
        <w:t>7</w:t>
      </w:r>
      <w:r w:rsidR="00D92AA0">
        <w:rPr>
          <w:rFonts w:eastAsia="標楷體" w:hAnsi="標楷體" w:hint="eastAsia"/>
          <w:sz w:val="28"/>
          <w:szCs w:val="28"/>
        </w:rPr>
        <w:t>,</w:t>
      </w:r>
      <w:r w:rsidR="00256DBD">
        <w:rPr>
          <w:rFonts w:eastAsia="標楷體" w:hAnsi="標楷體" w:hint="eastAsia"/>
          <w:sz w:val="28"/>
          <w:szCs w:val="28"/>
        </w:rPr>
        <w:t>202</w:t>
      </w:r>
      <w:r w:rsidR="0062436C" w:rsidRPr="008D1A14">
        <w:rPr>
          <w:rFonts w:eastAsia="標楷體" w:hAnsi="標楷體"/>
          <w:sz w:val="28"/>
          <w:szCs w:val="28"/>
        </w:rPr>
        <w:t>人，</w:t>
      </w:r>
      <w:r w:rsidR="00E02BA1">
        <w:rPr>
          <w:rFonts w:eastAsia="標楷體" w:hAnsi="標楷體" w:hint="eastAsia"/>
          <w:sz w:val="28"/>
          <w:szCs w:val="28"/>
        </w:rPr>
        <w:t>增加</w:t>
      </w:r>
      <w:r w:rsidR="008E2E95">
        <w:rPr>
          <w:rFonts w:eastAsia="標楷體" w:hAnsi="標楷體" w:hint="eastAsia"/>
          <w:sz w:val="28"/>
          <w:szCs w:val="28"/>
        </w:rPr>
        <w:t>2</w:t>
      </w:r>
      <w:r w:rsidR="0062436C" w:rsidRPr="00535F9F">
        <w:rPr>
          <w:rFonts w:eastAsia="標楷體" w:hAnsi="標楷體"/>
          <w:sz w:val="28"/>
          <w:szCs w:val="28"/>
        </w:rPr>
        <w:t>.</w:t>
      </w:r>
      <w:r w:rsidR="00256DBD">
        <w:rPr>
          <w:rFonts w:eastAsia="標楷體" w:hAnsi="標楷體" w:hint="eastAsia"/>
          <w:sz w:val="28"/>
          <w:szCs w:val="28"/>
        </w:rPr>
        <w:t>06</w:t>
      </w:r>
      <w:r w:rsidR="0062436C" w:rsidRPr="00535F9F">
        <w:rPr>
          <w:rFonts w:eastAsia="標楷體" w:hAnsi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:rsidR="0062436C" w:rsidRPr="008D1A14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依機關層級分析，以中央各機關</w:t>
      </w:r>
      <w:r w:rsidRPr="008D1A14">
        <w:rPr>
          <w:rFonts w:eastAsia="標楷體"/>
          <w:sz w:val="28"/>
          <w:szCs w:val="28"/>
        </w:rPr>
        <w:t>18</w:t>
      </w:r>
      <w:r w:rsidRPr="008D1A14">
        <w:rPr>
          <w:rFonts w:eastAsia="標楷體" w:hAnsi="標楷體"/>
          <w:sz w:val="28"/>
          <w:szCs w:val="28"/>
        </w:rPr>
        <w:t>萬</w:t>
      </w:r>
      <w:r w:rsidR="009D1CEE">
        <w:rPr>
          <w:rFonts w:eastAsia="標楷體" w:hAnsi="標楷體"/>
          <w:sz w:val="28"/>
          <w:szCs w:val="28"/>
        </w:rPr>
        <w:t>8</w:t>
      </w:r>
      <w:r w:rsidR="00A50B0A">
        <w:rPr>
          <w:rFonts w:eastAsia="標楷體" w:hint="eastAsia"/>
          <w:sz w:val="28"/>
          <w:szCs w:val="28"/>
        </w:rPr>
        <w:t>,</w:t>
      </w:r>
      <w:r w:rsidR="009D1CEE">
        <w:rPr>
          <w:rFonts w:eastAsia="標楷體" w:hint="eastAsia"/>
          <w:sz w:val="28"/>
          <w:szCs w:val="28"/>
        </w:rPr>
        <w:t>221</w:t>
      </w:r>
      <w:r w:rsidRPr="008D1A14">
        <w:rPr>
          <w:rFonts w:eastAsia="標楷體" w:hAnsi="標楷體"/>
          <w:sz w:val="28"/>
          <w:szCs w:val="28"/>
        </w:rPr>
        <w:t>人最多占</w:t>
      </w:r>
      <w:r w:rsidRPr="008D1A14">
        <w:rPr>
          <w:rFonts w:eastAsia="標楷體"/>
          <w:sz w:val="28"/>
          <w:szCs w:val="28"/>
        </w:rPr>
        <w:t>5</w:t>
      </w:r>
      <w:r w:rsidR="00636D4F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.</w:t>
      </w:r>
      <w:r w:rsidR="009D1CEE">
        <w:rPr>
          <w:rFonts w:eastAsia="標楷體"/>
          <w:sz w:val="28"/>
          <w:szCs w:val="28"/>
        </w:rPr>
        <w:t>67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</w:t>
      </w:r>
      <w:r w:rsidR="00180906">
        <w:rPr>
          <w:rFonts w:eastAsia="標楷體" w:hAnsi="標楷體" w:hint="eastAsia"/>
          <w:sz w:val="28"/>
          <w:szCs w:val="28"/>
        </w:rPr>
        <w:t>依序</w:t>
      </w:r>
      <w:r w:rsidRPr="008D1A14">
        <w:rPr>
          <w:rFonts w:eastAsia="標楷體" w:hAnsi="標楷體"/>
          <w:sz w:val="28"/>
          <w:szCs w:val="28"/>
        </w:rPr>
        <w:t>為臺灣各縣市機關</w:t>
      </w:r>
      <w:r w:rsidR="00EB1AFA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 w:hAnsi="標楷體"/>
          <w:sz w:val="28"/>
          <w:szCs w:val="28"/>
        </w:rPr>
        <w:t>萬</w:t>
      </w:r>
      <w:r w:rsidR="009D1CEE">
        <w:rPr>
          <w:rFonts w:eastAsia="標楷體" w:hAnsi="標楷體"/>
          <w:sz w:val="28"/>
          <w:szCs w:val="28"/>
        </w:rPr>
        <w:t>7</w:t>
      </w:r>
      <w:r w:rsidR="00180906">
        <w:rPr>
          <w:rFonts w:eastAsia="標楷體" w:hint="eastAsia"/>
          <w:sz w:val="28"/>
          <w:szCs w:val="28"/>
        </w:rPr>
        <w:t>,</w:t>
      </w:r>
      <w:r w:rsidR="009D1CEE">
        <w:rPr>
          <w:rFonts w:eastAsia="標楷體" w:hint="eastAsia"/>
          <w:sz w:val="28"/>
          <w:szCs w:val="28"/>
        </w:rPr>
        <w:t>134</w:t>
      </w:r>
      <w:r w:rsidRPr="008D1A14">
        <w:rPr>
          <w:rFonts w:eastAsia="標楷體" w:hAnsi="標楷體"/>
          <w:sz w:val="28"/>
          <w:szCs w:val="28"/>
        </w:rPr>
        <w:t>人占</w:t>
      </w:r>
      <w:r w:rsidR="00DF5EB3">
        <w:rPr>
          <w:rFonts w:eastAsia="標楷體" w:hint="eastAsia"/>
          <w:sz w:val="28"/>
          <w:szCs w:val="28"/>
        </w:rPr>
        <w:t>1</w:t>
      </w:r>
      <w:r w:rsidR="00EB1AFA">
        <w:rPr>
          <w:rFonts w:eastAsia="標楷體" w:hint="eastAsia"/>
          <w:sz w:val="28"/>
          <w:szCs w:val="28"/>
        </w:rPr>
        <w:t>5</w:t>
      </w:r>
      <w:r w:rsidR="00DF5EB3">
        <w:rPr>
          <w:rFonts w:eastAsia="標楷體" w:hint="eastAsia"/>
          <w:sz w:val="28"/>
          <w:szCs w:val="28"/>
        </w:rPr>
        <w:t>.</w:t>
      </w:r>
      <w:r w:rsidR="00636D4F">
        <w:rPr>
          <w:rFonts w:eastAsia="標楷體" w:hint="eastAsia"/>
          <w:sz w:val="28"/>
          <w:szCs w:val="28"/>
        </w:rPr>
        <w:t>9</w:t>
      </w:r>
      <w:r w:rsidR="009D1CEE">
        <w:rPr>
          <w:rFonts w:eastAsia="標楷體" w:hint="eastAsia"/>
          <w:sz w:val="28"/>
          <w:szCs w:val="28"/>
        </w:rPr>
        <w:t>9</w:t>
      </w:r>
      <w:r w:rsidRPr="008D1A14">
        <w:rPr>
          <w:rFonts w:eastAsia="標楷體"/>
          <w:sz w:val="28"/>
          <w:szCs w:val="28"/>
        </w:rPr>
        <w:t>%</w:t>
      </w:r>
      <w:r w:rsidR="00180906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臺北市各機關</w:t>
      </w:r>
      <w:r w:rsidRPr="008D1A14">
        <w:rPr>
          <w:rFonts w:eastAsia="標楷體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萬</w:t>
      </w:r>
      <w:r w:rsidR="009D1CEE">
        <w:rPr>
          <w:rFonts w:eastAsia="標楷體" w:hAnsi="標楷體"/>
          <w:sz w:val="28"/>
          <w:szCs w:val="28"/>
        </w:rPr>
        <w:t>6</w:t>
      </w:r>
      <w:r w:rsidR="004057A9">
        <w:rPr>
          <w:rFonts w:eastAsia="標楷體" w:hAnsi="標楷體" w:hint="eastAsia"/>
          <w:sz w:val="28"/>
          <w:szCs w:val="28"/>
        </w:rPr>
        <w:t>,</w:t>
      </w:r>
      <w:r w:rsidR="009D1CEE">
        <w:rPr>
          <w:rFonts w:eastAsia="標楷體" w:hAnsi="標楷體" w:hint="eastAsia"/>
          <w:sz w:val="28"/>
          <w:szCs w:val="28"/>
        </w:rPr>
        <w:t>463</w:t>
      </w:r>
      <w:r w:rsidRPr="008D1A14">
        <w:rPr>
          <w:rFonts w:eastAsia="標楷體" w:hAnsi="標楷體"/>
          <w:sz w:val="28"/>
          <w:szCs w:val="28"/>
        </w:rPr>
        <w:t>人占</w:t>
      </w:r>
      <w:r w:rsidR="00A91FD7">
        <w:rPr>
          <w:rFonts w:eastAsia="標楷體" w:hAnsi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636D4F">
        <w:rPr>
          <w:rFonts w:eastAsia="標楷體" w:hint="eastAsia"/>
          <w:sz w:val="28"/>
          <w:szCs w:val="28"/>
        </w:rPr>
        <w:t>4</w:t>
      </w:r>
      <w:r w:rsidR="009D1CEE">
        <w:rPr>
          <w:rFonts w:eastAsia="標楷體" w:hint="eastAsia"/>
          <w:sz w:val="28"/>
          <w:szCs w:val="28"/>
        </w:rPr>
        <w:t>1</w:t>
      </w:r>
      <w:r w:rsidRPr="008D1A14">
        <w:rPr>
          <w:rFonts w:eastAsia="標楷體"/>
          <w:sz w:val="28"/>
          <w:szCs w:val="28"/>
        </w:rPr>
        <w:t>%</w:t>
      </w:r>
      <w:r w:rsidR="00180906">
        <w:rPr>
          <w:rFonts w:eastAsia="標楷體" w:hAnsi="標楷體" w:hint="eastAsia"/>
          <w:sz w:val="28"/>
          <w:szCs w:val="28"/>
        </w:rPr>
        <w:t>；</w:t>
      </w:r>
      <w:r w:rsidR="00457D92">
        <w:rPr>
          <w:rFonts w:eastAsia="標楷體" w:hAnsi="標楷體" w:hint="eastAsia"/>
          <w:sz w:val="28"/>
          <w:szCs w:val="28"/>
        </w:rPr>
        <w:t>新</w:t>
      </w:r>
      <w:r w:rsidR="00457D92" w:rsidRPr="008D1A14">
        <w:rPr>
          <w:rFonts w:eastAsia="標楷體" w:hAnsi="標楷體"/>
          <w:sz w:val="28"/>
          <w:szCs w:val="28"/>
        </w:rPr>
        <w:t>北市各機關</w:t>
      </w:r>
      <w:r w:rsidR="00A91FD7">
        <w:rPr>
          <w:rFonts w:eastAsia="標楷體" w:hAnsi="標楷體" w:hint="eastAsia"/>
          <w:sz w:val="28"/>
          <w:szCs w:val="28"/>
        </w:rPr>
        <w:t>2</w:t>
      </w:r>
      <w:r w:rsidR="00457D92" w:rsidRPr="008D1A14">
        <w:rPr>
          <w:rFonts w:eastAsia="標楷體" w:hAnsi="標楷體"/>
          <w:sz w:val="28"/>
          <w:szCs w:val="28"/>
        </w:rPr>
        <w:t>萬</w:t>
      </w:r>
      <w:r w:rsidR="00636D4F">
        <w:rPr>
          <w:rFonts w:eastAsia="標楷體" w:hAnsi="標楷體" w:hint="eastAsia"/>
          <w:sz w:val="28"/>
          <w:szCs w:val="28"/>
        </w:rPr>
        <w:t>1,</w:t>
      </w:r>
      <w:r w:rsidR="009D1CEE">
        <w:rPr>
          <w:rFonts w:eastAsia="標楷體" w:hAnsi="標楷體" w:hint="eastAsia"/>
          <w:sz w:val="28"/>
          <w:szCs w:val="28"/>
        </w:rPr>
        <w:t>203</w:t>
      </w:r>
      <w:r w:rsidR="00457D92" w:rsidRPr="008D1A14">
        <w:rPr>
          <w:rFonts w:eastAsia="標楷體" w:hAnsi="標楷體"/>
          <w:sz w:val="28"/>
          <w:szCs w:val="28"/>
        </w:rPr>
        <w:t>人占</w:t>
      </w:r>
      <w:r w:rsidR="009D1CEE">
        <w:rPr>
          <w:rFonts w:eastAsia="標楷體" w:hAnsi="標楷體"/>
          <w:sz w:val="28"/>
          <w:szCs w:val="28"/>
        </w:rPr>
        <w:t>5</w:t>
      </w:r>
      <w:r w:rsidR="00E02BA1">
        <w:rPr>
          <w:rFonts w:eastAsia="標楷體" w:hAnsi="標楷體" w:hint="eastAsia"/>
          <w:sz w:val="28"/>
          <w:szCs w:val="28"/>
        </w:rPr>
        <w:t>.</w:t>
      </w:r>
      <w:r w:rsidR="009D1CEE">
        <w:rPr>
          <w:rFonts w:eastAsia="標楷體" w:hAnsi="標楷體" w:hint="eastAsia"/>
          <w:sz w:val="28"/>
          <w:szCs w:val="28"/>
        </w:rPr>
        <w:t>93</w:t>
      </w:r>
      <w:r w:rsidR="00457D92" w:rsidRPr="008D1A14">
        <w:rPr>
          <w:rFonts w:eastAsia="標楷體"/>
          <w:sz w:val="28"/>
          <w:szCs w:val="28"/>
        </w:rPr>
        <w:t>%</w:t>
      </w:r>
      <w:r w:rsidR="00457D92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高雄市各機關</w:t>
      </w:r>
      <w:r w:rsidR="009D1CEE">
        <w:rPr>
          <w:rFonts w:eastAsia="標楷體" w:hAnsi="標楷體"/>
          <w:sz w:val="28"/>
          <w:szCs w:val="28"/>
        </w:rPr>
        <w:t>2</w:t>
      </w:r>
      <w:r w:rsidR="00A91FD7">
        <w:rPr>
          <w:rFonts w:eastAsia="標楷體" w:hAnsi="標楷體" w:hint="eastAsia"/>
          <w:sz w:val="28"/>
          <w:szCs w:val="28"/>
        </w:rPr>
        <w:t>萬</w:t>
      </w:r>
      <w:r w:rsidR="009D1CEE">
        <w:rPr>
          <w:rFonts w:eastAsia="標楷體" w:hAnsi="標楷體" w:hint="eastAsia"/>
          <w:sz w:val="28"/>
          <w:szCs w:val="28"/>
        </w:rPr>
        <w:t>87</w:t>
      </w:r>
      <w:r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.</w:t>
      </w:r>
      <w:r w:rsidR="00636D4F">
        <w:rPr>
          <w:rFonts w:eastAsia="標楷體" w:hint="eastAsia"/>
          <w:sz w:val="28"/>
          <w:szCs w:val="28"/>
        </w:rPr>
        <w:t>6</w:t>
      </w:r>
      <w:r w:rsidR="009D1CEE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。</w:t>
      </w:r>
    </w:p>
    <w:p w:rsidR="0062436C" w:rsidRDefault="0062436C" w:rsidP="0033227B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就機關性質而言，以行政機關</w:t>
      </w:r>
      <w:r w:rsidRPr="008D1A14">
        <w:rPr>
          <w:rFonts w:eastAsia="標楷體"/>
          <w:sz w:val="28"/>
          <w:szCs w:val="28"/>
        </w:rPr>
        <w:t>2</w:t>
      </w:r>
      <w:r w:rsidR="00106E49">
        <w:rPr>
          <w:rFonts w:eastAsia="標楷體"/>
          <w:sz w:val="28"/>
          <w:szCs w:val="28"/>
        </w:rPr>
        <w:t>4</w:t>
      </w:r>
      <w:r w:rsidRPr="008D1A14">
        <w:rPr>
          <w:rFonts w:eastAsia="標楷體" w:hAnsi="標楷體"/>
          <w:sz w:val="28"/>
          <w:szCs w:val="28"/>
        </w:rPr>
        <w:t>萬</w:t>
      </w:r>
      <w:r w:rsidR="00106E49">
        <w:rPr>
          <w:rFonts w:eastAsia="標楷體" w:hAnsi="標楷體"/>
          <w:sz w:val="28"/>
          <w:szCs w:val="28"/>
        </w:rPr>
        <w:t>8</w:t>
      </w:r>
      <w:r w:rsidR="00DF5EB3">
        <w:rPr>
          <w:rFonts w:eastAsia="標楷體" w:hAnsi="標楷體" w:hint="eastAsia"/>
          <w:sz w:val="28"/>
          <w:szCs w:val="28"/>
        </w:rPr>
        <w:t>,</w:t>
      </w:r>
      <w:r w:rsidR="00390477">
        <w:rPr>
          <w:rFonts w:eastAsia="標楷體" w:hAnsi="標楷體" w:hint="eastAsia"/>
          <w:sz w:val="28"/>
          <w:szCs w:val="28"/>
        </w:rPr>
        <w:t>8</w:t>
      </w:r>
      <w:r w:rsidR="00106E49">
        <w:rPr>
          <w:rFonts w:eastAsia="標楷體" w:hAnsi="標楷體" w:hint="eastAsia"/>
          <w:sz w:val="28"/>
          <w:szCs w:val="28"/>
        </w:rPr>
        <w:t>05</w:t>
      </w:r>
      <w:r w:rsidRPr="008D1A14">
        <w:rPr>
          <w:rFonts w:eastAsia="標楷體" w:hAnsi="標楷體"/>
          <w:sz w:val="28"/>
          <w:szCs w:val="28"/>
        </w:rPr>
        <w:t>人為最多占</w:t>
      </w:r>
      <w:r w:rsidRPr="008D1A14">
        <w:rPr>
          <w:rFonts w:eastAsia="標楷體"/>
          <w:sz w:val="28"/>
          <w:szCs w:val="28"/>
        </w:rPr>
        <w:t>6</w:t>
      </w:r>
      <w:r w:rsidR="00106E49">
        <w:rPr>
          <w:rFonts w:eastAsia="標楷體"/>
          <w:sz w:val="28"/>
          <w:szCs w:val="28"/>
        </w:rPr>
        <w:t>9</w:t>
      </w:r>
      <w:r w:rsidRPr="008D1A14">
        <w:rPr>
          <w:rFonts w:eastAsia="標楷體"/>
          <w:sz w:val="28"/>
          <w:szCs w:val="28"/>
        </w:rPr>
        <w:t>.</w:t>
      </w:r>
      <w:r w:rsidR="00106E49">
        <w:rPr>
          <w:rFonts w:eastAsia="標楷體"/>
          <w:sz w:val="28"/>
          <w:szCs w:val="28"/>
        </w:rPr>
        <w:t>63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，其次依序為公營事業機構</w:t>
      </w:r>
      <w:r w:rsidR="00106E49">
        <w:rPr>
          <w:rFonts w:eastAsia="標楷體" w:hAnsi="標楷體"/>
          <w:sz w:val="28"/>
          <w:szCs w:val="28"/>
        </w:rPr>
        <w:t>5</w:t>
      </w:r>
      <w:r w:rsidRPr="008D1A14">
        <w:rPr>
          <w:rFonts w:eastAsia="標楷體" w:hAnsi="標楷體"/>
          <w:sz w:val="28"/>
          <w:szCs w:val="28"/>
        </w:rPr>
        <w:t>萬</w:t>
      </w:r>
      <w:r w:rsidR="00106E49">
        <w:rPr>
          <w:rFonts w:eastAsia="標楷體" w:hAnsi="標楷體"/>
          <w:sz w:val="28"/>
          <w:szCs w:val="28"/>
        </w:rPr>
        <w:t>9</w:t>
      </w:r>
      <w:r w:rsidR="00DF5EB3">
        <w:rPr>
          <w:rFonts w:eastAsia="標楷體" w:hAnsi="標楷體" w:hint="eastAsia"/>
          <w:sz w:val="28"/>
          <w:szCs w:val="28"/>
        </w:rPr>
        <w:t>,</w:t>
      </w:r>
      <w:r w:rsidR="00106E49">
        <w:rPr>
          <w:rFonts w:eastAsia="標楷體" w:hAnsi="標楷體" w:hint="eastAsia"/>
          <w:sz w:val="28"/>
          <w:szCs w:val="28"/>
        </w:rPr>
        <w:t>779</w:t>
      </w:r>
      <w:r w:rsidRPr="008D1A14">
        <w:rPr>
          <w:rFonts w:eastAsia="標楷體" w:hAnsi="標楷體"/>
          <w:sz w:val="28"/>
          <w:szCs w:val="28"/>
        </w:rPr>
        <w:t>人占</w:t>
      </w:r>
      <w:r w:rsidR="00A45476">
        <w:rPr>
          <w:rFonts w:eastAsia="標楷體" w:hAnsi="標楷體" w:hint="eastAsia"/>
          <w:sz w:val="28"/>
          <w:szCs w:val="28"/>
        </w:rPr>
        <w:t>1</w:t>
      </w:r>
      <w:r w:rsidR="00106E49">
        <w:rPr>
          <w:rFonts w:eastAsia="標楷體" w:hAnsi="標楷體" w:hint="eastAsia"/>
          <w:sz w:val="28"/>
          <w:szCs w:val="28"/>
        </w:rPr>
        <w:t>6</w:t>
      </w:r>
      <w:r w:rsidRPr="008D1A14">
        <w:rPr>
          <w:rFonts w:eastAsia="標楷體"/>
          <w:sz w:val="28"/>
          <w:szCs w:val="28"/>
        </w:rPr>
        <w:t>.</w:t>
      </w:r>
      <w:r w:rsidR="00106E49">
        <w:rPr>
          <w:rFonts w:eastAsia="標楷體"/>
          <w:sz w:val="28"/>
          <w:szCs w:val="28"/>
        </w:rPr>
        <w:t>73</w:t>
      </w:r>
      <w:r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公立學校</w:t>
      </w:r>
      <w:r>
        <w:rPr>
          <w:rFonts w:eastAsia="標楷體" w:hAnsi="標楷體" w:hint="eastAsia"/>
          <w:sz w:val="28"/>
          <w:szCs w:val="28"/>
        </w:rPr>
        <w:t>（</w:t>
      </w:r>
      <w:r w:rsidRPr="008D1A14">
        <w:rPr>
          <w:rFonts w:eastAsia="標楷體" w:hAnsi="標楷體"/>
          <w:sz w:val="28"/>
          <w:szCs w:val="28"/>
        </w:rPr>
        <w:t>職員</w:t>
      </w:r>
      <w:r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16"/>
          <w:szCs w:val="16"/>
        </w:rPr>
        <w:t xml:space="preserve"> </w:t>
      </w:r>
      <w:r w:rsidRPr="008D1A14">
        <w:rPr>
          <w:rFonts w:eastAsia="標楷體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萬</w:t>
      </w:r>
      <w:r w:rsidR="00106E49">
        <w:rPr>
          <w:rFonts w:eastAsia="標楷體" w:hAnsi="標楷體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,</w:t>
      </w:r>
      <w:r w:rsidR="00106E49">
        <w:rPr>
          <w:rFonts w:eastAsia="標楷體" w:hAnsi="標楷體" w:hint="eastAsia"/>
          <w:sz w:val="28"/>
          <w:szCs w:val="28"/>
        </w:rPr>
        <w:t>594</w:t>
      </w:r>
      <w:r w:rsidRPr="008D1A14">
        <w:rPr>
          <w:rFonts w:eastAsia="標楷體" w:hAnsi="標楷體"/>
          <w:sz w:val="28"/>
          <w:szCs w:val="28"/>
        </w:rPr>
        <w:t>人占</w:t>
      </w:r>
      <w:r w:rsidR="00106E49">
        <w:rPr>
          <w:rFonts w:eastAsia="標楷體" w:hAnsi="標楷體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.</w:t>
      </w:r>
      <w:r w:rsidR="00106E49">
        <w:rPr>
          <w:rFonts w:eastAsia="標楷體" w:hAnsi="標楷體" w:hint="eastAsia"/>
          <w:sz w:val="28"/>
          <w:szCs w:val="28"/>
        </w:rPr>
        <w:t>00</w:t>
      </w:r>
      <w:r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衛生醫療機構</w:t>
      </w:r>
      <w:r w:rsidR="0058666B">
        <w:rPr>
          <w:rFonts w:eastAsia="標楷體" w:hAnsi="標楷體" w:hint="eastAsia"/>
          <w:sz w:val="28"/>
          <w:szCs w:val="28"/>
        </w:rPr>
        <w:t>1</w:t>
      </w:r>
      <w:r w:rsidRPr="008D1A14">
        <w:rPr>
          <w:rFonts w:eastAsia="標楷體" w:hAnsi="標楷體"/>
          <w:sz w:val="28"/>
          <w:szCs w:val="28"/>
        </w:rPr>
        <w:t>萬</w:t>
      </w:r>
      <w:r w:rsidR="0058666B">
        <w:rPr>
          <w:rFonts w:eastAsia="標楷體" w:hAnsi="標楷體" w:hint="eastAsia"/>
          <w:sz w:val="28"/>
          <w:szCs w:val="28"/>
        </w:rPr>
        <w:t>9,</w:t>
      </w:r>
      <w:r w:rsidR="00390477">
        <w:rPr>
          <w:rFonts w:eastAsia="標楷體" w:hAnsi="標楷體" w:hint="eastAsia"/>
          <w:sz w:val="28"/>
          <w:szCs w:val="28"/>
        </w:rPr>
        <w:t>7</w:t>
      </w:r>
      <w:r w:rsidR="00106E49">
        <w:rPr>
          <w:rFonts w:eastAsia="標楷體" w:hAnsi="標楷體" w:hint="eastAsia"/>
          <w:sz w:val="28"/>
          <w:szCs w:val="28"/>
        </w:rPr>
        <w:t>00</w:t>
      </w:r>
      <w:r w:rsidRPr="008D1A14">
        <w:rPr>
          <w:rFonts w:eastAsia="標楷體" w:hAnsi="標楷體"/>
          <w:sz w:val="28"/>
          <w:szCs w:val="28"/>
        </w:rPr>
        <w:t>人占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.</w:t>
      </w:r>
      <w:r w:rsidR="00106E49">
        <w:rPr>
          <w:rFonts w:eastAsia="標楷體" w:hint="eastAsia"/>
          <w:sz w:val="28"/>
          <w:szCs w:val="28"/>
        </w:rPr>
        <w:t>51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。</w:t>
      </w:r>
    </w:p>
    <w:p w:rsidR="0062436C" w:rsidRDefault="0062436C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 w:hAnsi="標楷體"/>
          <w:b/>
          <w:sz w:val="28"/>
          <w:szCs w:val="28"/>
        </w:rPr>
      </w:pPr>
      <w:r w:rsidRPr="0014503D">
        <w:rPr>
          <w:rFonts w:eastAsia="標楷體" w:hAnsi="標楷體" w:hint="eastAsia"/>
          <w:b/>
          <w:sz w:val="28"/>
          <w:szCs w:val="28"/>
        </w:rPr>
        <w:t>近</w:t>
      </w:r>
      <w:r w:rsidRPr="0014503D">
        <w:rPr>
          <w:rFonts w:eastAsia="標楷體" w:hAnsi="標楷體" w:hint="eastAsia"/>
          <w:b/>
          <w:sz w:val="28"/>
          <w:szCs w:val="28"/>
        </w:rPr>
        <w:t>10</w:t>
      </w:r>
      <w:r w:rsidRPr="0014503D">
        <w:rPr>
          <w:rFonts w:eastAsia="標楷體" w:hAnsi="標楷體" w:hint="eastAsia"/>
          <w:b/>
          <w:sz w:val="28"/>
          <w:szCs w:val="28"/>
        </w:rPr>
        <w:t>年人數分析</w:t>
      </w:r>
    </w:p>
    <w:p w:rsidR="0062436C" w:rsidRPr="00535F9F" w:rsidRDefault="009C039F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99</w:t>
      </w:r>
      <w:r>
        <w:rPr>
          <w:rFonts w:eastAsia="標楷體" w:hAnsi="標楷體" w:hint="eastAsia"/>
          <w:sz w:val="28"/>
          <w:szCs w:val="28"/>
        </w:rPr>
        <w:t>年至</w:t>
      </w:r>
      <w:r>
        <w:rPr>
          <w:rFonts w:eastAsia="標楷體" w:hAnsi="標楷體" w:hint="eastAsia"/>
          <w:sz w:val="28"/>
          <w:szCs w:val="28"/>
        </w:rPr>
        <w:t>103</w:t>
      </w:r>
      <w:r>
        <w:rPr>
          <w:rFonts w:eastAsia="標楷體" w:hAnsi="標楷體" w:hint="eastAsia"/>
          <w:sz w:val="28"/>
          <w:szCs w:val="28"/>
        </w:rPr>
        <w:t>年</w:t>
      </w:r>
      <w:r w:rsidR="002F63F7">
        <w:rPr>
          <w:rFonts w:eastAsia="標楷體" w:hAnsi="標楷體" w:hint="eastAsia"/>
          <w:sz w:val="28"/>
          <w:szCs w:val="28"/>
          <w:lang w:eastAsia="zh-HK"/>
        </w:rPr>
        <w:t>之間</w:t>
      </w:r>
      <w:r w:rsidR="006E55F8">
        <w:rPr>
          <w:rFonts w:eastAsia="標楷體" w:hAnsi="標楷體" w:hint="eastAsia"/>
          <w:sz w:val="28"/>
          <w:szCs w:val="28"/>
        </w:rPr>
        <w:t>逢</w:t>
      </w:r>
      <w:r w:rsidR="001952BC">
        <w:rPr>
          <w:rFonts w:eastAsia="標楷體" w:hAnsi="標楷體" w:hint="eastAsia"/>
          <w:sz w:val="28"/>
          <w:szCs w:val="28"/>
        </w:rPr>
        <w:t>部分縣市合併改制為直轄市</w:t>
      </w:r>
      <w:r w:rsidR="00004DCB">
        <w:rPr>
          <w:rFonts w:eastAsia="標楷體" w:hAnsi="標楷體" w:hint="eastAsia"/>
          <w:sz w:val="28"/>
          <w:szCs w:val="28"/>
        </w:rPr>
        <w:t>，</w:t>
      </w:r>
      <w:r w:rsidR="008022CA">
        <w:rPr>
          <w:rFonts w:eastAsia="標楷體" w:hAnsi="標楷體" w:hint="eastAsia"/>
          <w:sz w:val="28"/>
          <w:szCs w:val="28"/>
        </w:rPr>
        <w:t>及</w:t>
      </w:r>
      <w:r w:rsidR="00E85D2E">
        <w:rPr>
          <w:rFonts w:eastAsia="標楷體" w:hAnsi="標楷體" w:hint="eastAsia"/>
          <w:sz w:val="28"/>
          <w:szCs w:val="28"/>
        </w:rPr>
        <w:t>103</w:t>
      </w:r>
      <w:r w:rsidR="00E85D2E">
        <w:rPr>
          <w:rFonts w:eastAsia="標楷體" w:hAnsi="標楷體" w:hint="eastAsia"/>
          <w:sz w:val="28"/>
          <w:szCs w:val="28"/>
        </w:rPr>
        <w:t>年桃園縣改制為直轄市，</w:t>
      </w:r>
      <w:r w:rsidR="0062436C" w:rsidRPr="00FB216A">
        <w:rPr>
          <w:rFonts w:eastAsia="標楷體" w:hAnsi="標楷體" w:hint="eastAsia"/>
          <w:sz w:val="28"/>
          <w:szCs w:val="28"/>
        </w:rPr>
        <w:t>人數</w:t>
      </w:r>
      <w:r w:rsidR="006E55F8">
        <w:rPr>
          <w:rFonts w:eastAsia="標楷體" w:hAnsi="標楷體" w:hint="eastAsia"/>
          <w:sz w:val="28"/>
          <w:szCs w:val="28"/>
        </w:rPr>
        <w:t>呈微幅</w:t>
      </w:r>
      <w:r w:rsidR="003D6334">
        <w:rPr>
          <w:rFonts w:eastAsia="標楷體" w:hAnsi="標楷體" w:hint="eastAsia"/>
          <w:sz w:val="28"/>
          <w:szCs w:val="28"/>
        </w:rPr>
        <w:t>上升</w:t>
      </w:r>
      <w:r w:rsidR="00723986">
        <w:rPr>
          <w:rFonts w:eastAsia="標楷體" w:hAnsi="標楷體" w:hint="eastAsia"/>
          <w:sz w:val="28"/>
          <w:szCs w:val="28"/>
        </w:rPr>
        <w:t>；</w:t>
      </w:r>
      <w:r w:rsidR="006333F4">
        <w:rPr>
          <w:rFonts w:eastAsia="標楷體" w:hAnsi="標楷體" w:hint="eastAsia"/>
          <w:sz w:val="28"/>
          <w:szCs w:val="28"/>
        </w:rPr>
        <w:t>104</w:t>
      </w:r>
      <w:r w:rsidR="006333F4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  <w:lang w:eastAsia="zh-HK"/>
        </w:rPr>
        <w:t>小幅下降，往後各年又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微幅上升</w:t>
      </w:r>
      <w:r w:rsidR="000850C7">
        <w:rPr>
          <w:rFonts w:eastAsia="標楷體" w:hAnsi="標楷體" w:hint="eastAsia"/>
          <w:sz w:val="28"/>
          <w:szCs w:val="28"/>
        </w:rPr>
        <w:t>；</w:t>
      </w:r>
      <w:r w:rsidR="000850C7">
        <w:rPr>
          <w:rFonts w:eastAsia="標楷體" w:hAnsi="標楷體" w:hint="eastAsia"/>
          <w:sz w:val="28"/>
          <w:szCs w:val="28"/>
        </w:rPr>
        <w:t>10</w:t>
      </w:r>
      <w:r w:rsidR="007A17BC">
        <w:rPr>
          <w:rFonts w:eastAsia="標楷體" w:hAnsi="標楷體" w:hint="eastAsia"/>
          <w:sz w:val="28"/>
          <w:szCs w:val="28"/>
        </w:rPr>
        <w:t>7</w:t>
      </w:r>
      <w:r w:rsidR="000850C7">
        <w:rPr>
          <w:rFonts w:eastAsia="標楷體" w:hAnsi="標楷體" w:hint="eastAsia"/>
          <w:sz w:val="28"/>
          <w:szCs w:val="28"/>
        </w:rPr>
        <w:t>年</w:t>
      </w:r>
      <w:r w:rsidR="007A17BC">
        <w:rPr>
          <w:rFonts w:eastAsia="標楷體" w:hAnsi="標楷體" w:hint="eastAsia"/>
          <w:sz w:val="28"/>
          <w:szCs w:val="28"/>
          <w:lang w:eastAsia="zh-HK"/>
        </w:rPr>
        <w:t>超過</w:t>
      </w:r>
      <w:r w:rsidR="000850C7">
        <w:rPr>
          <w:rFonts w:eastAsia="標楷體" w:hAnsi="標楷體" w:hint="eastAsia"/>
          <w:sz w:val="28"/>
          <w:szCs w:val="28"/>
        </w:rPr>
        <w:t>35</w:t>
      </w:r>
      <w:r w:rsidR="000850C7">
        <w:rPr>
          <w:rFonts w:eastAsia="標楷體" w:hAnsi="標楷體" w:hint="eastAsia"/>
          <w:sz w:val="28"/>
          <w:szCs w:val="28"/>
        </w:rPr>
        <w:t>萬人，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各機關</w:t>
      </w:r>
      <w:proofErr w:type="gramStart"/>
      <w:r w:rsidR="007A17BC">
        <w:rPr>
          <w:rFonts w:eastAsia="標楷體" w:hAnsi="標楷體" w:hint="eastAsia"/>
          <w:sz w:val="28"/>
          <w:szCs w:val="28"/>
          <w:lang w:eastAsia="zh-HK"/>
        </w:rPr>
        <w:t>層級均較上年</w:t>
      </w:r>
      <w:proofErr w:type="gramEnd"/>
      <w:r w:rsidR="007A17BC">
        <w:rPr>
          <w:rFonts w:eastAsia="標楷體" w:hAnsi="標楷體" w:hint="eastAsia"/>
          <w:sz w:val="28"/>
          <w:szCs w:val="28"/>
          <w:lang w:eastAsia="zh-HK"/>
        </w:rPr>
        <w:t>增加，</w:t>
      </w:r>
      <w:r w:rsidR="000850C7">
        <w:rPr>
          <w:rFonts w:eastAsia="標楷體" w:hAnsi="標楷體" w:hint="eastAsia"/>
          <w:sz w:val="28"/>
          <w:szCs w:val="28"/>
        </w:rPr>
        <w:t>其中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又以</w:t>
      </w:r>
      <w:r w:rsidR="000850C7">
        <w:rPr>
          <w:rFonts w:eastAsia="標楷體" w:hAnsi="標楷體" w:hint="eastAsia"/>
          <w:sz w:val="28"/>
          <w:szCs w:val="28"/>
        </w:rPr>
        <w:t>中央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各</w:t>
      </w:r>
      <w:r w:rsidR="003836B9">
        <w:rPr>
          <w:rFonts w:eastAsia="標楷體" w:hAnsi="標楷體" w:hint="eastAsia"/>
          <w:sz w:val="28"/>
          <w:szCs w:val="28"/>
        </w:rPr>
        <w:t>機關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增加</w:t>
      </w:r>
      <w:r w:rsidR="002F63F7">
        <w:rPr>
          <w:rFonts w:eastAsia="標楷體" w:hAnsi="標楷體" w:hint="eastAsia"/>
          <w:sz w:val="28"/>
          <w:szCs w:val="28"/>
          <w:lang w:eastAsia="zh-HK"/>
        </w:rPr>
        <w:t>人數最多，增加</w:t>
      </w:r>
      <w:r w:rsidR="002F63F7">
        <w:rPr>
          <w:rFonts w:eastAsia="標楷體" w:hAnsi="標楷體" w:hint="eastAsia"/>
          <w:sz w:val="28"/>
          <w:szCs w:val="28"/>
        </w:rPr>
        <w:t>3</w:t>
      </w:r>
      <w:r w:rsidR="002F63F7">
        <w:rPr>
          <w:rFonts w:eastAsia="標楷體" w:hAnsi="標楷體" w:hint="eastAsia"/>
          <w:sz w:val="28"/>
          <w:szCs w:val="28"/>
          <w:lang w:eastAsia="zh-HK"/>
        </w:rPr>
        <w:t>,269</w:t>
      </w:r>
      <w:r w:rsidR="002F63F7">
        <w:rPr>
          <w:rFonts w:eastAsia="標楷體" w:hAnsi="標楷體" w:hint="eastAsia"/>
          <w:sz w:val="28"/>
          <w:szCs w:val="28"/>
          <w:lang w:eastAsia="zh-HK"/>
        </w:rPr>
        <w:t>人</w:t>
      </w:r>
      <w:r w:rsidR="00CB702F">
        <w:rPr>
          <w:rFonts w:eastAsia="標楷體" w:hAnsi="標楷體" w:hint="eastAsia"/>
          <w:sz w:val="28"/>
          <w:szCs w:val="28"/>
        </w:rPr>
        <w:t>，</w:t>
      </w:r>
      <w:r w:rsidR="002F63F7">
        <w:rPr>
          <w:rFonts w:eastAsia="標楷體" w:hAnsi="標楷體" w:hint="eastAsia"/>
          <w:sz w:val="28"/>
          <w:szCs w:val="28"/>
          <w:lang w:eastAsia="zh-HK"/>
        </w:rPr>
        <w:t>其次為臺灣各縣市機關</w:t>
      </w:r>
      <w:r w:rsidR="00CB702F">
        <w:rPr>
          <w:rFonts w:eastAsia="標楷體" w:hAnsi="標楷體" w:hint="eastAsia"/>
          <w:sz w:val="28"/>
          <w:szCs w:val="28"/>
        </w:rPr>
        <w:t>增加</w:t>
      </w:r>
      <w:r w:rsidR="002F63F7">
        <w:rPr>
          <w:rFonts w:eastAsia="標楷體" w:hAnsi="標楷體" w:hint="eastAsia"/>
          <w:sz w:val="28"/>
          <w:szCs w:val="28"/>
        </w:rPr>
        <w:t>1,412</w:t>
      </w:r>
      <w:r w:rsidR="002F63F7">
        <w:rPr>
          <w:rFonts w:eastAsia="標楷體" w:hAnsi="標楷體" w:hint="eastAsia"/>
          <w:sz w:val="28"/>
          <w:szCs w:val="28"/>
          <w:lang w:eastAsia="zh-HK"/>
        </w:rPr>
        <w:t>人，桃園市各機關增加</w:t>
      </w:r>
      <w:r w:rsidR="002F63F7">
        <w:rPr>
          <w:rFonts w:eastAsia="標楷體" w:hAnsi="標楷體" w:hint="eastAsia"/>
          <w:sz w:val="28"/>
          <w:szCs w:val="28"/>
          <w:lang w:eastAsia="zh-HK"/>
        </w:rPr>
        <w:t>645</w:t>
      </w:r>
      <w:r w:rsidR="00CB702F">
        <w:rPr>
          <w:rFonts w:eastAsia="標楷體" w:hAnsi="標楷體" w:hint="eastAsia"/>
          <w:sz w:val="28"/>
          <w:szCs w:val="28"/>
        </w:rPr>
        <w:t>人</w:t>
      </w:r>
      <w:r w:rsidR="002F63F7">
        <w:rPr>
          <w:rFonts w:eastAsia="標楷體" w:hAnsi="標楷體" w:hint="eastAsia"/>
          <w:sz w:val="28"/>
          <w:szCs w:val="28"/>
          <w:lang w:eastAsia="zh-HK"/>
        </w:rPr>
        <w:t>居第三</w:t>
      </w:r>
      <w:r w:rsidR="0062436C" w:rsidRPr="00FB216A">
        <w:rPr>
          <w:rFonts w:eastAsia="標楷體" w:hAnsi="標楷體" w:hint="eastAsia"/>
          <w:sz w:val="28"/>
          <w:szCs w:val="28"/>
        </w:rPr>
        <w:t>。</w:t>
      </w:r>
    </w:p>
    <w:p w:rsidR="0062436C" w:rsidRPr="00FB216A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FB216A">
        <w:rPr>
          <w:rFonts w:eastAsia="標楷體" w:hAnsi="標楷體" w:hint="eastAsia"/>
          <w:b/>
          <w:sz w:val="28"/>
          <w:szCs w:val="28"/>
        </w:rPr>
        <w:t>全國各機關（構）及公立學校</w:t>
      </w:r>
      <w:r w:rsidR="00C55A90" w:rsidRPr="00FB216A">
        <w:rPr>
          <w:rFonts w:eastAsia="標楷體" w:hAnsi="標楷體" w:hint="eastAsia"/>
          <w:b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b/>
          <w:sz w:val="28"/>
          <w:szCs w:val="28"/>
        </w:rPr>
        <w:t>、</w:t>
      </w:r>
      <w:r w:rsidRPr="00FB216A">
        <w:rPr>
          <w:rFonts w:eastAsia="標楷體" w:hAnsi="標楷體" w:hint="eastAsia"/>
          <w:b/>
          <w:sz w:val="28"/>
          <w:szCs w:val="28"/>
        </w:rPr>
        <w:t>職工概況</w:t>
      </w:r>
    </w:p>
    <w:p w:rsidR="0062436C" w:rsidRPr="00535F9F" w:rsidRDefault="00DF5EB3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2F63F7">
        <w:rPr>
          <w:rFonts w:eastAsia="標楷體" w:hAnsi="標楷體" w:hint="eastAsia"/>
          <w:b/>
          <w:sz w:val="28"/>
          <w:szCs w:val="28"/>
        </w:rPr>
        <w:t>7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A4237" w:rsidRDefault="00DF5EB3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2F63F7">
        <w:rPr>
          <w:rFonts w:eastAsia="標楷體" w:hAnsi="標楷體" w:hint="eastAsia"/>
          <w:sz w:val="28"/>
          <w:szCs w:val="28"/>
        </w:rPr>
        <w:t>7</w:t>
      </w:r>
      <w:r w:rsidR="0062436C">
        <w:rPr>
          <w:rFonts w:eastAsia="標楷體" w:hAnsi="標楷體" w:hint="eastAsia"/>
          <w:sz w:val="28"/>
          <w:szCs w:val="28"/>
        </w:rPr>
        <w:t>年底全國</w:t>
      </w:r>
      <w:r w:rsidR="0062436C" w:rsidRPr="00535F9F">
        <w:rPr>
          <w:rFonts w:eastAsia="標楷體" w:hAnsi="標楷體" w:hint="eastAsia"/>
          <w:sz w:val="28"/>
          <w:szCs w:val="28"/>
        </w:rPr>
        <w:t>各機關（構）及公立學校</w:t>
      </w:r>
      <w:r w:rsidR="00C55A90" w:rsidRPr="00535F9F">
        <w:rPr>
          <w:rFonts w:eastAsia="標楷體" w:hAnsi="標楷體" w:hint="eastAsia"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sz w:val="28"/>
          <w:szCs w:val="28"/>
        </w:rPr>
        <w:t>、</w:t>
      </w:r>
      <w:r w:rsidR="0062436C" w:rsidRPr="00535F9F">
        <w:rPr>
          <w:rFonts w:eastAsia="標楷體" w:hAnsi="標楷體" w:hint="eastAsia"/>
          <w:sz w:val="28"/>
          <w:szCs w:val="28"/>
        </w:rPr>
        <w:t>職工</w:t>
      </w:r>
      <w:r w:rsidR="0062436C" w:rsidRPr="005A4237">
        <w:rPr>
          <w:rFonts w:eastAsia="標楷體" w:hAnsi="標楷體"/>
          <w:sz w:val="28"/>
          <w:szCs w:val="28"/>
        </w:rPr>
        <w:t>人數共計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2F63F7">
        <w:rPr>
          <w:rFonts w:eastAsia="標楷體" w:hAnsi="標楷體"/>
          <w:sz w:val="28"/>
          <w:szCs w:val="28"/>
        </w:rPr>
        <w:t>1</w:t>
      </w:r>
      <w:r w:rsidR="0062436C" w:rsidRPr="005A4237">
        <w:rPr>
          <w:rFonts w:eastAsia="標楷體" w:hAnsi="標楷體"/>
          <w:sz w:val="28"/>
          <w:szCs w:val="28"/>
        </w:rPr>
        <w:t>萬</w:t>
      </w:r>
      <w:r w:rsidR="002F63F7">
        <w:rPr>
          <w:rFonts w:eastAsia="標楷體" w:hAnsi="標楷體"/>
          <w:sz w:val="28"/>
          <w:szCs w:val="28"/>
        </w:rPr>
        <w:t>9,237</w:t>
      </w:r>
      <w:r w:rsidR="0062436C" w:rsidRPr="005A4237">
        <w:rPr>
          <w:rFonts w:eastAsia="標楷體" w:hAnsi="標楷體"/>
          <w:sz w:val="28"/>
          <w:szCs w:val="28"/>
        </w:rPr>
        <w:t>人，較上年底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F9563D">
        <w:rPr>
          <w:rFonts w:eastAsia="標楷體" w:hAnsi="標楷體" w:hint="eastAsia"/>
          <w:sz w:val="28"/>
          <w:szCs w:val="28"/>
        </w:rPr>
        <w:t>2</w:t>
      </w:r>
      <w:r w:rsidR="0062436C" w:rsidRPr="005A4237">
        <w:rPr>
          <w:rFonts w:eastAsia="標楷體" w:hAnsi="標楷體"/>
          <w:sz w:val="28"/>
          <w:szCs w:val="28"/>
        </w:rPr>
        <w:t>萬</w:t>
      </w:r>
      <w:r w:rsidR="002F63F7">
        <w:rPr>
          <w:rFonts w:eastAsia="標楷體" w:hAnsi="標楷體"/>
          <w:sz w:val="28"/>
          <w:szCs w:val="28"/>
        </w:rPr>
        <w:t>84</w:t>
      </w:r>
      <w:r w:rsidR="0062436C" w:rsidRPr="005A4237">
        <w:rPr>
          <w:rFonts w:eastAsia="標楷體" w:hAnsi="標楷體"/>
          <w:sz w:val="28"/>
          <w:szCs w:val="28"/>
        </w:rPr>
        <w:t>人，減少</w:t>
      </w:r>
      <w:r w:rsidR="002F63F7">
        <w:rPr>
          <w:rFonts w:eastAsia="標楷體" w:hAnsi="標楷體"/>
          <w:sz w:val="28"/>
          <w:szCs w:val="28"/>
        </w:rPr>
        <w:t>847</w:t>
      </w:r>
      <w:r w:rsidR="0062436C" w:rsidRPr="005A4237">
        <w:rPr>
          <w:rFonts w:eastAsia="標楷體" w:hAnsi="標楷體"/>
          <w:sz w:val="28"/>
          <w:szCs w:val="28"/>
        </w:rPr>
        <w:t>人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>
        <w:rPr>
          <w:rFonts w:eastAsia="標楷體" w:hAnsi="標楷體" w:hint="eastAsia"/>
          <w:sz w:val="28"/>
          <w:szCs w:val="28"/>
        </w:rPr>
        <w:t>-</w:t>
      </w:r>
      <w:r w:rsidR="002F63F7">
        <w:rPr>
          <w:rFonts w:eastAsia="標楷體" w:hAnsi="標楷體" w:hint="eastAsia"/>
          <w:sz w:val="28"/>
          <w:szCs w:val="28"/>
        </w:rPr>
        <w:t>0</w:t>
      </w:r>
      <w:r w:rsidR="0062436C" w:rsidRPr="005A4237">
        <w:rPr>
          <w:rFonts w:eastAsia="標楷體" w:hAnsi="標楷體"/>
          <w:sz w:val="28"/>
          <w:szCs w:val="28"/>
        </w:rPr>
        <w:t>.</w:t>
      </w:r>
      <w:r w:rsidR="002F63F7">
        <w:rPr>
          <w:rFonts w:eastAsia="標楷體" w:hAnsi="標楷體"/>
          <w:sz w:val="28"/>
          <w:szCs w:val="28"/>
        </w:rPr>
        <w:t>71</w:t>
      </w:r>
      <w:r w:rsidR="0062436C" w:rsidRPr="005A4237">
        <w:rPr>
          <w:rFonts w:eastAsia="標楷體" w:hAnsi="標楷體"/>
          <w:sz w:val="28"/>
          <w:szCs w:val="28"/>
        </w:rPr>
        <w:t>%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 w:rsidRPr="005A4237">
        <w:rPr>
          <w:rFonts w:eastAsia="標楷體" w:hAnsi="標楷體"/>
          <w:sz w:val="28"/>
          <w:szCs w:val="28"/>
        </w:rPr>
        <w:t>。</w:t>
      </w:r>
    </w:p>
    <w:p w:rsidR="0062436C" w:rsidRPr="00FB216A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依機關層級分析，以中央各機關</w:t>
      </w:r>
      <w:r w:rsidR="00F01BFD">
        <w:rPr>
          <w:rFonts w:eastAsia="標楷體" w:hAnsi="標楷體" w:hint="eastAsia"/>
          <w:sz w:val="28"/>
          <w:szCs w:val="28"/>
        </w:rPr>
        <w:t>8</w:t>
      </w:r>
      <w:r w:rsidRPr="00DB4A72">
        <w:rPr>
          <w:rFonts w:eastAsia="標楷體" w:hAnsi="標楷體"/>
          <w:sz w:val="28"/>
          <w:szCs w:val="28"/>
        </w:rPr>
        <w:t>萬</w:t>
      </w:r>
      <w:r w:rsidR="00CF065F">
        <w:rPr>
          <w:rFonts w:eastAsia="標楷體" w:hAnsi="標楷體" w:hint="eastAsia"/>
          <w:sz w:val="28"/>
          <w:szCs w:val="28"/>
        </w:rPr>
        <w:t>1</w:t>
      </w:r>
      <w:r w:rsidR="00F01BFD">
        <w:rPr>
          <w:rFonts w:eastAsia="標楷體" w:hAnsi="標楷體" w:hint="eastAsia"/>
          <w:sz w:val="28"/>
          <w:szCs w:val="28"/>
        </w:rPr>
        <w:t>,</w:t>
      </w:r>
      <w:r w:rsidR="002F63F7">
        <w:rPr>
          <w:rFonts w:eastAsia="標楷體" w:hAnsi="標楷體" w:hint="eastAsia"/>
          <w:sz w:val="28"/>
          <w:szCs w:val="28"/>
        </w:rPr>
        <w:t>219</w:t>
      </w:r>
      <w:r w:rsidRPr="00DB4A72">
        <w:rPr>
          <w:rFonts w:eastAsia="標楷體" w:hAnsi="標楷體"/>
          <w:sz w:val="28"/>
          <w:szCs w:val="28"/>
        </w:rPr>
        <w:t>人為最多占</w:t>
      </w:r>
      <w:r w:rsidRPr="003F0428">
        <w:rPr>
          <w:rFonts w:eastAsia="標楷體" w:hAnsi="標楷體"/>
          <w:spacing w:val="4"/>
          <w:sz w:val="28"/>
          <w:szCs w:val="28"/>
        </w:rPr>
        <w:t>6</w:t>
      </w:r>
      <w:r w:rsidR="002F63F7">
        <w:rPr>
          <w:rFonts w:eastAsia="標楷體" w:hAnsi="標楷體"/>
          <w:spacing w:val="4"/>
          <w:sz w:val="28"/>
          <w:szCs w:val="28"/>
        </w:rPr>
        <w:t>8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2F63F7">
        <w:rPr>
          <w:rFonts w:eastAsia="標楷體" w:hAnsi="標楷體"/>
          <w:spacing w:val="4"/>
          <w:sz w:val="28"/>
          <w:szCs w:val="28"/>
        </w:rPr>
        <w:t>12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Pr="003F0428">
        <w:rPr>
          <w:rFonts w:eastAsia="標楷體" w:hAnsi="標楷體"/>
          <w:spacing w:val="4"/>
          <w:sz w:val="28"/>
          <w:szCs w:val="28"/>
        </w:rPr>
        <w:t>，其次為臺灣各縣市機關</w:t>
      </w:r>
      <w:r w:rsidR="00A05721">
        <w:rPr>
          <w:rFonts w:eastAsia="標楷體" w:hAnsi="標楷體" w:hint="eastAsia"/>
          <w:spacing w:val="4"/>
          <w:sz w:val="28"/>
          <w:szCs w:val="28"/>
        </w:rPr>
        <w:t>1</w:t>
      </w:r>
      <w:r w:rsidRPr="003F0428">
        <w:rPr>
          <w:rFonts w:eastAsia="標楷體" w:hAnsi="標楷體"/>
          <w:spacing w:val="4"/>
          <w:sz w:val="28"/>
          <w:szCs w:val="28"/>
        </w:rPr>
        <w:t>萬</w:t>
      </w:r>
      <w:r w:rsidR="002F63F7">
        <w:rPr>
          <w:rFonts w:eastAsia="標楷體" w:hAnsi="標楷體"/>
          <w:spacing w:val="4"/>
          <w:sz w:val="28"/>
          <w:szCs w:val="28"/>
        </w:rPr>
        <w:t>1</w:t>
      </w:r>
      <w:r w:rsidR="00AC27C3">
        <w:rPr>
          <w:rFonts w:eastAsia="標楷體" w:hAnsi="標楷體" w:hint="eastAsia"/>
          <w:spacing w:val="4"/>
          <w:sz w:val="28"/>
          <w:szCs w:val="28"/>
        </w:rPr>
        <w:t>,</w:t>
      </w:r>
      <w:r w:rsidR="002F63F7">
        <w:rPr>
          <w:rFonts w:eastAsia="標楷體" w:hAnsi="標楷體" w:hint="eastAsia"/>
          <w:spacing w:val="4"/>
          <w:sz w:val="28"/>
          <w:szCs w:val="28"/>
        </w:rPr>
        <w:t>739</w:t>
      </w:r>
      <w:r w:rsidRPr="003F0428">
        <w:rPr>
          <w:rFonts w:eastAsia="標楷體" w:hAnsi="標楷體"/>
          <w:spacing w:val="4"/>
          <w:sz w:val="28"/>
          <w:szCs w:val="28"/>
        </w:rPr>
        <w:t>人占</w:t>
      </w:r>
      <w:r w:rsidR="002F63F7">
        <w:rPr>
          <w:rFonts w:eastAsia="標楷體" w:hAnsi="標楷體"/>
          <w:spacing w:val="4"/>
          <w:sz w:val="28"/>
          <w:szCs w:val="28"/>
        </w:rPr>
        <w:t>9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2F63F7">
        <w:rPr>
          <w:rFonts w:eastAsia="標楷體" w:hAnsi="標楷體"/>
          <w:spacing w:val="4"/>
          <w:sz w:val="28"/>
          <w:szCs w:val="28"/>
        </w:rPr>
        <w:t>85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臺北市各機關</w:t>
      </w:r>
      <w:r w:rsidR="00F01BFD">
        <w:rPr>
          <w:rFonts w:eastAsia="標楷體" w:hAnsi="標楷體" w:hint="eastAsia"/>
          <w:sz w:val="28"/>
          <w:szCs w:val="28"/>
        </w:rPr>
        <w:t>9,</w:t>
      </w:r>
      <w:r w:rsidR="002F63F7">
        <w:rPr>
          <w:rFonts w:eastAsia="標楷體" w:hAnsi="標楷體" w:hint="eastAsia"/>
          <w:sz w:val="28"/>
          <w:szCs w:val="28"/>
        </w:rPr>
        <w:t>420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7</w:t>
      </w:r>
      <w:r w:rsidR="00AC27C3">
        <w:rPr>
          <w:rFonts w:eastAsia="標楷體" w:hint="eastAsia"/>
          <w:sz w:val="28"/>
          <w:szCs w:val="28"/>
        </w:rPr>
        <w:t>.</w:t>
      </w:r>
      <w:r w:rsidR="00B375A9">
        <w:rPr>
          <w:rFonts w:eastAsia="標楷體" w:hint="eastAsia"/>
          <w:sz w:val="28"/>
          <w:szCs w:val="28"/>
        </w:rPr>
        <w:t>9</w:t>
      </w:r>
      <w:r w:rsidR="002F63F7">
        <w:rPr>
          <w:rFonts w:eastAsia="標楷體" w:hint="eastAsia"/>
          <w:sz w:val="28"/>
          <w:szCs w:val="28"/>
        </w:rPr>
        <w:t>0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高雄市各機關</w:t>
      </w:r>
      <w:r w:rsidR="00F9563D">
        <w:rPr>
          <w:rFonts w:eastAsia="標楷體" w:hAnsi="標楷體" w:hint="eastAsia"/>
          <w:sz w:val="28"/>
          <w:szCs w:val="28"/>
        </w:rPr>
        <w:t>5</w:t>
      </w:r>
      <w:r w:rsidR="00AC27C3">
        <w:rPr>
          <w:rFonts w:eastAsia="標楷體" w:hint="eastAsia"/>
          <w:sz w:val="28"/>
          <w:szCs w:val="28"/>
        </w:rPr>
        <w:t>,</w:t>
      </w:r>
      <w:r w:rsidR="002F63F7">
        <w:rPr>
          <w:rFonts w:eastAsia="標楷體" w:hint="eastAsia"/>
          <w:sz w:val="28"/>
          <w:szCs w:val="28"/>
        </w:rPr>
        <w:t>566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4</w:t>
      </w:r>
      <w:r w:rsidR="00A05721" w:rsidRPr="008D1A14">
        <w:rPr>
          <w:rFonts w:eastAsia="標楷體"/>
          <w:sz w:val="28"/>
          <w:szCs w:val="28"/>
        </w:rPr>
        <w:t>.</w:t>
      </w:r>
      <w:r w:rsidR="002F63F7">
        <w:rPr>
          <w:rFonts w:eastAsia="標楷體"/>
          <w:sz w:val="28"/>
          <w:szCs w:val="28"/>
        </w:rPr>
        <w:t>67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；新</w:t>
      </w:r>
      <w:r w:rsidR="00A05721" w:rsidRPr="008D1A14">
        <w:rPr>
          <w:rFonts w:eastAsia="標楷體" w:hAnsi="標楷體"/>
          <w:sz w:val="28"/>
          <w:szCs w:val="28"/>
        </w:rPr>
        <w:t>北市各機關</w:t>
      </w:r>
      <w:r w:rsidR="00A05721">
        <w:rPr>
          <w:rFonts w:eastAsia="標楷體" w:hint="eastAsia"/>
          <w:sz w:val="28"/>
          <w:szCs w:val="28"/>
        </w:rPr>
        <w:t>3,</w:t>
      </w:r>
      <w:r w:rsidR="002F63F7">
        <w:rPr>
          <w:rFonts w:eastAsia="標楷體" w:hint="eastAsia"/>
          <w:sz w:val="28"/>
          <w:szCs w:val="28"/>
        </w:rPr>
        <w:t>160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AC27C3">
        <w:rPr>
          <w:rFonts w:eastAsia="標楷體" w:hint="eastAsia"/>
          <w:sz w:val="28"/>
          <w:szCs w:val="28"/>
        </w:rPr>
        <w:t>2.</w:t>
      </w:r>
      <w:r w:rsidR="008542A0">
        <w:rPr>
          <w:rFonts w:eastAsia="標楷體" w:hint="eastAsia"/>
          <w:sz w:val="28"/>
          <w:szCs w:val="28"/>
        </w:rPr>
        <w:t>6</w:t>
      </w:r>
      <w:r w:rsidR="002F63F7">
        <w:rPr>
          <w:rFonts w:eastAsia="標楷體" w:hint="eastAsia"/>
          <w:sz w:val="28"/>
          <w:szCs w:val="28"/>
        </w:rPr>
        <w:t>5</w:t>
      </w:r>
      <w:r w:rsidR="00A05721" w:rsidRPr="008D1A14">
        <w:rPr>
          <w:rFonts w:eastAsia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:rsidR="0062436C" w:rsidRDefault="0062436C" w:rsidP="00C75CBA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lastRenderedPageBreak/>
        <w:t>就機關性質而言，以行政機關</w:t>
      </w:r>
      <w:r w:rsidR="00EB5993">
        <w:rPr>
          <w:rFonts w:eastAsia="標楷體" w:hAnsi="標楷體" w:hint="eastAsia"/>
          <w:sz w:val="28"/>
          <w:szCs w:val="28"/>
        </w:rPr>
        <w:t>5</w:t>
      </w:r>
      <w:r w:rsidRPr="00DB4A72">
        <w:rPr>
          <w:rFonts w:eastAsia="標楷體" w:hAnsi="標楷體"/>
          <w:sz w:val="28"/>
          <w:szCs w:val="28"/>
        </w:rPr>
        <w:t>萬</w:t>
      </w:r>
      <w:r w:rsidR="003A68C1">
        <w:rPr>
          <w:rFonts w:eastAsia="標楷體" w:hAnsi="標楷體"/>
          <w:sz w:val="28"/>
          <w:szCs w:val="28"/>
        </w:rPr>
        <w:t>2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3A68C1">
        <w:rPr>
          <w:rFonts w:eastAsia="標楷體" w:hAnsi="標楷體" w:hint="eastAsia"/>
          <w:sz w:val="28"/>
          <w:szCs w:val="28"/>
        </w:rPr>
        <w:t>785</w:t>
      </w:r>
      <w:r w:rsidRPr="00DB4A72">
        <w:rPr>
          <w:rFonts w:eastAsia="標楷體" w:hAnsi="標楷體"/>
          <w:sz w:val="28"/>
          <w:szCs w:val="28"/>
        </w:rPr>
        <w:t>人為最多占</w:t>
      </w:r>
      <w:r w:rsidR="00AC27C3">
        <w:rPr>
          <w:rFonts w:eastAsia="標楷體" w:hAnsi="標楷體" w:hint="eastAsia"/>
          <w:sz w:val="28"/>
          <w:szCs w:val="28"/>
        </w:rPr>
        <w:t>4</w:t>
      </w:r>
      <w:r w:rsidR="00B375A9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3A68C1">
        <w:rPr>
          <w:rFonts w:eastAsia="標楷體" w:hAnsi="標楷體" w:hint="eastAsia"/>
          <w:sz w:val="28"/>
          <w:szCs w:val="28"/>
        </w:rPr>
        <w:t>2</w:t>
      </w:r>
      <w:r w:rsidR="00B375A9">
        <w:rPr>
          <w:rFonts w:eastAsia="標楷體" w:hAnsi="標楷體" w:hint="eastAsia"/>
          <w:sz w:val="28"/>
          <w:szCs w:val="28"/>
        </w:rPr>
        <w:t>7</w:t>
      </w:r>
      <w:r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，其次依序為公營事業機構</w:t>
      </w:r>
      <w:r>
        <w:rPr>
          <w:rFonts w:eastAsia="標楷體" w:hAnsi="標楷體" w:hint="eastAsia"/>
          <w:sz w:val="28"/>
          <w:szCs w:val="28"/>
        </w:rPr>
        <w:t>5</w:t>
      </w:r>
      <w:r w:rsidRPr="00DB4A72">
        <w:rPr>
          <w:rFonts w:eastAsia="標楷體" w:hAnsi="標楷體"/>
          <w:sz w:val="28"/>
          <w:szCs w:val="28"/>
        </w:rPr>
        <w:t>萬</w:t>
      </w:r>
      <w:r w:rsidR="003A68C1">
        <w:rPr>
          <w:rFonts w:eastAsia="標楷體" w:hAnsi="標楷體"/>
          <w:sz w:val="28"/>
          <w:szCs w:val="28"/>
        </w:rPr>
        <w:t>1,212</w:t>
      </w:r>
      <w:r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="003A68C1">
        <w:rPr>
          <w:rFonts w:eastAsia="標楷體" w:hAnsi="標楷體" w:hint="eastAsia"/>
          <w:sz w:val="28"/>
          <w:szCs w:val="28"/>
        </w:rPr>
        <w:t>2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3A68C1">
        <w:rPr>
          <w:rFonts w:eastAsia="標楷體" w:hAnsi="標楷體" w:hint="eastAsia"/>
          <w:sz w:val="28"/>
          <w:szCs w:val="28"/>
        </w:rPr>
        <w:t>95</w:t>
      </w:r>
      <w:r w:rsidRPr="00FB216A">
        <w:rPr>
          <w:rFonts w:eastAsia="標楷體" w:hAnsi="標楷體"/>
          <w:sz w:val="28"/>
          <w:szCs w:val="28"/>
        </w:rPr>
        <w:t>%</w:t>
      </w:r>
      <w:r w:rsidR="006F284F">
        <w:rPr>
          <w:rFonts w:eastAsia="標楷體" w:hAnsi="標楷體" w:hint="eastAsia"/>
          <w:sz w:val="28"/>
          <w:szCs w:val="28"/>
        </w:rPr>
        <w:t>；</w:t>
      </w:r>
      <w:r w:rsidRPr="00DB4A72">
        <w:rPr>
          <w:rFonts w:eastAsia="標楷體" w:hAnsi="標楷體"/>
          <w:sz w:val="28"/>
          <w:szCs w:val="28"/>
        </w:rPr>
        <w:t>公立學校</w:t>
      </w:r>
      <w:r w:rsidRPr="00FB216A">
        <w:rPr>
          <w:rFonts w:eastAsia="標楷體" w:hAnsi="標楷體"/>
          <w:sz w:val="28"/>
          <w:szCs w:val="28"/>
        </w:rPr>
        <w:t>1</w:t>
      </w:r>
      <w:r w:rsidRPr="00DB4A72">
        <w:rPr>
          <w:rFonts w:eastAsia="標楷體" w:hAnsi="標楷體"/>
          <w:sz w:val="28"/>
          <w:szCs w:val="28"/>
        </w:rPr>
        <w:t>萬</w:t>
      </w:r>
      <w:r w:rsidR="003A68C1">
        <w:rPr>
          <w:rFonts w:eastAsia="標楷體" w:hAnsi="標楷體"/>
          <w:sz w:val="28"/>
          <w:szCs w:val="28"/>
        </w:rPr>
        <w:t>730</w:t>
      </w:r>
      <w:r w:rsidRPr="00DB4A72">
        <w:rPr>
          <w:rFonts w:eastAsia="標楷體" w:hAnsi="標楷體"/>
          <w:sz w:val="28"/>
          <w:szCs w:val="28"/>
        </w:rPr>
        <w:t>人占</w:t>
      </w:r>
      <w:r w:rsidR="00474A6D">
        <w:rPr>
          <w:rFonts w:eastAsia="標楷體" w:hAnsi="標楷體" w:hint="eastAsia"/>
          <w:sz w:val="28"/>
          <w:szCs w:val="28"/>
        </w:rPr>
        <w:t>9</w:t>
      </w:r>
      <w:r w:rsidRPr="00FB216A">
        <w:rPr>
          <w:rFonts w:eastAsia="標楷體" w:hAnsi="標楷體"/>
          <w:sz w:val="28"/>
          <w:szCs w:val="28"/>
        </w:rPr>
        <w:t>.</w:t>
      </w:r>
      <w:r w:rsidR="003A68C1">
        <w:rPr>
          <w:rFonts w:eastAsia="標楷體" w:hAnsi="標楷體"/>
          <w:sz w:val="28"/>
          <w:szCs w:val="28"/>
        </w:rPr>
        <w:t>00</w:t>
      </w:r>
      <w:r w:rsidRPr="00FB216A">
        <w:rPr>
          <w:rFonts w:eastAsia="標楷體" w:hAnsi="標楷體"/>
          <w:sz w:val="28"/>
          <w:szCs w:val="28"/>
        </w:rPr>
        <w:t>%</w:t>
      </w:r>
      <w:r w:rsidR="006F284F">
        <w:rPr>
          <w:rFonts w:eastAsia="標楷體" w:hAnsi="標楷體" w:hint="eastAsia"/>
          <w:sz w:val="28"/>
          <w:szCs w:val="28"/>
        </w:rPr>
        <w:t>；</w:t>
      </w:r>
      <w:r w:rsidRPr="00DB4A72">
        <w:rPr>
          <w:rFonts w:eastAsia="標楷體" w:hAnsi="標楷體"/>
          <w:sz w:val="28"/>
          <w:szCs w:val="28"/>
        </w:rPr>
        <w:t>衛生醫療機構</w:t>
      </w:r>
      <w:r w:rsidR="0097015F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3A68C1">
        <w:rPr>
          <w:rFonts w:eastAsia="標楷體" w:hAnsi="標楷體" w:hint="eastAsia"/>
          <w:sz w:val="28"/>
          <w:szCs w:val="28"/>
        </w:rPr>
        <w:t>510</w:t>
      </w:r>
      <w:r w:rsidRPr="00DB4A72">
        <w:rPr>
          <w:rFonts w:eastAsia="標楷體" w:hAnsi="標楷體"/>
          <w:sz w:val="28"/>
          <w:szCs w:val="28"/>
        </w:rPr>
        <w:t>人占</w:t>
      </w:r>
      <w:r w:rsidR="00B375A9">
        <w:rPr>
          <w:rFonts w:eastAsia="標楷體" w:hAnsi="標楷體" w:hint="eastAsia"/>
          <w:sz w:val="28"/>
          <w:szCs w:val="28"/>
        </w:rPr>
        <w:t>3</w:t>
      </w:r>
      <w:r w:rsidRPr="00FB216A">
        <w:rPr>
          <w:rFonts w:eastAsia="標楷體" w:hAnsi="標楷體"/>
          <w:sz w:val="28"/>
          <w:szCs w:val="28"/>
        </w:rPr>
        <w:t>.</w:t>
      </w:r>
      <w:r w:rsidR="003A68C1">
        <w:rPr>
          <w:rFonts w:eastAsia="標楷體" w:hAnsi="標楷體"/>
          <w:sz w:val="28"/>
          <w:szCs w:val="28"/>
        </w:rPr>
        <w:t>78</w:t>
      </w:r>
      <w:r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:rsidR="0062436C" w:rsidRPr="00535F9F" w:rsidRDefault="0062436C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 w:rsidRPr="00040E3F">
        <w:rPr>
          <w:rFonts w:eastAsia="標楷體" w:hAnsi="標楷體" w:hint="eastAsia"/>
          <w:b/>
          <w:sz w:val="28"/>
          <w:szCs w:val="28"/>
        </w:rPr>
        <w:t>近</w:t>
      </w:r>
      <w:r w:rsidRPr="00040E3F">
        <w:rPr>
          <w:rFonts w:eastAsia="標楷體" w:hAnsi="標楷體" w:hint="eastAsia"/>
          <w:b/>
          <w:sz w:val="28"/>
          <w:szCs w:val="28"/>
        </w:rPr>
        <w:t>10</w:t>
      </w:r>
      <w:r w:rsidRPr="00040E3F">
        <w:rPr>
          <w:rFonts w:eastAsia="標楷體" w:hAnsi="標楷體" w:hint="eastAsia"/>
          <w:b/>
          <w:sz w:val="28"/>
          <w:szCs w:val="28"/>
        </w:rPr>
        <w:t>年人數分析</w:t>
      </w:r>
    </w:p>
    <w:p w:rsidR="003A68C1" w:rsidRDefault="00927E62" w:rsidP="00927E62">
      <w:pPr>
        <w:tabs>
          <w:tab w:val="num" w:pos="588"/>
        </w:tabs>
        <w:spacing w:line="460" w:lineRule="exact"/>
        <w:ind w:leftChars="233" w:left="559" w:firstLineChars="200" w:firstLine="480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BA9763A" wp14:editId="1F294732">
            <wp:simplePos x="0" y="0"/>
            <wp:positionH relativeFrom="column">
              <wp:posOffset>55880</wp:posOffset>
            </wp:positionH>
            <wp:positionV relativeFrom="paragraph">
              <wp:posOffset>511810</wp:posOffset>
            </wp:positionV>
            <wp:extent cx="6108700" cy="376174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33C">
        <w:rPr>
          <w:rFonts w:eastAsia="標楷體" w:hAnsi="標楷體" w:hint="eastAsia"/>
          <w:sz w:val="28"/>
          <w:szCs w:val="28"/>
        </w:rPr>
        <w:t>近</w:t>
      </w:r>
      <w:r w:rsidR="0079733C">
        <w:rPr>
          <w:rFonts w:eastAsia="標楷體" w:hAnsi="標楷體" w:hint="eastAsia"/>
          <w:sz w:val="28"/>
          <w:szCs w:val="28"/>
        </w:rPr>
        <w:t>10</w:t>
      </w:r>
      <w:r w:rsidR="0079733C">
        <w:rPr>
          <w:rFonts w:eastAsia="標楷體" w:hAnsi="標楷體" w:hint="eastAsia"/>
          <w:sz w:val="28"/>
          <w:szCs w:val="28"/>
        </w:rPr>
        <w:t>年</w:t>
      </w:r>
      <w:r w:rsidR="0062436C">
        <w:rPr>
          <w:rFonts w:eastAsia="標楷體" w:hAnsi="標楷體" w:hint="eastAsia"/>
          <w:sz w:val="28"/>
          <w:szCs w:val="28"/>
        </w:rPr>
        <w:t>人數呈逐年遞減趨勢</w:t>
      </w:r>
      <w:r w:rsidR="00643B7E">
        <w:rPr>
          <w:rFonts w:eastAsia="標楷體" w:hAnsi="標楷體" w:hint="eastAsia"/>
          <w:sz w:val="28"/>
          <w:szCs w:val="28"/>
        </w:rPr>
        <w:t>，</w:t>
      </w:r>
      <w:r w:rsidR="00B354EE">
        <w:rPr>
          <w:rFonts w:eastAsia="標楷體" w:hAnsi="標楷體" w:hint="eastAsia"/>
          <w:sz w:val="28"/>
          <w:szCs w:val="28"/>
        </w:rPr>
        <w:t>由</w:t>
      </w:r>
      <w:r w:rsidR="006E55F8">
        <w:rPr>
          <w:rFonts w:eastAsia="標楷體" w:hAnsi="標楷體" w:hint="eastAsia"/>
          <w:sz w:val="28"/>
          <w:szCs w:val="28"/>
        </w:rPr>
        <w:t>9</w:t>
      </w:r>
      <w:r w:rsidR="003A68C1">
        <w:rPr>
          <w:rFonts w:eastAsia="標楷體" w:hAnsi="標楷體" w:hint="eastAsia"/>
          <w:sz w:val="28"/>
          <w:szCs w:val="28"/>
        </w:rPr>
        <w:t>8</w:t>
      </w:r>
      <w:r w:rsidR="006E55F8">
        <w:rPr>
          <w:rFonts w:eastAsia="標楷體" w:hAnsi="標楷體" w:hint="eastAsia"/>
          <w:sz w:val="28"/>
          <w:szCs w:val="28"/>
        </w:rPr>
        <w:t>年底</w:t>
      </w:r>
      <w:r w:rsidR="006E55F8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4</w:t>
      </w:r>
      <w:r w:rsidR="006E55F8">
        <w:rPr>
          <w:rFonts w:eastAsia="標楷體" w:hAnsi="標楷體" w:hint="eastAsia"/>
          <w:sz w:val="28"/>
          <w:szCs w:val="28"/>
        </w:rPr>
        <w:t>萬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E55F8">
        <w:rPr>
          <w:rFonts w:eastAsia="標楷體" w:hAnsi="標楷體" w:hint="eastAsia"/>
          <w:sz w:val="28"/>
          <w:szCs w:val="28"/>
        </w:rPr>
        <w:t>人，</w:t>
      </w:r>
      <w:r w:rsidR="0079733C">
        <w:rPr>
          <w:rFonts w:eastAsia="標楷體" w:hAnsi="標楷體" w:hint="eastAsia"/>
          <w:sz w:val="28"/>
          <w:szCs w:val="28"/>
        </w:rPr>
        <w:t>至</w:t>
      </w:r>
      <w:r w:rsidR="00AC27C3">
        <w:rPr>
          <w:rFonts w:eastAsia="標楷體" w:hAnsi="標楷體" w:hint="eastAsia"/>
          <w:sz w:val="28"/>
          <w:szCs w:val="28"/>
        </w:rPr>
        <w:t>10</w:t>
      </w:r>
      <w:r w:rsidR="003A68C1">
        <w:rPr>
          <w:rFonts w:eastAsia="標楷體" w:hAnsi="標楷體" w:hint="eastAsia"/>
          <w:sz w:val="28"/>
          <w:szCs w:val="28"/>
        </w:rPr>
        <w:t>7</w:t>
      </w:r>
      <w:r w:rsidR="00643B7E">
        <w:rPr>
          <w:rFonts w:eastAsia="標楷體" w:hAnsi="標楷體" w:hint="eastAsia"/>
          <w:sz w:val="28"/>
          <w:szCs w:val="28"/>
        </w:rPr>
        <w:t>年</w:t>
      </w:r>
      <w:r w:rsidR="003033EE">
        <w:rPr>
          <w:rFonts w:eastAsia="標楷體" w:hAnsi="標楷體" w:hint="eastAsia"/>
          <w:sz w:val="28"/>
          <w:szCs w:val="28"/>
        </w:rPr>
        <w:t>底</w:t>
      </w:r>
      <w:r w:rsidR="00643B7E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1</w:t>
      </w:r>
      <w:r w:rsidR="00643B7E">
        <w:rPr>
          <w:rFonts w:eastAsia="標楷體" w:hAnsi="標楷體" w:hint="eastAsia"/>
          <w:sz w:val="28"/>
          <w:szCs w:val="28"/>
        </w:rPr>
        <w:t>萬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43B7E">
        <w:rPr>
          <w:rFonts w:eastAsia="標楷體" w:hAnsi="標楷體" w:hint="eastAsia"/>
          <w:sz w:val="28"/>
          <w:szCs w:val="28"/>
        </w:rPr>
        <w:t>人</w:t>
      </w:r>
      <w:r w:rsidR="0079733C">
        <w:rPr>
          <w:rFonts w:eastAsia="標楷體" w:hAnsi="標楷體" w:hint="eastAsia"/>
          <w:sz w:val="28"/>
          <w:szCs w:val="28"/>
        </w:rPr>
        <w:t>，為歷年</w:t>
      </w:r>
      <w:r w:rsidR="001E7525">
        <w:rPr>
          <w:rFonts w:eastAsia="標楷體" w:hAnsi="標楷體" w:hint="eastAsia"/>
          <w:sz w:val="28"/>
          <w:szCs w:val="28"/>
        </w:rPr>
        <w:t>新</w:t>
      </w:r>
      <w:r w:rsidR="0079733C">
        <w:rPr>
          <w:rFonts w:eastAsia="標楷體" w:hAnsi="標楷體" w:hint="eastAsia"/>
          <w:sz w:val="28"/>
          <w:szCs w:val="28"/>
        </w:rPr>
        <w:t>低點</w:t>
      </w:r>
      <w:r w:rsidR="0062436C" w:rsidRPr="00807844">
        <w:rPr>
          <w:rFonts w:eastAsia="標楷體" w:hAnsi="標楷體" w:hint="eastAsia"/>
          <w:sz w:val="28"/>
          <w:szCs w:val="28"/>
        </w:rPr>
        <w:t>。</w:t>
      </w:r>
    </w:p>
    <w:p w:rsidR="00384C8A" w:rsidRPr="00384C8A" w:rsidRDefault="00384C8A" w:rsidP="00927E62">
      <w:pPr>
        <w:tabs>
          <w:tab w:val="num" w:pos="588"/>
        </w:tabs>
        <w:spacing w:beforeLines="25" w:before="90" w:line="460" w:lineRule="exact"/>
        <w:ind w:leftChars="233" w:left="559" w:firstLineChars="450" w:firstLine="126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21</w:t>
      </w:r>
      <w:r w:rsidRPr="00384C8A">
        <w:rPr>
          <w:rFonts w:eastAsia="標楷體"/>
          <w:b/>
          <w:sz w:val="28"/>
          <w:szCs w:val="28"/>
        </w:rPr>
        <w:t xml:space="preserve">   10</w:t>
      </w:r>
      <w:r w:rsidR="00636373">
        <w:rPr>
          <w:rFonts w:eastAsia="標楷體" w:hint="eastAsia"/>
          <w:b/>
          <w:sz w:val="28"/>
          <w:szCs w:val="28"/>
        </w:rPr>
        <w:t>7</w:t>
      </w:r>
      <w:r w:rsidRPr="00384C8A">
        <w:rPr>
          <w:rFonts w:eastAsia="標楷體"/>
          <w:b/>
          <w:sz w:val="28"/>
          <w:szCs w:val="28"/>
        </w:rPr>
        <w:t>年</w:t>
      </w:r>
      <w:r w:rsidR="0041690B">
        <w:rPr>
          <w:rFonts w:eastAsia="標楷體" w:hint="eastAsia"/>
          <w:b/>
          <w:sz w:val="28"/>
          <w:szCs w:val="28"/>
        </w:rPr>
        <w:t>底</w:t>
      </w:r>
      <w:r w:rsidRPr="00384C8A">
        <w:rPr>
          <w:rFonts w:eastAsia="標楷體"/>
          <w:b/>
          <w:sz w:val="28"/>
          <w:szCs w:val="28"/>
        </w:rPr>
        <w:t>全國公務人員</w:t>
      </w:r>
      <w:r w:rsidR="003B5319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Pr="00384C8A">
        <w:rPr>
          <w:rFonts w:eastAsia="標楷體"/>
          <w:b/>
          <w:sz w:val="28"/>
          <w:szCs w:val="28"/>
        </w:rPr>
        <w:t>各機關</w:t>
      </w:r>
      <w:r w:rsidRPr="00384C8A">
        <w:rPr>
          <w:rFonts w:eastAsia="標楷體"/>
          <w:b/>
          <w:sz w:val="28"/>
          <w:szCs w:val="28"/>
        </w:rPr>
        <w:t>(</w:t>
      </w:r>
      <w:r w:rsidRPr="00384C8A">
        <w:rPr>
          <w:rFonts w:eastAsia="標楷體"/>
          <w:b/>
          <w:sz w:val="28"/>
          <w:szCs w:val="28"/>
        </w:rPr>
        <w:t>構</w:t>
      </w:r>
      <w:r w:rsidRPr="00384C8A">
        <w:rPr>
          <w:rFonts w:eastAsia="標楷體"/>
          <w:b/>
          <w:sz w:val="28"/>
          <w:szCs w:val="28"/>
        </w:rPr>
        <w:t>)</w:t>
      </w:r>
      <w:r w:rsidRPr="00384C8A">
        <w:rPr>
          <w:rFonts w:eastAsia="標楷體"/>
          <w:b/>
          <w:sz w:val="28"/>
          <w:szCs w:val="28"/>
        </w:rPr>
        <w:t>及公立學校</w:t>
      </w:r>
    </w:p>
    <w:p w:rsidR="003A751C" w:rsidRPr="00384C8A" w:rsidRDefault="00384C8A" w:rsidP="008D45EA">
      <w:pPr>
        <w:tabs>
          <w:tab w:val="num" w:pos="588"/>
        </w:tabs>
        <w:spacing w:line="460" w:lineRule="exact"/>
        <w:ind w:leftChars="233" w:left="559" w:firstLineChars="1150" w:firstLine="3223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:rsidR="003A751C" w:rsidRPr="003814E0" w:rsidRDefault="003A751C" w:rsidP="003A68C1">
      <w:pPr>
        <w:spacing w:line="460" w:lineRule="exact"/>
      </w:pPr>
    </w:p>
    <w:p w:rsidR="00C733A6" w:rsidRPr="00636373" w:rsidRDefault="00C733A6" w:rsidP="003A68C1">
      <w:pPr>
        <w:spacing w:line="460" w:lineRule="exact"/>
      </w:pPr>
    </w:p>
    <w:p w:rsidR="00C733A6" w:rsidRDefault="00C733A6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927E62">
      <w:pPr>
        <w:spacing w:line="400" w:lineRule="exact"/>
        <w:rPr>
          <w:noProof/>
        </w:rPr>
      </w:pPr>
    </w:p>
    <w:p w:rsidR="00F41804" w:rsidRDefault="00E00C83" w:rsidP="00927E62">
      <w:pPr>
        <w:tabs>
          <w:tab w:val="num" w:pos="588"/>
        </w:tabs>
        <w:spacing w:line="40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384C8A" w:rsidRPr="00384C8A" w:rsidRDefault="003814E0" w:rsidP="00927E62">
      <w:pPr>
        <w:tabs>
          <w:tab w:val="num" w:pos="588"/>
        </w:tabs>
        <w:spacing w:beforeLines="50" w:before="180" w:line="460" w:lineRule="exact"/>
        <w:ind w:leftChars="233" w:left="559" w:firstLineChars="653" w:firstLine="1567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B8A6F8C" wp14:editId="08E6485F">
            <wp:simplePos x="0" y="0"/>
            <wp:positionH relativeFrom="column">
              <wp:posOffset>-82321</wp:posOffset>
            </wp:positionH>
            <wp:positionV relativeFrom="paragraph">
              <wp:posOffset>3810</wp:posOffset>
            </wp:positionV>
            <wp:extent cx="6249035" cy="3736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22</w:t>
      </w:r>
      <w:r w:rsidR="00384C8A" w:rsidRPr="00384C8A">
        <w:rPr>
          <w:rFonts w:eastAsia="標楷體"/>
          <w:b/>
          <w:sz w:val="28"/>
          <w:szCs w:val="28"/>
        </w:rPr>
        <w:t xml:space="preserve">  </w:t>
      </w:r>
      <w:r w:rsidR="00384C8A" w:rsidRPr="00384C8A">
        <w:rPr>
          <w:rFonts w:eastAsia="標楷體"/>
          <w:b/>
          <w:sz w:val="28"/>
          <w:szCs w:val="28"/>
        </w:rPr>
        <w:t>全國公務人員</w:t>
      </w:r>
      <w:r w:rsidR="003B5319" w:rsidRPr="003B5319">
        <w:rPr>
          <w:rFonts w:eastAsia="標楷體" w:hAnsi="標楷體" w:hint="eastAsia"/>
          <w:b/>
          <w:sz w:val="28"/>
          <w:szCs w:val="28"/>
        </w:rPr>
        <w:t>、</w:t>
      </w:r>
      <w:r w:rsidR="00384C8A" w:rsidRPr="00384C8A">
        <w:rPr>
          <w:rFonts w:eastAsia="標楷體"/>
          <w:b/>
          <w:sz w:val="28"/>
          <w:szCs w:val="28"/>
        </w:rPr>
        <w:t>各機關</w:t>
      </w:r>
      <w:r w:rsidR="00384C8A" w:rsidRPr="00384C8A">
        <w:rPr>
          <w:rFonts w:eastAsia="標楷體"/>
          <w:b/>
          <w:sz w:val="28"/>
          <w:szCs w:val="28"/>
        </w:rPr>
        <w:t>(</w:t>
      </w:r>
      <w:r w:rsidR="00384C8A" w:rsidRPr="00384C8A">
        <w:rPr>
          <w:rFonts w:eastAsia="標楷體"/>
          <w:b/>
          <w:sz w:val="28"/>
          <w:szCs w:val="28"/>
        </w:rPr>
        <w:t>構</w:t>
      </w:r>
      <w:r w:rsidR="00384C8A" w:rsidRPr="00384C8A">
        <w:rPr>
          <w:rFonts w:eastAsia="標楷體"/>
          <w:b/>
          <w:sz w:val="28"/>
          <w:szCs w:val="28"/>
        </w:rPr>
        <w:t>)</w:t>
      </w:r>
      <w:r w:rsidR="00384C8A" w:rsidRPr="00384C8A">
        <w:rPr>
          <w:rFonts w:eastAsia="標楷體"/>
          <w:b/>
          <w:sz w:val="28"/>
          <w:szCs w:val="28"/>
        </w:rPr>
        <w:t>及公立學校</w:t>
      </w:r>
    </w:p>
    <w:p w:rsidR="00384C8A" w:rsidRPr="00384C8A" w:rsidRDefault="00384C8A" w:rsidP="003A68C1">
      <w:pPr>
        <w:tabs>
          <w:tab w:val="num" w:pos="588"/>
        </w:tabs>
        <w:spacing w:line="460" w:lineRule="exact"/>
        <w:ind w:leftChars="233" w:left="559" w:firstLineChars="1150" w:firstLine="3223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</w:pPr>
    </w:p>
    <w:p w:rsidR="00476271" w:rsidRDefault="00476271" w:rsidP="003A68C1">
      <w:pPr>
        <w:spacing w:line="460" w:lineRule="exact"/>
      </w:pPr>
    </w:p>
    <w:p w:rsidR="00476271" w:rsidRPr="001044E1" w:rsidRDefault="00927E62" w:rsidP="003A68C1">
      <w:pPr>
        <w:spacing w:line="460" w:lineRule="exact"/>
      </w:pPr>
      <w:bookmarkStart w:id="0" w:name="_GoBack"/>
      <w:bookmarkEnd w:id="0"/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71264" wp14:editId="4FE94BA3">
                <wp:simplePos x="0" y="0"/>
                <wp:positionH relativeFrom="column">
                  <wp:posOffset>55880</wp:posOffset>
                </wp:positionH>
                <wp:positionV relativeFrom="paragraph">
                  <wp:posOffset>1569085</wp:posOffset>
                </wp:positionV>
                <wp:extent cx="5915025" cy="5238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E62" w:rsidRPr="00E3370E" w:rsidRDefault="00927E62" w:rsidP="00927E62">
                            <w:pPr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：</w:t>
                            </w:r>
                            <w:r w:rsidRPr="00E3370E">
                              <w:rPr>
                                <w:rFonts w:ascii="標楷體" w:eastAsia="標楷體" w:hAnsi="標楷體"/>
                                <w:bCs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分析</w:t>
                            </w:r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有關</w:t>
                            </w:r>
                            <w:r w:rsidRPr="00E3370E">
                              <w:rPr>
                                <w:rFonts w:ascii="標楷體" w:eastAsia="標楷體" w:hAnsi="標楷體"/>
                                <w:bCs/>
                              </w:rPr>
                              <w:t>銓敘</w:t>
                            </w:r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及人事行政</w:t>
                            </w:r>
                            <w:r w:rsidRPr="00E3370E">
                              <w:rPr>
                                <w:rFonts w:ascii="標楷體" w:eastAsia="標楷體" w:hAnsi="標楷體"/>
                                <w:bCs/>
                              </w:rPr>
                              <w:t>統計</w:t>
                            </w:r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數字部分，仍需</w:t>
                            </w:r>
                            <w:proofErr w:type="gramStart"/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俟</w:t>
                            </w:r>
                            <w:proofErr w:type="gramEnd"/>
                            <w:r w:rsidRPr="00E3370E">
                              <w:rPr>
                                <w:rFonts w:eastAsia="標楷體"/>
                                <w:bCs/>
                              </w:rPr>
                              <w:t>107</w:t>
                            </w:r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年銓敘統計年報</w:t>
                            </w:r>
                            <w:proofErr w:type="gramStart"/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出刊始予</w:t>
                            </w:r>
                            <w:proofErr w:type="gramEnd"/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確定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；</w:t>
                            </w:r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若與其年報數據不符者，仍需以其年報數據為</w:t>
                            </w:r>
                            <w:proofErr w:type="gramStart"/>
                            <w:r w:rsidRPr="00E337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準</w:t>
                            </w:r>
                            <w:proofErr w:type="gramEnd"/>
                            <w:r w:rsidRPr="00E3370E">
                              <w:rPr>
                                <w:rFonts w:ascii="標楷體" w:eastAsia="標楷體" w:hAnsi="標楷體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.4pt;margin-top:123.55pt;width:465.7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4NSgIAAGMEAAAOAAAAZHJzL2Uyb0RvYy54bWysVEtu2zAQ3RfoHQjua8mOlY9gOXATuChg&#10;JAGcImuaIi0BEoclaUvuBQr0AOm6B+gBeqDkHB1SsmOkXRXd0PPTm8+b8eSyrSuyFcaWoDI6HMSU&#10;CMUhL9U6o5/u5+/OKbGOqZxVoERGd8LSy+nbN5NGp2IEBVS5MARBlE0bndHCOZ1GkeWFqJkdgBYK&#10;nRJMzRyqZh3lhjWIXlfRKI5PowZMrg1wYS1arzsnnQZ8KQV3t1Ja4UiVUazNhdeEd+XfaDph6dow&#10;XZS8L4P9QxU1KxUmPUBdM8fIxpR/QNUlN2BBugGHOgIpSy5CD9jNMH7VzbJgWoRecDhWH8Zk/x8s&#10;v9neGVLmGR1ToliNFD0/fn36+f358dfTj29k7CfUaJti4FJjqGvfQ4tM7+0Wjb7xVpra/2JLBP04&#10;691hvqJ1hKMxuRgm8SihhKMvGZ2cnyUeJnr5WhvrPgioiRcyapC/MFa2XVjXhe5DfDIF87KqAoeV&#10;Ik1GT0+SOHxw8CB4pXysCNvQw/iOusq95NpV27e5gnyHXRroNsVqPi+xlAWz7o4ZXA1sDNfd3eIj&#10;K8CU0EuUFGC+/M3u45Ex9FLS4Kpl1H7eMCMoqT4q5PJiOB773QzKODkboWKOPatjj9rUV4DbPMTD&#10;0jyIPt5Ve1EaqB/wKmY+K7qY4pg7o24vXrnuAPCquJjNQhBuo2ZuoZaae2g/MD/o+/aBGd2z4ZDH&#10;G9gvJUtfkdLFdrTMNg5kGRjzA+6mikx7BTc5cN5fnT+VYz1Evfw3TH8DAAD//wMAUEsDBBQABgAI&#10;AAAAIQBazEl24gAAAAkBAAAPAAAAZHJzL2Rvd25yZXYueG1sTI9BT8JAFITvJv6HzTPxJlsKYil9&#10;JaQJMTF6ALl4e+0ubUP3be0uUP31ric9TmYy8022Hk0nLnpwrWWE6SQCobmyquUa4fC+fUhAOE+s&#10;qLOsEb60g3V+e5NRquyVd/qy97UIJexSQmi871MpXdVoQ25ie83BO9rBkA9yqKUa6BrKTSfjKFpI&#10;Qy2HhYZ6XTS6Ou3PBuGl2L7RroxN8t0Vz6/HTf95+HhEvL8bNysQXo/+Lwy/+AEd8sBU2jMrJzqE&#10;JIB7hHj+NAUR/OU8moEoEWbxcgEyz+T/B/kPAAAA//8DAFBLAQItABQABgAIAAAAIQC2gziS/gAA&#10;AOEBAAATAAAAAAAAAAAAAAAAAAAAAABbQ29udGVudF9UeXBlc10ueG1sUEsBAi0AFAAGAAgAAAAh&#10;ADj9If/WAAAAlAEAAAsAAAAAAAAAAAAAAAAALwEAAF9yZWxzLy5yZWxzUEsBAi0AFAAGAAgAAAAh&#10;AP68Lg1KAgAAYwQAAA4AAAAAAAAAAAAAAAAALgIAAGRycy9lMm9Eb2MueG1sUEsBAi0AFAAGAAgA&#10;AAAhAFrMSXbiAAAACQEAAA8AAAAAAAAAAAAAAAAApAQAAGRycy9kb3ducmV2LnhtbFBLBQYAAAAA&#10;BAAEAPMAAACzBQAAAAA=&#10;" filled="f" stroked="f" strokeweight=".5pt">
                <v:textbox>
                  <w:txbxContent>
                    <w:p w:rsidR="00927E62" w:rsidRPr="00E3370E" w:rsidRDefault="00927E62" w:rsidP="00927E62">
                      <w:pPr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Cs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Cs/>
                        </w:rPr>
                        <w:t>：</w:t>
                      </w:r>
                      <w:r w:rsidRPr="00E3370E">
                        <w:rPr>
                          <w:rFonts w:ascii="標楷體" w:eastAsia="標楷體" w:hAnsi="標楷體"/>
                          <w:bCs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bCs/>
                        </w:rPr>
                        <w:t>分析</w:t>
                      </w:r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有關</w:t>
                      </w:r>
                      <w:r w:rsidRPr="00E3370E">
                        <w:rPr>
                          <w:rFonts w:ascii="標楷體" w:eastAsia="標楷體" w:hAnsi="標楷體"/>
                          <w:bCs/>
                        </w:rPr>
                        <w:t>銓敘</w:t>
                      </w:r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及人事行政</w:t>
                      </w:r>
                      <w:r w:rsidRPr="00E3370E">
                        <w:rPr>
                          <w:rFonts w:ascii="標楷體" w:eastAsia="標楷體" w:hAnsi="標楷體"/>
                          <w:bCs/>
                        </w:rPr>
                        <w:t>統計</w:t>
                      </w:r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數字部分，仍需</w:t>
                      </w:r>
                      <w:proofErr w:type="gramStart"/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俟</w:t>
                      </w:r>
                      <w:proofErr w:type="gramEnd"/>
                      <w:r w:rsidRPr="00E3370E">
                        <w:rPr>
                          <w:rFonts w:eastAsia="標楷體"/>
                          <w:bCs/>
                        </w:rPr>
                        <w:t>107</w:t>
                      </w:r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年銓敘統計年報</w:t>
                      </w:r>
                      <w:proofErr w:type="gramStart"/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出刊始予</w:t>
                      </w:r>
                      <w:proofErr w:type="gramEnd"/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確定</w:t>
                      </w:r>
                      <w:r>
                        <w:rPr>
                          <w:rFonts w:ascii="標楷體" w:eastAsia="標楷體" w:hAnsi="標楷體" w:hint="eastAsia"/>
                          <w:bCs/>
                        </w:rPr>
                        <w:t>；</w:t>
                      </w:r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若與其年報數據不符者，仍需以其年報數據為</w:t>
                      </w:r>
                      <w:proofErr w:type="gramStart"/>
                      <w:r w:rsidRPr="00E3370E">
                        <w:rPr>
                          <w:rFonts w:ascii="標楷體" w:eastAsia="標楷體" w:hAnsi="標楷體" w:hint="eastAsia"/>
                          <w:bCs/>
                        </w:rPr>
                        <w:t>準</w:t>
                      </w:r>
                      <w:proofErr w:type="gramEnd"/>
                      <w:r w:rsidRPr="00E3370E">
                        <w:rPr>
                          <w:rFonts w:ascii="標楷體" w:eastAsia="標楷體" w:hAnsi="標楷體"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271" w:rsidRPr="001044E1" w:rsidSect="00681297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3A" w:rsidRDefault="00FD5A3A">
      <w:r>
        <w:separator/>
      </w:r>
    </w:p>
  </w:endnote>
  <w:endnote w:type="continuationSeparator" w:id="0">
    <w:p w:rsidR="00FD5A3A" w:rsidRDefault="00F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Default="00A35AF4" w:rsidP="00E3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AF4" w:rsidRDefault="00A35A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Pr="00BE5DDE" w:rsidRDefault="00A35AF4" w:rsidP="00E31C90">
    <w:pPr>
      <w:pStyle w:val="a3"/>
      <w:framePr w:wrap="around" w:vAnchor="text" w:hAnchor="margin" w:xAlign="center" w:y="1"/>
      <w:rPr>
        <w:rStyle w:val="a4"/>
        <w:sz w:val="24"/>
      </w:rPr>
    </w:pPr>
    <w:r w:rsidRPr="00BE5DDE">
      <w:rPr>
        <w:rStyle w:val="a4"/>
        <w:sz w:val="24"/>
      </w:rPr>
      <w:fldChar w:fldCharType="begin"/>
    </w:r>
    <w:r w:rsidRPr="00BE5DDE">
      <w:rPr>
        <w:rStyle w:val="a4"/>
        <w:sz w:val="24"/>
      </w:rPr>
      <w:instrText xml:space="preserve">PAGE  </w:instrText>
    </w:r>
    <w:r w:rsidRPr="00BE5DDE">
      <w:rPr>
        <w:rStyle w:val="a4"/>
        <w:sz w:val="24"/>
      </w:rPr>
      <w:fldChar w:fldCharType="separate"/>
    </w:r>
    <w:r w:rsidR="00927E62">
      <w:rPr>
        <w:rStyle w:val="a4"/>
        <w:noProof/>
        <w:sz w:val="24"/>
      </w:rPr>
      <w:t>- 19 -</w:t>
    </w:r>
    <w:r w:rsidRPr="00BE5DDE">
      <w:rPr>
        <w:rStyle w:val="a4"/>
        <w:sz w:val="24"/>
      </w:rPr>
      <w:fldChar w:fldCharType="end"/>
    </w:r>
  </w:p>
  <w:p w:rsidR="00A35AF4" w:rsidRDefault="00A35A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3A" w:rsidRDefault="00FD5A3A">
      <w:r>
        <w:separator/>
      </w:r>
    </w:p>
  </w:footnote>
  <w:footnote w:type="continuationSeparator" w:id="0">
    <w:p w:rsidR="00FD5A3A" w:rsidRDefault="00F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57"/>
    <w:multiLevelType w:val="hybridMultilevel"/>
    <w:tmpl w:val="82DA6A7A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91AF3"/>
    <w:multiLevelType w:val="hybridMultilevel"/>
    <w:tmpl w:val="12E42A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6415BF"/>
    <w:multiLevelType w:val="hybridMultilevel"/>
    <w:tmpl w:val="3162FEE6"/>
    <w:lvl w:ilvl="0" w:tplc="F60CB29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B94390"/>
    <w:multiLevelType w:val="hybridMultilevel"/>
    <w:tmpl w:val="516AA506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7B029B"/>
    <w:multiLevelType w:val="hybridMultilevel"/>
    <w:tmpl w:val="2042E540"/>
    <w:lvl w:ilvl="0" w:tplc="7CE4C662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6D132FB2"/>
    <w:multiLevelType w:val="hybridMultilevel"/>
    <w:tmpl w:val="0CB868D2"/>
    <w:lvl w:ilvl="0" w:tplc="9F26F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4753">
      <o:colormru v:ext="edit" colors="#ffffc8,#fcf,#ffe1ff,#ffd9ff,#ffffc9,#ffd,#ffe5eb,#ea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5B"/>
    <w:rsid w:val="0000108B"/>
    <w:rsid w:val="000022AF"/>
    <w:rsid w:val="00004DCB"/>
    <w:rsid w:val="00005B63"/>
    <w:rsid w:val="00011B86"/>
    <w:rsid w:val="00025403"/>
    <w:rsid w:val="000313DD"/>
    <w:rsid w:val="000346A0"/>
    <w:rsid w:val="0003717A"/>
    <w:rsid w:val="00040E3F"/>
    <w:rsid w:val="0004155E"/>
    <w:rsid w:val="000519A6"/>
    <w:rsid w:val="000664FC"/>
    <w:rsid w:val="00072147"/>
    <w:rsid w:val="00081B23"/>
    <w:rsid w:val="000850C7"/>
    <w:rsid w:val="00091469"/>
    <w:rsid w:val="00096D4A"/>
    <w:rsid w:val="000A1D0F"/>
    <w:rsid w:val="000A344B"/>
    <w:rsid w:val="000A6E28"/>
    <w:rsid w:val="000A797C"/>
    <w:rsid w:val="000B50DF"/>
    <w:rsid w:val="000C164A"/>
    <w:rsid w:val="000C7E0A"/>
    <w:rsid w:val="000E44B6"/>
    <w:rsid w:val="000F47B9"/>
    <w:rsid w:val="001044E1"/>
    <w:rsid w:val="00106E49"/>
    <w:rsid w:val="0011153E"/>
    <w:rsid w:val="001200AE"/>
    <w:rsid w:val="001276D6"/>
    <w:rsid w:val="00131B7F"/>
    <w:rsid w:val="00134D25"/>
    <w:rsid w:val="0014503D"/>
    <w:rsid w:val="00146B62"/>
    <w:rsid w:val="00164345"/>
    <w:rsid w:val="00164ADE"/>
    <w:rsid w:val="0016737E"/>
    <w:rsid w:val="00180906"/>
    <w:rsid w:val="001868A9"/>
    <w:rsid w:val="001952BC"/>
    <w:rsid w:val="00196CC9"/>
    <w:rsid w:val="001A3CBE"/>
    <w:rsid w:val="001D5386"/>
    <w:rsid w:val="001E4C3F"/>
    <w:rsid w:val="001E4E4D"/>
    <w:rsid w:val="001E7525"/>
    <w:rsid w:val="001F6E7E"/>
    <w:rsid w:val="00201B81"/>
    <w:rsid w:val="00207E84"/>
    <w:rsid w:val="0021263E"/>
    <w:rsid w:val="00212F91"/>
    <w:rsid w:val="00214A00"/>
    <w:rsid w:val="00215A81"/>
    <w:rsid w:val="0022385F"/>
    <w:rsid w:val="00235738"/>
    <w:rsid w:val="00242174"/>
    <w:rsid w:val="00245162"/>
    <w:rsid w:val="002505C7"/>
    <w:rsid w:val="00256DBD"/>
    <w:rsid w:val="00281F9E"/>
    <w:rsid w:val="0028215B"/>
    <w:rsid w:val="00296A9F"/>
    <w:rsid w:val="002A0E72"/>
    <w:rsid w:val="002A24AC"/>
    <w:rsid w:val="002B2724"/>
    <w:rsid w:val="002B27A2"/>
    <w:rsid w:val="002C19B8"/>
    <w:rsid w:val="002E0AAB"/>
    <w:rsid w:val="002E3CC9"/>
    <w:rsid w:val="002E7F77"/>
    <w:rsid w:val="002F63F7"/>
    <w:rsid w:val="003033EE"/>
    <w:rsid w:val="00316855"/>
    <w:rsid w:val="003222D8"/>
    <w:rsid w:val="00325B78"/>
    <w:rsid w:val="003320BD"/>
    <w:rsid w:val="0033227B"/>
    <w:rsid w:val="00342438"/>
    <w:rsid w:val="003611C2"/>
    <w:rsid w:val="0038015E"/>
    <w:rsid w:val="003814E0"/>
    <w:rsid w:val="003836B9"/>
    <w:rsid w:val="00384C8A"/>
    <w:rsid w:val="00385186"/>
    <w:rsid w:val="003875A4"/>
    <w:rsid w:val="00390477"/>
    <w:rsid w:val="003A1179"/>
    <w:rsid w:val="003A3D6A"/>
    <w:rsid w:val="003A68C1"/>
    <w:rsid w:val="003A751C"/>
    <w:rsid w:val="003B06C1"/>
    <w:rsid w:val="003B5319"/>
    <w:rsid w:val="003D18F5"/>
    <w:rsid w:val="003D6334"/>
    <w:rsid w:val="003E1BA1"/>
    <w:rsid w:val="003F0428"/>
    <w:rsid w:val="003F38E2"/>
    <w:rsid w:val="004057A9"/>
    <w:rsid w:val="0041690B"/>
    <w:rsid w:val="00422173"/>
    <w:rsid w:val="00427ADF"/>
    <w:rsid w:val="00431C0C"/>
    <w:rsid w:val="0043606A"/>
    <w:rsid w:val="00436BBA"/>
    <w:rsid w:val="00440512"/>
    <w:rsid w:val="004441DE"/>
    <w:rsid w:val="004458AE"/>
    <w:rsid w:val="00457D92"/>
    <w:rsid w:val="00462141"/>
    <w:rsid w:val="00465548"/>
    <w:rsid w:val="00470E22"/>
    <w:rsid w:val="0047329F"/>
    <w:rsid w:val="00474A6D"/>
    <w:rsid w:val="00476271"/>
    <w:rsid w:val="0047736C"/>
    <w:rsid w:val="00482E57"/>
    <w:rsid w:val="00490381"/>
    <w:rsid w:val="00492F74"/>
    <w:rsid w:val="004A7B5B"/>
    <w:rsid w:val="004D1089"/>
    <w:rsid w:val="004E1C72"/>
    <w:rsid w:val="004E240E"/>
    <w:rsid w:val="004F1D9C"/>
    <w:rsid w:val="004F595B"/>
    <w:rsid w:val="00500798"/>
    <w:rsid w:val="00517C99"/>
    <w:rsid w:val="00522780"/>
    <w:rsid w:val="00535F9F"/>
    <w:rsid w:val="00552D1D"/>
    <w:rsid w:val="00566C71"/>
    <w:rsid w:val="005827D9"/>
    <w:rsid w:val="0058666B"/>
    <w:rsid w:val="005904AE"/>
    <w:rsid w:val="005A4237"/>
    <w:rsid w:val="005A49BB"/>
    <w:rsid w:val="005B643B"/>
    <w:rsid w:val="005C086F"/>
    <w:rsid w:val="005C28A9"/>
    <w:rsid w:val="005C47D5"/>
    <w:rsid w:val="005E23B7"/>
    <w:rsid w:val="005E6192"/>
    <w:rsid w:val="005F6176"/>
    <w:rsid w:val="005F6E5A"/>
    <w:rsid w:val="0061766F"/>
    <w:rsid w:val="0062436C"/>
    <w:rsid w:val="006333F4"/>
    <w:rsid w:val="00636373"/>
    <w:rsid w:val="00636D4F"/>
    <w:rsid w:val="00643B7E"/>
    <w:rsid w:val="00650B8C"/>
    <w:rsid w:val="0065134C"/>
    <w:rsid w:val="00681297"/>
    <w:rsid w:val="006812E0"/>
    <w:rsid w:val="00687A96"/>
    <w:rsid w:val="00690C9B"/>
    <w:rsid w:val="00691D4D"/>
    <w:rsid w:val="006C66C7"/>
    <w:rsid w:val="006E55F8"/>
    <w:rsid w:val="006E7496"/>
    <w:rsid w:val="006F0030"/>
    <w:rsid w:val="006F284F"/>
    <w:rsid w:val="006F7821"/>
    <w:rsid w:val="00700046"/>
    <w:rsid w:val="007037D2"/>
    <w:rsid w:val="00711C71"/>
    <w:rsid w:val="007123E4"/>
    <w:rsid w:val="0071543A"/>
    <w:rsid w:val="00716C75"/>
    <w:rsid w:val="00721470"/>
    <w:rsid w:val="00723986"/>
    <w:rsid w:val="0073642B"/>
    <w:rsid w:val="00795D4E"/>
    <w:rsid w:val="00796188"/>
    <w:rsid w:val="0079733C"/>
    <w:rsid w:val="007A17BC"/>
    <w:rsid w:val="007B5B9A"/>
    <w:rsid w:val="007C0BEF"/>
    <w:rsid w:val="007C23E1"/>
    <w:rsid w:val="007C7FBB"/>
    <w:rsid w:val="007E2C30"/>
    <w:rsid w:val="007E4FEA"/>
    <w:rsid w:val="007E5FAA"/>
    <w:rsid w:val="007F7845"/>
    <w:rsid w:val="008022CA"/>
    <w:rsid w:val="00807844"/>
    <w:rsid w:val="008232BA"/>
    <w:rsid w:val="00827801"/>
    <w:rsid w:val="008419AF"/>
    <w:rsid w:val="00844215"/>
    <w:rsid w:val="00845CD3"/>
    <w:rsid w:val="008542A0"/>
    <w:rsid w:val="00854594"/>
    <w:rsid w:val="00886611"/>
    <w:rsid w:val="00892C64"/>
    <w:rsid w:val="008A6A7C"/>
    <w:rsid w:val="008C6A71"/>
    <w:rsid w:val="008D1A14"/>
    <w:rsid w:val="008D45EA"/>
    <w:rsid w:val="008D725B"/>
    <w:rsid w:val="008E0706"/>
    <w:rsid w:val="008E2579"/>
    <w:rsid w:val="008E2E95"/>
    <w:rsid w:val="008F1124"/>
    <w:rsid w:val="00904DC7"/>
    <w:rsid w:val="00927E62"/>
    <w:rsid w:val="0093059E"/>
    <w:rsid w:val="00936732"/>
    <w:rsid w:val="0094139E"/>
    <w:rsid w:val="00942692"/>
    <w:rsid w:val="00950170"/>
    <w:rsid w:val="00962619"/>
    <w:rsid w:val="0097015F"/>
    <w:rsid w:val="0097041A"/>
    <w:rsid w:val="00972342"/>
    <w:rsid w:val="00997B42"/>
    <w:rsid w:val="009B51FE"/>
    <w:rsid w:val="009B624B"/>
    <w:rsid w:val="009C034B"/>
    <w:rsid w:val="009C039F"/>
    <w:rsid w:val="009C22C8"/>
    <w:rsid w:val="009C67B6"/>
    <w:rsid w:val="009D1CEE"/>
    <w:rsid w:val="009E3BCA"/>
    <w:rsid w:val="00A00BDB"/>
    <w:rsid w:val="00A01CD0"/>
    <w:rsid w:val="00A02CD9"/>
    <w:rsid w:val="00A05721"/>
    <w:rsid w:val="00A20752"/>
    <w:rsid w:val="00A22E20"/>
    <w:rsid w:val="00A27EA6"/>
    <w:rsid w:val="00A341C9"/>
    <w:rsid w:val="00A35AF4"/>
    <w:rsid w:val="00A45476"/>
    <w:rsid w:val="00A47846"/>
    <w:rsid w:val="00A50B0A"/>
    <w:rsid w:val="00A63303"/>
    <w:rsid w:val="00A85048"/>
    <w:rsid w:val="00A8594A"/>
    <w:rsid w:val="00A91FD7"/>
    <w:rsid w:val="00A9586A"/>
    <w:rsid w:val="00A9723F"/>
    <w:rsid w:val="00AB3157"/>
    <w:rsid w:val="00AB3373"/>
    <w:rsid w:val="00AC27C3"/>
    <w:rsid w:val="00AD1A21"/>
    <w:rsid w:val="00AE0824"/>
    <w:rsid w:val="00AF0BE7"/>
    <w:rsid w:val="00AF4358"/>
    <w:rsid w:val="00B00F2C"/>
    <w:rsid w:val="00B01370"/>
    <w:rsid w:val="00B03C55"/>
    <w:rsid w:val="00B14B4F"/>
    <w:rsid w:val="00B16F41"/>
    <w:rsid w:val="00B20C62"/>
    <w:rsid w:val="00B354EE"/>
    <w:rsid w:val="00B375A9"/>
    <w:rsid w:val="00B44147"/>
    <w:rsid w:val="00B53604"/>
    <w:rsid w:val="00B61B26"/>
    <w:rsid w:val="00B6623A"/>
    <w:rsid w:val="00B6643E"/>
    <w:rsid w:val="00B72E83"/>
    <w:rsid w:val="00B905CC"/>
    <w:rsid w:val="00B94864"/>
    <w:rsid w:val="00BA29D8"/>
    <w:rsid w:val="00BA3DD9"/>
    <w:rsid w:val="00BB74F5"/>
    <w:rsid w:val="00BD5F42"/>
    <w:rsid w:val="00BD6D42"/>
    <w:rsid w:val="00BE5DDE"/>
    <w:rsid w:val="00BF6AA2"/>
    <w:rsid w:val="00C31838"/>
    <w:rsid w:val="00C37505"/>
    <w:rsid w:val="00C466A6"/>
    <w:rsid w:val="00C55A90"/>
    <w:rsid w:val="00C609FA"/>
    <w:rsid w:val="00C60C51"/>
    <w:rsid w:val="00C66684"/>
    <w:rsid w:val="00C668A2"/>
    <w:rsid w:val="00C724A5"/>
    <w:rsid w:val="00C733A6"/>
    <w:rsid w:val="00C75CBA"/>
    <w:rsid w:val="00C86714"/>
    <w:rsid w:val="00CA7471"/>
    <w:rsid w:val="00CB56E5"/>
    <w:rsid w:val="00CB702F"/>
    <w:rsid w:val="00CC4968"/>
    <w:rsid w:val="00CE1C04"/>
    <w:rsid w:val="00CE5C63"/>
    <w:rsid w:val="00CF065F"/>
    <w:rsid w:val="00CF2FF9"/>
    <w:rsid w:val="00D035E8"/>
    <w:rsid w:val="00D17353"/>
    <w:rsid w:val="00D20A39"/>
    <w:rsid w:val="00D2587A"/>
    <w:rsid w:val="00D41D83"/>
    <w:rsid w:val="00D52A2C"/>
    <w:rsid w:val="00D57C57"/>
    <w:rsid w:val="00D64CC3"/>
    <w:rsid w:val="00D6591C"/>
    <w:rsid w:val="00D7623F"/>
    <w:rsid w:val="00D81AF3"/>
    <w:rsid w:val="00D92AA0"/>
    <w:rsid w:val="00D93FD9"/>
    <w:rsid w:val="00D96345"/>
    <w:rsid w:val="00D97C9D"/>
    <w:rsid w:val="00DB017A"/>
    <w:rsid w:val="00DB142C"/>
    <w:rsid w:val="00DB4A72"/>
    <w:rsid w:val="00DB5548"/>
    <w:rsid w:val="00DC0808"/>
    <w:rsid w:val="00DE06F1"/>
    <w:rsid w:val="00DE2870"/>
    <w:rsid w:val="00DF5EB3"/>
    <w:rsid w:val="00E00C83"/>
    <w:rsid w:val="00E02BA1"/>
    <w:rsid w:val="00E03391"/>
    <w:rsid w:val="00E03DDD"/>
    <w:rsid w:val="00E05395"/>
    <w:rsid w:val="00E23FEA"/>
    <w:rsid w:val="00E31C90"/>
    <w:rsid w:val="00E3757F"/>
    <w:rsid w:val="00E4759A"/>
    <w:rsid w:val="00E5003D"/>
    <w:rsid w:val="00E55BB6"/>
    <w:rsid w:val="00E5794D"/>
    <w:rsid w:val="00E64529"/>
    <w:rsid w:val="00E70AD4"/>
    <w:rsid w:val="00E85D2E"/>
    <w:rsid w:val="00EB1AFA"/>
    <w:rsid w:val="00EB5993"/>
    <w:rsid w:val="00F01BFD"/>
    <w:rsid w:val="00F05325"/>
    <w:rsid w:val="00F07527"/>
    <w:rsid w:val="00F07761"/>
    <w:rsid w:val="00F07EF4"/>
    <w:rsid w:val="00F12602"/>
    <w:rsid w:val="00F15600"/>
    <w:rsid w:val="00F36AF3"/>
    <w:rsid w:val="00F41804"/>
    <w:rsid w:val="00F44B77"/>
    <w:rsid w:val="00F4751D"/>
    <w:rsid w:val="00F5744C"/>
    <w:rsid w:val="00F6464D"/>
    <w:rsid w:val="00F7317E"/>
    <w:rsid w:val="00F837C6"/>
    <w:rsid w:val="00F9563D"/>
    <w:rsid w:val="00FB07AF"/>
    <w:rsid w:val="00FB216A"/>
    <w:rsid w:val="00FB4FB1"/>
    <w:rsid w:val="00FB782A"/>
    <w:rsid w:val="00FC27CA"/>
    <w:rsid w:val="00FD1356"/>
    <w:rsid w:val="00FD56A0"/>
    <w:rsid w:val="00FD5A3A"/>
    <w:rsid w:val="00FE06FA"/>
    <w:rsid w:val="00FE54E1"/>
    <w:rsid w:val="00FF245A"/>
    <w:rsid w:val="00FF52E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ru v:ext="edit" colors="#ffffc8,#fcf,#ffe1ff,#ffd9ff,#ffffc9,#ffd,#ffe5eb,#ead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6F49-44EA-49DB-A55F-F3F8AD36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850</Words>
  <Characters>260</Characters>
  <Application>Microsoft Office Word</Application>
  <DocSecurity>0</DocSecurity>
  <Lines>2</Lines>
  <Paragraphs>2</Paragraphs>
  <ScaleCrop>false</ScaleCrop>
  <Company> 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七、全國各機關（構）及公立學校員工人數</dc:title>
  <dc:subject/>
  <dc:creator>FENNY CHEN</dc:creator>
  <cp:keywords/>
  <dc:description/>
  <cp:lastModifiedBy>c350</cp:lastModifiedBy>
  <cp:revision>77</cp:revision>
  <cp:lastPrinted>2013-06-06T07:14:00Z</cp:lastPrinted>
  <dcterms:created xsi:type="dcterms:W3CDTF">2013-06-11T07:02:00Z</dcterms:created>
  <dcterms:modified xsi:type="dcterms:W3CDTF">2019-07-01T02:34:00Z</dcterms:modified>
</cp:coreProperties>
</file>