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B" w:rsidRPr="00703DFE" w:rsidRDefault="00341C9B" w:rsidP="00F55E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03DFE">
        <w:rPr>
          <w:rFonts w:ascii="標楷體" w:eastAsia="標楷體" w:hAnsi="標楷體" w:hint="eastAsia"/>
          <w:b/>
          <w:sz w:val="32"/>
          <w:szCs w:val="32"/>
        </w:rPr>
        <w:t>五、公務人員考試</w:t>
      </w:r>
    </w:p>
    <w:p w:rsidR="00341C9B" w:rsidRDefault="00341C9B" w:rsidP="00FC707C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059B2">
        <w:rPr>
          <w:rFonts w:ascii="標楷體" w:eastAsia="標楷體" w:hAnsi="標楷體" w:hint="eastAsia"/>
          <w:sz w:val="28"/>
          <w:szCs w:val="28"/>
        </w:rPr>
        <w:t>公務人員考試可分為初任人員考試、現職公務人員升官等考試兩大類，前者又可分為高等考試、普通考試、初等考試、特種考試</w:t>
      </w:r>
      <w:r>
        <w:rPr>
          <w:rFonts w:ascii="標楷體" w:eastAsia="標楷體" w:hAnsi="標楷體" w:hint="eastAsia"/>
          <w:sz w:val="28"/>
          <w:szCs w:val="28"/>
        </w:rPr>
        <w:t>，後者則可分為簡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任及薦任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二官等考試</w:t>
      </w:r>
      <w:r w:rsidRPr="006059B2">
        <w:rPr>
          <w:rFonts w:ascii="標楷體" w:eastAsia="標楷體" w:hAnsi="標楷體" w:hint="eastAsia"/>
          <w:sz w:val="28"/>
          <w:szCs w:val="28"/>
        </w:rPr>
        <w:t>。</w:t>
      </w:r>
      <w:r w:rsidR="00FC0D23">
        <w:rPr>
          <w:rFonts w:ascii="標楷體" w:eastAsia="標楷體" w:hAnsi="標楷體" w:hint="eastAsia"/>
          <w:sz w:val="28"/>
          <w:szCs w:val="28"/>
          <w:lang w:eastAsia="zh-HK"/>
        </w:rPr>
        <w:t>另</w:t>
      </w:r>
      <w:r w:rsidRPr="006059B2">
        <w:rPr>
          <w:rFonts w:ascii="標楷體" w:eastAsia="標楷體" w:hAnsi="標楷體" w:hint="eastAsia"/>
          <w:sz w:val="28"/>
          <w:szCs w:val="28"/>
        </w:rPr>
        <w:t>軍人轉任公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6059B2">
        <w:rPr>
          <w:rFonts w:ascii="標楷體" w:eastAsia="標楷體" w:hAnsi="標楷體" w:hint="eastAsia"/>
          <w:sz w:val="28"/>
          <w:szCs w:val="28"/>
        </w:rPr>
        <w:t>考試則列入其他考試。</w:t>
      </w:r>
    </w:p>
    <w:p w:rsidR="00341C9B" w:rsidRPr="007E6732" w:rsidRDefault="008822B1" w:rsidP="00FC707C">
      <w:pPr>
        <w:numPr>
          <w:ilvl w:val="1"/>
          <w:numId w:val="4"/>
        </w:numPr>
        <w:tabs>
          <w:tab w:val="clear" w:pos="1083"/>
          <w:tab w:val="num" w:pos="602"/>
        </w:tabs>
        <w:spacing w:beforeLines="50" w:before="180" w:line="500" w:lineRule="exact"/>
        <w:ind w:hanging="1083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5D51FD">
        <w:rPr>
          <w:rFonts w:eastAsia="標楷體" w:hint="eastAsia"/>
          <w:b/>
          <w:sz w:val="28"/>
          <w:szCs w:val="28"/>
        </w:rPr>
        <w:t>7</w:t>
      </w:r>
      <w:r w:rsidR="00341C9B" w:rsidRPr="007E6732">
        <w:rPr>
          <w:rFonts w:eastAsia="標楷體" w:hAnsi="標楷體"/>
          <w:b/>
          <w:sz w:val="28"/>
          <w:szCs w:val="28"/>
        </w:rPr>
        <w:t>年辦理</w:t>
      </w:r>
      <w:r w:rsidR="00341C9B">
        <w:rPr>
          <w:rFonts w:eastAsia="標楷體" w:hAnsi="標楷體" w:hint="eastAsia"/>
          <w:b/>
          <w:sz w:val="28"/>
          <w:szCs w:val="28"/>
        </w:rPr>
        <w:t>情形</w:t>
      </w:r>
    </w:p>
    <w:p w:rsidR="00E8729C" w:rsidRDefault="00722839" w:rsidP="00FC707C">
      <w:pPr>
        <w:spacing w:line="500" w:lineRule="exact"/>
        <w:ind w:firstLineChars="202" w:firstLine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107</w:t>
      </w:r>
      <w:r>
        <w:rPr>
          <w:rFonts w:eastAsia="標楷體" w:hint="eastAsia"/>
          <w:sz w:val="28"/>
          <w:szCs w:val="28"/>
          <w:lang w:eastAsia="zh-HK"/>
        </w:rPr>
        <w:t>年報考人數</w:t>
      </w:r>
      <w:r w:rsidR="00383C85">
        <w:rPr>
          <w:rFonts w:eastAsia="標楷體" w:hint="eastAsia"/>
          <w:sz w:val="28"/>
          <w:szCs w:val="28"/>
          <w:lang w:eastAsia="zh-HK"/>
        </w:rPr>
        <w:t>26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383C85">
        <w:rPr>
          <w:rFonts w:eastAsia="標楷體" w:hint="eastAsia"/>
          <w:sz w:val="28"/>
          <w:szCs w:val="28"/>
          <w:lang w:eastAsia="zh-HK"/>
        </w:rPr>
        <w:t>7,919</w:t>
      </w:r>
      <w:r>
        <w:rPr>
          <w:rFonts w:eastAsia="標楷體" w:hint="eastAsia"/>
          <w:sz w:val="28"/>
          <w:szCs w:val="28"/>
          <w:lang w:eastAsia="zh-HK"/>
        </w:rPr>
        <w:t>人，較上年減少</w:t>
      </w:r>
      <w:r w:rsidR="00383C85">
        <w:rPr>
          <w:rFonts w:eastAsia="標楷體" w:hint="eastAsia"/>
          <w:sz w:val="28"/>
          <w:szCs w:val="28"/>
          <w:lang w:eastAsia="zh-HK"/>
        </w:rPr>
        <w:t>26,649</w:t>
      </w:r>
      <w:r>
        <w:rPr>
          <w:rFonts w:eastAsia="標楷體" w:hint="eastAsia"/>
          <w:sz w:val="28"/>
          <w:szCs w:val="28"/>
          <w:lang w:eastAsia="zh-HK"/>
        </w:rPr>
        <w:t>人，減少</w:t>
      </w:r>
      <w:r w:rsidR="00383C85">
        <w:rPr>
          <w:rFonts w:eastAsia="標楷體" w:hint="eastAsia"/>
          <w:sz w:val="28"/>
          <w:szCs w:val="28"/>
          <w:lang w:eastAsia="zh-HK"/>
        </w:rPr>
        <w:t>9</w:t>
      </w:r>
      <w:r>
        <w:rPr>
          <w:rFonts w:eastAsia="標楷體" w:hint="eastAsia"/>
          <w:sz w:val="28"/>
          <w:szCs w:val="28"/>
          <w:lang w:eastAsia="zh-HK"/>
        </w:rPr>
        <w:t>.</w:t>
      </w:r>
      <w:r w:rsidR="00383C85">
        <w:rPr>
          <w:rFonts w:eastAsia="標楷體" w:hint="eastAsia"/>
          <w:sz w:val="28"/>
          <w:szCs w:val="28"/>
          <w:lang w:eastAsia="zh-HK"/>
        </w:rPr>
        <w:t>05</w:t>
      </w:r>
      <w:r>
        <w:rPr>
          <w:rFonts w:eastAsia="標楷體" w:hint="eastAsia"/>
          <w:sz w:val="28"/>
          <w:szCs w:val="28"/>
          <w:lang w:eastAsia="zh-HK"/>
        </w:rPr>
        <w:t>%</w:t>
      </w:r>
      <w:r>
        <w:rPr>
          <w:rFonts w:eastAsia="標楷體" w:hint="eastAsia"/>
          <w:sz w:val="28"/>
          <w:szCs w:val="28"/>
          <w:lang w:eastAsia="zh-HK"/>
        </w:rPr>
        <w:t>，其中</w:t>
      </w:r>
      <w:r w:rsidR="00FC707C">
        <w:rPr>
          <w:rFonts w:eastAsia="標楷體" w:hint="eastAsia"/>
          <w:sz w:val="28"/>
          <w:szCs w:val="28"/>
          <w:lang w:eastAsia="zh-HK"/>
        </w:rPr>
        <w:t>以</w:t>
      </w:r>
      <w:r w:rsidR="00A01929">
        <w:rPr>
          <w:rFonts w:eastAsia="標楷體" w:hint="eastAsia"/>
          <w:sz w:val="28"/>
          <w:szCs w:val="28"/>
          <w:lang w:eastAsia="zh-HK"/>
        </w:rPr>
        <w:t>特種考試報考人數</w:t>
      </w:r>
      <w:r w:rsidR="00A01929">
        <w:rPr>
          <w:rFonts w:eastAsia="標楷體" w:hint="eastAsia"/>
          <w:sz w:val="28"/>
          <w:szCs w:val="28"/>
          <w:lang w:eastAsia="zh-HK"/>
        </w:rPr>
        <w:t>1</w:t>
      </w:r>
      <w:r w:rsidR="00A01929">
        <w:rPr>
          <w:rFonts w:eastAsia="標楷體" w:hint="eastAsia"/>
          <w:sz w:val="28"/>
          <w:szCs w:val="28"/>
        </w:rPr>
        <w:t>4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A01929">
        <w:rPr>
          <w:rFonts w:eastAsia="標楷體" w:hint="eastAsia"/>
          <w:sz w:val="28"/>
          <w:szCs w:val="28"/>
          <w:lang w:eastAsia="zh-HK"/>
        </w:rPr>
        <w:t>7,463</w:t>
      </w:r>
      <w:r w:rsidR="00A01929">
        <w:rPr>
          <w:rFonts w:eastAsia="標楷體" w:hint="eastAsia"/>
          <w:sz w:val="28"/>
          <w:szCs w:val="28"/>
          <w:lang w:eastAsia="zh-HK"/>
        </w:rPr>
        <w:t>人最多，</w:t>
      </w:r>
      <w:r w:rsidR="00597F3C">
        <w:rPr>
          <w:rFonts w:eastAsia="標楷體" w:hint="eastAsia"/>
          <w:sz w:val="28"/>
          <w:szCs w:val="28"/>
          <w:lang w:eastAsia="zh-HK"/>
        </w:rPr>
        <w:t>占</w:t>
      </w:r>
      <w:r w:rsidR="00A01929" w:rsidRPr="00597F3C">
        <w:rPr>
          <w:rFonts w:eastAsia="標楷體"/>
          <w:sz w:val="28"/>
          <w:szCs w:val="28"/>
          <w:lang w:eastAsia="zh-HK"/>
        </w:rPr>
        <w:t>55.04</w:t>
      </w:r>
      <w:r w:rsidR="00A01929">
        <w:rPr>
          <w:rFonts w:eastAsia="標楷體"/>
          <w:sz w:val="28"/>
          <w:szCs w:val="28"/>
          <w:lang w:eastAsia="zh-HK"/>
        </w:rPr>
        <w:t>%</w:t>
      </w:r>
      <w:r>
        <w:rPr>
          <w:rFonts w:eastAsia="標楷體" w:hint="eastAsia"/>
          <w:sz w:val="28"/>
          <w:szCs w:val="28"/>
          <w:lang w:eastAsia="zh-HK"/>
        </w:rPr>
        <w:t>，</w:t>
      </w:r>
      <w:r w:rsidR="00A01929">
        <w:rPr>
          <w:rFonts w:eastAsia="標楷體" w:hint="eastAsia"/>
          <w:sz w:val="28"/>
          <w:szCs w:val="28"/>
          <w:lang w:eastAsia="zh-HK"/>
        </w:rPr>
        <w:t>高等</w:t>
      </w:r>
      <w:r>
        <w:rPr>
          <w:rFonts w:eastAsia="標楷體" w:hint="eastAsia"/>
          <w:sz w:val="28"/>
          <w:szCs w:val="28"/>
          <w:lang w:eastAsia="zh-HK"/>
        </w:rPr>
        <w:t>考試</w:t>
      </w:r>
      <w:r w:rsidR="00A01929">
        <w:rPr>
          <w:rFonts w:eastAsia="標楷體" w:hint="eastAsia"/>
          <w:sz w:val="28"/>
          <w:szCs w:val="28"/>
          <w:lang w:eastAsia="zh-HK"/>
        </w:rPr>
        <w:t>4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A01929">
        <w:rPr>
          <w:rFonts w:eastAsia="標楷體" w:hint="eastAsia"/>
          <w:sz w:val="28"/>
          <w:szCs w:val="28"/>
          <w:lang w:eastAsia="zh-HK"/>
        </w:rPr>
        <w:t>5,325</w:t>
      </w:r>
      <w:r w:rsidR="00A01929">
        <w:rPr>
          <w:rFonts w:eastAsia="標楷體" w:hint="eastAsia"/>
          <w:sz w:val="28"/>
          <w:szCs w:val="28"/>
          <w:lang w:eastAsia="zh-HK"/>
        </w:rPr>
        <w:t>人次之，</w:t>
      </w:r>
      <w:r w:rsidR="00600A5C">
        <w:rPr>
          <w:rFonts w:eastAsia="標楷體" w:hint="eastAsia"/>
          <w:sz w:val="28"/>
          <w:szCs w:val="28"/>
          <w:lang w:eastAsia="zh-HK"/>
        </w:rPr>
        <w:t>占</w:t>
      </w:r>
      <w:r w:rsidR="00A01929">
        <w:rPr>
          <w:rFonts w:eastAsia="標楷體" w:hint="eastAsia"/>
          <w:sz w:val="28"/>
          <w:szCs w:val="28"/>
          <w:lang w:eastAsia="zh-HK"/>
        </w:rPr>
        <w:t>16</w:t>
      </w:r>
      <w:r w:rsidR="00597F3C" w:rsidRPr="00597F3C">
        <w:rPr>
          <w:rFonts w:eastAsia="標楷體"/>
          <w:sz w:val="28"/>
          <w:szCs w:val="28"/>
          <w:lang w:eastAsia="zh-HK"/>
        </w:rPr>
        <w:t>.</w:t>
      </w:r>
      <w:r w:rsidR="00A01929">
        <w:rPr>
          <w:rFonts w:eastAsia="標楷體"/>
          <w:sz w:val="28"/>
          <w:szCs w:val="28"/>
          <w:lang w:eastAsia="zh-HK"/>
        </w:rPr>
        <w:t>92</w:t>
      </w:r>
      <w:r w:rsidR="00600A5C">
        <w:rPr>
          <w:rFonts w:eastAsia="標楷體"/>
          <w:sz w:val="28"/>
          <w:szCs w:val="28"/>
          <w:lang w:eastAsia="zh-HK"/>
        </w:rPr>
        <w:t>%</w:t>
      </w:r>
      <w:r>
        <w:rPr>
          <w:rFonts w:eastAsia="標楷體" w:hint="eastAsia"/>
          <w:sz w:val="28"/>
          <w:szCs w:val="28"/>
          <w:lang w:eastAsia="zh-HK"/>
        </w:rPr>
        <w:t>；到考人數</w:t>
      </w:r>
      <w:r w:rsidR="00383C85">
        <w:rPr>
          <w:rFonts w:eastAsia="標楷體" w:hint="eastAsia"/>
          <w:sz w:val="28"/>
          <w:szCs w:val="28"/>
          <w:lang w:eastAsia="zh-HK"/>
        </w:rPr>
        <w:t>18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383C85">
        <w:rPr>
          <w:rFonts w:eastAsia="標楷體" w:hint="eastAsia"/>
          <w:sz w:val="28"/>
          <w:szCs w:val="28"/>
          <w:lang w:eastAsia="zh-HK"/>
        </w:rPr>
        <w:t>8,913</w:t>
      </w:r>
      <w:r>
        <w:rPr>
          <w:rFonts w:eastAsia="標楷體" w:hint="eastAsia"/>
          <w:sz w:val="28"/>
          <w:szCs w:val="28"/>
          <w:lang w:eastAsia="zh-HK"/>
        </w:rPr>
        <w:t>人，較上年減少</w:t>
      </w:r>
      <w:r w:rsidR="00383C85">
        <w:rPr>
          <w:rFonts w:eastAsia="標楷體" w:hint="eastAsia"/>
          <w:sz w:val="28"/>
          <w:szCs w:val="28"/>
          <w:lang w:eastAsia="zh-HK"/>
        </w:rPr>
        <w:t>23</w:t>
      </w:r>
      <w:r>
        <w:rPr>
          <w:rFonts w:eastAsia="標楷體" w:hint="eastAsia"/>
          <w:sz w:val="28"/>
          <w:szCs w:val="28"/>
          <w:lang w:eastAsia="zh-HK"/>
        </w:rPr>
        <w:t>,</w:t>
      </w:r>
      <w:r w:rsidR="00383C85">
        <w:rPr>
          <w:rFonts w:eastAsia="標楷體" w:hint="eastAsia"/>
          <w:sz w:val="28"/>
          <w:szCs w:val="28"/>
          <w:lang w:eastAsia="zh-HK"/>
        </w:rPr>
        <w:t>270</w:t>
      </w:r>
      <w:r>
        <w:rPr>
          <w:rFonts w:eastAsia="標楷體" w:hint="eastAsia"/>
          <w:sz w:val="28"/>
          <w:szCs w:val="28"/>
          <w:lang w:eastAsia="zh-HK"/>
        </w:rPr>
        <w:t>人，減少</w:t>
      </w:r>
      <w:r w:rsidR="00383C85">
        <w:rPr>
          <w:rFonts w:eastAsia="標楷體" w:hint="eastAsia"/>
          <w:sz w:val="28"/>
          <w:szCs w:val="28"/>
          <w:lang w:eastAsia="zh-HK"/>
        </w:rPr>
        <w:t>10</w:t>
      </w:r>
      <w:r>
        <w:rPr>
          <w:rFonts w:eastAsia="標楷體" w:hint="eastAsia"/>
          <w:sz w:val="28"/>
          <w:szCs w:val="28"/>
          <w:lang w:eastAsia="zh-HK"/>
        </w:rPr>
        <w:t>.</w:t>
      </w:r>
      <w:r w:rsidR="00383C85">
        <w:rPr>
          <w:rFonts w:eastAsia="標楷體" w:hint="eastAsia"/>
          <w:sz w:val="28"/>
          <w:szCs w:val="28"/>
          <w:lang w:eastAsia="zh-HK"/>
        </w:rPr>
        <w:t>97</w:t>
      </w:r>
      <w:r>
        <w:rPr>
          <w:rFonts w:eastAsia="標楷體" w:hint="eastAsia"/>
          <w:sz w:val="28"/>
          <w:szCs w:val="28"/>
          <w:lang w:eastAsia="zh-HK"/>
        </w:rPr>
        <w:t>%</w:t>
      </w:r>
      <w:r>
        <w:rPr>
          <w:rFonts w:eastAsia="標楷體" w:hint="eastAsia"/>
          <w:sz w:val="28"/>
          <w:szCs w:val="28"/>
          <w:lang w:eastAsia="zh-HK"/>
        </w:rPr>
        <w:t>，其中</w:t>
      </w:r>
      <w:r w:rsidR="00A01929">
        <w:rPr>
          <w:rFonts w:eastAsia="標楷體" w:hint="eastAsia"/>
          <w:sz w:val="28"/>
          <w:szCs w:val="28"/>
          <w:lang w:eastAsia="zh-HK"/>
        </w:rPr>
        <w:t>以特種考試</w:t>
      </w:r>
      <w:r w:rsidR="00A01929">
        <w:rPr>
          <w:rFonts w:eastAsia="標楷體" w:hint="eastAsia"/>
          <w:sz w:val="28"/>
          <w:szCs w:val="28"/>
          <w:lang w:eastAsia="zh-HK"/>
        </w:rPr>
        <w:t>10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A01929">
        <w:rPr>
          <w:rFonts w:eastAsia="標楷體" w:hint="eastAsia"/>
          <w:sz w:val="28"/>
          <w:szCs w:val="28"/>
          <w:lang w:eastAsia="zh-HK"/>
        </w:rPr>
        <w:t>2,434</w:t>
      </w:r>
      <w:r w:rsidR="00A01929">
        <w:rPr>
          <w:rFonts w:eastAsia="標楷體" w:hint="eastAsia"/>
          <w:sz w:val="28"/>
          <w:szCs w:val="28"/>
          <w:lang w:eastAsia="zh-HK"/>
        </w:rPr>
        <w:t>人最多，占</w:t>
      </w:r>
      <w:r w:rsidR="00A01929">
        <w:rPr>
          <w:rFonts w:eastAsia="標楷體" w:hint="eastAsia"/>
          <w:sz w:val="28"/>
          <w:szCs w:val="28"/>
          <w:lang w:eastAsia="zh-HK"/>
        </w:rPr>
        <w:t>54.22%</w:t>
      </w:r>
      <w:r w:rsidR="00A01929">
        <w:rPr>
          <w:rFonts w:eastAsia="標楷體" w:hint="eastAsia"/>
          <w:sz w:val="28"/>
          <w:szCs w:val="28"/>
          <w:lang w:eastAsia="zh-HK"/>
        </w:rPr>
        <w:t>，</w:t>
      </w:r>
      <w:r>
        <w:rPr>
          <w:rFonts w:eastAsia="標楷體" w:hint="eastAsia"/>
          <w:sz w:val="28"/>
          <w:szCs w:val="28"/>
          <w:lang w:eastAsia="zh-HK"/>
        </w:rPr>
        <w:t>高等考試</w:t>
      </w:r>
      <w:r w:rsidR="00A01929">
        <w:rPr>
          <w:rFonts w:eastAsia="標楷體" w:hint="eastAsia"/>
          <w:sz w:val="28"/>
          <w:szCs w:val="28"/>
          <w:lang w:eastAsia="zh-HK"/>
        </w:rPr>
        <w:t>3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A01929">
        <w:rPr>
          <w:rFonts w:eastAsia="標楷體" w:hint="eastAsia"/>
          <w:sz w:val="28"/>
          <w:szCs w:val="28"/>
          <w:lang w:eastAsia="zh-HK"/>
        </w:rPr>
        <w:t>644</w:t>
      </w:r>
      <w:r w:rsidR="00A01929">
        <w:rPr>
          <w:rFonts w:eastAsia="標楷體" w:hint="eastAsia"/>
          <w:sz w:val="28"/>
          <w:szCs w:val="28"/>
          <w:lang w:eastAsia="zh-HK"/>
        </w:rPr>
        <w:t>人次之，</w:t>
      </w:r>
      <w:r w:rsidR="00383C85">
        <w:rPr>
          <w:rFonts w:eastAsia="標楷體" w:hint="eastAsia"/>
          <w:sz w:val="28"/>
          <w:szCs w:val="28"/>
          <w:lang w:eastAsia="zh-HK"/>
        </w:rPr>
        <w:t>占</w:t>
      </w:r>
      <w:r w:rsidR="00383C85" w:rsidRPr="00383C85">
        <w:rPr>
          <w:rFonts w:eastAsia="標楷體"/>
          <w:sz w:val="28"/>
          <w:szCs w:val="28"/>
          <w:lang w:eastAsia="zh-HK"/>
        </w:rPr>
        <w:t>16.22</w:t>
      </w:r>
      <w:r w:rsidR="00383C85">
        <w:rPr>
          <w:rFonts w:eastAsia="標楷體"/>
          <w:sz w:val="28"/>
          <w:szCs w:val="28"/>
          <w:lang w:eastAsia="zh-HK"/>
        </w:rPr>
        <w:t>%</w:t>
      </w:r>
      <w:r w:rsidR="00383C85">
        <w:rPr>
          <w:rFonts w:eastAsia="標楷體" w:hint="eastAsia"/>
          <w:sz w:val="28"/>
          <w:szCs w:val="28"/>
          <w:lang w:eastAsia="zh-HK"/>
        </w:rPr>
        <w:t>；錄取或及格人數</w:t>
      </w:r>
      <w:r w:rsidR="00383C85">
        <w:rPr>
          <w:rFonts w:eastAsia="標楷體" w:hint="eastAsia"/>
          <w:sz w:val="28"/>
          <w:szCs w:val="28"/>
          <w:lang w:eastAsia="zh-HK"/>
        </w:rPr>
        <w:t>1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383C85">
        <w:rPr>
          <w:rFonts w:eastAsia="標楷體" w:hint="eastAsia"/>
          <w:sz w:val="28"/>
          <w:szCs w:val="28"/>
          <w:lang w:eastAsia="zh-HK"/>
        </w:rPr>
        <w:t>8,156</w:t>
      </w:r>
      <w:r w:rsidR="00383C85">
        <w:rPr>
          <w:rFonts w:eastAsia="標楷體" w:hint="eastAsia"/>
          <w:sz w:val="28"/>
          <w:szCs w:val="28"/>
          <w:lang w:eastAsia="zh-HK"/>
        </w:rPr>
        <w:t>人，較上年減少</w:t>
      </w:r>
      <w:r w:rsidR="00383C85">
        <w:rPr>
          <w:rFonts w:eastAsia="標楷體" w:hint="eastAsia"/>
          <w:sz w:val="28"/>
          <w:szCs w:val="28"/>
          <w:lang w:eastAsia="zh-HK"/>
        </w:rPr>
        <w:t>1,145</w:t>
      </w:r>
      <w:r w:rsidR="00383C85">
        <w:rPr>
          <w:rFonts w:eastAsia="標楷體" w:hint="eastAsia"/>
          <w:sz w:val="28"/>
          <w:szCs w:val="28"/>
          <w:lang w:eastAsia="zh-HK"/>
        </w:rPr>
        <w:t>人，減少</w:t>
      </w:r>
      <w:r w:rsidR="00383C85">
        <w:rPr>
          <w:rFonts w:eastAsia="標楷體" w:hint="eastAsia"/>
          <w:sz w:val="28"/>
          <w:szCs w:val="28"/>
          <w:lang w:eastAsia="zh-HK"/>
        </w:rPr>
        <w:t>5.93%</w:t>
      </w:r>
      <w:r w:rsidR="00383C85">
        <w:rPr>
          <w:rFonts w:eastAsia="標楷體" w:hint="eastAsia"/>
          <w:sz w:val="28"/>
          <w:szCs w:val="28"/>
          <w:lang w:eastAsia="zh-HK"/>
        </w:rPr>
        <w:t>，其中</w:t>
      </w:r>
      <w:r w:rsidR="00A01929">
        <w:rPr>
          <w:rFonts w:eastAsia="標楷體" w:hint="eastAsia"/>
          <w:sz w:val="28"/>
          <w:szCs w:val="28"/>
          <w:lang w:eastAsia="zh-HK"/>
        </w:rPr>
        <w:t>以特種考試</w:t>
      </w:r>
      <w:r w:rsidR="00A01929">
        <w:rPr>
          <w:rFonts w:eastAsia="標楷體" w:hint="eastAsia"/>
          <w:sz w:val="28"/>
          <w:szCs w:val="28"/>
          <w:lang w:eastAsia="zh-HK"/>
        </w:rPr>
        <w:t>1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A01929">
        <w:rPr>
          <w:rFonts w:eastAsia="標楷體" w:hint="eastAsia"/>
          <w:sz w:val="28"/>
          <w:szCs w:val="28"/>
          <w:lang w:eastAsia="zh-HK"/>
        </w:rPr>
        <w:t>723</w:t>
      </w:r>
      <w:r w:rsidR="00A01929">
        <w:rPr>
          <w:rFonts w:eastAsia="標楷體" w:hint="eastAsia"/>
          <w:sz w:val="28"/>
          <w:szCs w:val="28"/>
          <w:lang w:eastAsia="zh-HK"/>
        </w:rPr>
        <w:t>人最多，占</w:t>
      </w:r>
      <w:r w:rsidR="00A01929">
        <w:rPr>
          <w:rFonts w:eastAsia="標楷體" w:hint="eastAsia"/>
          <w:sz w:val="28"/>
          <w:szCs w:val="28"/>
          <w:lang w:eastAsia="zh-HK"/>
        </w:rPr>
        <w:t>59.06%</w:t>
      </w:r>
      <w:r w:rsidR="00A01929">
        <w:rPr>
          <w:rFonts w:eastAsia="標楷體" w:hint="eastAsia"/>
          <w:sz w:val="28"/>
          <w:szCs w:val="28"/>
          <w:lang w:eastAsia="zh-HK"/>
        </w:rPr>
        <w:t>，</w:t>
      </w:r>
      <w:r w:rsidR="00383C85">
        <w:rPr>
          <w:rFonts w:eastAsia="標楷體" w:hint="eastAsia"/>
          <w:sz w:val="28"/>
          <w:szCs w:val="28"/>
          <w:lang w:eastAsia="zh-HK"/>
        </w:rPr>
        <w:t>高等考試</w:t>
      </w:r>
      <w:r w:rsidR="00A01929">
        <w:rPr>
          <w:rFonts w:eastAsia="標楷體" w:hint="eastAsia"/>
          <w:sz w:val="28"/>
          <w:szCs w:val="28"/>
          <w:lang w:eastAsia="zh-HK"/>
        </w:rPr>
        <w:t>3,034</w:t>
      </w:r>
      <w:r w:rsidR="00A01929">
        <w:rPr>
          <w:rFonts w:eastAsia="標楷體" w:hint="eastAsia"/>
          <w:sz w:val="28"/>
          <w:szCs w:val="28"/>
          <w:lang w:eastAsia="zh-HK"/>
        </w:rPr>
        <w:t>人次</w:t>
      </w:r>
      <w:r w:rsidR="00FC707C">
        <w:rPr>
          <w:rFonts w:eastAsia="標楷體" w:hint="eastAsia"/>
          <w:sz w:val="28"/>
          <w:szCs w:val="28"/>
          <w:lang w:eastAsia="zh-HK"/>
        </w:rPr>
        <w:t>之</w:t>
      </w:r>
      <w:r w:rsidR="00A01929">
        <w:rPr>
          <w:rFonts w:eastAsia="標楷體" w:hint="eastAsia"/>
          <w:sz w:val="28"/>
          <w:szCs w:val="28"/>
          <w:lang w:eastAsia="zh-HK"/>
        </w:rPr>
        <w:t>，</w:t>
      </w:r>
      <w:r w:rsidR="00383C85">
        <w:rPr>
          <w:rFonts w:eastAsia="標楷體" w:hint="eastAsia"/>
          <w:sz w:val="28"/>
          <w:szCs w:val="28"/>
          <w:lang w:eastAsia="zh-HK"/>
        </w:rPr>
        <w:t>占</w:t>
      </w:r>
      <w:r w:rsidR="00383C85" w:rsidRPr="00383C85">
        <w:rPr>
          <w:rFonts w:eastAsia="標楷體"/>
          <w:sz w:val="28"/>
          <w:szCs w:val="28"/>
          <w:lang w:eastAsia="zh-HK"/>
        </w:rPr>
        <w:t>16.</w:t>
      </w:r>
      <w:r w:rsidR="00383C85">
        <w:rPr>
          <w:rFonts w:eastAsia="標楷體"/>
          <w:sz w:val="28"/>
          <w:szCs w:val="28"/>
          <w:lang w:eastAsia="zh-HK"/>
        </w:rPr>
        <w:t>71%</w:t>
      </w:r>
      <w:r w:rsidR="00F5109A">
        <w:rPr>
          <w:rFonts w:eastAsia="標楷體" w:hint="eastAsia"/>
          <w:sz w:val="28"/>
          <w:szCs w:val="28"/>
          <w:lang w:eastAsia="zh-HK"/>
        </w:rPr>
        <w:t>；錄取或及格率</w:t>
      </w:r>
      <w:r w:rsidR="00FC707C">
        <w:rPr>
          <w:rFonts w:eastAsia="標楷體" w:hint="eastAsia"/>
          <w:sz w:val="28"/>
          <w:szCs w:val="28"/>
          <w:lang w:eastAsia="zh-HK"/>
        </w:rPr>
        <w:t>為</w:t>
      </w:r>
      <w:r w:rsidR="00F5109A">
        <w:rPr>
          <w:rFonts w:eastAsia="標楷體" w:hint="eastAsia"/>
          <w:sz w:val="28"/>
          <w:szCs w:val="28"/>
          <w:lang w:eastAsia="zh-HK"/>
        </w:rPr>
        <w:t>9.61</w:t>
      </w:r>
      <w:r w:rsidR="00FC707C">
        <w:rPr>
          <w:rFonts w:eastAsia="標楷體" w:hint="eastAsia"/>
          <w:sz w:val="28"/>
          <w:szCs w:val="28"/>
          <w:lang w:eastAsia="zh-HK"/>
        </w:rPr>
        <w:t>%</w:t>
      </w:r>
      <w:r w:rsidR="00F5109A">
        <w:rPr>
          <w:rFonts w:eastAsia="標楷體" w:hint="eastAsia"/>
          <w:sz w:val="28"/>
          <w:szCs w:val="28"/>
          <w:lang w:eastAsia="zh-HK"/>
        </w:rPr>
        <w:t>，</w:t>
      </w:r>
      <w:r w:rsidR="00FC707C">
        <w:rPr>
          <w:rFonts w:eastAsia="標楷體" w:hint="eastAsia"/>
          <w:sz w:val="28"/>
          <w:szCs w:val="28"/>
          <w:lang w:eastAsia="zh-HK"/>
        </w:rPr>
        <w:t>各類考試則以軍人轉任公職考試</w:t>
      </w:r>
      <w:r w:rsidR="00FC707C">
        <w:rPr>
          <w:rFonts w:eastAsia="標楷體" w:hint="eastAsia"/>
          <w:sz w:val="28"/>
          <w:szCs w:val="28"/>
          <w:lang w:eastAsia="zh-HK"/>
        </w:rPr>
        <w:t>70.00%</w:t>
      </w:r>
      <w:r w:rsidR="00FC707C">
        <w:rPr>
          <w:rFonts w:eastAsia="標楷體" w:hint="eastAsia"/>
          <w:sz w:val="28"/>
          <w:szCs w:val="28"/>
          <w:lang w:eastAsia="zh-HK"/>
        </w:rPr>
        <w:t>，升官</w:t>
      </w:r>
      <w:proofErr w:type="gramStart"/>
      <w:r w:rsidR="00FC707C">
        <w:rPr>
          <w:rFonts w:eastAsia="標楷體" w:hint="eastAsia"/>
          <w:sz w:val="28"/>
          <w:szCs w:val="28"/>
          <w:lang w:eastAsia="zh-HK"/>
        </w:rPr>
        <w:t>等升資考試</w:t>
      </w:r>
      <w:proofErr w:type="gramEnd"/>
      <w:r w:rsidR="00FC707C">
        <w:rPr>
          <w:rFonts w:eastAsia="標楷體" w:hint="eastAsia"/>
          <w:sz w:val="28"/>
          <w:szCs w:val="28"/>
          <w:lang w:eastAsia="zh-HK"/>
        </w:rPr>
        <w:t>33.07%</w:t>
      </w:r>
      <w:r w:rsidR="00FC707C">
        <w:rPr>
          <w:rFonts w:eastAsia="標楷體" w:hint="eastAsia"/>
          <w:sz w:val="28"/>
          <w:szCs w:val="28"/>
          <w:lang w:eastAsia="zh-HK"/>
        </w:rPr>
        <w:t>及特種考試</w:t>
      </w:r>
      <w:r w:rsidR="00FC707C">
        <w:rPr>
          <w:rFonts w:eastAsia="標楷體" w:hint="eastAsia"/>
          <w:sz w:val="28"/>
          <w:szCs w:val="28"/>
          <w:lang w:eastAsia="zh-HK"/>
        </w:rPr>
        <w:t>10.47%</w:t>
      </w:r>
      <w:r w:rsidR="00F5109A">
        <w:rPr>
          <w:rFonts w:eastAsia="標楷體" w:hint="eastAsia"/>
          <w:sz w:val="28"/>
          <w:szCs w:val="28"/>
          <w:lang w:eastAsia="zh-HK"/>
        </w:rPr>
        <w:t>，分居第一、第二及第三</w:t>
      </w:r>
      <w:r w:rsidR="00FC707C">
        <w:rPr>
          <w:rFonts w:eastAsia="標楷體" w:hint="eastAsia"/>
          <w:sz w:val="28"/>
          <w:szCs w:val="28"/>
          <w:lang w:eastAsia="zh-HK"/>
        </w:rPr>
        <w:t>位</w:t>
      </w:r>
      <w:r w:rsidR="00F5109A">
        <w:rPr>
          <w:rFonts w:eastAsia="標楷體" w:hint="eastAsia"/>
          <w:sz w:val="28"/>
          <w:szCs w:val="28"/>
          <w:lang w:eastAsia="zh-HK"/>
        </w:rPr>
        <w:t>。</w:t>
      </w:r>
    </w:p>
    <w:p w:rsidR="00E8729C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597F3C" w:rsidRDefault="00597F3C" w:rsidP="00597F3C">
      <w:pPr>
        <w:spacing w:line="460" w:lineRule="exact"/>
        <w:jc w:val="center"/>
        <w:rPr>
          <w:rFonts w:eastAsia="標楷體"/>
          <w:sz w:val="28"/>
          <w:szCs w:val="28"/>
        </w:rPr>
      </w:pPr>
      <w:r w:rsidRPr="004E2026">
        <w:rPr>
          <w:rFonts w:eastAsia="標楷體"/>
          <w:b/>
          <w:sz w:val="28"/>
          <w:szCs w:val="28"/>
        </w:rPr>
        <w:t>圖</w:t>
      </w:r>
      <w:r w:rsidRPr="004E2026">
        <w:rPr>
          <w:rFonts w:eastAsia="標楷體"/>
          <w:b/>
          <w:sz w:val="28"/>
          <w:szCs w:val="28"/>
        </w:rPr>
        <w:t xml:space="preserve">13  </w:t>
      </w:r>
      <w:r>
        <w:rPr>
          <w:rFonts w:eastAsia="標楷體" w:hint="eastAsia"/>
          <w:b/>
          <w:sz w:val="28"/>
          <w:szCs w:val="28"/>
        </w:rPr>
        <w:t>107</w:t>
      </w:r>
      <w:r>
        <w:rPr>
          <w:rFonts w:eastAsia="標楷體" w:hint="eastAsia"/>
          <w:b/>
          <w:sz w:val="28"/>
          <w:szCs w:val="28"/>
          <w:lang w:eastAsia="zh-HK"/>
        </w:rPr>
        <w:t>年</w:t>
      </w:r>
      <w:r w:rsidRPr="004E2026">
        <w:rPr>
          <w:rFonts w:eastAsia="標楷體"/>
          <w:b/>
          <w:sz w:val="28"/>
          <w:szCs w:val="28"/>
        </w:rPr>
        <w:t>公務人員考試</w:t>
      </w:r>
      <w:r>
        <w:rPr>
          <w:rFonts w:eastAsia="標楷體" w:hint="eastAsia"/>
          <w:b/>
          <w:sz w:val="28"/>
          <w:szCs w:val="28"/>
          <w:lang w:eastAsia="zh-HK"/>
        </w:rPr>
        <w:t>辦理情形</w:t>
      </w:r>
    </w:p>
    <w:p w:rsidR="00E8729C" w:rsidRPr="00597F3C" w:rsidRDefault="00B26141" w:rsidP="00722839">
      <w:pPr>
        <w:spacing w:line="46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45FC172F" wp14:editId="73124382">
            <wp:simplePos x="0" y="0"/>
            <wp:positionH relativeFrom="column">
              <wp:posOffset>-331470</wp:posOffset>
            </wp:positionH>
            <wp:positionV relativeFrom="paragraph">
              <wp:posOffset>29210</wp:posOffset>
            </wp:positionV>
            <wp:extent cx="6778942" cy="3958511"/>
            <wp:effectExtent l="0" t="0" r="3175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942" cy="3958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29C" w:rsidRPr="00D25204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C707C" w:rsidRDefault="00FC707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341C9B" w:rsidRPr="00A20C80" w:rsidRDefault="00341C9B" w:rsidP="00524BF5">
      <w:pPr>
        <w:numPr>
          <w:ilvl w:val="1"/>
          <w:numId w:val="4"/>
        </w:numPr>
        <w:tabs>
          <w:tab w:val="clear" w:pos="1083"/>
          <w:tab w:val="num" w:pos="602"/>
        </w:tabs>
        <w:spacing w:beforeLines="50" w:before="180" w:line="460" w:lineRule="exact"/>
        <w:ind w:hanging="1083"/>
        <w:jc w:val="both"/>
        <w:rPr>
          <w:rFonts w:eastAsia="標楷體"/>
          <w:b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lastRenderedPageBreak/>
        <w:t>近</w:t>
      </w:r>
      <w:r w:rsidRPr="00A20C80">
        <w:rPr>
          <w:rFonts w:eastAsia="標楷體"/>
          <w:b/>
          <w:sz w:val="28"/>
          <w:szCs w:val="28"/>
        </w:rPr>
        <w:t>10</w:t>
      </w:r>
      <w:r w:rsidRPr="00A20C80">
        <w:rPr>
          <w:rFonts w:eastAsia="標楷體"/>
          <w:b/>
          <w:sz w:val="28"/>
          <w:szCs w:val="28"/>
        </w:rPr>
        <w:t>年</w:t>
      </w:r>
      <w:r w:rsidR="00BA7AD8">
        <w:rPr>
          <w:rFonts w:eastAsia="標楷體" w:hint="eastAsia"/>
          <w:b/>
          <w:sz w:val="28"/>
          <w:szCs w:val="28"/>
          <w:lang w:eastAsia="zh-HK"/>
        </w:rPr>
        <w:t>辦理</w:t>
      </w:r>
      <w:r w:rsidRPr="00A20C80">
        <w:rPr>
          <w:rFonts w:eastAsia="標楷體"/>
          <w:b/>
          <w:sz w:val="28"/>
          <w:szCs w:val="28"/>
        </w:rPr>
        <w:t>情形</w:t>
      </w:r>
    </w:p>
    <w:p w:rsidR="00341C9B" w:rsidRDefault="00341C9B" w:rsidP="00E13C17">
      <w:pPr>
        <w:spacing w:line="480" w:lineRule="exact"/>
        <w:ind w:leftChars="239" w:left="574" w:firstLineChars="200" w:firstLine="544"/>
        <w:jc w:val="both"/>
        <w:rPr>
          <w:rFonts w:eastAsia="標楷體"/>
          <w:spacing w:val="-4"/>
          <w:sz w:val="28"/>
          <w:szCs w:val="28"/>
        </w:rPr>
      </w:pPr>
      <w:r w:rsidRPr="00A20C80">
        <w:rPr>
          <w:rFonts w:eastAsia="標楷體"/>
          <w:spacing w:val="-4"/>
          <w:sz w:val="28"/>
          <w:szCs w:val="28"/>
        </w:rPr>
        <w:t>各類公務人員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報</w:t>
      </w:r>
      <w:r w:rsidRPr="00A20C80">
        <w:rPr>
          <w:rFonts w:eastAsia="標楷體"/>
          <w:spacing w:val="-4"/>
          <w:sz w:val="28"/>
          <w:szCs w:val="28"/>
        </w:rPr>
        <w:t>考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及到考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人數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呈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緩慢下跌趨勢，以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99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人數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最多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，分別為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53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6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803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人及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36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9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582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人，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 xml:space="preserve"> 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107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年人數最低，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分別為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26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7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919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人及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18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8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913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人；</w:t>
      </w:r>
      <w:r w:rsidR="00CF009B" w:rsidRPr="00CF009B">
        <w:rPr>
          <w:rFonts w:eastAsia="標楷體" w:hint="eastAsia"/>
          <w:spacing w:val="-4"/>
          <w:sz w:val="28"/>
          <w:szCs w:val="28"/>
        </w:rPr>
        <w:t>錄取或及格人數</w:t>
      </w:r>
      <w:r w:rsidRPr="00A20C80">
        <w:rPr>
          <w:rFonts w:eastAsia="標楷體"/>
          <w:spacing w:val="-4"/>
          <w:sz w:val="28"/>
          <w:szCs w:val="28"/>
        </w:rPr>
        <w:t>，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以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99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1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2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812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人最低，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105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年達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2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0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047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人最多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；</w:t>
      </w:r>
      <w:r w:rsidR="00DE4643" w:rsidRPr="00CF009B">
        <w:rPr>
          <w:rFonts w:eastAsia="標楷體" w:hint="eastAsia"/>
          <w:spacing w:val="-4"/>
          <w:sz w:val="28"/>
          <w:szCs w:val="28"/>
        </w:rPr>
        <w:t>錄取或及格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率則呈上升趨勢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，以</w:t>
      </w:r>
      <w:r w:rsidR="00BA7AD8">
        <w:rPr>
          <w:rFonts w:eastAsia="標楷體" w:hint="eastAsia"/>
          <w:spacing w:val="-4"/>
          <w:sz w:val="28"/>
          <w:szCs w:val="28"/>
        </w:rPr>
        <w:t>9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9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BA7AD8">
        <w:rPr>
          <w:rFonts w:eastAsia="標楷體" w:hint="eastAsia"/>
          <w:spacing w:val="-4"/>
          <w:sz w:val="28"/>
          <w:szCs w:val="28"/>
        </w:rPr>
        <w:t>3.47%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最低</w:t>
      </w:r>
      <w:r w:rsidR="001E54C6">
        <w:rPr>
          <w:rFonts w:eastAsia="標楷體" w:hint="eastAsia"/>
          <w:spacing w:val="-4"/>
          <w:sz w:val="28"/>
          <w:szCs w:val="28"/>
        </w:rPr>
        <w:t>，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近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3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B11EA4" w:rsidRPr="00CF009B">
        <w:rPr>
          <w:rFonts w:eastAsia="標楷體" w:hint="eastAsia"/>
          <w:spacing w:val="-4"/>
          <w:sz w:val="28"/>
          <w:szCs w:val="28"/>
        </w:rPr>
        <w:t>錄取或及格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率均高達</w:t>
      </w:r>
      <w:proofErr w:type="gramStart"/>
      <w:r w:rsidR="00B11EA4">
        <w:rPr>
          <w:rFonts w:eastAsia="標楷體" w:hint="eastAsia"/>
          <w:spacing w:val="-4"/>
          <w:sz w:val="28"/>
          <w:szCs w:val="28"/>
          <w:lang w:eastAsia="zh-HK"/>
        </w:rPr>
        <w:t>9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成</w:t>
      </w:r>
      <w:proofErr w:type="gramEnd"/>
      <w:r w:rsidR="00B11EA4">
        <w:rPr>
          <w:rFonts w:eastAsia="標楷體" w:hint="eastAsia"/>
          <w:spacing w:val="-4"/>
          <w:sz w:val="28"/>
          <w:szCs w:val="28"/>
          <w:lang w:eastAsia="zh-HK"/>
        </w:rPr>
        <w:t>以上</w:t>
      </w:r>
      <w:r w:rsidR="00B11EA4">
        <w:rPr>
          <w:rFonts w:eastAsia="標楷體" w:hint="eastAsia"/>
          <w:spacing w:val="-4"/>
          <w:sz w:val="28"/>
          <w:szCs w:val="28"/>
        </w:rPr>
        <w:t>，</w:t>
      </w:r>
      <w:r w:rsidR="00BA7AD8">
        <w:rPr>
          <w:rFonts w:eastAsia="標楷體" w:hint="eastAsia"/>
          <w:spacing w:val="-4"/>
          <w:sz w:val="28"/>
          <w:szCs w:val="28"/>
        </w:rPr>
        <w:t>107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為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9.61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%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居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歷年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最高</w:t>
      </w:r>
      <w:r w:rsidRPr="00A20C80">
        <w:rPr>
          <w:rFonts w:eastAsia="標楷體"/>
          <w:spacing w:val="-4"/>
          <w:sz w:val="28"/>
          <w:szCs w:val="28"/>
        </w:rPr>
        <w:t>。</w:t>
      </w:r>
    </w:p>
    <w:p w:rsidR="00D97FC6" w:rsidRDefault="00B26141" w:rsidP="00367D55">
      <w:pPr>
        <w:spacing w:beforeLines="50" w:before="180" w:line="46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/>
          <w:noProof/>
          <w:spacing w:val="-4"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67FA58E1" wp14:editId="0A30AE12">
            <wp:simplePos x="0" y="0"/>
            <wp:positionH relativeFrom="column">
              <wp:posOffset>-10795</wp:posOffset>
            </wp:positionH>
            <wp:positionV relativeFrom="paragraph">
              <wp:posOffset>226060</wp:posOffset>
            </wp:positionV>
            <wp:extent cx="6577965" cy="4243070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424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C6" w:rsidRPr="004E2026">
        <w:rPr>
          <w:rFonts w:eastAsia="標楷體"/>
          <w:b/>
          <w:sz w:val="28"/>
          <w:szCs w:val="28"/>
        </w:rPr>
        <w:t>圖</w:t>
      </w:r>
      <w:r w:rsidR="00D97FC6" w:rsidRPr="004E2026">
        <w:rPr>
          <w:rFonts w:eastAsia="標楷體"/>
          <w:b/>
          <w:sz w:val="28"/>
          <w:szCs w:val="28"/>
        </w:rPr>
        <w:t>1</w:t>
      </w:r>
      <w:r w:rsidR="00D97FC6">
        <w:rPr>
          <w:rFonts w:eastAsia="標楷體"/>
          <w:b/>
          <w:sz w:val="28"/>
          <w:szCs w:val="28"/>
        </w:rPr>
        <w:t>4</w:t>
      </w:r>
      <w:r w:rsidR="00D97FC6" w:rsidRPr="004E2026">
        <w:rPr>
          <w:rFonts w:eastAsia="標楷體"/>
          <w:b/>
          <w:sz w:val="28"/>
          <w:szCs w:val="28"/>
        </w:rPr>
        <w:t xml:space="preserve">  </w:t>
      </w:r>
      <w:r w:rsidR="00D97FC6" w:rsidRPr="004E2026">
        <w:rPr>
          <w:rFonts w:eastAsia="標楷體"/>
          <w:b/>
          <w:sz w:val="28"/>
          <w:szCs w:val="28"/>
        </w:rPr>
        <w:t>公務人員考試</w:t>
      </w:r>
      <w:r w:rsidR="00DF7239">
        <w:rPr>
          <w:rFonts w:eastAsia="標楷體" w:hint="eastAsia"/>
          <w:b/>
          <w:sz w:val="28"/>
          <w:szCs w:val="28"/>
          <w:lang w:eastAsia="zh-HK"/>
        </w:rPr>
        <w:t>辦理</w:t>
      </w:r>
      <w:r w:rsidR="00D97FC6" w:rsidRPr="00A20C80">
        <w:rPr>
          <w:rFonts w:eastAsia="標楷體"/>
          <w:b/>
          <w:sz w:val="28"/>
          <w:szCs w:val="28"/>
        </w:rPr>
        <w:t>情形</w:t>
      </w:r>
    </w:p>
    <w:p w:rsidR="00D97FC6" w:rsidRPr="00E13C17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Pr="00B26141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Pr="00367D55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Pr="00A20C80" w:rsidRDefault="00D97FC6" w:rsidP="00D97FC6">
      <w:pPr>
        <w:spacing w:line="460" w:lineRule="exact"/>
        <w:ind w:left="-16"/>
        <w:jc w:val="both"/>
        <w:rPr>
          <w:rFonts w:eastAsia="標楷體"/>
          <w:spacing w:val="-4"/>
          <w:sz w:val="28"/>
          <w:szCs w:val="28"/>
        </w:rPr>
      </w:pPr>
    </w:p>
    <w:p w:rsidR="00071297" w:rsidRDefault="00071297" w:rsidP="00006201">
      <w:pPr>
        <w:spacing w:line="460" w:lineRule="exact"/>
        <w:ind w:leftChars="239" w:left="574" w:firstLineChars="200" w:firstLine="560"/>
        <w:jc w:val="both"/>
        <w:rPr>
          <w:rFonts w:eastAsia="標楷體"/>
          <w:sz w:val="28"/>
          <w:szCs w:val="28"/>
        </w:rPr>
      </w:pPr>
    </w:p>
    <w:p w:rsidR="0033217E" w:rsidRDefault="00BA7AD8" w:rsidP="000B0DE8">
      <w:pPr>
        <w:spacing w:line="480" w:lineRule="exact"/>
        <w:ind w:leftChars="239" w:left="574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HK"/>
        </w:rPr>
        <w:t>各類考試</w:t>
      </w:r>
      <w:r w:rsidR="00341C9B" w:rsidRPr="00A20C80">
        <w:rPr>
          <w:rFonts w:eastAsia="標楷體"/>
          <w:sz w:val="28"/>
          <w:szCs w:val="28"/>
        </w:rPr>
        <w:t>錄取或及格情形，</w:t>
      </w:r>
      <w:r w:rsidR="0033217E">
        <w:rPr>
          <w:rFonts w:eastAsia="標楷體" w:hint="eastAsia"/>
          <w:sz w:val="28"/>
          <w:szCs w:val="28"/>
          <w:lang w:eastAsia="zh-HK"/>
        </w:rPr>
        <w:t>除</w:t>
      </w:r>
      <w:r w:rsidR="003F610F">
        <w:rPr>
          <w:rFonts w:eastAsia="標楷體" w:hint="eastAsia"/>
          <w:sz w:val="28"/>
          <w:szCs w:val="28"/>
        </w:rPr>
        <w:t>因</w:t>
      </w:r>
      <w:r w:rsidR="00341C9B" w:rsidRPr="00A20C80">
        <w:rPr>
          <w:rFonts w:eastAsia="標楷體"/>
          <w:sz w:val="28"/>
          <w:szCs w:val="28"/>
        </w:rPr>
        <w:t>「軍人轉任公職考試」</w:t>
      </w:r>
      <w:r w:rsidR="0033217E" w:rsidRPr="00A20C80">
        <w:rPr>
          <w:rFonts w:eastAsia="標楷體"/>
          <w:sz w:val="28"/>
          <w:szCs w:val="28"/>
        </w:rPr>
        <w:t>錄取或及格</w:t>
      </w:r>
      <w:r w:rsidR="00341C9B" w:rsidRPr="00A20C80">
        <w:rPr>
          <w:rFonts w:eastAsia="標楷體"/>
          <w:sz w:val="28"/>
          <w:szCs w:val="28"/>
        </w:rPr>
        <w:t>人數</w:t>
      </w:r>
      <w:r w:rsidR="003F610F">
        <w:rPr>
          <w:rFonts w:eastAsia="標楷體" w:hint="eastAsia"/>
          <w:sz w:val="28"/>
          <w:szCs w:val="28"/>
        </w:rPr>
        <w:t>明顯</w:t>
      </w:r>
      <w:r w:rsidR="00341C9B" w:rsidRPr="00A20C80">
        <w:rPr>
          <w:rFonts w:eastAsia="標楷體"/>
          <w:sz w:val="28"/>
          <w:szCs w:val="28"/>
        </w:rPr>
        <w:t>低於</w:t>
      </w:r>
      <w:r w:rsidR="003F610F">
        <w:rPr>
          <w:rFonts w:eastAsia="標楷體" w:hint="eastAsia"/>
          <w:sz w:val="28"/>
          <w:szCs w:val="28"/>
        </w:rPr>
        <w:t>其他各類考試</w:t>
      </w:r>
      <w:r w:rsidR="00341C9B" w:rsidRPr="00A20C80">
        <w:rPr>
          <w:rFonts w:eastAsia="標楷體"/>
          <w:sz w:val="28"/>
          <w:szCs w:val="28"/>
        </w:rPr>
        <w:t>不予比較外，其餘各類考試</w:t>
      </w:r>
      <w:r w:rsidR="0033217E">
        <w:rPr>
          <w:rFonts w:eastAsia="標楷體" w:hint="eastAsia"/>
          <w:sz w:val="28"/>
          <w:szCs w:val="28"/>
          <w:lang w:eastAsia="zh-HK"/>
        </w:rPr>
        <w:t>分述如下：</w:t>
      </w:r>
    </w:p>
    <w:p w:rsidR="0033217E" w:rsidRP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高等考試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Pr="0033217E">
        <w:rPr>
          <w:rFonts w:eastAsia="標楷體"/>
          <w:sz w:val="28"/>
          <w:szCs w:val="28"/>
        </w:rPr>
        <w:t>錄取或及格人數，</w:t>
      </w:r>
      <w:r w:rsidR="005A6C34" w:rsidRPr="0033217E">
        <w:rPr>
          <w:rFonts w:eastAsia="標楷體"/>
          <w:sz w:val="28"/>
          <w:szCs w:val="28"/>
        </w:rPr>
        <w:t>維持在</w:t>
      </w:r>
      <w:r w:rsidR="005A6C34" w:rsidRPr="0033217E">
        <w:rPr>
          <w:rFonts w:eastAsia="標楷體"/>
          <w:sz w:val="28"/>
          <w:szCs w:val="28"/>
        </w:rPr>
        <w:t>2</w:t>
      </w:r>
      <w:r w:rsidR="005A6C34" w:rsidRPr="0033217E">
        <w:rPr>
          <w:rFonts w:eastAsia="標楷體"/>
          <w:sz w:val="28"/>
          <w:szCs w:val="28"/>
        </w:rPr>
        <w:t>千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至</w:t>
      </w:r>
      <w:r w:rsidR="007330A0" w:rsidRPr="0033217E">
        <w:rPr>
          <w:rFonts w:eastAsia="標楷體" w:hint="eastAsia"/>
          <w:sz w:val="28"/>
          <w:szCs w:val="28"/>
        </w:rPr>
        <w:t>3</w:t>
      </w:r>
      <w:r w:rsidR="007330A0" w:rsidRPr="0033217E">
        <w:rPr>
          <w:rFonts w:eastAsia="標楷體" w:hint="eastAsia"/>
          <w:sz w:val="28"/>
          <w:szCs w:val="28"/>
        </w:rPr>
        <w:t>千餘人</w:t>
      </w:r>
      <w:proofErr w:type="gramStart"/>
      <w:r w:rsidR="00EF7864" w:rsidRPr="0033217E">
        <w:rPr>
          <w:rFonts w:eastAsia="標楷體" w:hint="eastAsia"/>
          <w:sz w:val="28"/>
          <w:szCs w:val="28"/>
          <w:lang w:eastAsia="zh-HK"/>
        </w:rPr>
        <w:t>之間，</w:t>
      </w:r>
      <w:proofErr w:type="gramEnd"/>
      <w:r w:rsidR="0033217E">
        <w:rPr>
          <w:rFonts w:eastAsia="標楷體" w:hint="eastAsia"/>
          <w:sz w:val="28"/>
          <w:szCs w:val="28"/>
          <w:lang w:eastAsia="zh-HK"/>
        </w:rPr>
        <w:t>以</w:t>
      </w:r>
      <w:r w:rsidR="0033217E">
        <w:rPr>
          <w:rFonts w:eastAsia="標楷體" w:hint="eastAsia"/>
          <w:sz w:val="28"/>
          <w:szCs w:val="28"/>
          <w:lang w:eastAsia="zh-HK"/>
        </w:rPr>
        <w:t>99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2,145</w:t>
      </w:r>
      <w:bookmarkStart w:id="0" w:name="_GoBack"/>
      <w:bookmarkEnd w:id="0"/>
      <w:r w:rsidR="0033217E">
        <w:rPr>
          <w:rFonts w:eastAsia="標楷體" w:hint="eastAsia"/>
          <w:sz w:val="28"/>
          <w:szCs w:val="28"/>
          <w:lang w:eastAsia="zh-HK"/>
        </w:rPr>
        <w:t>人最低，</w:t>
      </w:r>
      <w:r w:rsidR="0033217E">
        <w:rPr>
          <w:rFonts w:eastAsia="標楷體" w:hint="eastAsia"/>
          <w:sz w:val="28"/>
          <w:szCs w:val="28"/>
          <w:lang w:eastAsia="zh-HK"/>
        </w:rPr>
        <w:t>105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3,584</w:t>
      </w:r>
      <w:r w:rsidR="0033217E">
        <w:rPr>
          <w:rFonts w:eastAsia="標楷體" w:hint="eastAsia"/>
          <w:sz w:val="28"/>
          <w:szCs w:val="28"/>
          <w:lang w:eastAsia="zh-HK"/>
        </w:rPr>
        <w:t>人最多；</w:t>
      </w:r>
      <w:r w:rsidR="004F60B6" w:rsidRPr="0033217E">
        <w:rPr>
          <w:rFonts w:eastAsia="標楷體"/>
          <w:sz w:val="28"/>
          <w:szCs w:val="28"/>
        </w:rPr>
        <w:t>錄取或及格率</w:t>
      </w:r>
      <w:r w:rsidR="00E733B2" w:rsidRPr="0033217E">
        <w:rPr>
          <w:rFonts w:eastAsia="標楷體" w:hint="eastAsia"/>
          <w:sz w:val="28"/>
          <w:szCs w:val="28"/>
        </w:rPr>
        <w:t>，</w:t>
      </w:r>
      <w:r w:rsidR="0033217E">
        <w:rPr>
          <w:rFonts w:eastAsia="標楷體" w:hint="eastAsia"/>
          <w:sz w:val="28"/>
          <w:szCs w:val="28"/>
          <w:lang w:eastAsia="zh-HK"/>
        </w:rPr>
        <w:t>亦</w:t>
      </w:r>
      <w:r w:rsidR="001C13DF" w:rsidRPr="0033217E">
        <w:rPr>
          <w:rFonts w:eastAsia="標楷體" w:hint="eastAsia"/>
          <w:sz w:val="28"/>
          <w:szCs w:val="28"/>
          <w:lang w:eastAsia="zh-HK"/>
        </w:rPr>
        <w:t>以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99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年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5.00%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最低</w:t>
      </w:r>
      <w:r w:rsidR="00C05C76" w:rsidRPr="0033217E">
        <w:rPr>
          <w:rFonts w:eastAsia="標楷體" w:hint="eastAsia"/>
          <w:sz w:val="28"/>
          <w:szCs w:val="28"/>
        </w:rPr>
        <w:t>，</w:t>
      </w:r>
      <w:r w:rsidR="00C05BFF" w:rsidRPr="0033217E">
        <w:rPr>
          <w:rFonts w:eastAsia="標楷體" w:hint="eastAsia"/>
          <w:sz w:val="28"/>
          <w:szCs w:val="28"/>
        </w:rPr>
        <w:t>105</w:t>
      </w:r>
      <w:r w:rsidR="00C05BFF" w:rsidRPr="0033217E">
        <w:rPr>
          <w:rFonts w:eastAsia="標楷體" w:hint="eastAsia"/>
          <w:sz w:val="28"/>
          <w:szCs w:val="28"/>
        </w:rPr>
        <w:t>年</w:t>
      </w:r>
      <w:r w:rsidR="00C05BFF" w:rsidRPr="0033217E">
        <w:rPr>
          <w:rFonts w:eastAsia="標楷體" w:hint="eastAsia"/>
          <w:sz w:val="28"/>
          <w:szCs w:val="28"/>
        </w:rPr>
        <w:t>10.08%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為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最高</w:t>
      </w:r>
      <w:r w:rsidR="002B69D9" w:rsidRPr="0033217E">
        <w:rPr>
          <w:rFonts w:eastAsia="標楷體" w:hint="eastAsia"/>
          <w:sz w:val="28"/>
          <w:szCs w:val="28"/>
        </w:rPr>
        <w:t>，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近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4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年則維持在</w:t>
      </w:r>
      <w:r w:rsidR="0033217E">
        <w:rPr>
          <w:rFonts w:eastAsia="標楷體" w:hint="eastAsia"/>
          <w:sz w:val="28"/>
          <w:szCs w:val="28"/>
          <w:lang w:eastAsia="zh-HK"/>
        </w:rPr>
        <w:t>9.50%</w:t>
      </w:r>
      <w:r w:rsidR="0033217E">
        <w:rPr>
          <w:rFonts w:eastAsia="標楷體" w:hint="eastAsia"/>
          <w:sz w:val="28"/>
          <w:szCs w:val="28"/>
          <w:lang w:eastAsia="zh-HK"/>
        </w:rPr>
        <w:t>以上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:rsid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普通考試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Pr="0033217E">
        <w:rPr>
          <w:rFonts w:eastAsia="標楷體"/>
          <w:sz w:val="28"/>
          <w:szCs w:val="28"/>
        </w:rPr>
        <w:t>錄取或及格人數</w:t>
      </w:r>
      <w:r w:rsidR="005A6C34" w:rsidRPr="0033217E">
        <w:rPr>
          <w:rFonts w:eastAsia="標楷體"/>
          <w:sz w:val="28"/>
          <w:szCs w:val="28"/>
        </w:rPr>
        <w:t>維持</w:t>
      </w:r>
      <w:r w:rsidR="0033217E">
        <w:rPr>
          <w:rFonts w:eastAsia="標楷體" w:hint="eastAsia"/>
          <w:sz w:val="28"/>
          <w:szCs w:val="28"/>
          <w:lang w:eastAsia="zh-HK"/>
        </w:rPr>
        <w:t>介於</w:t>
      </w:r>
      <w:r w:rsidR="005A6C34" w:rsidRPr="0033217E">
        <w:rPr>
          <w:rFonts w:eastAsia="標楷體"/>
          <w:sz w:val="28"/>
          <w:szCs w:val="28"/>
        </w:rPr>
        <w:t>1</w:t>
      </w:r>
      <w:r w:rsidR="005A6C34" w:rsidRPr="0033217E">
        <w:rPr>
          <w:rFonts w:eastAsia="標楷體"/>
          <w:sz w:val="28"/>
          <w:szCs w:val="28"/>
        </w:rPr>
        <w:t>千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至</w:t>
      </w:r>
      <w:r w:rsidR="0033217E">
        <w:rPr>
          <w:rFonts w:eastAsia="標楷體" w:hint="eastAsia"/>
          <w:sz w:val="28"/>
          <w:szCs w:val="28"/>
          <w:lang w:eastAsia="zh-HK"/>
        </w:rPr>
        <w:t>3</w:t>
      </w:r>
      <w:r w:rsidR="00E46E60" w:rsidRPr="0033217E">
        <w:rPr>
          <w:rFonts w:eastAsia="標楷體" w:hint="eastAsia"/>
          <w:sz w:val="28"/>
          <w:szCs w:val="28"/>
        </w:rPr>
        <w:t>千人</w:t>
      </w:r>
      <w:proofErr w:type="gramStart"/>
      <w:r w:rsidR="00EF7864" w:rsidRPr="0033217E">
        <w:rPr>
          <w:rFonts w:eastAsia="標楷體" w:hint="eastAsia"/>
          <w:sz w:val="28"/>
          <w:szCs w:val="28"/>
          <w:lang w:eastAsia="zh-HK"/>
        </w:rPr>
        <w:t>之間</w:t>
      </w:r>
      <w:r w:rsidR="00ED2E55" w:rsidRPr="0033217E">
        <w:rPr>
          <w:rFonts w:eastAsia="標楷體" w:hint="eastAsia"/>
          <w:sz w:val="28"/>
          <w:szCs w:val="28"/>
        </w:rPr>
        <w:t>，</w:t>
      </w:r>
      <w:proofErr w:type="gramEnd"/>
      <w:r w:rsidR="0033217E">
        <w:rPr>
          <w:rFonts w:eastAsia="標楷體" w:hint="eastAsia"/>
          <w:sz w:val="28"/>
          <w:szCs w:val="28"/>
          <w:lang w:eastAsia="zh-HK"/>
        </w:rPr>
        <w:t>以</w:t>
      </w:r>
      <w:r w:rsidR="0033217E">
        <w:rPr>
          <w:rFonts w:eastAsia="標楷體" w:hint="eastAsia"/>
          <w:sz w:val="28"/>
          <w:szCs w:val="28"/>
          <w:lang w:eastAsia="zh-HK"/>
        </w:rPr>
        <w:t>9</w:t>
      </w:r>
      <w:r w:rsidR="005C6772">
        <w:rPr>
          <w:rFonts w:eastAsia="標楷體" w:hint="eastAsia"/>
          <w:sz w:val="28"/>
          <w:szCs w:val="28"/>
          <w:lang w:eastAsia="zh-HK"/>
        </w:rPr>
        <w:t>8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1,257</w:t>
      </w:r>
      <w:r w:rsidR="0033217E">
        <w:rPr>
          <w:rFonts w:eastAsia="標楷體" w:hint="eastAsia"/>
          <w:sz w:val="28"/>
          <w:szCs w:val="28"/>
          <w:lang w:eastAsia="zh-HK"/>
        </w:rPr>
        <w:t>人最低，</w:t>
      </w:r>
      <w:r w:rsidR="0033217E">
        <w:rPr>
          <w:rFonts w:eastAsia="標楷體" w:hint="eastAsia"/>
          <w:sz w:val="28"/>
          <w:szCs w:val="28"/>
          <w:lang w:eastAsia="zh-HK"/>
        </w:rPr>
        <w:t>102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2,942</w:t>
      </w:r>
      <w:r w:rsidR="0033217E">
        <w:rPr>
          <w:rFonts w:eastAsia="標楷體" w:hint="eastAsia"/>
          <w:sz w:val="28"/>
          <w:szCs w:val="28"/>
          <w:lang w:eastAsia="zh-HK"/>
        </w:rPr>
        <w:t>人最多；</w:t>
      </w:r>
      <w:r w:rsidR="007D4961" w:rsidRPr="0033217E">
        <w:rPr>
          <w:rFonts w:eastAsia="標楷體"/>
          <w:sz w:val="28"/>
          <w:szCs w:val="28"/>
        </w:rPr>
        <w:t>錄取或及格率</w:t>
      </w:r>
      <w:r w:rsidR="007D4961" w:rsidRPr="0033217E">
        <w:rPr>
          <w:rFonts w:eastAsia="標楷體" w:hint="eastAsia"/>
          <w:sz w:val="28"/>
          <w:szCs w:val="28"/>
        </w:rPr>
        <w:t>，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近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3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年均維持在</w:t>
      </w:r>
      <w:r w:rsidR="007D4961" w:rsidRPr="0033217E">
        <w:rPr>
          <w:rFonts w:eastAsia="標楷體" w:hint="eastAsia"/>
          <w:sz w:val="28"/>
          <w:szCs w:val="28"/>
        </w:rPr>
        <w:t>8</w:t>
      </w:r>
      <w:r w:rsidR="0033217E">
        <w:rPr>
          <w:rFonts w:eastAsia="標楷體" w:hint="eastAsia"/>
          <w:sz w:val="28"/>
          <w:szCs w:val="28"/>
        </w:rPr>
        <w:t>.00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%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以上，以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1</w:t>
      </w:r>
      <w:r w:rsidR="00E839D4" w:rsidRPr="0033217E">
        <w:rPr>
          <w:rFonts w:eastAsia="標楷體" w:hint="eastAsia"/>
          <w:sz w:val="28"/>
          <w:szCs w:val="28"/>
        </w:rPr>
        <w:t>0</w:t>
      </w:r>
      <w:r w:rsidR="005046F3" w:rsidRPr="0033217E">
        <w:rPr>
          <w:rFonts w:eastAsia="標楷體" w:hint="eastAsia"/>
          <w:sz w:val="28"/>
          <w:szCs w:val="28"/>
        </w:rPr>
        <w:t>5</w:t>
      </w:r>
      <w:r w:rsidRPr="0033217E">
        <w:rPr>
          <w:rFonts w:eastAsia="標楷體"/>
          <w:sz w:val="28"/>
          <w:szCs w:val="28"/>
        </w:rPr>
        <w:t>年</w:t>
      </w:r>
      <w:r w:rsidR="00E839D4" w:rsidRPr="0033217E">
        <w:rPr>
          <w:rFonts w:eastAsia="標楷體" w:hint="eastAsia"/>
          <w:sz w:val="28"/>
          <w:szCs w:val="28"/>
        </w:rPr>
        <w:t>8.</w:t>
      </w:r>
      <w:r w:rsidR="005046F3" w:rsidRPr="0033217E">
        <w:rPr>
          <w:rFonts w:eastAsia="標楷體" w:hint="eastAsia"/>
          <w:sz w:val="28"/>
          <w:szCs w:val="28"/>
        </w:rPr>
        <w:t>54</w:t>
      </w:r>
      <w:r w:rsidRPr="0033217E">
        <w:rPr>
          <w:rFonts w:eastAsia="標楷體"/>
          <w:sz w:val="28"/>
          <w:szCs w:val="28"/>
        </w:rPr>
        <w:t>%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為</w:t>
      </w:r>
      <w:r w:rsidR="005046F3" w:rsidRPr="0033217E">
        <w:rPr>
          <w:rFonts w:eastAsia="標楷體" w:hint="eastAsia"/>
          <w:sz w:val="28"/>
          <w:szCs w:val="28"/>
          <w:lang w:eastAsia="zh-HK"/>
        </w:rPr>
        <w:t>歷年最高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:rsid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初等考試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Pr="0033217E">
        <w:rPr>
          <w:rFonts w:eastAsia="標楷體"/>
          <w:sz w:val="28"/>
          <w:szCs w:val="28"/>
        </w:rPr>
        <w:t>錄取或及格人數</w:t>
      </w:r>
      <w:r w:rsidR="00A42492">
        <w:rPr>
          <w:rFonts w:eastAsia="標楷體" w:hint="eastAsia"/>
          <w:sz w:val="28"/>
          <w:szCs w:val="28"/>
          <w:lang w:eastAsia="zh-HK"/>
        </w:rPr>
        <w:t>以</w:t>
      </w:r>
      <w:r w:rsidR="00A42492">
        <w:rPr>
          <w:rFonts w:eastAsia="標楷體" w:hint="eastAsia"/>
          <w:sz w:val="28"/>
          <w:szCs w:val="28"/>
          <w:lang w:eastAsia="zh-HK"/>
        </w:rPr>
        <w:t>103</w:t>
      </w:r>
      <w:r w:rsidR="00A42492">
        <w:rPr>
          <w:rFonts w:eastAsia="標楷體" w:hint="eastAsia"/>
          <w:sz w:val="28"/>
          <w:szCs w:val="28"/>
          <w:lang w:eastAsia="zh-HK"/>
        </w:rPr>
        <w:t>年</w:t>
      </w:r>
      <w:r w:rsidR="00A42492">
        <w:rPr>
          <w:rFonts w:eastAsia="標楷體" w:hint="eastAsia"/>
          <w:sz w:val="28"/>
          <w:szCs w:val="28"/>
          <w:lang w:eastAsia="zh-HK"/>
        </w:rPr>
        <w:t>415</w:t>
      </w:r>
      <w:r w:rsidR="00A42492">
        <w:rPr>
          <w:rFonts w:eastAsia="標楷體" w:hint="eastAsia"/>
          <w:sz w:val="28"/>
          <w:szCs w:val="28"/>
          <w:lang w:eastAsia="zh-HK"/>
        </w:rPr>
        <w:t>人最低，</w:t>
      </w:r>
      <w:r w:rsidR="00A42492">
        <w:rPr>
          <w:rFonts w:eastAsia="標楷體" w:hint="eastAsia"/>
          <w:sz w:val="28"/>
          <w:szCs w:val="28"/>
          <w:lang w:eastAsia="zh-HK"/>
        </w:rPr>
        <w:t>101</w:t>
      </w:r>
      <w:r w:rsidR="00A42492">
        <w:rPr>
          <w:rFonts w:eastAsia="標楷體" w:hint="eastAsia"/>
          <w:sz w:val="28"/>
          <w:szCs w:val="28"/>
          <w:lang w:eastAsia="zh-HK"/>
        </w:rPr>
        <w:t>年</w:t>
      </w:r>
      <w:r w:rsidR="00A42492">
        <w:rPr>
          <w:rFonts w:eastAsia="標楷體" w:hint="eastAsia"/>
          <w:sz w:val="28"/>
          <w:szCs w:val="28"/>
          <w:lang w:eastAsia="zh-HK"/>
        </w:rPr>
        <w:t>642</w:t>
      </w:r>
      <w:r w:rsidR="00A42492">
        <w:rPr>
          <w:rFonts w:eastAsia="標楷體" w:hint="eastAsia"/>
          <w:sz w:val="28"/>
          <w:szCs w:val="28"/>
          <w:lang w:eastAsia="zh-HK"/>
        </w:rPr>
        <w:t>人最多；</w:t>
      </w:r>
      <w:r w:rsidRPr="0033217E">
        <w:rPr>
          <w:rFonts w:eastAsia="標楷體"/>
          <w:sz w:val="28"/>
          <w:szCs w:val="28"/>
        </w:rPr>
        <w:lastRenderedPageBreak/>
        <w:t>錄取或及格率</w:t>
      </w:r>
      <w:r w:rsidR="00A42492">
        <w:rPr>
          <w:rFonts w:eastAsia="標楷體"/>
          <w:sz w:val="28"/>
          <w:szCs w:val="28"/>
        </w:rPr>
        <w:t>104</w:t>
      </w:r>
      <w:r w:rsidR="00A42492">
        <w:rPr>
          <w:rFonts w:eastAsia="標楷體" w:hint="eastAsia"/>
          <w:sz w:val="28"/>
          <w:szCs w:val="28"/>
          <w:lang w:eastAsia="zh-HK"/>
        </w:rPr>
        <w:t>年以前</w:t>
      </w:r>
      <w:r w:rsidR="00800D2C" w:rsidRPr="0033217E">
        <w:rPr>
          <w:rFonts w:eastAsia="標楷體" w:hint="eastAsia"/>
          <w:sz w:val="28"/>
          <w:szCs w:val="28"/>
        </w:rPr>
        <w:t>各年約</w:t>
      </w:r>
      <w:r w:rsidRPr="0033217E">
        <w:rPr>
          <w:rFonts w:eastAsia="標楷體"/>
          <w:sz w:val="28"/>
          <w:szCs w:val="28"/>
        </w:rPr>
        <w:t>1%</w:t>
      </w:r>
      <w:r w:rsidR="00E839D4" w:rsidRPr="0033217E">
        <w:rPr>
          <w:rFonts w:eastAsia="標楷體" w:hint="eastAsia"/>
          <w:sz w:val="28"/>
          <w:szCs w:val="28"/>
        </w:rPr>
        <w:t>，</w:t>
      </w:r>
      <w:r w:rsidR="00E839D4" w:rsidRPr="0033217E">
        <w:rPr>
          <w:rFonts w:eastAsia="標楷體" w:hint="eastAsia"/>
          <w:sz w:val="28"/>
          <w:szCs w:val="28"/>
        </w:rPr>
        <w:t>105</w:t>
      </w:r>
      <w:r w:rsidR="00E839D4" w:rsidRPr="0033217E">
        <w:rPr>
          <w:rFonts w:eastAsia="標楷體" w:hint="eastAsia"/>
          <w:sz w:val="28"/>
          <w:szCs w:val="28"/>
        </w:rPr>
        <w:t>年</w:t>
      </w:r>
      <w:r w:rsidR="00321509" w:rsidRPr="0033217E">
        <w:rPr>
          <w:rFonts w:eastAsia="標楷體" w:hint="eastAsia"/>
          <w:sz w:val="28"/>
          <w:szCs w:val="28"/>
          <w:lang w:eastAsia="zh-HK"/>
        </w:rPr>
        <w:t>起</w:t>
      </w:r>
      <w:r w:rsidR="00A42492">
        <w:rPr>
          <w:rFonts w:eastAsia="標楷體" w:hint="eastAsia"/>
          <w:sz w:val="28"/>
          <w:szCs w:val="28"/>
          <w:lang w:eastAsia="zh-HK"/>
        </w:rPr>
        <w:t>上</w:t>
      </w:r>
      <w:r w:rsidR="00E839D4" w:rsidRPr="0033217E">
        <w:rPr>
          <w:rFonts w:eastAsia="標楷體" w:hint="eastAsia"/>
          <w:sz w:val="28"/>
          <w:szCs w:val="28"/>
        </w:rPr>
        <w:t>升至</w:t>
      </w:r>
      <w:r w:rsidR="00E839D4" w:rsidRPr="0033217E">
        <w:rPr>
          <w:rFonts w:eastAsia="標楷體" w:hint="eastAsia"/>
          <w:sz w:val="28"/>
          <w:szCs w:val="28"/>
        </w:rPr>
        <w:t>2</w:t>
      </w:r>
      <w:r w:rsidR="008D2309" w:rsidRPr="0033217E">
        <w:rPr>
          <w:rFonts w:eastAsia="標楷體" w:hint="eastAsia"/>
          <w:sz w:val="28"/>
          <w:szCs w:val="28"/>
        </w:rPr>
        <w:t xml:space="preserve"> </w:t>
      </w:r>
      <w:r w:rsidR="00E839D4" w:rsidRPr="0033217E">
        <w:rPr>
          <w:rFonts w:eastAsia="標楷體" w:hint="eastAsia"/>
          <w:sz w:val="28"/>
          <w:szCs w:val="28"/>
        </w:rPr>
        <w:t>%</w:t>
      </w:r>
      <w:r w:rsidR="008D2309" w:rsidRPr="0033217E">
        <w:rPr>
          <w:rFonts w:eastAsia="標楷體" w:hint="eastAsia"/>
          <w:sz w:val="28"/>
          <w:szCs w:val="28"/>
        </w:rPr>
        <w:t>以上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，</w:t>
      </w:r>
      <w:r w:rsidR="00A42492">
        <w:rPr>
          <w:rFonts w:eastAsia="標楷體" w:hint="eastAsia"/>
          <w:sz w:val="28"/>
          <w:szCs w:val="28"/>
          <w:lang w:eastAsia="zh-HK"/>
        </w:rPr>
        <w:t>其中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以</w:t>
      </w:r>
      <w:r w:rsidR="007D4961" w:rsidRPr="0033217E">
        <w:rPr>
          <w:rFonts w:eastAsia="標楷體" w:hint="eastAsia"/>
          <w:sz w:val="28"/>
          <w:szCs w:val="28"/>
        </w:rPr>
        <w:t>1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05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年</w:t>
      </w:r>
      <w:r w:rsidR="007D4961" w:rsidRPr="0033217E">
        <w:rPr>
          <w:rFonts w:eastAsia="標楷體" w:hint="eastAsia"/>
          <w:sz w:val="28"/>
          <w:szCs w:val="28"/>
        </w:rPr>
        <w:t>2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.41%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達歷年最高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:rsid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特種考試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="00D97FC6" w:rsidRPr="0033217E">
        <w:rPr>
          <w:rFonts w:eastAsia="標楷體" w:hint="eastAsia"/>
          <w:spacing w:val="-4"/>
          <w:sz w:val="28"/>
          <w:szCs w:val="28"/>
        </w:rPr>
        <w:t>錄取或及格人數</w:t>
      </w:r>
      <w:proofErr w:type="gramStart"/>
      <w:r w:rsidR="007941B5" w:rsidRPr="0033217E">
        <w:rPr>
          <w:rFonts w:eastAsia="標楷體" w:hint="eastAsia"/>
          <w:spacing w:val="-4"/>
          <w:sz w:val="28"/>
          <w:szCs w:val="28"/>
          <w:lang w:eastAsia="zh-HK"/>
        </w:rPr>
        <w:t>每年均</w:t>
      </w:r>
      <w:r w:rsidR="00D97FC6" w:rsidRPr="0033217E">
        <w:rPr>
          <w:rFonts w:eastAsia="標楷體" w:hint="eastAsia"/>
          <w:spacing w:val="-4"/>
          <w:sz w:val="28"/>
          <w:szCs w:val="28"/>
        </w:rPr>
        <w:t>占各類</w:t>
      </w:r>
      <w:proofErr w:type="gramEnd"/>
      <w:r w:rsidR="00D97FC6" w:rsidRPr="0033217E">
        <w:rPr>
          <w:rFonts w:eastAsia="標楷體" w:hint="eastAsia"/>
          <w:spacing w:val="-4"/>
          <w:sz w:val="28"/>
          <w:szCs w:val="28"/>
        </w:rPr>
        <w:t>考試之首</w:t>
      </w:r>
      <w:r w:rsidR="00D97FC6" w:rsidRPr="0033217E">
        <w:rPr>
          <w:rFonts w:eastAsia="標楷體" w:hint="eastAsia"/>
          <w:spacing w:val="-4"/>
          <w:sz w:val="28"/>
          <w:szCs w:val="28"/>
          <w:lang w:eastAsia="zh-HK"/>
        </w:rPr>
        <w:t>，</w:t>
      </w:r>
      <w:r w:rsidR="000424D0" w:rsidRPr="0033217E">
        <w:rPr>
          <w:rFonts w:eastAsia="標楷體" w:hint="eastAsia"/>
          <w:sz w:val="28"/>
          <w:szCs w:val="28"/>
        </w:rPr>
        <w:t>103</w:t>
      </w:r>
      <w:r w:rsidR="000424D0" w:rsidRPr="0033217E">
        <w:rPr>
          <w:rFonts w:eastAsia="標楷體" w:hint="eastAsia"/>
          <w:sz w:val="28"/>
          <w:szCs w:val="28"/>
        </w:rPr>
        <w:t>年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以前</w:t>
      </w:r>
      <w:r w:rsidR="000424D0" w:rsidRPr="0033217E">
        <w:rPr>
          <w:rFonts w:eastAsia="標楷體" w:hint="eastAsia"/>
          <w:sz w:val="28"/>
          <w:szCs w:val="28"/>
        </w:rPr>
        <w:t>均不及萬人，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以</w:t>
      </w:r>
      <w:r w:rsidR="000424D0" w:rsidRPr="0033217E">
        <w:rPr>
          <w:rFonts w:eastAsia="標楷體" w:hint="eastAsia"/>
          <w:sz w:val="28"/>
          <w:szCs w:val="28"/>
        </w:rPr>
        <w:t>99</w:t>
      </w:r>
      <w:r w:rsidR="000424D0" w:rsidRPr="0033217E">
        <w:rPr>
          <w:rFonts w:eastAsia="標楷體" w:hint="eastAsia"/>
          <w:sz w:val="28"/>
          <w:szCs w:val="28"/>
        </w:rPr>
        <w:t>年</w:t>
      </w:r>
      <w:r w:rsidR="000424D0" w:rsidRPr="0033217E">
        <w:rPr>
          <w:rFonts w:eastAsia="標楷體" w:hint="eastAsia"/>
          <w:sz w:val="28"/>
          <w:szCs w:val="28"/>
        </w:rPr>
        <w:t>7,104</w:t>
      </w:r>
      <w:r w:rsidR="000424D0" w:rsidRPr="0033217E">
        <w:rPr>
          <w:rFonts w:eastAsia="標楷體" w:hint="eastAsia"/>
          <w:sz w:val="28"/>
          <w:szCs w:val="28"/>
        </w:rPr>
        <w:t>人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為最低</w:t>
      </w:r>
      <w:r w:rsidR="000424D0" w:rsidRPr="0033217E">
        <w:rPr>
          <w:rFonts w:eastAsia="標楷體" w:hint="eastAsia"/>
          <w:sz w:val="28"/>
          <w:szCs w:val="28"/>
        </w:rPr>
        <w:t>，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自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1</w:t>
      </w:r>
      <w:r w:rsidR="007D4961" w:rsidRPr="0033217E">
        <w:rPr>
          <w:rFonts w:eastAsia="標楷體" w:hint="eastAsia"/>
          <w:sz w:val="28"/>
          <w:szCs w:val="28"/>
        </w:rPr>
        <w:t>0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4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年起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達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1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萬人以上</w:t>
      </w:r>
      <w:r w:rsidR="00A42492" w:rsidRPr="00A42492">
        <w:rPr>
          <w:rFonts w:eastAsia="標楷體" w:hint="eastAsia"/>
          <w:sz w:val="28"/>
          <w:szCs w:val="28"/>
        </w:rPr>
        <w:t>；</w:t>
      </w:r>
      <w:r w:rsidRPr="0033217E">
        <w:rPr>
          <w:rFonts w:eastAsia="標楷體"/>
          <w:sz w:val="28"/>
          <w:szCs w:val="28"/>
        </w:rPr>
        <w:t>錄取或及格率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以</w:t>
      </w:r>
      <w:r w:rsidRPr="0033217E">
        <w:rPr>
          <w:rFonts w:eastAsia="標楷體"/>
          <w:sz w:val="28"/>
          <w:szCs w:val="28"/>
        </w:rPr>
        <w:t>99</w:t>
      </w:r>
      <w:r w:rsidRPr="0033217E">
        <w:rPr>
          <w:rFonts w:eastAsia="標楷體"/>
          <w:sz w:val="28"/>
          <w:szCs w:val="28"/>
        </w:rPr>
        <w:t>年</w:t>
      </w:r>
      <w:r w:rsidRPr="0033217E">
        <w:rPr>
          <w:rFonts w:eastAsia="標楷體"/>
          <w:sz w:val="28"/>
          <w:szCs w:val="28"/>
        </w:rPr>
        <w:t>3.51%</w:t>
      </w:r>
      <w:r w:rsidR="00225B40" w:rsidRPr="0033217E">
        <w:rPr>
          <w:rFonts w:eastAsia="標楷體" w:hint="eastAsia"/>
          <w:sz w:val="28"/>
          <w:szCs w:val="28"/>
        </w:rPr>
        <w:t>為最低</w:t>
      </w:r>
      <w:r w:rsidRPr="0033217E">
        <w:rPr>
          <w:rFonts w:eastAsia="標楷體"/>
          <w:sz w:val="28"/>
          <w:szCs w:val="28"/>
        </w:rPr>
        <w:t>，</w:t>
      </w:r>
      <w:r w:rsidR="00E95C7C" w:rsidRPr="0033217E">
        <w:rPr>
          <w:rFonts w:eastAsia="標楷體" w:hint="eastAsia"/>
          <w:sz w:val="28"/>
          <w:szCs w:val="28"/>
        </w:rPr>
        <w:t>之後逐年提升</w:t>
      </w:r>
      <w:r w:rsidR="007D4961" w:rsidRPr="0033217E">
        <w:rPr>
          <w:rFonts w:eastAsia="標楷體"/>
          <w:sz w:val="28"/>
          <w:szCs w:val="28"/>
        </w:rPr>
        <w:t>，</w:t>
      </w:r>
      <w:r w:rsidR="00E95C7C" w:rsidRPr="0033217E">
        <w:rPr>
          <w:rFonts w:eastAsia="標楷體" w:hint="eastAsia"/>
          <w:sz w:val="28"/>
          <w:szCs w:val="28"/>
        </w:rPr>
        <w:t>10</w:t>
      </w:r>
      <w:r w:rsidR="00006201" w:rsidRPr="0033217E">
        <w:rPr>
          <w:rFonts w:eastAsia="標楷體" w:hint="eastAsia"/>
          <w:sz w:val="28"/>
          <w:szCs w:val="28"/>
        </w:rPr>
        <w:t>7</w:t>
      </w:r>
      <w:r w:rsidR="00E95C7C" w:rsidRPr="0033217E">
        <w:rPr>
          <w:rFonts w:eastAsia="標楷體" w:hint="eastAsia"/>
          <w:sz w:val="28"/>
          <w:szCs w:val="28"/>
        </w:rPr>
        <w:t>年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達</w:t>
      </w:r>
      <w:r w:rsidR="00006201" w:rsidRPr="0033217E">
        <w:rPr>
          <w:rFonts w:eastAsia="標楷體" w:hint="eastAsia"/>
          <w:sz w:val="28"/>
          <w:szCs w:val="28"/>
        </w:rPr>
        <w:t>10.47</w:t>
      </w:r>
      <w:r w:rsidR="00E76D1A" w:rsidRPr="0033217E">
        <w:rPr>
          <w:rFonts w:eastAsia="標楷體"/>
          <w:sz w:val="28"/>
          <w:szCs w:val="28"/>
        </w:rPr>
        <w:t>%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，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亦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為歷年最高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:rsidR="00666842" w:rsidRP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升官等、</w:t>
      </w:r>
      <w:proofErr w:type="gramStart"/>
      <w:r w:rsidRPr="0033217E">
        <w:rPr>
          <w:rFonts w:eastAsia="標楷體"/>
          <w:b/>
          <w:sz w:val="28"/>
          <w:szCs w:val="28"/>
        </w:rPr>
        <w:t>升資考試</w:t>
      </w:r>
      <w:proofErr w:type="gramEnd"/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="00E76D1A" w:rsidRPr="0033217E">
        <w:rPr>
          <w:rFonts w:eastAsia="標楷體"/>
          <w:sz w:val="28"/>
          <w:szCs w:val="28"/>
        </w:rPr>
        <w:t>錄取或及格</w:t>
      </w:r>
      <w:r w:rsidR="00E76D1A" w:rsidRPr="0033217E">
        <w:rPr>
          <w:rFonts w:eastAsia="標楷體" w:hint="eastAsia"/>
          <w:sz w:val="28"/>
          <w:szCs w:val="28"/>
        </w:rPr>
        <w:t>人數，</w:t>
      </w:r>
      <w:r w:rsidR="00A42492">
        <w:rPr>
          <w:rFonts w:eastAsia="標楷體" w:hint="eastAsia"/>
          <w:sz w:val="28"/>
          <w:szCs w:val="28"/>
          <w:lang w:eastAsia="zh-HK"/>
        </w:rPr>
        <w:t>以</w:t>
      </w:r>
      <w:r w:rsidR="00107BBF" w:rsidRPr="0033217E">
        <w:rPr>
          <w:rFonts w:eastAsia="標楷體" w:hint="eastAsia"/>
          <w:sz w:val="28"/>
          <w:szCs w:val="28"/>
        </w:rPr>
        <w:t>100</w:t>
      </w:r>
      <w:r w:rsidR="00107BBF" w:rsidRPr="0033217E">
        <w:rPr>
          <w:rFonts w:eastAsia="標楷體" w:hint="eastAsia"/>
          <w:sz w:val="28"/>
          <w:szCs w:val="28"/>
        </w:rPr>
        <w:t>年</w:t>
      </w:r>
      <w:r w:rsidR="00107BBF" w:rsidRPr="0033217E">
        <w:rPr>
          <w:rFonts w:eastAsia="標楷體" w:hint="eastAsia"/>
          <w:sz w:val="28"/>
          <w:szCs w:val="28"/>
        </w:rPr>
        <w:t>3,064</w:t>
      </w:r>
      <w:r w:rsidR="00107BBF" w:rsidRPr="0033217E">
        <w:rPr>
          <w:rFonts w:eastAsia="標楷體" w:hint="eastAsia"/>
          <w:sz w:val="28"/>
          <w:szCs w:val="28"/>
        </w:rPr>
        <w:t>人及</w:t>
      </w:r>
      <w:r w:rsidR="00107BBF" w:rsidRPr="0033217E">
        <w:rPr>
          <w:rFonts w:eastAsia="標楷體" w:hint="eastAsia"/>
          <w:sz w:val="28"/>
          <w:szCs w:val="28"/>
        </w:rPr>
        <w:t>101</w:t>
      </w:r>
      <w:r w:rsidR="00107BBF" w:rsidRPr="0033217E">
        <w:rPr>
          <w:rFonts w:eastAsia="標楷體" w:hint="eastAsia"/>
          <w:sz w:val="28"/>
          <w:szCs w:val="28"/>
        </w:rPr>
        <w:t>年</w:t>
      </w:r>
      <w:r w:rsidR="00107BBF" w:rsidRPr="0033217E">
        <w:rPr>
          <w:rFonts w:eastAsia="標楷體" w:hint="eastAsia"/>
          <w:sz w:val="28"/>
          <w:szCs w:val="28"/>
        </w:rPr>
        <w:t>824</w:t>
      </w:r>
      <w:r w:rsidR="00107BBF" w:rsidRPr="0033217E">
        <w:rPr>
          <w:rFonts w:eastAsia="標楷體" w:hint="eastAsia"/>
          <w:sz w:val="28"/>
          <w:szCs w:val="28"/>
        </w:rPr>
        <w:t>人</w:t>
      </w:r>
      <w:r w:rsidR="00B21534" w:rsidRPr="0033217E">
        <w:rPr>
          <w:rFonts w:eastAsia="標楷體" w:hint="eastAsia"/>
          <w:sz w:val="28"/>
          <w:szCs w:val="28"/>
        </w:rPr>
        <w:t>，分居</w:t>
      </w:r>
      <w:r w:rsidR="00107BBF" w:rsidRPr="0033217E">
        <w:rPr>
          <w:rFonts w:eastAsia="標楷體" w:hint="eastAsia"/>
          <w:sz w:val="28"/>
          <w:szCs w:val="28"/>
        </w:rPr>
        <w:t>近</w:t>
      </w:r>
      <w:r w:rsidR="00107BBF" w:rsidRPr="0033217E">
        <w:rPr>
          <w:rFonts w:eastAsia="標楷體" w:hint="eastAsia"/>
          <w:sz w:val="28"/>
          <w:szCs w:val="28"/>
        </w:rPr>
        <w:t>10</w:t>
      </w:r>
      <w:r w:rsidR="00107BBF" w:rsidRPr="0033217E">
        <w:rPr>
          <w:rFonts w:eastAsia="標楷體" w:hint="eastAsia"/>
          <w:sz w:val="28"/>
          <w:szCs w:val="28"/>
        </w:rPr>
        <w:t>年最</w:t>
      </w:r>
      <w:r w:rsidR="00B21534" w:rsidRPr="0033217E">
        <w:rPr>
          <w:rFonts w:eastAsia="標楷體" w:hint="eastAsia"/>
          <w:sz w:val="28"/>
          <w:szCs w:val="28"/>
        </w:rPr>
        <w:t>高、最</w:t>
      </w:r>
      <w:r w:rsidR="00107BBF" w:rsidRPr="0033217E">
        <w:rPr>
          <w:rFonts w:eastAsia="標楷體" w:hint="eastAsia"/>
          <w:sz w:val="28"/>
          <w:szCs w:val="28"/>
        </w:rPr>
        <w:t>低</w:t>
      </w:r>
      <w:r w:rsidR="00B21534" w:rsidRPr="0033217E">
        <w:rPr>
          <w:rFonts w:eastAsia="標楷體" w:hint="eastAsia"/>
          <w:sz w:val="28"/>
          <w:szCs w:val="28"/>
        </w:rPr>
        <w:t>者外</w:t>
      </w:r>
      <w:r w:rsidR="00107BBF" w:rsidRPr="0033217E">
        <w:rPr>
          <w:rFonts w:eastAsia="標楷體" w:hint="eastAsia"/>
          <w:sz w:val="28"/>
          <w:szCs w:val="28"/>
        </w:rPr>
        <w:t>，其</w:t>
      </w:r>
      <w:r w:rsidR="00E76D1A" w:rsidRPr="0033217E">
        <w:rPr>
          <w:rFonts w:eastAsia="標楷體" w:hint="eastAsia"/>
          <w:sz w:val="28"/>
          <w:szCs w:val="28"/>
        </w:rPr>
        <w:t>餘各年約</w:t>
      </w:r>
      <w:r w:rsidR="00107BBF" w:rsidRPr="0033217E">
        <w:rPr>
          <w:rFonts w:eastAsia="標楷體" w:hint="eastAsia"/>
          <w:sz w:val="28"/>
          <w:szCs w:val="28"/>
        </w:rPr>
        <w:t>維持在</w:t>
      </w:r>
      <w:r w:rsidR="00107BBF" w:rsidRPr="0033217E">
        <w:rPr>
          <w:rFonts w:eastAsia="標楷體" w:hint="eastAsia"/>
          <w:sz w:val="28"/>
          <w:szCs w:val="28"/>
        </w:rPr>
        <w:t>1</w:t>
      </w:r>
      <w:r w:rsidRPr="0033217E">
        <w:rPr>
          <w:rFonts w:eastAsia="標楷體"/>
          <w:sz w:val="28"/>
          <w:szCs w:val="28"/>
        </w:rPr>
        <w:t>千至</w:t>
      </w:r>
      <w:r w:rsidR="00107BBF" w:rsidRPr="0033217E">
        <w:rPr>
          <w:rFonts w:eastAsia="標楷體" w:hint="eastAsia"/>
          <w:sz w:val="28"/>
          <w:szCs w:val="28"/>
        </w:rPr>
        <w:t>2</w:t>
      </w:r>
      <w:r w:rsidRPr="0033217E">
        <w:rPr>
          <w:rFonts w:eastAsia="標楷體"/>
          <w:sz w:val="28"/>
          <w:szCs w:val="28"/>
        </w:rPr>
        <w:t>千</w:t>
      </w:r>
      <w:r w:rsidR="00107BBF" w:rsidRPr="0033217E">
        <w:rPr>
          <w:rFonts w:eastAsia="標楷體" w:hint="eastAsia"/>
          <w:sz w:val="28"/>
          <w:szCs w:val="28"/>
        </w:rPr>
        <w:t>餘</w:t>
      </w:r>
      <w:r w:rsidRPr="0033217E">
        <w:rPr>
          <w:rFonts w:eastAsia="標楷體"/>
          <w:sz w:val="28"/>
          <w:szCs w:val="28"/>
        </w:rPr>
        <w:t>人</w:t>
      </w:r>
      <w:r w:rsidR="002D1D62" w:rsidRPr="0033217E">
        <w:rPr>
          <w:rFonts w:eastAsia="標楷體" w:hint="eastAsia"/>
          <w:sz w:val="28"/>
          <w:szCs w:val="28"/>
        </w:rPr>
        <w:t>，</w:t>
      </w:r>
      <w:r w:rsidRPr="0033217E">
        <w:rPr>
          <w:rFonts w:eastAsia="標楷體"/>
          <w:sz w:val="28"/>
          <w:szCs w:val="28"/>
        </w:rPr>
        <w:t>錄取或及格率</w:t>
      </w:r>
      <w:r w:rsidR="00B21534" w:rsidRPr="0033217E">
        <w:rPr>
          <w:rFonts w:eastAsia="標楷體" w:hint="eastAsia"/>
          <w:sz w:val="28"/>
          <w:szCs w:val="28"/>
        </w:rPr>
        <w:t>則介於</w:t>
      </w:r>
      <w:r w:rsidR="00B21534" w:rsidRPr="0033217E">
        <w:rPr>
          <w:rFonts w:eastAsia="標楷體" w:hint="eastAsia"/>
          <w:sz w:val="28"/>
          <w:szCs w:val="28"/>
        </w:rPr>
        <w:t>2</w:t>
      </w:r>
      <w:r w:rsidR="00006201" w:rsidRPr="0033217E">
        <w:rPr>
          <w:rFonts w:eastAsia="標楷體" w:hint="eastAsia"/>
          <w:sz w:val="28"/>
          <w:szCs w:val="28"/>
        </w:rPr>
        <w:t>2</w:t>
      </w:r>
      <w:r w:rsidR="00B21534" w:rsidRPr="0033217E">
        <w:rPr>
          <w:rFonts w:eastAsia="標楷體" w:hint="eastAsia"/>
          <w:sz w:val="28"/>
          <w:szCs w:val="28"/>
        </w:rPr>
        <w:t>%</w:t>
      </w:r>
      <w:r w:rsidR="00B21534" w:rsidRPr="0033217E">
        <w:rPr>
          <w:rFonts w:eastAsia="標楷體" w:hint="eastAsia"/>
          <w:sz w:val="28"/>
          <w:szCs w:val="28"/>
        </w:rPr>
        <w:t>至</w:t>
      </w:r>
      <w:r w:rsidR="00B21534" w:rsidRPr="0033217E">
        <w:rPr>
          <w:rFonts w:eastAsia="標楷體" w:hint="eastAsia"/>
          <w:sz w:val="28"/>
          <w:szCs w:val="28"/>
        </w:rPr>
        <w:t>3</w:t>
      </w:r>
      <w:r w:rsidR="00006201" w:rsidRPr="0033217E">
        <w:rPr>
          <w:rFonts w:eastAsia="標楷體" w:hint="eastAsia"/>
          <w:sz w:val="28"/>
          <w:szCs w:val="28"/>
        </w:rPr>
        <w:t>5</w:t>
      </w:r>
      <w:r w:rsidR="00B21534" w:rsidRPr="0033217E">
        <w:rPr>
          <w:rFonts w:eastAsia="標楷體" w:hint="eastAsia"/>
          <w:sz w:val="28"/>
          <w:szCs w:val="28"/>
        </w:rPr>
        <w:t>%</w:t>
      </w:r>
      <w:r w:rsidR="00B21534" w:rsidRPr="0033217E">
        <w:rPr>
          <w:rFonts w:eastAsia="標楷體" w:hint="eastAsia"/>
          <w:sz w:val="28"/>
          <w:szCs w:val="28"/>
        </w:rPr>
        <w:t>之間</w:t>
      </w:r>
      <w:r w:rsidR="00A42492">
        <w:rPr>
          <w:rFonts w:eastAsia="標楷體" w:hint="eastAsia"/>
          <w:sz w:val="28"/>
          <w:szCs w:val="28"/>
          <w:lang w:eastAsia="zh-HK"/>
        </w:rPr>
        <w:t>上下</w:t>
      </w:r>
      <w:r w:rsidR="00B21534" w:rsidRPr="0033217E">
        <w:rPr>
          <w:rFonts w:eastAsia="標楷體" w:hint="eastAsia"/>
          <w:sz w:val="28"/>
          <w:szCs w:val="28"/>
        </w:rPr>
        <w:t>波動</w:t>
      </w:r>
      <w:r w:rsidRPr="0033217E">
        <w:rPr>
          <w:rFonts w:eastAsia="標楷體"/>
          <w:sz w:val="28"/>
          <w:szCs w:val="28"/>
        </w:rPr>
        <w:t>。</w:t>
      </w:r>
    </w:p>
    <w:p w:rsidR="004E2026" w:rsidRDefault="000B0DE8" w:rsidP="000B0DE8">
      <w:pPr>
        <w:spacing w:beforeLines="50" w:before="180" w:line="4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4B15B1D5" wp14:editId="1A540D5A">
            <wp:simplePos x="0" y="0"/>
            <wp:positionH relativeFrom="column">
              <wp:posOffset>65405</wp:posOffset>
            </wp:positionH>
            <wp:positionV relativeFrom="paragraph">
              <wp:posOffset>27305</wp:posOffset>
            </wp:positionV>
            <wp:extent cx="5715000" cy="3523615"/>
            <wp:effectExtent l="0" t="0" r="0" b="63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026" w:rsidRPr="004E2026">
        <w:rPr>
          <w:rFonts w:eastAsia="標楷體"/>
          <w:b/>
          <w:sz w:val="28"/>
          <w:szCs w:val="28"/>
        </w:rPr>
        <w:t>圖</w:t>
      </w:r>
      <w:r w:rsidR="004E2026" w:rsidRPr="004E2026">
        <w:rPr>
          <w:rFonts w:eastAsia="標楷體"/>
          <w:b/>
          <w:sz w:val="28"/>
          <w:szCs w:val="28"/>
        </w:rPr>
        <w:t>1</w:t>
      </w:r>
      <w:r w:rsidR="00DF7239">
        <w:rPr>
          <w:rFonts w:eastAsia="標楷體"/>
          <w:b/>
          <w:sz w:val="28"/>
          <w:szCs w:val="28"/>
        </w:rPr>
        <w:t>5</w:t>
      </w:r>
      <w:r w:rsidR="004E2026" w:rsidRPr="004E2026">
        <w:rPr>
          <w:rFonts w:eastAsia="標楷體"/>
          <w:b/>
          <w:sz w:val="28"/>
          <w:szCs w:val="28"/>
        </w:rPr>
        <w:t xml:space="preserve">  </w:t>
      </w:r>
      <w:r w:rsidR="004E2026" w:rsidRPr="004E2026">
        <w:rPr>
          <w:rFonts w:eastAsia="標楷體"/>
          <w:b/>
          <w:sz w:val="28"/>
          <w:szCs w:val="28"/>
        </w:rPr>
        <w:t>公務人員考試錄取或及格人數</w:t>
      </w:r>
    </w:p>
    <w:p w:rsidR="004E2026" w:rsidRPr="007D5EC3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Pr="0030380E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Pr="000B0DE8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A42A89" w:rsidRDefault="000B0DE8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87423" behindDoc="1" locked="0" layoutInCell="1" allowOverlap="1" wp14:anchorId="566F74D7" wp14:editId="0CE251E5">
            <wp:simplePos x="0" y="0"/>
            <wp:positionH relativeFrom="column">
              <wp:posOffset>17780</wp:posOffset>
            </wp:positionH>
            <wp:positionV relativeFrom="paragraph">
              <wp:posOffset>267970</wp:posOffset>
            </wp:positionV>
            <wp:extent cx="5908040" cy="3408045"/>
            <wp:effectExtent l="0" t="0" r="0" b="190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026" w:rsidRDefault="004E2026" w:rsidP="00A42492">
      <w:pPr>
        <w:spacing w:beforeLines="100" w:before="360" w:line="460" w:lineRule="exact"/>
        <w:jc w:val="center"/>
        <w:rPr>
          <w:rFonts w:eastAsia="標楷體"/>
          <w:b/>
          <w:sz w:val="28"/>
          <w:szCs w:val="28"/>
        </w:rPr>
      </w:pPr>
      <w:r w:rsidRPr="004E2026">
        <w:rPr>
          <w:rFonts w:eastAsia="標楷體" w:hint="eastAsia"/>
          <w:b/>
          <w:sz w:val="28"/>
          <w:szCs w:val="28"/>
        </w:rPr>
        <w:t>圖</w:t>
      </w:r>
      <w:r w:rsidRPr="004E2026">
        <w:rPr>
          <w:rFonts w:eastAsia="標楷體" w:hint="eastAsia"/>
          <w:b/>
          <w:sz w:val="28"/>
          <w:szCs w:val="28"/>
        </w:rPr>
        <w:t>1</w:t>
      </w:r>
      <w:r w:rsidR="00DF7239">
        <w:rPr>
          <w:rFonts w:eastAsia="標楷體" w:hint="eastAsia"/>
          <w:b/>
          <w:sz w:val="28"/>
          <w:szCs w:val="28"/>
        </w:rPr>
        <w:t>6</w:t>
      </w:r>
      <w:r w:rsidRPr="004E2026">
        <w:rPr>
          <w:rFonts w:eastAsia="標楷體" w:hint="eastAsia"/>
          <w:b/>
          <w:sz w:val="28"/>
          <w:szCs w:val="28"/>
        </w:rPr>
        <w:t xml:space="preserve">  </w:t>
      </w:r>
      <w:r w:rsidRPr="004E2026">
        <w:rPr>
          <w:rFonts w:eastAsia="標楷體" w:hint="eastAsia"/>
          <w:b/>
          <w:sz w:val="28"/>
          <w:szCs w:val="28"/>
        </w:rPr>
        <w:t>公務人員考試錄取或及格率</w:t>
      </w:r>
    </w:p>
    <w:p w:rsidR="004C26F8" w:rsidRPr="005C6772" w:rsidRDefault="004C26F8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sectPr w:rsidR="004C26F8" w:rsidRPr="005C6772" w:rsidSect="00CC4997">
      <w:footerReference w:type="even" r:id="rId13"/>
      <w:footerReference w:type="default" r:id="rId14"/>
      <w:pgSz w:w="11906" w:h="16838"/>
      <w:pgMar w:top="1134" w:right="1247" w:bottom="1134" w:left="1247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DF" w:rsidRDefault="003B10DF">
      <w:r>
        <w:separator/>
      </w:r>
    </w:p>
  </w:endnote>
  <w:endnote w:type="continuationSeparator" w:id="0">
    <w:p w:rsidR="003B10DF" w:rsidRDefault="003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Default="002137F9" w:rsidP="001022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37F9" w:rsidRDefault="002137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Pr="00CD56D0" w:rsidRDefault="002137F9" w:rsidP="00102275">
    <w:pPr>
      <w:pStyle w:val="a3"/>
      <w:framePr w:wrap="around" w:vAnchor="text" w:hAnchor="margin" w:xAlign="center" w:y="1"/>
      <w:rPr>
        <w:rStyle w:val="a4"/>
        <w:sz w:val="24"/>
      </w:rPr>
    </w:pPr>
    <w:r w:rsidRPr="00CD56D0">
      <w:rPr>
        <w:rStyle w:val="a4"/>
        <w:sz w:val="24"/>
      </w:rPr>
      <w:fldChar w:fldCharType="begin"/>
    </w:r>
    <w:r w:rsidRPr="00CD56D0">
      <w:rPr>
        <w:rStyle w:val="a4"/>
        <w:sz w:val="24"/>
      </w:rPr>
      <w:instrText xml:space="preserve">PAGE  </w:instrText>
    </w:r>
    <w:r w:rsidRPr="00CD56D0">
      <w:rPr>
        <w:rStyle w:val="a4"/>
        <w:sz w:val="24"/>
      </w:rPr>
      <w:fldChar w:fldCharType="separate"/>
    </w:r>
    <w:r w:rsidR="00B26141">
      <w:rPr>
        <w:rStyle w:val="a4"/>
        <w:noProof/>
        <w:sz w:val="24"/>
      </w:rPr>
      <w:t>- 14 -</w:t>
    </w:r>
    <w:r w:rsidRPr="00CD56D0">
      <w:rPr>
        <w:rStyle w:val="a4"/>
        <w:sz w:val="24"/>
      </w:rPr>
      <w:fldChar w:fldCharType="end"/>
    </w:r>
  </w:p>
  <w:p w:rsidR="002137F9" w:rsidRDefault="002137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DF" w:rsidRDefault="003B10DF">
      <w:r>
        <w:separator/>
      </w:r>
    </w:p>
  </w:footnote>
  <w:footnote w:type="continuationSeparator" w:id="0">
    <w:p w:rsidR="003B10DF" w:rsidRDefault="003B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6D4"/>
    <w:multiLevelType w:val="hybridMultilevel"/>
    <w:tmpl w:val="4FFAA758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2309A"/>
    <w:multiLevelType w:val="multilevel"/>
    <w:tmpl w:val="92BA65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FE50A1"/>
    <w:multiLevelType w:val="hybridMultilevel"/>
    <w:tmpl w:val="DD360AA2"/>
    <w:lvl w:ilvl="0" w:tplc="93CC82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>
    <w:nsid w:val="3BBE2796"/>
    <w:multiLevelType w:val="hybridMultilevel"/>
    <w:tmpl w:val="B31E0780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B80D41"/>
    <w:multiLevelType w:val="hybridMultilevel"/>
    <w:tmpl w:val="B84E41CC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5">
    <w:nsid w:val="4DBF65C3"/>
    <w:multiLevelType w:val="hybridMultilevel"/>
    <w:tmpl w:val="944A5FE0"/>
    <w:lvl w:ilvl="0" w:tplc="863E7536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824E6DA0">
      <w:start w:val="1"/>
      <w:numFmt w:val="decimal"/>
      <w:lvlText w:val="(%2)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6">
    <w:nsid w:val="5002335A"/>
    <w:multiLevelType w:val="hybridMultilevel"/>
    <w:tmpl w:val="CF06C79A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3510364"/>
    <w:multiLevelType w:val="hybridMultilevel"/>
    <w:tmpl w:val="549EC912"/>
    <w:lvl w:ilvl="0" w:tplc="0F00F562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8">
    <w:nsid w:val="6B7C4F1E"/>
    <w:multiLevelType w:val="hybridMultilevel"/>
    <w:tmpl w:val="816A39B6"/>
    <w:lvl w:ilvl="0" w:tplc="08EA56FA">
      <w:start w:val="1"/>
      <w:numFmt w:val="taiwaneseCountingThousand"/>
      <w:lvlText w:val="（%1）"/>
      <w:lvlJc w:val="left"/>
      <w:pPr>
        <w:tabs>
          <w:tab w:val="num" w:pos="1263"/>
        </w:tabs>
        <w:ind w:left="1263" w:hanging="603"/>
      </w:pPr>
      <w:rPr>
        <w:rFonts w:ascii="Times New Roman" w:eastAsia="標楷體" w:hAnsi="標楷體" w:cs="Times New Roman"/>
      </w:rPr>
    </w:lvl>
    <w:lvl w:ilvl="1" w:tplc="570CC1A0">
      <w:start w:val="1"/>
      <w:numFmt w:val="taiwaneseCountingThousand"/>
      <w:lvlText w:val="(%2)"/>
      <w:lvlJc w:val="left"/>
      <w:pPr>
        <w:tabs>
          <w:tab w:val="num" w:pos="1083"/>
        </w:tabs>
        <w:ind w:left="1083" w:hanging="603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200A2D"/>
    <w:multiLevelType w:val="hybridMultilevel"/>
    <w:tmpl w:val="A7D884B0"/>
    <w:lvl w:ilvl="0" w:tplc="F14C761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61">
      <o:colormru v:ext="edit" colors="#c7ffff,#ead5ff,#fcf,#d5ffff,#f0e1ff,#f2e5ff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5C"/>
    <w:rsid w:val="00006201"/>
    <w:rsid w:val="00010E0C"/>
    <w:rsid w:val="000131C5"/>
    <w:rsid w:val="000134A6"/>
    <w:rsid w:val="0002227E"/>
    <w:rsid w:val="00026796"/>
    <w:rsid w:val="000424D0"/>
    <w:rsid w:val="00043B4B"/>
    <w:rsid w:val="00051DCC"/>
    <w:rsid w:val="00054562"/>
    <w:rsid w:val="000569E0"/>
    <w:rsid w:val="000702B1"/>
    <w:rsid w:val="00071297"/>
    <w:rsid w:val="00075E1D"/>
    <w:rsid w:val="00076D33"/>
    <w:rsid w:val="00076FAB"/>
    <w:rsid w:val="00077E67"/>
    <w:rsid w:val="00081A7F"/>
    <w:rsid w:val="00092388"/>
    <w:rsid w:val="00093CB1"/>
    <w:rsid w:val="00096426"/>
    <w:rsid w:val="00096A95"/>
    <w:rsid w:val="000A36E1"/>
    <w:rsid w:val="000A65BA"/>
    <w:rsid w:val="000B0DE8"/>
    <w:rsid w:val="000C0A0A"/>
    <w:rsid w:val="001010E9"/>
    <w:rsid w:val="001017EA"/>
    <w:rsid w:val="00101E67"/>
    <w:rsid w:val="00102275"/>
    <w:rsid w:val="00107BBF"/>
    <w:rsid w:val="0011097C"/>
    <w:rsid w:val="00111782"/>
    <w:rsid w:val="001148A8"/>
    <w:rsid w:val="001174A3"/>
    <w:rsid w:val="00127380"/>
    <w:rsid w:val="00152103"/>
    <w:rsid w:val="00162D75"/>
    <w:rsid w:val="00162EEC"/>
    <w:rsid w:val="0016763E"/>
    <w:rsid w:val="0018449A"/>
    <w:rsid w:val="0018471E"/>
    <w:rsid w:val="00190820"/>
    <w:rsid w:val="001A2115"/>
    <w:rsid w:val="001A4AF0"/>
    <w:rsid w:val="001A681C"/>
    <w:rsid w:val="001B0902"/>
    <w:rsid w:val="001C13DF"/>
    <w:rsid w:val="001C1A6A"/>
    <w:rsid w:val="001C4068"/>
    <w:rsid w:val="001D2693"/>
    <w:rsid w:val="001D7229"/>
    <w:rsid w:val="001D7A02"/>
    <w:rsid w:val="001D7BAA"/>
    <w:rsid w:val="001D7DE8"/>
    <w:rsid w:val="001E54C6"/>
    <w:rsid w:val="001F1165"/>
    <w:rsid w:val="001F40B9"/>
    <w:rsid w:val="001F6F67"/>
    <w:rsid w:val="002117AA"/>
    <w:rsid w:val="00213130"/>
    <w:rsid w:val="002137F9"/>
    <w:rsid w:val="00220AEF"/>
    <w:rsid w:val="0022222A"/>
    <w:rsid w:val="00222B62"/>
    <w:rsid w:val="00225B40"/>
    <w:rsid w:val="0023288B"/>
    <w:rsid w:val="0024378B"/>
    <w:rsid w:val="00251381"/>
    <w:rsid w:val="00253BCC"/>
    <w:rsid w:val="00255785"/>
    <w:rsid w:val="002571E9"/>
    <w:rsid w:val="00261DB4"/>
    <w:rsid w:val="00272ACE"/>
    <w:rsid w:val="0028221B"/>
    <w:rsid w:val="00283D89"/>
    <w:rsid w:val="00292B0B"/>
    <w:rsid w:val="00294396"/>
    <w:rsid w:val="002B69D9"/>
    <w:rsid w:val="002B6F82"/>
    <w:rsid w:val="002C1834"/>
    <w:rsid w:val="002C2470"/>
    <w:rsid w:val="002D10B2"/>
    <w:rsid w:val="002D1D62"/>
    <w:rsid w:val="002D3886"/>
    <w:rsid w:val="002E1310"/>
    <w:rsid w:val="002E25E9"/>
    <w:rsid w:val="002E3FF2"/>
    <w:rsid w:val="002F2FDC"/>
    <w:rsid w:val="00300B6B"/>
    <w:rsid w:val="003016CA"/>
    <w:rsid w:val="0030380E"/>
    <w:rsid w:val="00305AD8"/>
    <w:rsid w:val="003066FF"/>
    <w:rsid w:val="00317DDA"/>
    <w:rsid w:val="003210C6"/>
    <w:rsid w:val="003211F2"/>
    <w:rsid w:val="00321509"/>
    <w:rsid w:val="00325267"/>
    <w:rsid w:val="00331B9C"/>
    <w:rsid w:val="0033217E"/>
    <w:rsid w:val="00340B51"/>
    <w:rsid w:val="00341C9B"/>
    <w:rsid w:val="0035597F"/>
    <w:rsid w:val="003655D7"/>
    <w:rsid w:val="00365F1F"/>
    <w:rsid w:val="00367D55"/>
    <w:rsid w:val="0038026E"/>
    <w:rsid w:val="00383C85"/>
    <w:rsid w:val="00387900"/>
    <w:rsid w:val="00390328"/>
    <w:rsid w:val="00391013"/>
    <w:rsid w:val="003918FD"/>
    <w:rsid w:val="003971A4"/>
    <w:rsid w:val="003A60BC"/>
    <w:rsid w:val="003A6FF2"/>
    <w:rsid w:val="003B10DF"/>
    <w:rsid w:val="003B6537"/>
    <w:rsid w:val="003D0BAC"/>
    <w:rsid w:val="003E4E85"/>
    <w:rsid w:val="003E5E0A"/>
    <w:rsid w:val="003F0B6C"/>
    <w:rsid w:val="003F610F"/>
    <w:rsid w:val="00400369"/>
    <w:rsid w:val="00422D23"/>
    <w:rsid w:val="00431785"/>
    <w:rsid w:val="0043398A"/>
    <w:rsid w:val="004378A4"/>
    <w:rsid w:val="00444708"/>
    <w:rsid w:val="00447FB3"/>
    <w:rsid w:val="0045108D"/>
    <w:rsid w:val="00454E9F"/>
    <w:rsid w:val="004714CB"/>
    <w:rsid w:val="00486BF2"/>
    <w:rsid w:val="004877CB"/>
    <w:rsid w:val="00491CB4"/>
    <w:rsid w:val="004A0DD7"/>
    <w:rsid w:val="004A366F"/>
    <w:rsid w:val="004A4859"/>
    <w:rsid w:val="004A649C"/>
    <w:rsid w:val="004A7FC8"/>
    <w:rsid w:val="004B3594"/>
    <w:rsid w:val="004B382E"/>
    <w:rsid w:val="004C1E0E"/>
    <w:rsid w:val="004C26F8"/>
    <w:rsid w:val="004D4EB4"/>
    <w:rsid w:val="004D6858"/>
    <w:rsid w:val="004D6A56"/>
    <w:rsid w:val="004E2026"/>
    <w:rsid w:val="004F2943"/>
    <w:rsid w:val="004F60B6"/>
    <w:rsid w:val="005046F3"/>
    <w:rsid w:val="00513332"/>
    <w:rsid w:val="00523CE8"/>
    <w:rsid w:val="00524BF5"/>
    <w:rsid w:val="00527E38"/>
    <w:rsid w:val="00536277"/>
    <w:rsid w:val="00547B8A"/>
    <w:rsid w:val="00550C4C"/>
    <w:rsid w:val="00554E70"/>
    <w:rsid w:val="00555EEE"/>
    <w:rsid w:val="0056214B"/>
    <w:rsid w:val="00562EE9"/>
    <w:rsid w:val="00574C0C"/>
    <w:rsid w:val="0057570F"/>
    <w:rsid w:val="0058414B"/>
    <w:rsid w:val="0058600A"/>
    <w:rsid w:val="00597F3C"/>
    <w:rsid w:val="005A6C34"/>
    <w:rsid w:val="005B3245"/>
    <w:rsid w:val="005B52A8"/>
    <w:rsid w:val="005C001D"/>
    <w:rsid w:val="005C6772"/>
    <w:rsid w:val="005C6D57"/>
    <w:rsid w:val="005D406B"/>
    <w:rsid w:val="005D488D"/>
    <w:rsid w:val="005D51FD"/>
    <w:rsid w:val="005D7D59"/>
    <w:rsid w:val="005E31ED"/>
    <w:rsid w:val="005E38F1"/>
    <w:rsid w:val="005E5361"/>
    <w:rsid w:val="005E63A3"/>
    <w:rsid w:val="005E706B"/>
    <w:rsid w:val="00600A5C"/>
    <w:rsid w:val="006033D3"/>
    <w:rsid w:val="00623FA9"/>
    <w:rsid w:val="00631513"/>
    <w:rsid w:val="00651412"/>
    <w:rsid w:val="00663AD4"/>
    <w:rsid w:val="00663C1C"/>
    <w:rsid w:val="00664F77"/>
    <w:rsid w:val="00666842"/>
    <w:rsid w:val="00675981"/>
    <w:rsid w:val="00683A7D"/>
    <w:rsid w:val="006876FD"/>
    <w:rsid w:val="00694109"/>
    <w:rsid w:val="006A0298"/>
    <w:rsid w:val="006A3602"/>
    <w:rsid w:val="006A3856"/>
    <w:rsid w:val="006A661E"/>
    <w:rsid w:val="006B3389"/>
    <w:rsid w:val="006B430B"/>
    <w:rsid w:val="006D58EE"/>
    <w:rsid w:val="006E0297"/>
    <w:rsid w:val="006E583F"/>
    <w:rsid w:val="006F0FF3"/>
    <w:rsid w:val="006F1ED0"/>
    <w:rsid w:val="006F31BF"/>
    <w:rsid w:val="0070263B"/>
    <w:rsid w:val="007043EE"/>
    <w:rsid w:val="00717DCC"/>
    <w:rsid w:val="00721615"/>
    <w:rsid w:val="00722839"/>
    <w:rsid w:val="00726A5D"/>
    <w:rsid w:val="00727E56"/>
    <w:rsid w:val="007330A0"/>
    <w:rsid w:val="007339A1"/>
    <w:rsid w:val="00743FED"/>
    <w:rsid w:val="00753561"/>
    <w:rsid w:val="00757876"/>
    <w:rsid w:val="00765EC9"/>
    <w:rsid w:val="0078385E"/>
    <w:rsid w:val="0078764F"/>
    <w:rsid w:val="0079326D"/>
    <w:rsid w:val="007941B5"/>
    <w:rsid w:val="007943FB"/>
    <w:rsid w:val="007953AD"/>
    <w:rsid w:val="00795A14"/>
    <w:rsid w:val="007B3274"/>
    <w:rsid w:val="007B4570"/>
    <w:rsid w:val="007B49D4"/>
    <w:rsid w:val="007B73C3"/>
    <w:rsid w:val="007C2512"/>
    <w:rsid w:val="007C307C"/>
    <w:rsid w:val="007D3A6E"/>
    <w:rsid w:val="007D4961"/>
    <w:rsid w:val="007D5EC3"/>
    <w:rsid w:val="007E07FB"/>
    <w:rsid w:val="007E2D58"/>
    <w:rsid w:val="007E30AE"/>
    <w:rsid w:val="007E39B0"/>
    <w:rsid w:val="007F42A8"/>
    <w:rsid w:val="007F65CF"/>
    <w:rsid w:val="00800D2C"/>
    <w:rsid w:val="00817425"/>
    <w:rsid w:val="008261DC"/>
    <w:rsid w:val="008351F5"/>
    <w:rsid w:val="00856693"/>
    <w:rsid w:val="008602AD"/>
    <w:rsid w:val="008822B1"/>
    <w:rsid w:val="00884D65"/>
    <w:rsid w:val="0088777F"/>
    <w:rsid w:val="008932CA"/>
    <w:rsid w:val="00897FF2"/>
    <w:rsid w:val="008A2414"/>
    <w:rsid w:val="008A40FA"/>
    <w:rsid w:val="008B3714"/>
    <w:rsid w:val="008C12C5"/>
    <w:rsid w:val="008C2C99"/>
    <w:rsid w:val="008C51FF"/>
    <w:rsid w:val="008C74D2"/>
    <w:rsid w:val="008C7D7D"/>
    <w:rsid w:val="008D2309"/>
    <w:rsid w:val="008D2D78"/>
    <w:rsid w:val="008D686C"/>
    <w:rsid w:val="008F570E"/>
    <w:rsid w:val="008F7E70"/>
    <w:rsid w:val="00901C82"/>
    <w:rsid w:val="0090650A"/>
    <w:rsid w:val="00911F7F"/>
    <w:rsid w:val="00925A48"/>
    <w:rsid w:val="00926BB0"/>
    <w:rsid w:val="00926D12"/>
    <w:rsid w:val="00930CA3"/>
    <w:rsid w:val="00944EA3"/>
    <w:rsid w:val="00945974"/>
    <w:rsid w:val="00960687"/>
    <w:rsid w:val="00962B21"/>
    <w:rsid w:val="00962F27"/>
    <w:rsid w:val="00970782"/>
    <w:rsid w:val="0099176E"/>
    <w:rsid w:val="00996C44"/>
    <w:rsid w:val="009B4315"/>
    <w:rsid w:val="009B55FD"/>
    <w:rsid w:val="009D149A"/>
    <w:rsid w:val="009D5A5E"/>
    <w:rsid w:val="009E2EB5"/>
    <w:rsid w:val="009E4102"/>
    <w:rsid w:val="009F2F90"/>
    <w:rsid w:val="009F4780"/>
    <w:rsid w:val="009F7EF1"/>
    <w:rsid w:val="00A00574"/>
    <w:rsid w:val="00A01929"/>
    <w:rsid w:val="00A101C9"/>
    <w:rsid w:val="00A14605"/>
    <w:rsid w:val="00A20C80"/>
    <w:rsid w:val="00A23FE7"/>
    <w:rsid w:val="00A27A51"/>
    <w:rsid w:val="00A34895"/>
    <w:rsid w:val="00A42492"/>
    <w:rsid w:val="00A42A89"/>
    <w:rsid w:val="00A450EF"/>
    <w:rsid w:val="00A57CD0"/>
    <w:rsid w:val="00A6162B"/>
    <w:rsid w:val="00A61736"/>
    <w:rsid w:val="00A669E8"/>
    <w:rsid w:val="00A700E0"/>
    <w:rsid w:val="00A727B5"/>
    <w:rsid w:val="00A76B03"/>
    <w:rsid w:val="00A7753D"/>
    <w:rsid w:val="00A936A4"/>
    <w:rsid w:val="00A95E59"/>
    <w:rsid w:val="00AA1947"/>
    <w:rsid w:val="00AA2269"/>
    <w:rsid w:val="00AB34F5"/>
    <w:rsid w:val="00AB62C2"/>
    <w:rsid w:val="00AC17F1"/>
    <w:rsid w:val="00AC4B67"/>
    <w:rsid w:val="00AD3FD8"/>
    <w:rsid w:val="00AE3EDE"/>
    <w:rsid w:val="00AE62E7"/>
    <w:rsid w:val="00AE7AAF"/>
    <w:rsid w:val="00AE7B37"/>
    <w:rsid w:val="00B00A0D"/>
    <w:rsid w:val="00B110D9"/>
    <w:rsid w:val="00B11EA4"/>
    <w:rsid w:val="00B17480"/>
    <w:rsid w:val="00B21534"/>
    <w:rsid w:val="00B26141"/>
    <w:rsid w:val="00B431EB"/>
    <w:rsid w:val="00B56F9A"/>
    <w:rsid w:val="00B620D1"/>
    <w:rsid w:val="00B721DE"/>
    <w:rsid w:val="00B7330C"/>
    <w:rsid w:val="00B74011"/>
    <w:rsid w:val="00B75A4E"/>
    <w:rsid w:val="00B81A0B"/>
    <w:rsid w:val="00B82139"/>
    <w:rsid w:val="00B842F9"/>
    <w:rsid w:val="00BA7AD8"/>
    <w:rsid w:val="00BB02CC"/>
    <w:rsid w:val="00BC16EA"/>
    <w:rsid w:val="00BC22BB"/>
    <w:rsid w:val="00BC3567"/>
    <w:rsid w:val="00BC5437"/>
    <w:rsid w:val="00BD04A4"/>
    <w:rsid w:val="00BD145D"/>
    <w:rsid w:val="00BE1387"/>
    <w:rsid w:val="00BE6E0F"/>
    <w:rsid w:val="00BF3606"/>
    <w:rsid w:val="00BF5DA4"/>
    <w:rsid w:val="00BF6DCB"/>
    <w:rsid w:val="00C0179E"/>
    <w:rsid w:val="00C05BFF"/>
    <w:rsid w:val="00C05C76"/>
    <w:rsid w:val="00C15B04"/>
    <w:rsid w:val="00C20B4A"/>
    <w:rsid w:val="00C21606"/>
    <w:rsid w:val="00C2454A"/>
    <w:rsid w:val="00C41C03"/>
    <w:rsid w:val="00C4557F"/>
    <w:rsid w:val="00C46CE1"/>
    <w:rsid w:val="00C5739A"/>
    <w:rsid w:val="00C60C4B"/>
    <w:rsid w:val="00C62330"/>
    <w:rsid w:val="00C7186D"/>
    <w:rsid w:val="00C72C5C"/>
    <w:rsid w:val="00C751E6"/>
    <w:rsid w:val="00C9381F"/>
    <w:rsid w:val="00C96C6D"/>
    <w:rsid w:val="00CA3CF6"/>
    <w:rsid w:val="00CA461D"/>
    <w:rsid w:val="00CA7300"/>
    <w:rsid w:val="00CA765F"/>
    <w:rsid w:val="00CB1148"/>
    <w:rsid w:val="00CB241B"/>
    <w:rsid w:val="00CB41A1"/>
    <w:rsid w:val="00CB499B"/>
    <w:rsid w:val="00CC0893"/>
    <w:rsid w:val="00CC4997"/>
    <w:rsid w:val="00CD0D8D"/>
    <w:rsid w:val="00CD357F"/>
    <w:rsid w:val="00CD56D0"/>
    <w:rsid w:val="00CE1B74"/>
    <w:rsid w:val="00CE4C8F"/>
    <w:rsid w:val="00CF009B"/>
    <w:rsid w:val="00CF1678"/>
    <w:rsid w:val="00CF35EC"/>
    <w:rsid w:val="00CF42A0"/>
    <w:rsid w:val="00CF5EAE"/>
    <w:rsid w:val="00CF770B"/>
    <w:rsid w:val="00D126D7"/>
    <w:rsid w:val="00D25204"/>
    <w:rsid w:val="00D278E1"/>
    <w:rsid w:val="00D37AF2"/>
    <w:rsid w:val="00D72D05"/>
    <w:rsid w:val="00D81EDE"/>
    <w:rsid w:val="00D92DB0"/>
    <w:rsid w:val="00D94220"/>
    <w:rsid w:val="00D97FC6"/>
    <w:rsid w:val="00DA7FAA"/>
    <w:rsid w:val="00DB7285"/>
    <w:rsid w:val="00DC69E4"/>
    <w:rsid w:val="00DD3BD0"/>
    <w:rsid w:val="00DD44BD"/>
    <w:rsid w:val="00DD47BA"/>
    <w:rsid w:val="00DD667D"/>
    <w:rsid w:val="00DE1F52"/>
    <w:rsid w:val="00DE4643"/>
    <w:rsid w:val="00DE49FA"/>
    <w:rsid w:val="00DE5FDB"/>
    <w:rsid w:val="00DE64FA"/>
    <w:rsid w:val="00DF7239"/>
    <w:rsid w:val="00E01FF1"/>
    <w:rsid w:val="00E1046C"/>
    <w:rsid w:val="00E13C17"/>
    <w:rsid w:val="00E4457A"/>
    <w:rsid w:val="00E46E60"/>
    <w:rsid w:val="00E51232"/>
    <w:rsid w:val="00E533CC"/>
    <w:rsid w:val="00E573A7"/>
    <w:rsid w:val="00E67047"/>
    <w:rsid w:val="00E678F0"/>
    <w:rsid w:val="00E733B2"/>
    <w:rsid w:val="00E7344B"/>
    <w:rsid w:val="00E76D1A"/>
    <w:rsid w:val="00E835D4"/>
    <w:rsid w:val="00E839D4"/>
    <w:rsid w:val="00E8729C"/>
    <w:rsid w:val="00E91FE3"/>
    <w:rsid w:val="00E95C7C"/>
    <w:rsid w:val="00EA2F67"/>
    <w:rsid w:val="00EB391B"/>
    <w:rsid w:val="00ED0BE5"/>
    <w:rsid w:val="00ED27D7"/>
    <w:rsid w:val="00ED2E55"/>
    <w:rsid w:val="00EE1A97"/>
    <w:rsid w:val="00EF2C3F"/>
    <w:rsid w:val="00EF7864"/>
    <w:rsid w:val="00F25E4E"/>
    <w:rsid w:val="00F30B3C"/>
    <w:rsid w:val="00F3192F"/>
    <w:rsid w:val="00F33BF5"/>
    <w:rsid w:val="00F37E43"/>
    <w:rsid w:val="00F44E3E"/>
    <w:rsid w:val="00F45CE2"/>
    <w:rsid w:val="00F462E9"/>
    <w:rsid w:val="00F478CE"/>
    <w:rsid w:val="00F508C6"/>
    <w:rsid w:val="00F5109A"/>
    <w:rsid w:val="00F53422"/>
    <w:rsid w:val="00F55EDB"/>
    <w:rsid w:val="00F62274"/>
    <w:rsid w:val="00F67B60"/>
    <w:rsid w:val="00F71082"/>
    <w:rsid w:val="00F74BA4"/>
    <w:rsid w:val="00F83937"/>
    <w:rsid w:val="00F94490"/>
    <w:rsid w:val="00F96762"/>
    <w:rsid w:val="00FA025B"/>
    <w:rsid w:val="00FC0D23"/>
    <w:rsid w:val="00FC707C"/>
    <w:rsid w:val="00FD0B34"/>
    <w:rsid w:val="00FD6D3F"/>
    <w:rsid w:val="00FE0379"/>
    <w:rsid w:val="00FE496D"/>
    <w:rsid w:val="00FF1DDF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c7ffff,#ead5ff,#fcf,#d5ffff,#f0e1ff,#f2e5ff,#ffd,#ffe5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0A65BA"/>
    <w:rPr>
      <w:sz w:val="18"/>
      <w:szCs w:val="18"/>
    </w:rPr>
  </w:style>
  <w:style w:type="paragraph" w:styleId="a9">
    <w:name w:val="annotation text"/>
    <w:basedOn w:val="a"/>
    <w:link w:val="aa"/>
    <w:rsid w:val="000A65BA"/>
  </w:style>
  <w:style w:type="character" w:customStyle="1" w:styleId="aa">
    <w:name w:val="註解文字 字元"/>
    <w:basedOn w:val="a0"/>
    <w:link w:val="a9"/>
    <w:rsid w:val="000A65B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A65BA"/>
    <w:rPr>
      <w:b/>
      <w:bCs/>
    </w:rPr>
  </w:style>
  <w:style w:type="character" w:customStyle="1" w:styleId="ac">
    <w:name w:val="註解主旨 字元"/>
    <w:basedOn w:val="aa"/>
    <w:link w:val="ab"/>
    <w:rsid w:val="000A65BA"/>
    <w:rPr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32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0A65BA"/>
    <w:rPr>
      <w:sz w:val="18"/>
      <w:szCs w:val="18"/>
    </w:rPr>
  </w:style>
  <w:style w:type="paragraph" w:styleId="a9">
    <w:name w:val="annotation text"/>
    <w:basedOn w:val="a"/>
    <w:link w:val="aa"/>
    <w:rsid w:val="000A65BA"/>
  </w:style>
  <w:style w:type="character" w:customStyle="1" w:styleId="aa">
    <w:name w:val="註解文字 字元"/>
    <w:basedOn w:val="a0"/>
    <w:link w:val="a9"/>
    <w:rsid w:val="000A65B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A65BA"/>
    <w:rPr>
      <w:b/>
      <w:bCs/>
    </w:rPr>
  </w:style>
  <w:style w:type="character" w:customStyle="1" w:styleId="ac">
    <w:name w:val="註解主旨 字元"/>
    <w:basedOn w:val="aa"/>
    <w:link w:val="ab"/>
    <w:rsid w:val="000A65BA"/>
    <w:rPr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32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48A2-77BF-4B89-B886-52583D4A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3</Pages>
  <Words>957</Words>
  <Characters>329</Characters>
  <Application>Microsoft Office Word</Application>
  <DocSecurity>0</DocSecurity>
  <Lines>2</Lines>
  <Paragraphs>2</Paragraphs>
  <ScaleCrop>false</ScaleCrop>
  <Company> 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四、考試院製發證書</dc:title>
  <dc:subject/>
  <dc:creator>FENNY CHEN</dc:creator>
  <cp:keywords/>
  <dc:description/>
  <cp:lastModifiedBy>c350</cp:lastModifiedBy>
  <cp:revision>114</cp:revision>
  <cp:lastPrinted>2017-04-27T09:33:00Z</cp:lastPrinted>
  <dcterms:created xsi:type="dcterms:W3CDTF">2013-06-06T06:31:00Z</dcterms:created>
  <dcterms:modified xsi:type="dcterms:W3CDTF">2019-06-20T06:55:00Z</dcterms:modified>
</cp:coreProperties>
</file>