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3A2F6D2A" w:rsidR="00DB18D8" w:rsidRPr="0024110B" w:rsidRDefault="00DB18D8" w:rsidP="0024110B">
      <w:pPr>
        <w:pStyle w:val="a6"/>
        <w:overflowPunct w:val="0"/>
        <w:rPr>
          <w:rFonts w:ascii="標楷體" w:eastAsia="標楷體" w:hAnsi="標楷體"/>
          <w:b w:val="0"/>
          <w:sz w:val="36"/>
          <w:szCs w:val="36"/>
        </w:rPr>
      </w:pPr>
      <w:r w:rsidRPr="0024110B">
        <w:rPr>
          <w:rFonts w:ascii="標楷體" w:eastAsia="標楷體" w:hAnsi="標楷體"/>
          <w:b w:val="0"/>
          <w:sz w:val="36"/>
          <w:szCs w:val="36"/>
        </w:rPr>
        <w:t>考試院第1</w:t>
      </w:r>
      <w:r w:rsidRPr="0024110B">
        <w:rPr>
          <w:rFonts w:ascii="標楷體" w:eastAsia="標楷體" w:hAnsi="標楷體" w:hint="eastAsia"/>
          <w:b w:val="0"/>
          <w:sz w:val="36"/>
          <w:szCs w:val="36"/>
        </w:rPr>
        <w:t>3</w:t>
      </w:r>
      <w:r w:rsidRPr="0024110B">
        <w:rPr>
          <w:rFonts w:ascii="標楷體" w:eastAsia="標楷體" w:hAnsi="標楷體"/>
          <w:b w:val="0"/>
          <w:sz w:val="36"/>
          <w:szCs w:val="36"/>
        </w:rPr>
        <w:t>屆第</w:t>
      </w:r>
      <w:r w:rsidR="009F2A05">
        <w:rPr>
          <w:rFonts w:ascii="標楷體" w:eastAsia="標楷體" w:hAnsi="標楷體" w:hint="eastAsia"/>
          <w:b w:val="0"/>
          <w:sz w:val="36"/>
          <w:szCs w:val="36"/>
        </w:rPr>
        <w:t>10</w:t>
      </w:r>
      <w:r w:rsidR="00FD5488">
        <w:rPr>
          <w:rFonts w:ascii="標楷體" w:eastAsia="標楷體" w:hAnsi="標楷體" w:hint="eastAsia"/>
          <w:b w:val="0"/>
          <w:sz w:val="36"/>
          <w:szCs w:val="36"/>
        </w:rPr>
        <w:t>6</w:t>
      </w:r>
      <w:r w:rsidRPr="0024110B">
        <w:rPr>
          <w:rFonts w:ascii="標楷體" w:eastAsia="標楷體" w:hAnsi="標楷體"/>
          <w:b w:val="0"/>
          <w:sz w:val="36"/>
          <w:szCs w:val="36"/>
        </w:rPr>
        <w:t>次會議紀錄</w:t>
      </w:r>
    </w:p>
    <w:p w14:paraId="625813A0" w14:textId="01A5446F" w:rsidR="00DB18D8" w:rsidRPr="004877F7" w:rsidRDefault="00DB18D8" w:rsidP="0024110B">
      <w:pPr>
        <w:pStyle w:val="a5"/>
        <w:overflowPunct w:val="0"/>
        <w:spacing w:line="500" w:lineRule="exact"/>
        <w:rPr>
          <w:rFonts w:ascii="標楷體" w:hAnsi="標楷體"/>
          <w:color w:val="000000"/>
          <w:spacing w:val="-4"/>
          <w:szCs w:val="32"/>
        </w:rPr>
      </w:pPr>
      <w:r w:rsidRPr="0024639B">
        <w:rPr>
          <w:rFonts w:ascii="標楷體" w:hAnsi="標楷體"/>
          <w:color w:val="000000"/>
          <w:szCs w:val="32"/>
        </w:rPr>
        <w:t xml:space="preserve">時 </w:t>
      </w:r>
      <w:r w:rsidR="003D52D9" w:rsidRPr="0024639B">
        <w:rPr>
          <w:rFonts w:ascii="標楷體" w:hAnsi="標楷體" w:hint="eastAsia"/>
          <w:color w:val="000000"/>
          <w:szCs w:val="32"/>
        </w:rPr>
        <w:t xml:space="preserve"> </w:t>
      </w:r>
      <w:r w:rsidRPr="0024639B">
        <w:rPr>
          <w:rFonts w:ascii="標楷體" w:hAnsi="標楷體"/>
          <w:color w:val="000000"/>
          <w:szCs w:val="32"/>
        </w:rPr>
        <w:t>間</w:t>
      </w:r>
      <w:r w:rsidRPr="004877F7">
        <w:rPr>
          <w:rFonts w:ascii="標楷體" w:hAnsi="標楷體"/>
          <w:color w:val="000000"/>
          <w:spacing w:val="-4"/>
          <w:szCs w:val="32"/>
        </w:rPr>
        <w:t>：中華民國1</w:t>
      </w:r>
      <w:r w:rsidRPr="004877F7">
        <w:rPr>
          <w:rFonts w:ascii="標楷體" w:hAnsi="標楷體" w:hint="eastAsia"/>
          <w:color w:val="000000"/>
          <w:spacing w:val="-4"/>
          <w:szCs w:val="32"/>
        </w:rPr>
        <w:t>11</w:t>
      </w:r>
      <w:r w:rsidRPr="004877F7">
        <w:rPr>
          <w:rFonts w:ascii="標楷體" w:hAnsi="標楷體"/>
          <w:color w:val="000000"/>
          <w:spacing w:val="-4"/>
          <w:szCs w:val="32"/>
        </w:rPr>
        <w:t>年</w:t>
      </w:r>
      <w:r w:rsidR="00376FAC">
        <w:rPr>
          <w:rFonts w:ascii="標楷體" w:hAnsi="標楷體" w:hint="eastAsia"/>
          <w:color w:val="000000"/>
          <w:spacing w:val="-4"/>
          <w:szCs w:val="32"/>
        </w:rPr>
        <w:t>9</w:t>
      </w:r>
      <w:r w:rsidRPr="004877F7">
        <w:rPr>
          <w:rFonts w:ascii="標楷體" w:hAnsi="標楷體"/>
          <w:color w:val="000000"/>
          <w:spacing w:val="-4"/>
          <w:szCs w:val="32"/>
        </w:rPr>
        <w:t>月</w:t>
      </w:r>
      <w:r w:rsidR="009773D3">
        <w:rPr>
          <w:rFonts w:ascii="標楷體" w:hAnsi="標楷體" w:hint="eastAsia"/>
          <w:color w:val="000000"/>
          <w:spacing w:val="-4"/>
          <w:szCs w:val="32"/>
        </w:rPr>
        <w:t>2</w:t>
      </w:r>
      <w:r w:rsidR="00FD5488">
        <w:rPr>
          <w:rFonts w:ascii="標楷體" w:hAnsi="標楷體" w:hint="eastAsia"/>
          <w:color w:val="000000"/>
          <w:spacing w:val="-4"/>
          <w:szCs w:val="32"/>
        </w:rPr>
        <w:t>9</w:t>
      </w:r>
      <w:r w:rsidRPr="004877F7">
        <w:rPr>
          <w:rFonts w:ascii="標楷體" w:hAnsi="標楷體"/>
          <w:color w:val="000000"/>
          <w:spacing w:val="-4"/>
          <w:szCs w:val="32"/>
        </w:rPr>
        <w:t>日上午9時</w:t>
      </w:r>
      <w:r w:rsidRPr="004877F7">
        <w:rPr>
          <w:rFonts w:ascii="標楷體" w:hAnsi="標楷體" w:hint="eastAsia"/>
          <w:szCs w:val="32"/>
        </w:rPr>
        <w:t>30分</w:t>
      </w:r>
    </w:p>
    <w:p w14:paraId="67F5D017" w14:textId="77777777" w:rsidR="00DB18D8" w:rsidRPr="004877F7" w:rsidRDefault="00DB18D8" w:rsidP="0024110B">
      <w:pPr>
        <w:kinsoku w:val="0"/>
        <w:overflowPunct w:val="0"/>
        <w:spacing w:line="450" w:lineRule="exact"/>
        <w:jc w:val="both"/>
        <w:textAlignment w:val="baseline"/>
        <w:rPr>
          <w:rFonts w:ascii="標楷體" w:hAnsi="標楷體"/>
          <w:color w:val="000000"/>
          <w:spacing w:val="-4"/>
          <w:sz w:val="32"/>
          <w:szCs w:val="32"/>
        </w:rPr>
      </w:pPr>
      <w:r w:rsidRPr="0024639B">
        <w:rPr>
          <w:rFonts w:ascii="標楷體" w:hAnsi="標楷體"/>
          <w:color w:val="000000"/>
          <w:sz w:val="32"/>
          <w:szCs w:val="32"/>
        </w:rPr>
        <w:t>地  點</w:t>
      </w:r>
      <w:r w:rsidRPr="004877F7">
        <w:rPr>
          <w:rFonts w:ascii="標楷體" w:hAnsi="標楷體"/>
          <w:color w:val="000000"/>
          <w:spacing w:val="-4"/>
          <w:sz w:val="32"/>
          <w:szCs w:val="32"/>
        </w:rPr>
        <w:t>：本院傳賢樓10樓會議室</w:t>
      </w:r>
    </w:p>
    <w:p w14:paraId="1C643FB5" w14:textId="6A5098DC" w:rsidR="00CC1340" w:rsidRPr="000D6B9D" w:rsidRDefault="00DB18D8" w:rsidP="00190E76">
      <w:pPr>
        <w:tabs>
          <w:tab w:val="left" w:pos="5400"/>
        </w:tabs>
        <w:kinsoku w:val="0"/>
        <w:overflowPunct w:val="0"/>
        <w:spacing w:line="440" w:lineRule="exact"/>
        <w:ind w:left="1280" w:hangingChars="400" w:hanging="1280"/>
        <w:jc w:val="both"/>
        <w:rPr>
          <w:rFonts w:ascii="標楷體" w:hAnsi="標楷體"/>
          <w:sz w:val="32"/>
          <w:szCs w:val="32"/>
        </w:rPr>
      </w:pPr>
      <w:r w:rsidRPr="004877F7">
        <w:rPr>
          <w:rFonts w:ascii="標楷體" w:hAnsi="標楷體"/>
          <w:color w:val="000000"/>
          <w:sz w:val="32"/>
          <w:szCs w:val="32"/>
        </w:rPr>
        <w:t>出席者：</w:t>
      </w:r>
      <w:bookmarkStart w:id="0" w:name="_Hlk108508372"/>
      <w:r w:rsidR="00FE59EF" w:rsidRPr="00B15F00">
        <w:rPr>
          <w:rFonts w:ascii="標楷體" w:hAnsi="標楷體" w:hint="eastAsia"/>
          <w:sz w:val="32"/>
          <w:szCs w:val="32"/>
        </w:rPr>
        <w:t>黃榮村</w:t>
      </w:r>
      <w:r w:rsidR="00CC1340" w:rsidRPr="00B15F00">
        <w:rPr>
          <w:rFonts w:ascii="標楷體" w:hAnsi="標楷體" w:hint="eastAsia"/>
          <w:color w:val="000000"/>
          <w:sz w:val="32"/>
          <w:szCs w:val="32"/>
        </w:rPr>
        <w:t xml:space="preserve">  </w:t>
      </w:r>
      <w:r w:rsidRPr="00B15F00">
        <w:rPr>
          <w:rFonts w:ascii="標楷體" w:hAnsi="標楷體" w:hint="eastAsia"/>
          <w:sz w:val="32"/>
          <w:szCs w:val="32"/>
        </w:rPr>
        <w:t>周弘憲</w:t>
      </w:r>
      <w:bookmarkEnd w:id="0"/>
      <w:r w:rsidR="00DE50EF" w:rsidRPr="00B15F00">
        <w:rPr>
          <w:rFonts w:ascii="標楷體" w:hAnsi="標楷體" w:hint="eastAsia"/>
          <w:sz w:val="32"/>
          <w:szCs w:val="32"/>
        </w:rPr>
        <w:t xml:space="preserve">  </w:t>
      </w:r>
      <w:r w:rsidR="00190E76" w:rsidRPr="00190E76">
        <w:rPr>
          <w:rFonts w:ascii="標楷體" w:hAnsi="標楷體" w:hint="eastAsia"/>
          <w:sz w:val="32"/>
          <w:szCs w:val="32"/>
        </w:rPr>
        <w:t xml:space="preserve">吳新興  楊雅惠  何怡澄  </w:t>
      </w:r>
      <w:r w:rsidR="00B15F00" w:rsidRPr="00190E76">
        <w:rPr>
          <w:rFonts w:hAnsi="標楷體" w:hint="eastAsia"/>
          <w:spacing w:val="-8"/>
          <w:sz w:val="32"/>
          <w:szCs w:val="32"/>
        </w:rPr>
        <w:t>伊萬</w:t>
      </w:r>
      <w:proofErr w:type="gramStart"/>
      <w:r w:rsidR="00B15F00" w:rsidRPr="00190E76">
        <w:rPr>
          <w:rFonts w:hAnsi="標楷體" w:hint="eastAsia"/>
          <w:spacing w:val="-8"/>
          <w:sz w:val="32"/>
          <w:szCs w:val="32"/>
        </w:rPr>
        <w:t>•</w:t>
      </w:r>
      <w:proofErr w:type="gramEnd"/>
      <w:r w:rsidR="00B15F00" w:rsidRPr="00190E76">
        <w:rPr>
          <w:rFonts w:hAnsi="標楷體" w:hint="eastAsia"/>
          <w:spacing w:val="-8"/>
          <w:sz w:val="32"/>
          <w:szCs w:val="32"/>
        </w:rPr>
        <w:t>納威</w:t>
      </w:r>
      <w:r w:rsidR="00190E76" w:rsidRPr="00190E76">
        <w:rPr>
          <w:rFonts w:hAnsi="標楷體" w:hint="eastAsia"/>
          <w:sz w:val="32"/>
          <w:szCs w:val="32"/>
        </w:rPr>
        <w:t>王秀紅</w:t>
      </w:r>
      <w:r w:rsidR="00190E76" w:rsidRPr="00190E76">
        <w:rPr>
          <w:rFonts w:hAnsi="標楷體" w:hint="eastAsia"/>
          <w:sz w:val="32"/>
          <w:szCs w:val="32"/>
        </w:rPr>
        <w:t xml:space="preserve">  </w:t>
      </w:r>
      <w:r w:rsidR="00190E76" w:rsidRPr="00190E76">
        <w:rPr>
          <w:rFonts w:ascii="標楷體" w:hAnsi="標楷體" w:cs="Arial" w:hint="eastAsia"/>
          <w:sz w:val="32"/>
          <w:szCs w:val="32"/>
        </w:rPr>
        <w:t xml:space="preserve">陳錦生  </w:t>
      </w:r>
      <w:r w:rsidR="00190E76" w:rsidRPr="00190E76">
        <w:rPr>
          <w:rFonts w:hAnsi="標楷體" w:hint="eastAsia"/>
          <w:sz w:val="32"/>
          <w:szCs w:val="32"/>
        </w:rPr>
        <w:t>周蓮香</w:t>
      </w:r>
      <w:r w:rsidR="00190E76" w:rsidRPr="00190E76">
        <w:rPr>
          <w:rFonts w:hAnsi="標楷體" w:hint="eastAsia"/>
          <w:sz w:val="32"/>
          <w:szCs w:val="32"/>
        </w:rPr>
        <w:t xml:space="preserve">  </w:t>
      </w:r>
      <w:r w:rsidR="00190E76" w:rsidRPr="00190E76">
        <w:rPr>
          <w:rFonts w:ascii="標楷體" w:hAnsi="標楷體" w:hint="eastAsia"/>
          <w:sz w:val="32"/>
          <w:szCs w:val="32"/>
        </w:rPr>
        <w:t>陳慈陽  姚立德</w:t>
      </w:r>
      <w:r w:rsidR="00B15F00" w:rsidRPr="003B4BD6">
        <w:rPr>
          <w:rFonts w:hAnsi="標楷體" w:hint="eastAsia"/>
          <w:color w:val="FF0000"/>
          <w:spacing w:val="-8"/>
          <w:sz w:val="32"/>
          <w:szCs w:val="32"/>
        </w:rPr>
        <w:t xml:space="preserve">    </w:t>
      </w:r>
      <w:r w:rsidR="00FC5BE7" w:rsidRPr="003B4BD6">
        <w:rPr>
          <w:rFonts w:ascii="標楷體" w:hAnsi="標楷體" w:hint="eastAsia"/>
          <w:color w:val="FF0000"/>
          <w:sz w:val="32"/>
          <w:szCs w:val="32"/>
        </w:rPr>
        <w:t xml:space="preserve"> </w:t>
      </w:r>
      <w:r w:rsidR="00B15F00" w:rsidRPr="003B4BD6">
        <w:rPr>
          <w:rFonts w:ascii="標楷體" w:hAnsi="標楷體" w:hint="eastAsia"/>
          <w:color w:val="FF0000"/>
          <w:sz w:val="32"/>
          <w:szCs w:val="32"/>
        </w:rPr>
        <w:t xml:space="preserve">  </w:t>
      </w:r>
      <w:r w:rsidR="00FC5BE7" w:rsidRPr="003B4BD6">
        <w:rPr>
          <w:rFonts w:ascii="標楷體" w:hAnsi="標楷體" w:hint="eastAsia"/>
          <w:color w:val="FF0000"/>
          <w:sz w:val="32"/>
          <w:szCs w:val="32"/>
        </w:rPr>
        <w:t xml:space="preserve"> </w:t>
      </w:r>
      <w:r w:rsidR="00B15F00" w:rsidRPr="003B4BD6">
        <w:rPr>
          <w:rFonts w:hAnsi="標楷體" w:hint="eastAsia"/>
          <w:color w:val="FF0000"/>
          <w:sz w:val="32"/>
          <w:szCs w:val="32"/>
        </w:rPr>
        <w:t xml:space="preserve">  </w:t>
      </w:r>
      <w:r w:rsidR="00B15F00" w:rsidRPr="003B4BD6">
        <w:rPr>
          <w:rFonts w:ascii="標楷體" w:hAnsi="標楷體" w:hint="eastAsia"/>
          <w:color w:val="FF0000"/>
          <w:sz w:val="32"/>
          <w:szCs w:val="32"/>
        </w:rPr>
        <w:t xml:space="preserve">  </w:t>
      </w:r>
      <w:r w:rsidR="00FC5BE7" w:rsidRPr="003B4BD6">
        <w:rPr>
          <w:rFonts w:ascii="標楷體" w:hAnsi="標楷體" w:hint="eastAsia"/>
          <w:color w:val="FF0000"/>
          <w:sz w:val="32"/>
          <w:szCs w:val="32"/>
        </w:rPr>
        <w:t xml:space="preserve">    </w:t>
      </w:r>
      <w:r w:rsidR="00B15F00" w:rsidRPr="003B4BD6">
        <w:rPr>
          <w:rFonts w:ascii="標楷體" w:hAnsi="標楷體" w:hint="eastAsia"/>
          <w:color w:val="FF0000"/>
          <w:sz w:val="32"/>
          <w:szCs w:val="32"/>
        </w:rPr>
        <w:t xml:space="preserve">  </w:t>
      </w:r>
      <w:r w:rsidR="00F47B54" w:rsidRPr="000D6B9D">
        <w:rPr>
          <w:rFonts w:hAnsi="標楷體" w:hint="eastAsia"/>
          <w:color w:val="FF0000"/>
          <w:sz w:val="32"/>
          <w:szCs w:val="32"/>
        </w:rPr>
        <w:t xml:space="preserve">  </w:t>
      </w:r>
      <w:r w:rsidR="00F47B54" w:rsidRPr="000D6B9D">
        <w:rPr>
          <w:rFonts w:ascii="標楷體" w:hAnsi="標楷體" w:hint="eastAsia"/>
          <w:color w:val="FF0000"/>
          <w:sz w:val="32"/>
          <w:szCs w:val="32"/>
        </w:rPr>
        <w:t xml:space="preserve">  </w:t>
      </w:r>
      <w:r w:rsidR="00F47B54" w:rsidRPr="000D6B9D">
        <w:rPr>
          <w:rFonts w:hAnsi="標楷體" w:hint="eastAsia"/>
          <w:color w:val="FF0000"/>
          <w:sz w:val="32"/>
          <w:szCs w:val="32"/>
        </w:rPr>
        <w:t xml:space="preserve">  </w:t>
      </w:r>
      <w:r w:rsidR="00F47B54" w:rsidRPr="000D6B9D">
        <w:rPr>
          <w:rFonts w:ascii="標楷體" w:hAnsi="標楷體" w:hint="eastAsia"/>
          <w:color w:val="FF0000"/>
          <w:sz w:val="32"/>
          <w:szCs w:val="32"/>
        </w:rPr>
        <w:t xml:space="preserve">          </w:t>
      </w:r>
      <w:r w:rsidR="00F47B54" w:rsidRPr="000D6B9D">
        <w:rPr>
          <w:rFonts w:ascii="標楷體" w:hAnsi="標楷體" w:cs="Arial" w:hint="eastAsia"/>
          <w:color w:val="FF0000"/>
          <w:sz w:val="32"/>
          <w:szCs w:val="32"/>
        </w:rPr>
        <w:t xml:space="preserve">  </w:t>
      </w:r>
      <w:r w:rsidR="00F47B54" w:rsidRPr="000D6B9D">
        <w:rPr>
          <w:rFonts w:hAnsi="標楷體" w:hint="eastAsia"/>
          <w:color w:val="FF0000"/>
          <w:sz w:val="32"/>
          <w:szCs w:val="32"/>
        </w:rPr>
        <w:t xml:space="preserve">  </w:t>
      </w:r>
      <w:r w:rsidR="00F47B54" w:rsidRPr="000D6B9D">
        <w:rPr>
          <w:rFonts w:ascii="標楷體" w:hAnsi="標楷體" w:hint="eastAsia"/>
          <w:color w:val="FF0000"/>
          <w:sz w:val="32"/>
          <w:szCs w:val="32"/>
        </w:rPr>
        <w:t xml:space="preserve">  </w:t>
      </w:r>
      <w:r w:rsidR="00C166B7" w:rsidRPr="000D6B9D">
        <w:rPr>
          <w:rFonts w:ascii="標楷體" w:hAnsi="標楷體" w:hint="eastAsia"/>
          <w:color w:val="FF0000"/>
          <w:sz w:val="32"/>
          <w:szCs w:val="32"/>
        </w:rPr>
        <w:t xml:space="preserve">  </w:t>
      </w:r>
      <w:r w:rsidR="00C166B7" w:rsidRPr="000D6B9D">
        <w:rPr>
          <w:rFonts w:hAnsi="標楷體" w:hint="eastAsia"/>
          <w:color w:val="FF0000"/>
          <w:sz w:val="32"/>
          <w:szCs w:val="32"/>
        </w:rPr>
        <w:t xml:space="preserve">  </w:t>
      </w:r>
      <w:r w:rsidR="00C166B7" w:rsidRPr="000D6B9D">
        <w:rPr>
          <w:rFonts w:ascii="標楷體" w:hAnsi="標楷體" w:cs="Arial" w:hint="eastAsia"/>
          <w:color w:val="FF0000"/>
          <w:sz w:val="32"/>
          <w:szCs w:val="32"/>
        </w:rPr>
        <w:t xml:space="preserve">  </w:t>
      </w:r>
      <w:r w:rsidR="00C166B7" w:rsidRPr="000D6B9D">
        <w:rPr>
          <w:rFonts w:ascii="標楷體" w:hAnsi="標楷體" w:hint="eastAsia"/>
          <w:color w:val="FF0000"/>
          <w:sz w:val="32"/>
          <w:szCs w:val="32"/>
        </w:rPr>
        <w:t xml:space="preserve">      </w:t>
      </w:r>
      <w:r w:rsidR="00C26B28" w:rsidRPr="000D6B9D">
        <w:rPr>
          <w:rFonts w:ascii="標楷體" w:hAnsi="標楷體" w:hint="eastAsia"/>
          <w:color w:val="FF0000"/>
          <w:sz w:val="32"/>
          <w:szCs w:val="32"/>
        </w:rPr>
        <w:t xml:space="preserve">    </w:t>
      </w:r>
      <w:r w:rsidR="00C26B28" w:rsidRPr="000D6B9D">
        <w:rPr>
          <w:rFonts w:hAnsi="標楷體" w:hint="eastAsia"/>
          <w:color w:val="FF0000"/>
          <w:sz w:val="32"/>
          <w:szCs w:val="32"/>
        </w:rPr>
        <w:t xml:space="preserve">  </w:t>
      </w:r>
      <w:r w:rsidR="00C26B28" w:rsidRPr="000D6B9D">
        <w:rPr>
          <w:rFonts w:ascii="標楷體" w:hAnsi="標楷體" w:hint="eastAsia"/>
          <w:color w:val="FF0000"/>
          <w:sz w:val="32"/>
          <w:szCs w:val="32"/>
        </w:rPr>
        <w:t xml:space="preserve"> </w:t>
      </w:r>
      <w:r w:rsidR="00DE50EF" w:rsidRPr="000D6B9D">
        <w:rPr>
          <w:rFonts w:hAnsi="標楷體" w:hint="eastAsia"/>
          <w:color w:val="FF0000"/>
          <w:sz w:val="32"/>
          <w:szCs w:val="32"/>
        </w:rPr>
        <w:t xml:space="preserve"> </w:t>
      </w:r>
      <w:r w:rsidR="00DE50EF" w:rsidRPr="000D6B9D">
        <w:rPr>
          <w:rFonts w:ascii="標楷體" w:hAnsi="標楷體" w:hint="eastAsia"/>
          <w:color w:val="FF0000"/>
          <w:sz w:val="32"/>
          <w:szCs w:val="32"/>
        </w:rPr>
        <w:t xml:space="preserve">  </w:t>
      </w:r>
      <w:r w:rsidR="00C26B28" w:rsidRPr="000D6B9D">
        <w:rPr>
          <w:rFonts w:hAnsi="標楷體" w:hint="eastAsia"/>
          <w:color w:val="FF0000"/>
          <w:sz w:val="32"/>
          <w:szCs w:val="32"/>
        </w:rPr>
        <w:t xml:space="preserve">  </w:t>
      </w:r>
      <w:r w:rsidR="00CC1340" w:rsidRPr="000D6B9D">
        <w:rPr>
          <w:rFonts w:ascii="標楷體" w:hAnsi="標楷體" w:hint="eastAsia"/>
          <w:color w:val="FF0000"/>
          <w:sz w:val="32"/>
          <w:szCs w:val="32"/>
        </w:rPr>
        <w:t xml:space="preserve">  </w:t>
      </w:r>
      <w:bookmarkStart w:id="1" w:name="_Hlk105510514"/>
    </w:p>
    <w:p w14:paraId="27B0339B" w14:textId="30710748" w:rsidR="00DB18D8" w:rsidRPr="000D6B9D" w:rsidRDefault="00CC1340" w:rsidP="0024110B">
      <w:pPr>
        <w:tabs>
          <w:tab w:val="left" w:pos="5400"/>
        </w:tabs>
        <w:kinsoku w:val="0"/>
        <w:overflowPunct w:val="0"/>
        <w:spacing w:line="440" w:lineRule="exact"/>
        <w:ind w:left="1280" w:hangingChars="400" w:hanging="1280"/>
        <w:jc w:val="both"/>
        <w:rPr>
          <w:rFonts w:hAnsi="標楷體"/>
          <w:sz w:val="32"/>
          <w:szCs w:val="32"/>
        </w:rPr>
      </w:pPr>
      <w:r w:rsidRPr="000D6B9D">
        <w:rPr>
          <w:rFonts w:ascii="標楷體" w:hAnsi="標楷體" w:hint="eastAsia"/>
          <w:sz w:val="32"/>
          <w:szCs w:val="32"/>
        </w:rPr>
        <w:t xml:space="preserve">        </w:t>
      </w:r>
      <w:proofErr w:type="gramStart"/>
      <w:r w:rsidR="00DB18D8" w:rsidRPr="000D6B9D">
        <w:rPr>
          <w:rFonts w:hAnsi="標楷體" w:hint="eastAsia"/>
          <w:sz w:val="32"/>
          <w:szCs w:val="32"/>
        </w:rPr>
        <w:t>許舒翔</w:t>
      </w:r>
      <w:bookmarkStart w:id="2" w:name="_Hlk104897983"/>
      <w:bookmarkEnd w:id="1"/>
      <w:proofErr w:type="gramEnd"/>
      <w:r w:rsidR="00A505C9" w:rsidRPr="000D6B9D">
        <w:rPr>
          <w:rFonts w:hAnsi="標楷體" w:hint="eastAsia"/>
          <w:sz w:val="32"/>
          <w:szCs w:val="32"/>
        </w:rPr>
        <w:t xml:space="preserve">  </w:t>
      </w:r>
      <w:r w:rsidR="00A505C9" w:rsidRPr="000D6B9D">
        <w:rPr>
          <w:rFonts w:hAnsi="標楷體" w:hint="eastAsia"/>
          <w:sz w:val="32"/>
          <w:szCs w:val="32"/>
        </w:rPr>
        <w:t>周志宏</w:t>
      </w:r>
      <w:bookmarkEnd w:id="2"/>
      <w:r w:rsidRPr="000D6B9D">
        <w:rPr>
          <w:rFonts w:hAnsi="標楷體" w:hint="eastAsia"/>
          <w:sz w:val="32"/>
          <w:szCs w:val="32"/>
        </w:rPr>
        <w:t xml:space="preserve">  </w:t>
      </w:r>
      <w:r w:rsidR="00DB18D8" w:rsidRPr="000D6B9D">
        <w:rPr>
          <w:rFonts w:hAnsi="標楷體"/>
          <w:sz w:val="32"/>
          <w:szCs w:val="32"/>
        </w:rPr>
        <w:t>郝培芝</w:t>
      </w:r>
    </w:p>
    <w:p w14:paraId="6EFC6A73" w14:textId="77777777" w:rsidR="007740DE" w:rsidRDefault="00DB18D8" w:rsidP="00205F55">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Pr="004877F7">
        <w:rPr>
          <w:rFonts w:ascii="標楷體" w:hAnsi="標楷體" w:hint="eastAsia"/>
          <w:color w:val="000000"/>
          <w:kern w:val="0"/>
          <w:sz w:val="32"/>
          <w:szCs w:val="32"/>
        </w:rPr>
        <w:t>劉建忻</w:t>
      </w:r>
      <w:r w:rsidR="00205F55">
        <w:rPr>
          <w:rFonts w:ascii="標楷體" w:hAnsi="標楷體" w:hint="eastAsia"/>
          <w:color w:val="000000"/>
          <w:kern w:val="0"/>
          <w:sz w:val="32"/>
          <w:szCs w:val="32"/>
        </w:rPr>
        <w:t xml:space="preserve"> </w:t>
      </w:r>
      <w:r w:rsidR="00DB264D">
        <w:rPr>
          <w:rFonts w:ascii="標楷體" w:hAnsi="標楷體" w:hint="eastAsia"/>
          <w:color w:val="000000"/>
          <w:kern w:val="0"/>
          <w:sz w:val="32"/>
          <w:szCs w:val="32"/>
        </w:rPr>
        <w:t xml:space="preserve"> </w:t>
      </w:r>
      <w:r w:rsidR="00A505C9">
        <w:rPr>
          <w:rFonts w:ascii="標楷體" w:hAnsi="標楷體" w:hint="eastAsia"/>
          <w:color w:val="000000"/>
          <w:kern w:val="0"/>
          <w:sz w:val="32"/>
          <w:szCs w:val="32"/>
        </w:rPr>
        <w:t xml:space="preserve">袁自玉  </w:t>
      </w:r>
      <w:r w:rsidRPr="004877F7">
        <w:rPr>
          <w:rFonts w:ascii="標楷體" w:hAnsi="標楷體" w:hint="eastAsia"/>
          <w:color w:val="000000"/>
          <w:kern w:val="0"/>
          <w:sz w:val="32"/>
          <w:szCs w:val="32"/>
        </w:rPr>
        <w:t>李隆盛</w:t>
      </w:r>
      <w:r w:rsidR="00635CFF">
        <w:rPr>
          <w:rFonts w:ascii="標楷體" w:hAnsi="標楷體" w:hint="eastAsia"/>
          <w:color w:val="000000"/>
          <w:kern w:val="0"/>
          <w:sz w:val="32"/>
          <w:szCs w:val="32"/>
        </w:rPr>
        <w:t xml:space="preserve"> </w:t>
      </w:r>
      <w:r w:rsidR="00635CFF">
        <w:rPr>
          <w:rFonts w:ascii="標楷體" w:hAnsi="標楷體"/>
          <w:color w:val="000000"/>
          <w:kern w:val="0"/>
          <w:sz w:val="32"/>
          <w:szCs w:val="32"/>
        </w:rPr>
        <w:t xml:space="preserve"> </w:t>
      </w:r>
      <w:r w:rsidR="00546CAA" w:rsidRPr="004877F7">
        <w:rPr>
          <w:rFonts w:ascii="標楷體" w:hAnsi="標楷體" w:hint="eastAsia"/>
          <w:kern w:val="0"/>
          <w:sz w:val="32"/>
          <w:szCs w:val="32"/>
        </w:rPr>
        <w:t>劉約蘭</w:t>
      </w:r>
      <w:r w:rsidR="00E73870">
        <w:rPr>
          <w:rFonts w:ascii="標楷體" w:hAnsi="標楷體" w:hint="eastAsia"/>
          <w:kern w:val="0"/>
          <w:sz w:val="32"/>
          <w:szCs w:val="32"/>
        </w:rPr>
        <w:t xml:space="preserve"> </w:t>
      </w:r>
      <w:r w:rsidR="00E73870">
        <w:rPr>
          <w:rFonts w:ascii="標楷體" w:hAnsi="標楷體"/>
          <w:kern w:val="0"/>
          <w:sz w:val="32"/>
          <w:szCs w:val="32"/>
        </w:rPr>
        <w:t xml:space="preserve"> </w:t>
      </w:r>
      <w:proofErr w:type="gramStart"/>
      <w:r w:rsidR="00BF15B8" w:rsidRPr="004877F7">
        <w:rPr>
          <w:rFonts w:ascii="標楷體" w:hAnsi="標楷體" w:hint="eastAsia"/>
          <w:color w:val="000000"/>
          <w:kern w:val="0"/>
          <w:sz w:val="32"/>
          <w:szCs w:val="32"/>
        </w:rPr>
        <w:t>朱楠賢</w:t>
      </w:r>
      <w:proofErr w:type="gramEnd"/>
      <w:r w:rsidR="00205F55">
        <w:rPr>
          <w:rFonts w:ascii="標楷體" w:hAnsi="標楷體" w:hint="eastAsia"/>
          <w:color w:val="000000"/>
          <w:kern w:val="0"/>
          <w:sz w:val="32"/>
          <w:szCs w:val="32"/>
        </w:rPr>
        <w:t xml:space="preserve">  </w:t>
      </w:r>
      <w:r w:rsidR="007740DE" w:rsidRPr="004877F7">
        <w:rPr>
          <w:rFonts w:ascii="標楷體" w:hAnsi="標楷體" w:hint="eastAsia"/>
          <w:color w:val="000000"/>
          <w:kern w:val="0"/>
          <w:sz w:val="32"/>
          <w:szCs w:val="32"/>
        </w:rPr>
        <w:t>林文燦</w:t>
      </w:r>
    </w:p>
    <w:p w14:paraId="1CAF234B" w14:textId="1A346ED6" w:rsidR="00DB18D8" w:rsidRDefault="007740DE" w:rsidP="00205F55">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Pr>
          <w:rFonts w:ascii="標楷體" w:hAnsi="標楷體" w:hint="eastAsia"/>
          <w:color w:val="000000"/>
          <w:kern w:val="0"/>
          <w:sz w:val="32"/>
          <w:szCs w:val="32"/>
        </w:rPr>
        <w:t xml:space="preserve">        </w:t>
      </w:r>
      <w:r w:rsidR="00DB18D8" w:rsidRPr="004877F7">
        <w:rPr>
          <w:rFonts w:ascii="標楷體" w:hAnsi="標楷體" w:hint="eastAsia"/>
          <w:color w:val="000000"/>
          <w:kern w:val="0"/>
          <w:sz w:val="32"/>
          <w:szCs w:val="32"/>
        </w:rPr>
        <w:t>呂建德</w:t>
      </w:r>
      <w:r w:rsidR="00205F55">
        <w:rPr>
          <w:rFonts w:ascii="標楷體" w:hAnsi="標楷體" w:hint="eastAsia"/>
          <w:color w:val="000000"/>
          <w:kern w:val="0"/>
          <w:sz w:val="32"/>
          <w:szCs w:val="32"/>
        </w:rPr>
        <w:t xml:space="preserve"> </w:t>
      </w:r>
      <w:r w:rsidR="00A505C9">
        <w:rPr>
          <w:rFonts w:ascii="標楷體" w:hAnsi="標楷體" w:hint="eastAsia"/>
          <w:color w:val="000000"/>
          <w:kern w:val="0"/>
          <w:sz w:val="32"/>
          <w:szCs w:val="32"/>
        </w:rPr>
        <w:t xml:space="preserve"> </w:t>
      </w:r>
      <w:r w:rsidR="00BF15B8" w:rsidRPr="004877F7">
        <w:rPr>
          <w:rFonts w:ascii="標楷體" w:hAnsi="標楷體" w:hint="eastAsia"/>
          <w:color w:val="000000"/>
          <w:kern w:val="0"/>
          <w:sz w:val="32"/>
          <w:szCs w:val="32"/>
        </w:rPr>
        <w:t>張秋元</w:t>
      </w:r>
    </w:p>
    <w:p w14:paraId="05E9A5ED" w14:textId="620E5BA4" w:rsidR="00DB18D8" w:rsidRPr="004877F7" w:rsidRDefault="00DB18D8" w:rsidP="0024110B">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00CC1340" w:rsidRPr="00CC1340">
        <w:rPr>
          <w:rFonts w:ascii="標楷體" w:hAnsi="標楷體" w:hint="eastAsia"/>
          <w:spacing w:val="-4"/>
          <w:sz w:val="32"/>
          <w:szCs w:val="32"/>
        </w:rPr>
        <w:t>黃榮村</w:t>
      </w:r>
    </w:p>
    <w:p w14:paraId="6F8F38FB" w14:textId="47468E1F" w:rsidR="00DB18D8" w:rsidRPr="004877F7" w:rsidRDefault="00DB18D8" w:rsidP="0024110B">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bookmarkStart w:id="3" w:name="_Hlk111105955"/>
      <w:r w:rsidRPr="004877F7">
        <w:rPr>
          <w:rFonts w:ascii="標楷體" w:hAnsi="標楷體" w:hint="eastAsia"/>
          <w:color w:val="000000"/>
          <w:kern w:val="0"/>
          <w:sz w:val="32"/>
          <w:szCs w:val="32"/>
        </w:rPr>
        <w:t>劉建忻</w:t>
      </w:r>
      <w:bookmarkEnd w:id="3"/>
      <w:r w:rsidRPr="004877F7">
        <w:rPr>
          <w:rFonts w:ascii="標楷體" w:hAnsi="標楷體" w:hint="eastAsia"/>
          <w:spacing w:val="-4"/>
          <w:sz w:val="32"/>
          <w:szCs w:val="32"/>
        </w:rPr>
        <w:t xml:space="preserve"> </w:t>
      </w:r>
      <w:r w:rsidRPr="004877F7">
        <w:rPr>
          <w:rFonts w:ascii="標楷體" w:hAnsi="標楷體"/>
          <w:spacing w:val="-4"/>
          <w:sz w:val="32"/>
          <w:szCs w:val="32"/>
        </w:rPr>
        <w:t xml:space="preserve">                 </w:t>
      </w:r>
      <w:r w:rsidRPr="004877F7">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Pr="004877F7">
        <w:rPr>
          <w:rFonts w:ascii="標楷體" w:hAnsi="標楷體" w:hint="eastAsia"/>
          <w:spacing w:val="-4"/>
          <w:sz w:val="32"/>
          <w:szCs w:val="32"/>
        </w:rPr>
        <w:t>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993E64" w:rsidRPr="004877F7">
        <w:rPr>
          <w:rFonts w:ascii="標楷體" w:hAnsi="標楷體" w:hint="eastAsia"/>
          <w:spacing w:val="-4"/>
          <w:sz w:val="32"/>
          <w:szCs w:val="32"/>
        </w:rPr>
        <w:t>藍慶煌</w:t>
      </w:r>
    </w:p>
    <w:p w14:paraId="6489E4C0" w14:textId="41E966FD" w:rsidR="00DB18D8" w:rsidRPr="004877F7" w:rsidRDefault="00DB18D8" w:rsidP="005619A4">
      <w:pPr>
        <w:kinsoku w:val="0"/>
        <w:overflowPunct w:val="0"/>
        <w:snapToGrid w:val="0"/>
        <w:spacing w:beforeLines="50" w:before="240" w:line="520" w:lineRule="atLeast"/>
        <w:jc w:val="both"/>
        <w:textAlignment w:val="baseline"/>
        <w:rPr>
          <w:rFonts w:ascii="標楷體" w:hAnsi="標楷體"/>
          <w:sz w:val="32"/>
          <w:szCs w:val="32"/>
        </w:rPr>
      </w:pPr>
      <w:r w:rsidRPr="004877F7">
        <w:rPr>
          <w:rFonts w:ascii="標楷體" w:hAnsi="標楷體" w:hint="eastAsia"/>
          <w:sz w:val="32"/>
          <w:szCs w:val="32"/>
        </w:rPr>
        <w:t>壹、</w:t>
      </w:r>
      <w:r w:rsidRPr="004877F7">
        <w:rPr>
          <w:rFonts w:ascii="標楷體" w:hAnsi="標楷體"/>
          <w:sz w:val="32"/>
          <w:szCs w:val="32"/>
        </w:rPr>
        <w:t>報告事項</w:t>
      </w:r>
    </w:p>
    <w:p w14:paraId="1919856D" w14:textId="3B2BD8C6" w:rsidR="00DB18D8" w:rsidRPr="004877F7" w:rsidRDefault="00DB18D8" w:rsidP="005619A4">
      <w:pPr>
        <w:pStyle w:val="2"/>
        <w:overflowPunct w:val="0"/>
        <w:snapToGrid w:val="0"/>
        <w:spacing w:line="520" w:lineRule="atLeast"/>
        <w:ind w:leftChars="94" w:left="976" w:hangingChars="205" w:hanging="656"/>
        <w:rPr>
          <w:rFonts w:ascii="標楷體" w:hAnsi="標楷體"/>
        </w:rPr>
      </w:pPr>
      <w:r w:rsidRPr="004877F7">
        <w:rPr>
          <w:rFonts w:ascii="標楷體" w:hAnsi="標楷體"/>
        </w:rPr>
        <w:t>一、宣讀本屆第</w:t>
      </w:r>
      <w:r w:rsidR="001E0148">
        <w:rPr>
          <w:rFonts w:ascii="標楷體" w:hAnsi="標楷體" w:hint="eastAsia"/>
        </w:rPr>
        <w:t>10</w:t>
      </w:r>
      <w:r w:rsidR="00FD5488">
        <w:rPr>
          <w:rFonts w:ascii="標楷體" w:hAnsi="標楷體" w:hint="eastAsia"/>
        </w:rPr>
        <w:t>5</w:t>
      </w:r>
      <w:r w:rsidRPr="004877F7">
        <w:rPr>
          <w:rFonts w:ascii="標楷體" w:hAnsi="標楷體"/>
        </w:rPr>
        <w:t>次會議紀錄。</w:t>
      </w:r>
    </w:p>
    <w:p w14:paraId="0E1B11C8" w14:textId="7579BA67" w:rsidR="00571B61" w:rsidRPr="00571B61" w:rsidRDefault="00DB18D8" w:rsidP="005619A4">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520" w:lineRule="atLeast"/>
        <w:jc w:val="both"/>
        <w:rPr>
          <w:rFonts w:ascii="標楷體" w:hAnsi="標楷體"/>
          <w:color w:val="0070C0"/>
        </w:rPr>
      </w:pPr>
      <w:r w:rsidRPr="004877F7">
        <w:rPr>
          <w:rFonts w:ascii="標楷體" w:hAnsi="標楷體" w:hint="eastAsia"/>
          <w:b/>
          <w:sz w:val="32"/>
          <w:szCs w:val="32"/>
        </w:rPr>
        <w:t xml:space="preserve">  </w:t>
      </w:r>
      <w:r w:rsidR="00AB014A" w:rsidRPr="004877F7">
        <w:rPr>
          <w:rFonts w:ascii="標楷體" w:hAnsi="標楷體" w:hint="eastAsia"/>
          <w:b/>
          <w:sz w:val="32"/>
          <w:szCs w:val="32"/>
        </w:rPr>
        <w:t xml:space="preserve">  </w:t>
      </w:r>
      <w:r w:rsidRPr="004877F7">
        <w:rPr>
          <w:rFonts w:ascii="標楷體" w:hAnsi="標楷體" w:hint="eastAsia"/>
          <w:b/>
          <w:sz w:val="32"/>
          <w:szCs w:val="32"/>
        </w:rPr>
        <w:t>決定：</w:t>
      </w:r>
      <w:r w:rsidRPr="004877F7">
        <w:rPr>
          <w:rFonts w:ascii="標楷體" w:hAnsi="標楷體" w:hint="eastAsia"/>
          <w:sz w:val="32"/>
          <w:szCs w:val="32"/>
        </w:rPr>
        <w:t>確定。</w:t>
      </w:r>
    </w:p>
    <w:p w14:paraId="770F62A7" w14:textId="77777777" w:rsidR="00FD5488" w:rsidRDefault="00DB18D8" w:rsidP="005619A4">
      <w:pPr>
        <w:pStyle w:val="30"/>
        <w:overflowPunct w:val="0"/>
        <w:snapToGrid w:val="0"/>
        <w:spacing w:line="520" w:lineRule="atLeast"/>
        <w:ind w:leftChars="100" w:left="340" w:firstLineChars="0" w:firstLine="0"/>
        <w:rPr>
          <w:rFonts w:ascii="標楷體" w:hAnsi="標楷體"/>
        </w:rPr>
      </w:pPr>
      <w:r w:rsidRPr="004877F7">
        <w:rPr>
          <w:rFonts w:ascii="標楷體" w:hAnsi="標楷體"/>
        </w:rPr>
        <w:t>二、會議決議事項執行之情形</w:t>
      </w:r>
    </w:p>
    <w:p w14:paraId="46A29E88" w14:textId="2448903D" w:rsidR="001E0148" w:rsidRDefault="00FD5488" w:rsidP="005619A4">
      <w:pPr>
        <w:pStyle w:val="30"/>
        <w:overflowPunct w:val="0"/>
        <w:snapToGrid w:val="0"/>
        <w:spacing w:line="520" w:lineRule="atLeast"/>
        <w:ind w:leftChars="17" w:left="1274" w:hangingChars="380" w:hanging="1216"/>
        <w:rPr>
          <w:rFonts w:ascii="標楷體" w:hAnsi="標楷體"/>
        </w:rPr>
      </w:pPr>
      <w:r>
        <w:rPr>
          <w:rFonts w:ascii="標楷體" w:hAnsi="標楷體" w:hint="eastAsia"/>
        </w:rPr>
        <w:t xml:space="preserve"> </w:t>
      </w:r>
      <w:r w:rsidR="003B4BD6">
        <w:rPr>
          <w:rFonts w:ascii="標楷體" w:hAnsi="標楷體"/>
        </w:rPr>
        <w:t xml:space="preserve"> </w:t>
      </w:r>
      <w:r w:rsidRPr="00FD5488">
        <w:rPr>
          <w:rFonts w:ascii="標楷體" w:hAnsi="標楷體" w:hint="eastAsia"/>
        </w:rPr>
        <w:t>（一）第104次會議，周召集人</w:t>
      </w:r>
      <w:proofErr w:type="gramStart"/>
      <w:r w:rsidRPr="00FD5488">
        <w:rPr>
          <w:rFonts w:ascii="標楷體" w:hAnsi="標楷體" w:hint="eastAsia"/>
        </w:rPr>
        <w:t>弘憲提</w:t>
      </w:r>
      <w:proofErr w:type="gramEnd"/>
      <w:r w:rsidRPr="00FD5488">
        <w:rPr>
          <w:rFonts w:ascii="標楷體" w:hAnsi="標楷體" w:hint="eastAsia"/>
        </w:rPr>
        <w:t>：審查銓敘</w:t>
      </w:r>
      <w:proofErr w:type="gramStart"/>
      <w:r w:rsidRPr="00FD5488">
        <w:rPr>
          <w:rFonts w:ascii="標楷體" w:hAnsi="標楷體" w:hint="eastAsia"/>
        </w:rPr>
        <w:t>部議復</w:t>
      </w:r>
      <w:proofErr w:type="gramEnd"/>
      <w:r w:rsidRPr="00FD5488">
        <w:rPr>
          <w:rFonts w:ascii="標楷體" w:hAnsi="標楷體" w:hint="eastAsia"/>
        </w:rPr>
        <w:t>行政院主計總處編制表，並自民國111年6月16日生效一案報告，經決議：「1.照審查會決議通過。2.會議紀錄同時確定。」紀錄在卷。業於中華民國111年9月16日函復行政院，並函知銓敘部。</w:t>
      </w:r>
    </w:p>
    <w:p w14:paraId="49C9105F" w14:textId="09B7C336" w:rsidR="001E0148" w:rsidRDefault="00B2589D" w:rsidP="005619A4">
      <w:pPr>
        <w:pStyle w:val="30"/>
        <w:overflowPunct w:val="0"/>
        <w:snapToGrid w:val="0"/>
        <w:spacing w:line="520" w:lineRule="atLeast"/>
        <w:ind w:leftChars="94" w:left="1300" w:hangingChars="306" w:hanging="980"/>
        <w:rPr>
          <w:rFonts w:ascii="標楷體" w:hAnsi="標楷體"/>
        </w:rPr>
      </w:pPr>
      <w:r>
        <w:rPr>
          <w:rFonts w:ascii="標楷體" w:hAnsi="標楷體" w:hint="eastAsia"/>
          <w:b/>
          <w:bCs/>
        </w:rPr>
        <w:t xml:space="preserve">  </w:t>
      </w:r>
      <w:r w:rsidRPr="004877F7">
        <w:rPr>
          <w:rFonts w:ascii="標楷體" w:hAnsi="標楷體" w:hint="eastAsia"/>
          <w:b/>
          <w:bCs/>
        </w:rPr>
        <w:t>決定：</w:t>
      </w:r>
      <w:proofErr w:type="gramStart"/>
      <w:r w:rsidRPr="004877F7">
        <w:rPr>
          <w:rFonts w:ascii="標楷體" w:hAnsi="標楷體" w:hint="eastAsia"/>
        </w:rPr>
        <w:t>洽悉。</w:t>
      </w:r>
      <w:proofErr w:type="gramEnd"/>
    </w:p>
    <w:p w14:paraId="69C8ADC8" w14:textId="64534F75" w:rsidR="00FD5488" w:rsidRDefault="00FD5488" w:rsidP="005619A4">
      <w:pPr>
        <w:pStyle w:val="30"/>
        <w:overflowPunct w:val="0"/>
        <w:snapToGrid w:val="0"/>
        <w:spacing w:line="520" w:lineRule="atLeast"/>
        <w:ind w:leftChars="93" w:left="1282" w:hangingChars="302" w:hanging="966"/>
        <w:rPr>
          <w:rFonts w:ascii="標楷體" w:hAnsi="標楷體"/>
        </w:rPr>
      </w:pPr>
      <w:r w:rsidRPr="00FD5488">
        <w:rPr>
          <w:rFonts w:ascii="標楷體" w:hAnsi="標楷體" w:hint="eastAsia"/>
        </w:rPr>
        <w:t>（二）</w:t>
      </w:r>
      <w:r w:rsidRPr="00FD5488">
        <w:rPr>
          <w:rFonts w:ascii="標楷體" w:hAnsi="標楷體" w:hint="eastAsia"/>
          <w:spacing w:val="-4"/>
        </w:rPr>
        <w:t>第103次會議，本院人事室案陳考試院及所屬各機關(構)</w:t>
      </w:r>
      <w:r w:rsidRPr="00FD5488">
        <w:rPr>
          <w:rFonts w:ascii="標楷體" w:hAnsi="標楷體" w:hint="eastAsia"/>
        </w:rPr>
        <w:t>公務員辦公時數準則草案一案，經決議：「照案通過，會議紀錄同時確定。」紀錄在卷。業於中華民國111年9月15日訂定發布</w:t>
      </w:r>
      <w:r w:rsidR="00F50E66" w:rsidRPr="00F50E66">
        <w:rPr>
          <w:rFonts w:ascii="標楷體" w:hAnsi="標楷體" w:hint="eastAsia"/>
        </w:rPr>
        <w:t>並函送立法院查照</w:t>
      </w:r>
      <w:r w:rsidRPr="00FD5488">
        <w:rPr>
          <w:rFonts w:ascii="標楷體" w:hAnsi="標楷體" w:hint="eastAsia"/>
        </w:rPr>
        <w:t>。</w:t>
      </w:r>
    </w:p>
    <w:p w14:paraId="1CA66525" w14:textId="1BDE2A51" w:rsidR="00FD5488" w:rsidRDefault="00FD5488" w:rsidP="005619A4">
      <w:pPr>
        <w:pStyle w:val="30"/>
        <w:overflowPunct w:val="0"/>
        <w:snapToGrid w:val="0"/>
        <w:spacing w:line="520" w:lineRule="atLeast"/>
        <w:ind w:leftChars="98" w:left="1293" w:hanging="960"/>
        <w:rPr>
          <w:rFonts w:ascii="標楷體" w:hAnsi="標楷體"/>
        </w:rPr>
      </w:pPr>
      <w:r>
        <w:rPr>
          <w:rFonts w:ascii="標楷體" w:hAnsi="標楷體" w:hint="eastAsia"/>
        </w:rPr>
        <w:t xml:space="preserve">  </w:t>
      </w:r>
      <w:r w:rsidRPr="004877F7">
        <w:rPr>
          <w:rFonts w:ascii="標楷體" w:hAnsi="標楷體" w:hint="eastAsia"/>
          <w:b/>
          <w:bCs/>
        </w:rPr>
        <w:t>決定：</w:t>
      </w:r>
      <w:proofErr w:type="gramStart"/>
      <w:r w:rsidRPr="004877F7">
        <w:rPr>
          <w:rFonts w:ascii="標楷體" w:hAnsi="標楷體" w:hint="eastAsia"/>
        </w:rPr>
        <w:t>洽悉。</w:t>
      </w:r>
      <w:proofErr w:type="gramEnd"/>
    </w:p>
    <w:p w14:paraId="350A2C62" w14:textId="125FA06A" w:rsidR="00701F97" w:rsidRDefault="00701F97" w:rsidP="005619A4">
      <w:pPr>
        <w:pStyle w:val="30"/>
        <w:overflowPunct w:val="0"/>
        <w:snapToGrid w:val="0"/>
        <w:spacing w:line="520" w:lineRule="atLeast"/>
        <w:ind w:leftChars="98" w:left="1293" w:hanging="960"/>
        <w:rPr>
          <w:rFonts w:ascii="標楷體" w:hAnsi="標楷體"/>
        </w:rPr>
      </w:pPr>
      <w:r w:rsidRPr="00701F97">
        <w:rPr>
          <w:rFonts w:ascii="標楷體" w:hAnsi="標楷體" w:hint="eastAsia"/>
        </w:rPr>
        <w:t>（三）</w:t>
      </w:r>
      <w:r w:rsidRPr="00701F97">
        <w:rPr>
          <w:rFonts w:ascii="標楷體" w:hAnsi="標楷體" w:hint="eastAsia"/>
          <w:spacing w:val="-4"/>
        </w:rPr>
        <w:t>第103次會議，本院人事室案陳考試院及所屬各機關(構)</w:t>
      </w:r>
      <w:r w:rsidRPr="00701F97">
        <w:rPr>
          <w:rFonts w:ascii="標楷體" w:hAnsi="標楷體" w:hint="eastAsia"/>
        </w:rPr>
        <w:t>聘僱人員給假辦法草案一案，經決議：「照案通過，會議</w:t>
      </w:r>
      <w:r w:rsidRPr="00701F97">
        <w:rPr>
          <w:rFonts w:ascii="標楷體" w:hAnsi="標楷體" w:hint="eastAsia"/>
        </w:rPr>
        <w:lastRenderedPageBreak/>
        <w:t>紀錄同時確定。」紀錄在卷。業於中華民國111年9月15日訂定發布</w:t>
      </w:r>
      <w:r w:rsidR="00F50E66" w:rsidRPr="00F50E66">
        <w:rPr>
          <w:rFonts w:ascii="標楷體" w:hAnsi="標楷體" w:hint="eastAsia"/>
        </w:rPr>
        <w:t>並函送立法院查照</w:t>
      </w:r>
      <w:r w:rsidRPr="00701F97">
        <w:rPr>
          <w:rFonts w:ascii="標楷體" w:hAnsi="標楷體" w:hint="eastAsia"/>
        </w:rPr>
        <w:t>。</w:t>
      </w:r>
    </w:p>
    <w:p w14:paraId="3B5D3714" w14:textId="48F01A0A" w:rsidR="00701F97" w:rsidRPr="001E0148" w:rsidRDefault="00701F97" w:rsidP="005619A4">
      <w:pPr>
        <w:pStyle w:val="30"/>
        <w:overflowPunct w:val="0"/>
        <w:snapToGrid w:val="0"/>
        <w:spacing w:line="520" w:lineRule="atLeast"/>
        <w:ind w:leftChars="98" w:left="1293" w:hanging="960"/>
        <w:rPr>
          <w:rFonts w:ascii="標楷體" w:hAnsi="標楷體"/>
        </w:rPr>
      </w:pPr>
      <w:r>
        <w:rPr>
          <w:rFonts w:ascii="標楷體" w:hAnsi="標楷體" w:hint="eastAsia"/>
        </w:rPr>
        <w:t xml:space="preserve">  </w:t>
      </w:r>
      <w:r w:rsidRPr="004877F7">
        <w:rPr>
          <w:rFonts w:ascii="標楷體" w:hAnsi="標楷體" w:hint="eastAsia"/>
          <w:b/>
          <w:bCs/>
        </w:rPr>
        <w:t>決定：</w:t>
      </w:r>
      <w:proofErr w:type="gramStart"/>
      <w:r w:rsidRPr="004877F7">
        <w:rPr>
          <w:rFonts w:ascii="標楷體" w:hAnsi="標楷體" w:hint="eastAsia"/>
        </w:rPr>
        <w:t>洽悉。</w:t>
      </w:r>
      <w:proofErr w:type="gramEnd"/>
    </w:p>
    <w:p w14:paraId="5D6AC072" w14:textId="057C610C" w:rsidR="009B71E6" w:rsidRDefault="00DB18D8" w:rsidP="005619A4">
      <w:pPr>
        <w:pStyle w:val="30"/>
        <w:overflowPunct w:val="0"/>
        <w:snapToGrid w:val="0"/>
        <w:spacing w:line="520" w:lineRule="atLeast"/>
        <w:ind w:leftChars="98" w:left="1293" w:hanging="960"/>
        <w:rPr>
          <w:rFonts w:ascii="標楷體" w:hAnsi="標楷體"/>
          <w:color w:val="000000" w:themeColor="text1"/>
        </w:rPr>
      </w:pPr>
      <w:r w:rsidRPr="004877F7">
        <w:rPr>
          <w:rFonts w:ascii="標楷體" w:hAnsi="標楷體"/>
        </w:rPr>
        <w:t>三、</w:t>
      </w:r>
      <w:r w:rsidRPr="004877F7">
        <w:rPr>
          <w:rFonts w:ascii="標楷體" w:hAnsi="標楷體"/>
          <w:color w:val="000000" w:themeColor="text1"/>
        </w:rPr>
        <w:t>書面報告</w:t>
      </w:r>
    </w:p>
    <w:p w14:paraId="0FA3C8C1" w14:textId="3B6BEA46" w:rsidR="009E4F12" w:rsidRDefault="002E4938" w:rsidP="005619A4">
      <w:pPr>
        <w:pStyle w:val="30"/>
        <w:overflowPunct w:val="0"/>
        <w:snapToGrid w:val="0"/>
        <w:spacing w:line="520" w:lineRule="atLeast"/>
        <w:ind w:leftChars="97" w:left="976" w:hangingChars="202" w:hanging="646"/>
        <w:rPr>
          <w:rFonts w:ascii="標楷體" w:hAnsi="標楷體"/>
        </w:rPr>
      </w:pPr>
      <w:r>
        <w:rPr>
          <w:rFonts w:ascii="標楷體" w:hAnsi="標楷體" w:hint="eastAsia"/>
        </w:rPr>
        <w:t xml:space="preserve">    </w:t>
      </w:r>
      <w:r w:rsidRPr="002E4938">
        <w:rPr>
          <w:rFonts w:ascii="標楷體" w:hAnsi="標楷體" w:hint="eastAsia"/>
        </w:rPr>
        <w:t>考選</w:t>
      </w:r>
      <w:proofErr w:type="gramStart"/>
      <w:r w:rsidRPr="002E4938">
        <w:rPr>
          <w:rFonts w:ascii="標楷體" w:hAnsi="標楷體" w:hint="eastAsia"/>
        </w:rPr>
        <w:t>部函以</w:t>
      </w:r>
      <w:proofErr w:type="gramEnd"/>
      <w:r w:rsidRPr="002E4938">
        <w:rPr>
          <w:rFonts w:ascii="標楷體" w:hAnsi="標楷體" w:hint="eastAsia"/>
        </w:rPr>
        <w:t>111年公務人員特種考試民航人員考試擬增額錄取4名一案，報請查照</w:t>
      </w:r>
      <w:r>
        <w:rPr>
          <w:rFonts w:ascii="標楷體" w:hAnsi="標楷體" w:hint="eastAsia"/>
        </w:rPr>
        <w:t>。</w:t>
      </w:r>
    </w:p>
    <w:p w14:paraId="63850DD7" w14:textId="14796A29" w:rsidR="009E4F12" w:rsidRPr="004877F7" w:rsidRDefault="009E4F12" w:rsidP="005619A4">
      <w:pPr>
        <w:pStyle w:val="30"/>
        <w:overflowPunct w:val="0"/>
        <w:snapToGrid w:val="0"/>
        <w:spacing w:line="520" w:lineRule="atLeast"/>
        <w:ind w:leftChars="98" w:left="1293" w:hanging="960"/>
        <w:rPr>
          <w:rFonts w:ascii="標楷體" w:hAnsi="標楷體"/>
          <w:color w:val="000000" w:themeColor="text1"/>
        </w:rPr>
      </w:pPr>
      <w:r>
        <w:rPr>
          <w:rFonts w:ascii="標楷體" w:hAnsi="標楷體" w:hint="eastAsia"/>
        </w:rPr>
        <w:t xml:space="preserve">  </w:t>
      </w:r>
      <w:r w:rsidRPr="004877F7">
        <w:rPr>
          <w:rFonts w:ascii="標楷體" w:hAnsi="標楷體" w:hint="eastAsia"/>
          <w:b/>
          <w:bCs/>
        </w:rPr>
        <w:t>決定：</w:t>
      </w:r>
      <w:r w:rsidR="002E4938" w:rsidRPr="002E4938">
        <w:rPr>
          <w:rFonts w:ascii="標楷體" w:hAnsi="標楷體" w:hint="eastAsia"/>
        </w:rPr>
        <w:t>准予增額錄取4名。</w:t>
      </w:r>
    </w:p>
    <w:p w14:paraId="61BBFF9F" w14:textId="32F9E898" w:rsidR="00ED245A" w:rsidRDefault="00EF4901" w:rsidP="005619A4">
      <w:pPr>
        <w:kinsoku w:val="0"/>
        <w:overflowPunct w:val="0"/>
        <w:snapToGrid w:val="0"/>
        <w:spacing w:line="520" w:lineRule="atLeast"/>
        <w:ind w:leftChars="65" w:left="931" w:hangingChars="222" w:hanging="710"/>
        <w:jc w:val="both"/>
        <w:textAlignment w:val="baseline"/>
        <w:rPr>
          <w:rFonts w:ascii="標楷體" w:hAnsi="標楷體"/>
          <w:sz w:val="32"/>
          <w:szCs w:val="32"/>
        </w:rPr>
      </w:pPr>
      <w:r>
        <w:rPr>
          <w:rFonts w:ascii="標楷體" w:hAnsi="標楷體" w:hint="eastAsia"/>
          <w:sz w:val="32"/>
          <w:szCs w:val="32"/>
        </w:rPr>
        <w:t xml:space="preserve"> </w:t>
      </w:r>
      <w:r w:rsidR="00DB18D8" w:rsidRPr="00437465">
        <w:rPr>
          <w:rFonts w:ascii="標楷體" w:hAnsi="標楷體" w:hint="eastAsia"/>
          <w:kern w:val="0"/>
          <w:sz w:val="32"/>
          <w:szCs w:val="32"/>
        </w:rPr>
        <w:t>四、</w:t>
      </w:r>
      <w:r w:rsidR="00393582">
        <w:rPr>
          <w:rFonts w:ascii="標楷體" w:hAnsi="標楷體" w:hint="eastAsia"/>
          <w:kern w:val="0"/>
          <w:sz w:val="32"/>
          <w:szCs w:val="32"/>
        </w:rPr>
        <w:t>銓敘</w:t>
      </w:r>
      <w:r w:rsidR="009E4F12" w:rsidRPr="009E4F12">
        <w:rPr>
          <w:rFonts w:ascii="標楷體" w:hAnsi="標楷體" w:hint="eastAsia"/>
          <w:kern w:val="0"/>
          <w:sz w:val="32"/>
          <w:szCs w:val="32"/>
        </w:rPr>
        <w:t>部業務報告(</w:t>
      </w:r>
      <w:r w:rsidR="00393582">
        <w:rPr>
          <w:rFonts w:ascii="標楷體" w:hAnsi="標楷體" w:hint="eastAsia"/>
          <w:kern w:val="0"/>
          <w:sz w:val="32"/>
          <w:szCs w:val="32"/>
        </w:rPr>
        <w:t>周</w:t>
      </w:r>
      <w:r w:rsidR="009E4F12" w:rsidRPr="009E4F12">
        <w:rPr>
          <w:rFonts w:ascii="標楷體" w:hAnsi="標楷體" w:hint="eastAsia"/>
          <w:kern w:val="0"/>
          <w:sz w:val="32"/>
          <w:szCs w:val="32"/>
        </w:rPr>
        <w:t>部長</w:t>
      </w:r>
      <w:r w:rsidR="00393582">
        <w:rPr>
          <w:rFonts w:ascii="標楷體" w:hAnsi="標楷體" w:hint="eastAsia"/>
          <w:kern w:val="0"/>
          <w:sz w:val="32"/>
          <w:szCs w:val="32"/>
        </w:rPr>
        <w:t>志宏</w:t>
      </w:r>
      <w:r w:rsidR="009E4F12" w:rsidRPr="009E4F12">
        <w:rPr>
          <w:rFonts w:ascii="標楷體" w:hAnsi="標楷體" w:hint="eastAsia"/>
          <w:kern w:val="0"/>
          <w:sz w:val="32"/>
          <w:szCs w:val="32"/>
        </w:rPr>
        <w:t>報告)：</w:t>
      </w:r>
      <w:r w:rsidR="009C1F52" w:rsidRPr="009C1F52">
        <w:rPr>
          <w:rFonts w:ascii="標楷體" w:hAnsi="標楷體" w:hint="eastAsia"/>
          <w:kern w:val="0"/>
          <w:sz w:val="32"/>
          <w:szCs w:val="32"/>
        </w:rPr>
        <w:t>銓敘業務系統與</w:t>
      </w:r>
      <w:proofErr w:type="spellStart"/>
      <w:r w:rsidR="009C1F52" w:rsidRPr="009C1F52">
        <w:rPr>
          <w:rFonts w:ascii="標楷體" w:hAnsi="標楷體" w:hint="eastAsia"/>
          <w:kern w:val="0"/>
          <w:sz w:val="32"/>
          <w:szCs w:val="32"/>
        </w:rPr>
        <w:t>WebHR</w:t>
      </w:r>
      <w:proofErr w:type="spellEnd"/>
      <w:r w:rsidR="009C1F52" w:rsidRPr="009C1F52">
        <w:rPr>
          <w:rFonts w:ascii="標楷體" w:hAnsi="標楷體" w:hint="eastAsia"/>
          <w:kern w:val="0"/>
          <w:sz w:val="32"/>
          <w:szCs w:val="32"/>
        </w:rPr>
        <w:t>系統整合作為</w:t>
      </w:r>
    </w:p>
    <w:p w14:paraId="7D282A32" w14:textId="4BD866C8" w:rsidR="00EB4072" w:rsidRPr="008066A7" w:rsidRDefault="00ED245A" w:rsidP="005619A4">
      <w:pPr>
        <w:kinsoku w:val="0"/>
        <w:overflowPunct w:val="0"/>
        <w:snapToGrid w:val="0"/>
        <w:spacing w:line="520" w:lineRule="atLeast"/>
        <w:ind w:leftChars="86" w:left="919" w:hangingChars="196" w:hanging="627"/>
        <w:jc w:val="both"/>
        <w:textAlignment w:val="baseline"/>
        <w:rPr>
          <w:rFonts w:ascii="標楷體" w:hAnsi="標楷體"/>
          <w:color w:val="FF0000"/>
          <w:sz w:val="32"/>
          <w:szCs w:val="32"/>
        </w:rPr>
      </w:pPr>
      <w:r>
        <w:rPr>
          <w:rFonts w:ascii="標楷體" w:hAnsi="標楷體" w:hint="eastAsia"/>
          <w:sz w:val="32"/>
          <w:szCs w:val="32"/>
        </w:rPr>
        <w:t xml:space="preserve"> </w:t>
      </w:r>
      <w:r w:rsidR="00B15F00">
        <w:rPr>
          <w:rFonts w:ascii="標楷體" w:hAnsi="標楷體" w:hint="eastAsia"/>
          <w:sz w:val="32"/>
          <w:szCs w:val="32"/>
        </w:rPr>
        <w:t xml:space="preserve"> </w:t>
      </w:r>
      <w:r w:rsidR="00B00A95" w:rsidRPr="0076424E">
        <w:rPr>
          <w:rFonts w:ascii="標楷體" w:hAnsi="標楷體" w:hint="eastAsia"/>
          <w:b/>
          <w:sz w:val="32"/>
          <w:szCs w:val="32"/>
        </w:rPr>
        <w:t>陳委員錦生</w:t>
      </w:r>
      <w:r w:rsidR="00B00A95" w:rsidRPr="0076424E">
        <w:rPr>
          <w:rFonts w:ascii="標楷體" w:hAnsi="標楷體" w:hint="eastAsia"/>
          <w:sz w:val="32"/>
          <w:szCs w:val="32"/>
        </w:rPr>
        <w:t>：</w:t>
      </w:r>
      <w:r w:rsidR="0076424E" w:rsidRPr="0076424E">
        <w:rPr>
          <w:rFonts w:ascii="標楷體" w:hAnsi="標楷體" w:hint="eastAsia"/>
          <w:sz w:val="32"/>
          <w:szCs w:val="32"/>
        </w:rPr>
        <w:t>1.部進行「銓敘業務系統」及人事行政總處「人力資源管理資訊系統」（</w:t>
      </w:r>
      <w:proofErr w:type="spellStart"/>
      <w:r w:rsidR="0076424E" w:rsidRPr="0076424E">
        <w:rPr>
          <w:rFonts w:ascii="標楷體" w:hAnsi="標楷體" w:hint="eastAsia"/>
          <w:sz w:val="32"/>
          <w:szCs w:val="32"/>
        </w:rPr>
        <w:t>WebHR</w:t>
      </w:r>
      <w:proofErr w:type="spellEnd"/>
      <w:r w:rsidR="0076424E" w:rsidRPr="0076424E">
        <w:rPr>
          <w:rFonts w:ascii="標楷體" w:hAnsi="標楷體" w:hint="eastAsia"/>
          <w:sz w:val="32"/>
          <w:szCs w:val="32"/>
        </w:rPr>
        <w:t>）兩個系統整合工作，除了大幅減少人事人員重複報送作業外，也能精簡人事作業書表及流程，這是很好的趨勢及進步的做法。2.</w:t>
      </w:r>
      <w:proofErr w:type="gramStart"/>
      <w:r w:rsidR="0076424E" w:rsidRPr="0076424E">
        <w:rPr>
          <w:rFonts w:ascii="標楷體" w:hAnsi="標楷體" w:hint="eastAsia"/>
          <w:sz w:val="32"/>
          <w:szCs w:val="32"/>
        </w:rPr>
        <w:t>部於110年2月</w:t>
      </w:r>
      <w:proofErr w:type="gramEnd"/>
      <w:r w:rsidR="0076424E" w:rsidRPr="0076424E">
        <w:rPr>
          <w:rFonts w:ascii="標楷體" w:hAnsi="標楷體" w:hint="eastAsia"/>
          <w:sz w:val="32"/>
          <w:szCs w:val="32"/>
        </w:rPr>
        <w:t>主動提出整合系統構想，111年5月進行試營運，9月1日正式上線，能在短時間內試辦及上線，相當有效率。目前，整合系統雖然沒有遭遇什麼困難，且獲得極佳的滿意度，但未來或許會出現一些問題或缺點，請部持續檢視。3.據部報告</w:t>
      </w:r>
      <w:r w:rsidR="00514113">
        <w:rPr>
          <w:rFonts w:ascii="標楷體" w:hAnsi="標楷體" w:hint="eastAsia"/>
          <w:sz w:val="32"/>
          <w:szCs w:val="32"/>
        </w:rPr>
        <w:t>所示</w:t>
      </w:r>
      <w:r w:rsidR="0076424E" w:rsidRPr="0076424E">
        <w:rPr>
          <w:rFonts w:ascii="標楷體" w:hAnsi="標楷體" w:hint="eastAsia"/>
          <w:sz w:val="32"/>
          <w:szCs w:val="32"/>
        </w:rPr>
        <w:t>，本案導入智慧審核功能，建立銓敘審查</w:t>
      </w:r>
      <w:proofErr w:type="gramStart"/>
      <w:r w:rsidR="0076424E" w:rsidRPr="0076424E">
        <w:rPr>
          <w:rFonts w:ascii="標楷體" w:hAnsi="標楷體" w:hint="eastAsia"/>
          <w:sz w:val="32"/>
          <w:szCs w:val="32"/>
        </w:rPr>
        <w:t>自動檢誤資訊</w:t>
      </w:r>
      <w:proofErr w:type="gramEnd"/>
      <w:r w:rsidR="0076424E" w:rsidRPr="0076424E">
        <w:rPr>
          <w:rFonts w:ascii="標楷體" w:hAnsi="標楷體" w:hint="eastAsia"/>
          <w:sz w:val="32"/>
          <w:szCs w:val="32"/>
        </w:rPr>
        <w:t>系統，正確率約</w:t>
      </w:r>
      <w:proofErr w:type="gramStart"/>
      <w:r w:rsidR="0076424E" w:rsidRPr="0076424E">
        <w:rPr>
          <w:rFonts w:ascii="標楷體" w:hAnsi="標楷體" w:hint="eastAsia"/>
          <w:sz w:val="32"/>
          <w:szCs w:val="32"/>
        </w:rPr>
        <w:t>8成</w:t>
      </w:r>
      <w:proofErr w:type="gramEnd"/>
      <w:r w:rsidR="0076424E" w:rsidRPr="0076424E">
        <w:rPr>
          <w:rFonts w:ascii="標楷體" w:hAnsi="標楷體" w:hint="eastAsia"/>
          <w:sz w:val="32"/>
          <w:szCs w:val="32"/>
        </w:rPr>
        <w:t>，尚有進步的空間，建議適時辦理滿意度</w:t>
      </w:r>
      <w:r w:rsidR="0076424E" w:rsidRPr="0076424E">
        <w:rPr>
          <w:rFonts w:ascii="標楷體" w:hAnsi="標楷體" w:hint="eastAsia"/>
          <w:spacing w:val="-6"/>
          <w:sz w:val="32"/>
          <w:szCs w:val="32"/>
        </w:rPr>
        <w:t>調查。4.全國公務人力資料庫是否自民國92 年開始建置？</w:t>
      </w:r>
      <w:r w:rsidR="0076424E" w:rsidRPr="0076424E">
        <w:rPr>
          <w:rFonts w:ascii="標楷體" w:hAnsi="標楷體" w:hint="eastAsia"/>
          <w:sz w:val="32"/>
          <w:szCs w:val="32"/>
        </w:rPr>
        <w:t>其資料的使用範圍為何？請部說明。5.WebHR具有很大的儲存容量，蒐集資料範圍也很廣泛，建議這些大數據資料能夠進一步開放並加值運用。6.整合系統不宜僅針對人事人員的方便性，也應從被服務對象的角度來思考。請教</w:t>
      </w:r>
      <w:proofErr w:type="spellStart"/>
      <w:r w:rsidR="0076424E" w:rsidRPr="0076424E">
        <w:rPr>
          <w:rFonts w:ascii="標楷體" w:hAnsi="標楷體" w:hint="eastAsia"/>
          <w:sz w:val="32"/>
          <w:szCs w:val="32"/>
        </w:rPr>
        <w:t>WebHR</w:t>
      </w:r>
      <w:proofErr w:type="spellEnd"/>
      <w:r w:rsidR="0076424E" w:rsidRPr="0076424E">
        <w:rPr>
          <w:rFonts w:ascii="標楷體" w:hAnsi="標楷體" w:hint="eastAsia"/>
          <w:sz w:val="32"/>
          <w:szCs w:val="32"/>
        </w:rPr>
        <w:t>是否包含</w:t>
      </w:r>
      <w:proofErr w:type="gramStart"/>
      <w:r w:rsidR="0076424E" w:rsidRPr="0076424E">
        <w:rPr>
          <w:rFonts w:ascii="標楷體" w:hAnsi="標楷體" w:hint="eastAsia"/>
          <w:sz w:val="32"/>
          <w:szCs w:val="32"/>
        </w:rPr>
        <w:t>本院暨所屬</w:t>
      </w:r>
      <w:proofErr w:type="gramEnd"/>
      <w:r w:rsidR="0076424E" w:rsidRPr="0076424E">
        <w:rPr>
          <w:rFonts w:ascii="標楷體" w:hAnsi="標楷體" w:hint="eastAsia"/>
          <w:sz w:val="32"/>
          <w:szCs w:val="32"/>
        </w:rPr>
        <w:t>部會約聘僱人員的人事資料？建議相關人事資料應予納入，或許將來會用得到。7.另請教本案整合系</w:t>
      </w:r>
      <w:r w:rsidR="0076424E" w:rsidRPr="0076424E">
        <w:rPr>
          <w:rFonts w:ascii="標楷體" w:hAnsi="標楷體" w:hint="eastAsia"/>
          <w:spacing w:val="-4"/>
          <w:sz w:val="32"/>
          <w:szCs w:val="32"/>
        </w:rPr>
        <w:t>統的主政機關為何？</w:t>
      </w:r>
      <w:proofErr w:type="spellStart"/>
      <w:r w:rsidR="0076424E" w:rsidRPr="0076424E">
        <w:rPr>
          <w:rFonts w:ascii="標楷體" w:hAnsi="標楷體" w:hint="eastAsia"/>
          <w:spacing w:val="-4"/>
          <w:sz w:val="32"/>
          <w:szCs w:val="32"/>
        </w:rPr>
        <w:t>WebHR</w:t>
      </w:r>
      <w:proofErr w:type="spellEnd"/>
      <w:r w:rsidR="0076424E" w:rsidRPr="0076424E">
        <w:rPr>
          <w:rFonts w:ascii="標楷體" w:hAnsi="標楷體" w:hint="eastAsia"/>
          <w:spacing w:val="-4"/>
          <w:sz w:val="32"/>
          <w:szCs w:val="32"/>
        </w:rPr>
        <w:t>建置費用約多少？請部補充說明。</w:t>
      </w:r>
    </w:p>
    <w:p w14:paraId="47ECC1C8" w14:textId="3B7035D5" w:rsidR="00EB4072" w:rsidRPr="00F746C5" w:rsidRDefault="00EB4072" w:rsidP="007B2C1F">
      <w:pPr>
        <w:pStyle w:val="a"/>
        <w:numPr>
          <w:ilvl w:val="0"/>
          <w:numId w:val="0"/>
        </w:numPr>
        <w:snapToGrid w:val="0"/>
        <w:spacing w:line="520" w:lineRule="atLeast"/>
        <w:ind w:left="938" w:hanging="980"/>
        <w:contextualSpacing w:val="0"/>
        <w:jc w:val="both"/>
        <w:rPr>
          <w:color w:val="FF0000"/>
        </w:rPr>
      </w:pPr>
      <w:r w:rsidRPr="008066A7">
        <w:rPr>
          <w:rFonts w:ascii="標楷體" w:hAnsi="標楷體" w:hint="eastAsia"/>
          <w:b/>
          <w:bCs/>
          <w:color w:val="FF0000"/>
          <w:sz w:val="32"/>
          <w:szCs w:val="32"/>
        </w:rPr>
        <w:lastRenderedPageBreak/>
        <w:t xml:space="preserve">    </w:t>
      </w:r>
      <w:r w:rsidRPr="00F746C5">
        <w:rPr>
          <w:rFonts w:ascii="標楷體" w:hAnsi="標楷體" w:hint="eastAsia"/>
          <w:b/>
          <w:bCs/>
          <w:sz w:val="32"/>
          <w:szCs w:val="32"/>
        </w:rPr>
        <w:t>楊委員雅惠：</w:t>
      </w:r>
      <w:r w:rsidR="00F746C5" w:rsidRPr="00F746C5">
        <w:rPr>
          <w:rFonts w:ascii="標楷體" w:hAnsi="標楷體" w:hint="eastAsia"/>
          <w:sz w:val="32"/>
          <w:szCs w:val="32"/>
        </w:rPr>
        <w:t>1.本案由銓敘部主動協請人事總處推動整合「銓敘業務系統」與</w:t>
      </w:r>
      <w:proofErr w:type="spellStart"/>
      <w:r w:rsidR="00F746C5" w:rsidRPr="00F746C5">
        <w:rPr>
          <w:rFonts w:ascii="標楷體" w:hAnsi="標楷體" w:hint="eastAsia"/>
          <w:sz w:val="32"/>
          <w:szCs w:val="32"/>
        </w:rPr>
        <w:t>WebHR</w:t>
      </w:r>
      <w:proofErr w:type="spellEnd"/>
      <w:r w:rsidR="00F746C5" w:rsidRPr="00F746C5">
        <w:rPr>
          <w:rFonts w:ascii="標楷體" w:hAnsi="標楷體" w:hint="eastAsia"/>
          <w:sz w:val="32"/>
          <w:szCs w:val="32"/>
        </w:rPr>
        <w:t>系統，目的係為落實公務人員人事管理業務的數位化，整合系統上線後將大幅降低人事人員例行工作負擔，並提高政府行政效率，個人</w:t>
      </w:r>
      <w:proofErr w:type="gramStart"/>
      <w:r w:rsidR="00F746C5" w:rsidRPr="00F746C5">
        <w:rPr>
          <w:rFonts w:ascii="標楷體" w:hAnsi="標楷體" w:hint="eastAsia"/>
          <w:sz w:val="32"/>
          <w:szCs w:val="32"/>
        </w:rPr>
        <w:t>肯定部的努力</w:t>
      </w:r>
      <w:proofErr w:type="gramEnd"/>
      <w:r w:rsidR="00F746C5" w:rsidRPr="00F746C5">
        <w:rPr>
          <w:rFonts w:ascii="標楷體" w:hAnsi="標楷體" w:hint="eastAsia"/>
          <w:sz w:val="32"/>
          <w:szCs w:val="32"/>
        </w:rPr>
        <w:t>，</w:t>
      </w:r>
      <w:proofErr w:type="gramStart"/>
      <w:r w:rsidR="00F746C5" w:rsidRPr="00F746C5">
        <w:rPr>
          <w:rFonts w:ascii="標楷體" w:hAnsi="標楷體" w:hint="eastAsia"/>
          <w:sz w:val="32"/>
          <w:szCs w:val="32"/>
        </w:rPr>
        <w:t>值予嘉許</w:t>
      </w:r>
      <w:proofErr w:type="gramEnd"/>
      <w:r w:rsidR="00F746C5" w:rsidRPr="00F746C5">
        <w:rPr>
          <w:rFonts w:ascii="標楷體" w:hAnsi="標楷體" w:hint="eastAsia"/>
          <w:sz w:val="32"/>
          <w:szCs w:val="32"/>
        </w:rPr>
        <w:t>。2.本次「銓敘業務系統」與</w:t>
      </w:r>
      <w:proofErr w:type="spellStart"/>
      <w:r w:rsidR="00F746C5" w:rsidRPr="00F746C5">
        <w:rPr>
          <w:rFonts w:ascii="標楷體" w:hAnsi="標楷體" w:hint="eastAsia"/>
          <w:sz w:val="32"/>
          <w:szCs w:val="32"/>
        </w:rPr>
        <w:t>WebHR</w:t>
      </w:r>
      <w:proofErr w:type="spellEnd"/>
      <w:r w:rsidR="00F746C5" w:rsidRPr="00F746C5">
        <w:rPr>
          <w:rFonts w:ascii="標楷體" w:hAnsi="標楷體" w:hint="eastAsia"/>
          <w:sz w:val="32"/>
          <w:szCs w:val="32"/>
        </w:rPr>
        <w:t>系統整合後，公務人力資料庫將更為龐大，尤以資料庫包含許多公務人員個人資料，應特別重視資訊安全工作。另數位</w:t>
      </w:r>
      <w:proofErr w:type="gramStart"/>
      <w:r w:rsidR="00F746C5" w:rsidRPr="00F746C5">
        <w:rPr>
          <w:rFonts w:ascii="標楷體" w:hAnsi="標楷體" w:hint="eastAsia"/>
          <w:sz w:val="32"/>
          <w:szCs w:val="32"/>
        </w:rPr>
        <w:t>發展部已正式</w:t>
      </w:r>
      <w:proofErr w:type="gramEnd"/>
      <w:r w:rsidR="00F746C5" w:rsidRPr="00F746C5">
        <w:rPr>
          <w:rFonts w:ascii="標楷體" w:hAnsi="標楷體" w:hint="eastAsia"/>
          <w:sz w:val="32"/>
          <w:szCs w:val="32"/>
        </w:rPr>
        <w:t>成立，</w:t>
      </w:r>
      <w:proofErr w:type="gramStart"/>
      <w:r w:rsidR="00F746C5" w:rsidRPr="00F746C5">
        <w:rPr>
          <w:rFonts w:ascii="標楷體" w:hAnsi="標楷體" w:hint="eastAsia"/>
          <w:sz w:val="32"/>
          <w:szCs w:val="32"/>
        </w:rPr>
        <w:t>資安工作</w:t>
      </w:r>
      <w:proofErr w:type="gramEnd"/>
      <w:r w:rsidR="00F746C5" w:rsidRPr="00F746C5">
        <w:rPr>
          <w:rFonts w:ascii="標楷體" w:hAnsi="標楷體" w:hint="eastAsia"/>
          <w:sz w:val="32"/>
          <w:szCs w:val="32"/>
        </w:rPr>
        <w:t>為其重要工作之一，</w:t>
      </w:r>
      <w:proofErr w:type="gramStart"/>
      <w:r w:rsidR="00F746C5" w:rsidRPr="00F746C5">
        <w:rPr>
          <w:rFonts w:ascii="標楷體" w:hAnsi="標楷體" w:hint="eastAsia"/>
          <w:sz w:val="32"/>
          <w:szCs w:val="32"/>
        </w:rPr>
        <w:t>爰</w:t>
      </w:r>
      <w:proofErr w:type="gramEnd"/>
      <w:r w:rsidR="00F746C5" w:rsidRPr="00F746C5">
        <w:rPr>
          <w:rFonts w:ascii="標楷體" w:hAnsi="標楷體" w:hint="eastAsia"/>
          <w:sz w:val="32"/>
          <w:szCs w:val="32"/>
        </w:rPr>
        <w:t>本案整合系統</w:t>
      </w:r>
      <w:proofErr w:type="gramStart"/>
      <w:r w:rsidR="00F746C5" w:rsidRPr="00F746C5">
        <w:rPr>
          <w:rFonts w:ascii="標楷體" w:hAnsi="標楷體" w:hint="eastAsia"/>
          <w:sz w:val="32"/>
          <w:szCs w:val="32"/>
        </w:rPr>
        <w:t>的資安工作</w:t>
      </w:r>
      <w:proofErr w:type="gramEnd"/>
      <w:r w:rsidR="00F746C5" w:rsidRPr="00F746C5">
        <w:rPr>
          <w:rFonts w:ascii="標楷體" w:hAnsi="標楷體" w:hint="eastAsia"/>
          <w:sz w:val="32"/>
          <w:szCs w:val="32"/>
        </w:rPr>
        <w:t>，數位發展部會</w:t>
      </w:r>
      <w:proofErr w:type="gramStart"/>
      <w:r w:rsidR="00F746C5" w:rsidRPr="00F746C5">
        <w:rPr>
          <w:rFonts w:ascii="標楷體" w:hAnsi="標楷體" w:hint="eastAsia"/>
          <w:sz w:val="32"/>
          <w:szCs w:val="32"/>
        </w:rPr>
        <w:t>否</w:t>
      </w:r>
      <w:proofErr w:type="gramEnd"/>
      <w:r w:rsidR="00F746C5" w:rsidRPr="00F746C5">
        <w:rPr>
          <w:rFonts w:ascii="標楷體" w:hAnsi="標楷體" w:hint="eastAsia"/>
          <w:sz w:val="32"/>
          <w:szCs w:val="32"/>
        </w:rPr>
        <w:t>提供相關協助？抑或</w:t>
      </w:r>
      <w:proofErr w:type="gramStart"/>
      <w:r w:rsidR="00F746C5" w:rsidRPr="00F746C5">
        <w:rPr>
          <w:rFonts w:ascii="標楷體" w:hAnsi="標楷體" w:hint="eastAsia"/>
          <w:sz w:val="32"/>
          <w:szCs w:val="32"/>
        </w:rPr>
        <w:t>提供資安防護</w:t>
      </w:r>
      <w:proofErr w:type="gramEnd"/>
      <w:r w:rsidR="00F746C5" w:rsidRPr="00F746C5">
        <w:rPr>
          <w:rFonts w:ascii="標楷體" w:hAnsi="標楷體" w:hint="eastAsia"/>
          <w:sz w:val="32"/>
          <w:szCs w:val="32"/>
        </w:rPr>
        <w:t>工作的指導？請部說明。3.本案整合系統上線後，銓敘部人事資料庫將更為充足，且</w:t>
      </w:r>
      <w:proofErr w:type="gramStart"/>
      <w:r w:rsidR="00F746C5" w:rsidRPr="00F746C5">
        <w:rPr>
          <w:rFonts w:ascii="標楷體" w:hAnsi="標楷體" w:hint="eastAsia"/>
          <w:sz w:val="32"/>
          <w:szCs w:val="32"/>
        </w:rPr>
        <w:t>考選部與保</w:t>
      </w:r>
      <w:proofErr w:type="gramEnd"/>
      <w:r w:rsidR="00F746C5" w:rsidRPr="00F746C5">
        <w:rPr>
          <w:rFonts w:ascii="標楷體" w:hAnsi="標楷體" w:hint="eastAsia"/>
          <w:sz w:val="32"/>
          <w:szCs w:val="32"/>
        </w:rPr>
        <w:t>訓會亦有考選及培訓等相關資料，建議相關部會資料可進行串連與界接，將有助於後續的研究分析與應用。4.據部簡報所示，全國公務人力資料庫數位轉型整合推動計畫的主要目標有</w:t>
      </w:r>
      <w:r w:rsidR="00E018D1">
        <w:rPr>
          <w:rFonts w:ascii="標楷體" w:hAnsi="標楷體" w:hint="eastAsia"/>
          <w:sz w:val="32"/>
          <w:szCs w:val="32"/>
        </w:rPr>
        <w:t>四</w:t>
      </w:r>
      <w:r w:rsidR="00F746C5" w:rsidRPr="00F746C5">
        <w:rPr>
          <w:rFonts w:ascii="標楷體" w:hAnsi="標楷體" w:hint="eastAsia"/>
          <w:sz w:val="32"/>
          <w:szCs w:val="32"/>
        </w:rPr>
        <w:t>化，其中在數位轉型具體化及銓敘審定智慧化，除了整合98％的</w:t>
      </w:r>
      <w:proofErr w:type="gramStart"/>
      <w:r w:rsidR="00F746C5" w:rsidRPr="00F746C5">
        <w:rPr>
          <w:rFonts w:ascii="標楷體" w:hAnsi="標楷體" w:hint="eastAsia"/>
          <w:sz w:val="32"/>
          <w:szCs w:val="32"/>
        </w:rPr>
        <w:t>銓審案件外</w:t>
      </w:r>
      <w:proofErr w:type="gramEnd"/>
      <w:r w:rsidR="00F746C5" w:rsidRPr="00F746C5">
        <w:rPr>
          <w:rFonts w:ascii="標楷體" w:hAnsi="標楷體" w:hint="eastAsia"/>
          <w:sz w:val="32"/>
          <w:szCs w:val="32"/>
        </w:rPr>
        <w:t>，透過</w:t>
      </w:r>
      <w:proofErr w:type="gramStart"/>
      <w:r w:rsidR="00F746C5" w:rsidRPr="00F746C5">
        <w:rPr>
          <w:rFonts w:ascii="標楷體" w:hAnsi="標楷體" w:hint="eastAsia"/>
          <w:sz w:val="32"/>
          <w:szCs w:val="32"/>
        </w:rPr>
        <w:t>銓</w:t>
      </w:r>
      <w:proofErr w:type="gramEnd"/>
      <w:r w:rsidR="00F746C5" w:rsidRPr="00F746C5">
        <w:rPr>
          <w:rFonts w:ascii="標楷體" w:hAnsi="標楷體" w:hint="eastAsia"/>
          <w:sz w:val="32"/>
          <w:szCs w:val="32"/>
        </w:rPr>
        <w:t>審智慧審查系統可減輕約</w:t>
      </w:r>
      <w:proofErr w:type="gramStart"/>
      <w:r w:rsidR="00F746C5" w:rsidRPr="00F746C5">
        <w:rPr>
          <w:rFonts w:ascii="標楷體" w:hAnsi="標楷體" w:hint="eastAsia"/>
          <w:sz w:val="32"/>
          <w:szCs w:val="32"/>
        </w:rPr>
        <w:t>6成</w:t>
      </w:r>
      <w:proofErr w:type="gramEnd"/>
      <w:r w:rsidR="00F746C5" w:rsidRPr="00F746C5">
        <w:rPr>
          <w:rFonts w:ascii="標楷體" w:hAnsi="標楷體" w:hint="eastAsia"/>
          <w:sz w:val="32"/>
          <w:szCs w:val="32"/>
        </w:rPr>
        <w:t>例行工作，將大幅減少人事單位工作量。為使相關人力更有效運用，是否評估未來相關人力配置？如何朝向業務轉型且具加值意義？請說明之。</w:t>
      </w:r>
    </w:p>
    <w:p w14:paraId="39F6D6A6" w14:textId="70C8AE0A" w:rsidR="00586805" w:rsidRPr="00731746" w:rsidRDefault="00B00A95" w:rsidP="005619A4">
      <w:pPr>
        <w:kinsoku w:val="0"/>
        <w:overflowPunct w:val="0"/>
        <w:snapToGrid w:val="0"/>
        <w:spacing w:line="520" w:lineRule="atLeast"/>
        <w:ind w:leftChars="-12" w:left="952" w:hangingChars="310" w:hanging="993"/>
        <w:jc w:val="both"/>
        <w:textAlignment w:val="baseline"/>
        <w:rPr>
          <w:rFonts w:ascii="標楷體" w:hAnsi="標楷體"/>
          <w:bCs/>
          <w:color w:val="FF0000"/>
          <w:sz w:val="32"/>
          <w:szCs w:val="32"/>
        </w:rPr>
      </w:pPr>
      <w:r w:rsidRPr="008066A7">
        <w:rPr>
          <w:rFonts w:ascii="標楷體" w:hAnsi="標楷體" w:hint="eastAsia"/>
          <w:b/>
          <w:color w:val="FF0000"/>
          <w:sz w:val="32"/>
          <w:szCs w:val="32"/>
        </w:rPr>
        <w:t xml:space="preserve">    </w:t>
      </w:r>
      <w:bookmarkStart w:id="4" w:name="_Hlk112328987"/>
      <w:r w:rsidR="00586805" w:rsidRPr="00731746">
        <w:rPr>
          <w:rFonts w:ascii="標楷體" w:hAnsi="標楷體" w:hint="eastAsia"/>
          <w:b/>
          <w:sz w:val="32"/>
          <w:szCs w:val="32"/>
        </w:rPr>
        <w:t>周委員蓮香：</w:t>
      </w:r>
      <w:r w:rsidR="00731746" w:rsidRPr="00731746">
        <w:rPr>
          <w:rFonts w:ascii="標楷體" w:hAnsi="標楷體" w:hint="eastAsia"/>
          <w:bCs/>
          <w:sz w:val="32"/>
          <w:szCs w:val="32"/>
        </w:rPr>
        <w:t>1.部整合「銓敘業務系統」及</w:t>
      </w:r>
      <w:proofErr w:type="spellStart"/>
      <w:r w:rsidR="00731746" w:rsidRPr="00731746">
        <w:rPr>
          <w:rFonts w:ascii="標楷體" w:hAnsi="標楷體" w:hint="eastAsia"/>
          <w:bCs/>
          <w:sz w:val="32"/>
          <w:szCs w:val="32"/>
        </w:rPr>
        <w:t>WebHR</w:t>
      </w:r>
      <w:proofErr w:type="spellEnd"/>
      <w:r w:rsidR="00731746" w:rsidRPr="00731746">
        <w:rPr>
          <w:rFonts w:ascii="標楷體" w:hAnsi="標楷體" w:hint="eastAsia"/>
          <w:bCs/>
          <w:sz w:val="32"/>
          <w:szCs w:val="32"/>
        </w:rPr>
        <w:t>兩個系統，可謂工程浩大，且在短時間內完成相當不容易，</w:t>
      </w:r>
      <w:proofErr w:type="gramStart"/>
      <w:r w:rsidR="00731746" w:rsidRPr="00731746">
        <w:rPr>
          <w:rFonts w:ascii="標楷體" w:hAnsi="標楷體" w:hint="eastAsia"/>
          <w:bCs/>
          <w:sz w:val="32"/>
          <w:szCs w:val="32"/>
        </w:rPr>
        <w:t>值予肯定</w:t>
      </w:r>
      <w:proofErr w:type="gramEnd"/>
      <w:r w:rsidR="00731746" w:rsidRPr="00731746">
        <w:rPr>
          <w:rFonts w:ascii="標楷體" w:hAnsi="標楷體" w:hint="eastAsia"/>
          <w:bCs/>
          <w:sz w:val="32"/>
          <w:szCs w:val="32"/>
        </w:rPr>
        <w:t>，惟因駭客入侵</w:t>
      </w:r>
      <w:proofErr w:type="gramStart"/>
      <w:r w:rsidR="00731746" w:rsidRPr="00731746">
        <w:rPr>
          <w:rFonts w:ascii="標楷體" w:hAnsi="標楷體" w:hint="eastAsia"/>
          <w:bCs/>
          <w:sz w:val="32"/>
          <w:szCs w:val="32"/>
        </w:rPr>
        <w:t>及資安問題</w:t>
      </w:r>
      <w:proofErr w:type="gramEnd"/>
      <w:r w:rsidR="00731746" w:rsidRPr="00731746">
        <w:rPr>
          <w:rFonts w:ascii="標楷體" w:hAnsi="標楷體" w:hint="eastAsia"/>
          <w:bCs/>
          <w:sz w:val="32"/>
          <w:szCs w:val="32"/>
        </w:rPr>
        <w:t>日益受到重視，請教本案整合系統是否有異地備援資料？又如何進行相關資訊安全防護作為?請部說明。2.本次簡報內容清楚明瞭，惟簡報第17頁計畫推動（時程規劃）及第10頁流程變革與重塑，與書面報告文字似有不同，建議予以補充。</w:t>
      </w:r>
    </w:p>
    <w:p w14:paraId="07F3AC00" w14:textId="66880E9C" w:rsidR="006B3AAF" w:rsidRPr="00A9556B" w:rsidRDefault="00586805" w:rsidP="005619A4">
      <w:pPr>
        <w:kinsoku w:val="0"/>
        <w:overflowPunct w:val="0"/>
        <w:snapToGrid w:val="0"/>
        <w:spacing w:line="520" w:lineRule="atLeast"/>
        <w:ind w:leftChars="-16" w:left="952" w:hangingChars="314" w:hanging="1006"/>
        <w:jc w:val="both"/>
        <w:textAlignment w:val="baseline"/>
        <w:rPr>
          <w:rFonts w:ascii="標楷體" w:hAnsi="標楷體"/>
          <w:color w:val="FF0000"/>
          <w:sz w:val="32"/>
          <w:szCs w:val="32"/>
        </w:rPr>
      </w:pPr>
      <w:r w:rsidRPr="008066A7">
        <w:rPr>
          <w:rFonts w:ascii="標楷體" w:hAnsi="標楷體" w:hint="eastAsia"/>
          <w:b/>
          <w:color w:val="FF0000"/>
          <w:sz w:val="32"/>
          <w:szCs w:val="32"/>
        </w:rPr>
        <w:t xml:space="preserve">    </w:t>
      </w:r>
      <w:r w:rsidR="006B3AAF" w:rsidRPr="00A9556B">
        <w:rPr>
          <w:rFonts w:ascii="標楷體" w:hAnsi="標楷體" w:hint="eastAsia"/>
          <w:b/>
          <w:bCs/>
          <w:sz w:val="32"/>
          <w:szCs w:val="32"/>
        </w:rPr>
        <w:t>姚委員立德：</w:t>
      </w:r>
      <w:r w:rsidR="00A9556B" w:rsidRPr="00A9556B">
        <w:rPr>
          <w:rFonts w:ascii="標楷體" w:hAnsi="標楷體" w:hint="eastAsia"/>
          <w:sz w:val="32"/>
          <w:szCs w:val="32"/>
        </w:rPr>
        <w:t>1.本次系統整合的主要工作在於強化系統資料傳輸的便利性，朝向無紙化作業，並導向</w:t>
      </w:r>
      <w:proofErr w:type="gramStart"/>
      <w:r w:rsidR="00A9556B" w:rsidRPr="00A9556B">
        <w:rPr>
          <w:rFonts w:ascii="標楷體" w:hAnsi="標楷體" w:hint="eastAsia"/>
          <w:sz w:val="32"/>
          <w:szCs w:val="32"/>
        </w:rPr>
        <w:t>銓</w:t>
      </w:r>
      <w:proofErr w:type="gramEnd"/>
      <w:r w:rsidR="00A9556B" w:rsidRPr="00A9556B">
        <w:rPr>
          <w:rFonts w:ascii="標楷體" w:hAnsi="標楷體" w:hint="eastAsia"/>
          <w:sz w:val="32"/>
          <w:szCs w:val="32"/>
        </w:rPr>
        <w:t>審資料核對的智慧</w:t>
      </w:r>
      <w:r w:rsidR="00A9556B" w:rsidRPr="00A9556B">
        <w:rPr>
          <w:rFonts w:ascii="標楷體" w:hAnsi="標楷體" w:hint="eastAsia"/>
          <w:sz w:val="32"/>
          <w:szCs w:val="32"/>
        </w:rPr>
        <w:lastRenderedPageBreak/>
        <w:t>化，提高資料正確性，此為現階段系統整合的目標，且在</w:t>
      </w:r>
      <w:proofErr w:type="gramStart"/>
      <w:r w:rsidR="00A9556B" w:rsidRPr="00A9556B">
        <w:rPr>
          <w:rFonts w:ascii="標楷體" w:hAnsi="標楷體" w:hint="eastAsia"/>
          <w:sz w:val="32"/>
          <w:szCs w:val="32"/>
        </w:rPr>
        <w:t>銓敘部與人事</w:t>
      </w:r>
      <w:proofErr w:type="gramEnd"/>
      <w:r w:rsidR="00A9556B" w:rsidRPr="00A9556B">
        <w:rPr>
          <w:rFonts w:ascii="標楷體" w:hAnsi="標楷體" w:hint="eastAsia"/>
          <w:sz w:val="32"/>
          <w:szCs w:val="32"/>
        </w:rPr>
        <w:t>總處的共同努力下，已完成第一階段的系統整合工作，</w:t>
      </w:r>
      <w:proofErr w:type="gramStart"/>
      <w:r w:rsidR="00A9556B" w:rsidRPr="00A9556B">
        <w:rPr>
          <w:rFonts w:ascii="標楷體" w:hAnsi="標楷體" w:hint="eastAsia"/>
          <w:sz w:val="32"/>
          <w:szCs w:val="32"/>
        </w:rPr>
        <w:t>值予肯定</w:t>
      </w:r>
      <w:proofErr w:type="gramEnd"/>
      <w:r w:rsidR="00A9556B" w:rsidRPr="00A9556B">
        <w:rPr>
          <w:rFonts w:ascii="標楷體" w:hAnsi="標楷體" w:hint="eastAsia"/>
          <w:sz w:val="32"/>
          <w:szCs w:val="32"/>
        </w:rPr>
        <w:t>。2.整合系統上線後，銓敘部資料庫內容將更為龐大，除應</w:t>
      </w:r>
      <w:proofErr w:type="gramStart"/>
      <w:r w:rsidR="00A9556B" w:rsidRPr="00A9556B">
        <w:rPr>
          <w:rFonts w:ascii="標楷體" w:hAnsi="標楷體" w:hint="eastAsia"/>
          <w:sz w:val="32"/>
          <w:szCs w:val="32"/>
        </w:rPr>
        <w:t>落實資安防護</w:t>
      </w:r>
      <w:proofErr w:type="gramEnd"/>
      <w:r w:rsidR="00A9556B" w:rsidRPr="00A9556B">
        <w:rPr>
          <w:rFonts w:ascii="標楷體" w:hAnsi="標楷體" w:hint="eastAsia"/>
          <w:sz w:val="32"/>
          <w:szCs w:val="32"/>
        </w:rPr>
        <w:t>工作外，資料的分析應用將是未來的工作重點之一，此可提供學界及研究單位使用，亦可作為政策</w:t>
      </w:r>
      <w:proofErr w:type="gramStart"/>
      <w:r w:rsidR="00A9556B" w:rsidRPr="00A9556B">
        <w:rPr>
          <w:rFonts w:ascii="標楷體" w:hAnsi="標楷體" w:hint="eastAsia"/>
          <w:sz w:val="32"/>
          <w:szCs w:val="32"/>
        </w:rPr>
        <w:t>研</w:t>
      </w:r>
      <w:proofErr w:type="gramEnd"/>
      <w:r w:rsidR="00A9556B" w:rsidRPr="00A9556B">
        <w:rPr>
          <w:rFonts w:ascii="標楷體" w:hAnsi="標楷體" w:hint="eastAsia"/>
          <w:sz w:val="32"/>
          <w:szCs w:val="32"/>
        </w:rPr>
        <w:t>議的依據。個人建議或可開發簡易的資料分析功能，讓各機關首長透過系統的分析，快速掌握機關公務人力概況，進而思考人事佈局及相關決策。3.目前公務人員考績多採用紙本作業，按季進行書面考核，整合系統建置後，建議或可朝向人員考核資訊化，利用資訊化工具辦理年終考績，讓同仁自我考核及填寫資料，再由主管進行驗證。另以資訊硬體設備的</w:t>
      </w:r>
      <w:proofErr w:type="gramStart"/>
      <w:r w:rsidR="00A9556B" w:rsidRPr="00A9556B">
        <w:rPr>
          <w:rFonts w:ascii="標楷體" w:hAnsi="標楷體" w:hint="eastAsia"/>
          <w:sz w:val="32"/>
          <w:szCs w:val="32"/>
        </w:rPr>
        <w:t>普及，</w:t>
      </w:r>
      <w:proofErr w:type="gramEnd"/>
      <w:r w:rsidR="00A9556B" w:rsidRPr="00A9556B">
        <w:rPr>
          <w:rFonts w:ascii="標楷體" w:hAnsi="標楷體" w:hint="eastAsia"/>
          <w:sz w:val="32"/>
          <w:szCs w:val="32"/>
        </w:rPr>
        <w:t>伺服器記憶體與硬碟容量的擴充成本並不高，整合系統除包含結構性的資料外，其他非結構性的人事資料，如照片與影音檔等或可考量納入，</w:t>
      </w:r>
      <w:proofErr w:type="gramStart"/>
      <w:r w:rsidR="00A9556B" w:rsidRPr="00A9556B">
        <w:rPr>
          <w:rFonts w:ascii="標楷體" w:hAnsi="標楷體" w:hint="eastAsia"/>
          <w:sz w:val="32"/>
          <w:szCs w:val="32"/>
        </w:rPr>
        <w:t>俾</w:t>
      </w:r>
      <w:proofErr w:type="gramEnd"/>
      <w:r w:rsidR="00A9556B" w:rsidRPr="00A9556B">
        <w:rPr>
          <w:rFonts w:ascii="標楷體" w:hAnsi="標楷體" w:hint="eastAsia"/>
          <w:sz w:val="32"/>
          <w:szCs w:val="32"/>
        </w:rPr>
        <w:t>為相關業務辦理的佐證資料。4.政府機關聘僱的約聘人力，雖未經銓敘審定，惟仍是整體公務人力的一環。建議整合系統除登載公務人員人事資料外，應將約聘人員人事資料</w:t>
      </w:r>
      <w:proofErr w:type="gramStart"/>
      <w:r w:rsidR="00A9556B" w:rsidRPr="00A9556B">
        <w:rPr>
          <w:rFonts w:ascii="標楷體" w:hAnsi="標楷體" w:hint="eastAsia"/>
          <w:sz w:val="32"/>
          <w:szCs w:val="32"/>
        </w:rPr>
        <w:t>併</w:t>
      </w:r>
      <w:proofErr w:type="gramEnd"/>
      <w:r w:rsidR="00A9556B" w:rsidRPr="00A9556B">
        <w:rPr>
          <w:rFonts w:ascii="標楷體" w:hAnsi="標楷體" w:hint="eastAsia"/>
          <w:sz w:val="32"/>
          <w:szCs w:val="32"/>
        </w:rPr>
        <w:t>予納入，</w:t>
      </w:r>
      <w:proofErr w:type="gramStart"/>
      <w:r w:rsidR="00A9556B" w:rsidRPr="00A9556B">
        <w:rPr>
          <w:rFonts w:ascii="標楷體" w:hAnsi="標楷體" w:hint="eastAsia"/>
          <w:sz w:val="32"/>
          <w:szCs w:val="32"/>
        </w:rPr>
        <w:t>俾</w:t>
      </w:r>
      <w:proofErr w:type="gramEnd"/>
      <w:r w:rsidR="00A9556B" w:rsidRPr="00A9556B">
        <w:rPr>
          <w:rFonts w:ascii="標楷體" w:hAnsi="標楷體" w:hint="eastAsia"/>
          <w:sz w:val="32"/>
          <w:szCs w:val="32"/>
        </w:rPr>
        <w:t>使機關首長更完整掌握機關內部人力情形。5.據部簡報資料，整合系統上線後，預期基層人事同仁將由例行人事業務轉型為走動式溫馨人事服務，建議此系統應開發相關功能，協助人事人員更容易達成走動式溫馨人事服務的目標。</w:t>
      </w:r>
    </w:p>
    <w:p w14:paraId="1A257A95" w14:textId="77777777" w:rsidR="006B460D" w:rsidRPr="006B460D" w:rsidRDefault="006B3AAF" w:rsidP="005619A4">
      <w:pPr>
        <w:kinsoku w:val="0"/>
        <w:overflowPunct w:val="0"/>
        <w:snapToGrid w:val="0"/>
        <w:spacing w:line="520" w:lineRule="atLeast"/>
        <w:ind w:leftChars="-16" w:left="952" w:hangingChars="314" w:hanging="1006"/>
        <w:jc w:val="both"/>
        <w:textAlignment w:val="baseline"/>
        <w:rPr>
          <w:rFonts w:ascii="標楷體" w:hAnsi="標楷體"/>
          <w:bCs/>
          <w:color w:val="FF0000"/>
          <w:sz w:val="32"/>
          <w:szCs w:val="32"/>
        </w:rPr>
      </w:pPr>
      <w:r>
        <w:rPr>
          <w:rFonts w:ascii="標楷體" w:hAnsi="標楷體" w:hint="eastAsia"/>
          <w:b/>
          <w:color w:val="FF0000"/>
          <w:sz w:val="32"/>
          <w:szCs w:val="32"/>
        </w:rPr>
        <w:t xml:space="preserve">    </w:t>
      </w:r>
      <w:proofErr w:type="gramStart"/>
      <w:r w:rsidR="00B00A95" w:rsidRPr="006B460D">
        <w:rPr>
          <w:rFonts w:ascii="標楷體" w:hAnsi="標楷體" w:hint="eastAsia"/>
          <w:b/>
          <w:sz w:val="32"/>
          <w:szCs w:val="32"/>
        </w:rPr>
        <w:t>王委員秀紅</w:t>
      </w:r>
      <w:proofErr w:type="gramEnd"/>
      <w:r w:rsidR="00B00A95" w:rsidRPr="006B460D">
        <w:rPr>
          <w:rFonts w:ascii="標楷體" w:hAnsi="標楷體" w:hint="eastAsia"/>
          <w:b/>
          <w:sz w:val="32"/>
          <w:szCs w:val="32"/>
        </w:rPr>
        <w:t>：</w:t>
      </w:r>
      <w:bookmarkEnd w:id="4"/>
      <w:r w:rsidR="006B460D" w:rsidRPr="006B460D">
        <w:rPr>
          <w:rFonts w:ascii="標楷體" w:hAnsi="標楷體" w:hint="eastAsia"/>
          <w:bCs/>
          <w:sz w:val="32"/>
          <w:szCs w:val="32"/>
        </w:rPr>
        <w:t>1.據部簡報資料，公務人力資料整合運用推動計畫之主要目標，計有數位轉型具體化、資訊整合</w:t>
      </w:r>
      <w:proofErr w:type="gramStart"/>
      <w:r w:rsidR="006B460D" w:rsidRPr="006B460D">
        <w:rPr>
          <w:rFonts w:ascii="標楷體" w:hAnsi="標楷體" w:hint="eastAsia"/>
          <w:bCs/>
          <w:sz w:val="32"/>
          <w:szCs w:val="32"/>
        </w:rPr>
        <w:t>無縫化</w:t>
      </w:r>
      <w:proofErr w:type="gramEnd"/>
      <w:r w:rsidR="006B460D" w:rsidRPr="006B460D">
        <w:rPr>
          <w:rFonts w:ascii="標楷體" w:hAnsi="標楷體" w:hint="eastAsia"/>
          <w:bCs/>
          <w:sz w:val="32"/>
          <w:szCs w:val="32"/>
        </w:rPr>
        <w:t>、送審作業無紙化及銓敘審定智慧化等4項，得以清楚瞭解整合系統的推動情形。2.部進行「銓敘業務系統」及</w:t>
      </w:r>
      <w:proofErr w:type="spellStart"/>
      <w:r w:rsidR="006B460D" w:rsidRPr="006B460D">
        <w:rPr>
          <w:rFonts w:ascii="標楷體" w:hAnsi="標楷體" w:hint="eastAsia"/>
          <w:bCs/>
          <w:sz w:val="32"/>
          <w:szCs w:val="32"/>
        </w:rPr>
        <w:t>WebHR</w:t>
      </w:r>
      <w:proofErr w:type="spellEnd"/>
      <w:r w:rsidR="006B460D" w:rsidRPr="006B460D">
        <w:rPr>
          <w:rFonts w:ascii="標楷體" w:hAnsi="標楷體" w:hint="eastAsia"/>
          <w:bCs/>
          <w:sz w:val="32"/>
          <w:szCs w:val="32"/>
        </w:rPr>
        <w:t>兩個系統整合後，請教該整合系統的建置對象係指廣義的公務人員，抑或狹義的公務人員？請部說明。3.</w:t>
      </w:r>
      <w:proofErr w:type="gramStart"/>
      <w:r w:rsidR="006B460D" w:rsidRPr="006B460D">
        <w:rPr>
          <w:rFonts w:ascii="標楷體" w:hAnsi="標楷體" w:hint="eastAsia"/>
          <w:bCs/>
          <w:sz w:val="32"/>
          <w:szCs w:val="32"/>
        </w:rPr>
        <w:t>部於110年2月</w:t>
      </w:r>
      <w:proofErr w:type="gramEnd"/>
      <w:r w:rsidR="006B460D" w:rsidRPr="006B460D">
        <w:rPr>
          <w:rFonts w:ascii="標楷體" w:hAnsi="標楷體" w:hint="eastAsia"/>
          <w:bCs/>
          <w:sz w:val="32"/>
          <w:szCs w:val="32"/>
        </w:rPr>
        <w:t>邀</w:t>
      </w:r>
      <w:r w:rsidR="006B460D" w:rsidRPr="006B460D">
        <w:rPr>
          <w:rFonts w:ascii="標楷體" w:hAnsi="標楷體" w:hint="eastAsia"/>
          <w:bCs/>
          <w:sz w:val="32"/>
          <w:szCs w:val="32"/>
        </w:rPr>
        <w:lastRenderedPageBreak/>
        <w:t>請人事總處</w:t>
      </w:r>
      <w:proofErr w:type="gramStart"/>
      <w:r w:rsidR="006B460D" w:rsidRPr="006B460D">
        <w:rPr>
          <w:rFonts w:ascii="標楷體" w:hAnsi="標楷體" w:hint="eastAsia"/>
          <w:bCs/>
          <w:sz w:val="32"/>
          <w:szCs w:val="32"/>
        </w:rPr>
        <w:t>研</w:t>
      </w:r>
      <w:proofErr w:type="gramEnd"/>
      <w:r w:rsidR="006B460D" w:rsidRPr="006B460D">
        <w:rPr>
          <w:rFonts w:ascii="標楷體" w:hAnsi="標楷體" w:hint="eastAsia"/>
          <w:bCs/>
          <w:sz w:val="32"/>
          <w:szCs w:val="32"/>
        </w:rPr>
        <w:t>商，進行資訊系統之規劃、測試、執行及問題蒐集，以及辦理系統整合服務及作業方式說明會，個人肯定部主動積極任事的態度。</w:t>
      </w:r>
      <w:proofErr w:type="gramStart"/>
      <w:r w:rsidR="006B460D" w:rsidRPr="006B460D">
        <w:rPr>
          <w:rFonts w:ascii="標楷體" w:hAnsi="標楷體" w:hint="eastAsia"/>
          <w:bCs/>
          <w:sz w:val="32"/>
          <w:szCs w:val="32"/>
        </w:rPr>
        <w:t>惟</w:t>
      </w:r>
      <w:proofErr w:type="gramEnd"/>
      <w:r w:rsidR="006B460D" w:rsidRPr="006B460D">
        <w:rPr>
          <w:rFonts w:ascii="標楷體" w:hAnsi="標楷體" w:hint="eastAsia"/>
          <w:bCs/>
          <w:sz w:val="32"/>
          <w:szCs w:val="32"/>
        </w:rPr>
        <w:t>公務人力資料整合後，除了可簡化作業程序及人員負擔，對於後續的資料如何活化運用，尚須詳細規劃並持續檢視辦理成效，例如日前銓敘部報告公務人員</w:t>
      </w:r>
      <w:proofErr w:type="gramStart"/>
      <w:r w:rsidR="006B460D" w:rsidRPr="006B460D">
        <w:rPr>
          <w:rFonts w:ascii="標楷體" w:hAnsi="標楷體" w:hint="eastAsia"/>
          <w:bCs/>
          <w:sz w:val="32"/>
          <w:szCs w:val="32"/>
        </w:rPr>
        <w:t>俸</w:t>
      </w:r>
      <w:proofErr w:type="gramEnd"/>
      <w:r w:rsidR="006B460D" w:rsidRPr="006B460D">
        <w:rPr>
          <w:rFonts w:ascii="標楷體" w:hAnsi="標楷體" w:hint="eastAsia"/>
          <w:bCs/>
          <w:sz w:val="32"/>
          <w:szCs w:val="32"/>
        </w:rPr>
        <w:t>表結構合宜性</w:t>
      </w:r>
      <w:proofErr w:type="gramStart"/>
      <w:r w:rsidR="006B460D" w:rsidRPr="006B460D">
        <w:rPr>
          <w:rFonts w:ascii="標楷體" w:hAnsi="標楷體" w:hint="eastAsia"/>
          <w:bCs/>
          <w:sz w:val="32"/>
          <w:szCs w:val="32"/>
        </w:rPr>
        <w:t>研</w:t>
      </w:r>
      <w:proofErr w:type="gramEnd"/>
      <w:r w:rsidR="006B460D" w:rsidRPr="006B460D">
        <w:rPr>
          <w:rFonts w:ascii="標楷體" w:hAnsi="標楷體" w:hint="eastAsia"/>
          <w:bCs/>
          <w:sz w:val="32"/>
          <w:szCs w:val="32"/>
        </w:rPr>
        <w:t>析，即是運用大數據分析的</w:t>
      </w:r>
      <w:proofErr w:type="gramStart"/>
      <w:r w:rsidR="006B460D" w:rsidRPr="006B460D">
        <w:rPr>
          <w:rFonts w:ascii="標楷體" w:hAnsi="標楷體" w:hint="eastAsia"/>
          <w:bCs/>
          <w:sz w:val="32"/>
          <w:szCs w:val="32"/>
        </w:rPr>
        <w:t>最佳顯</w:t>
      </w:r>
      <w:proofErr w:type="gramEnd"/>
      <w:r w:rsidR="006B460D" w:rsidRPr="006B460D">
        <w:rPr>
          <w:rFonts w:ascii="標楷體" w:hAnsi="標楷體" w:hint="eastAsia"/>
          <w:bCs/>
          <w:sz w:val="32"/>
          <w:szCs w:val="32"/>
        </w:rPr>
        <w:t>例；另以公務人力資料包含公務人員基本資料、經歷、考績、</w:t>
      </w:r>
      <w:proofErr w:type="gramStart"/>
      <w:r w:rsidR="006B460D" w:rsidRPr="006B460D">
        <w:rPr>
          <w:rFonts w:ascii="標楷體" w:hAnsi="標楷體" w:hint="eastAsia"/>
          <w:bCs/>
          <w:sz w:val="32"/>
          <w:szCs w:val="32"/>
        </w:rPr>
        <w:t>銓</w:t>
      </w:r>
      <w:proofErr w:type="gramEnd"/>
      <w:r w:rsidR="006B460D" w:rsidRPr="006B460D">
        <w:rPr>
          <w:rFonts w:ascii="標楷體" w:hAnsi="標楷體" w:hint="eastAsia"/>
          <w:bCs/>
          <w:sz w:val="32"/>
          <w:szCs w:val="32"/>
        </w:rPr>
        <w:t>審、學歷、考試、訓練、親屬、</w:t>
      </w:r>
      <w:proofErr w:type="gramStart"/>
      <w:r w:rsidR="006B460D" w:rsidRPr="006B460D">
        <w:rPr>
          <w:rFonts w:ascii="標楷體" w:hAnsi="標楷體" w:hint="eastAsia"/>
          <w:bCs/>
          <w:sz w:val="32"/>
          <w:szCs w:val="32"/>
        </w:rPr>
        <w:t>甄</w:t>
      </w:r>
      <w:proofErr w:type="gramEnd"/>
      <w:r w:rsidR="006B460D" w:rsidRPr="006B460D">
        <w:rPr>
          <w:rFonts w:ascii="標楷體" w:hAnsi="標楷體" w:hint="eastAsia"/>
          <w:bCs/>
          <w:sz w:val="32"/>
          <w:szCs w:val="32"/>
        </w:rPr>
        <w:t>審、獎懲、教師敘薪等，建議整合系統能與考試及培訓等資料庫</w:t>
      </w:r>
      <w:proofErr w:type="gramStart"/>
      <w:r w:rsidR="006B460D" w:rsidRPr="006B460D">
        <w:rPr>
          <w:rFonts w:ascii="標楷體" w:hAnsi="標楷體" w:hint="eastAsia"/>
          <w:bCs/>
          <w:sz w:val="32"/>
          <w:szCs w:val="32"/>
        </w:rPr>
        <w:t>介</w:t>
      </w:r>
      <w:proofErr w:type="gramEnd"/>
      <w:r w:rsidR="006B460D" w:rsidRPr="006B460D">
        <w:rPr>
          <w:rFonts w:ascii="標楷體" w:hAnsi="標楷體" w:hint="eastAsia"/>
          <w:bCs/>
          <w:sz w:val="32"/>
          <w:szCs w:val="32"/>
        </w:rPr>
        <w:t>接，讓公務人力資料更為完備，此將有助於國家未來人力資源管理與政策規劃，亦可鼓勵部會同仁進行大數據資料統計與分析，以作為法規制度</w:t>
      </w:r>
      <w:proofErr w:type="gramStart"/>
      <w:r w:rsidR="006B460D" w:rsidRPr="006B460D">
        <w:rPr>
          <w:rFonts w:ascii="標楷體" w:hAnsi="標楷體" w:hint="eastAsia"/>
          <w:bCs/>
          <w:sz w:val="32"/>
          <w:szCs w:val="32"/>
        </w:rPr>
        <w:t>研</w:t>
      </w:r>
      <w:proofErr w:type="gramEnd"/>
      <w:r w:rsidR="006B460D" w:rsidRPr="006B460D">
        <w:rPr>
          <w:rFonts w:ascii="標楷體" w:hAnsi="標楷體" w:hint="eastAsia"/>
          <w:bCs/>
          <w:sz w:val="32"/>
          <w:szCs w:val="32"/>
        </w:rPr>
        <w:t>修與人事決策的依據。</w:t>
      </w:r>
    </w:p>
    <w:p w14:paraId="39DC34A8" w14:textId="7025E6D6" w:rsidR="00F825B5" w:rsidRPr="00F746C5" w:rsidRDefault="00B00A95" w:rsidP="005619A4">
      <w:pPr>
        <w:kinsoku w:val="0"/>
        <w:overflowPunct w:val="0"/>
        <w:snapToGrid w:val="0"/>
        <w:spacing w:line="520" w:lineRule="atLeast"/>
        <w:ind w:leftChars="-16" w:left="952" w:hangingChars="314" w:hanging="1006"/>
        <w:jc w:val="both"/>
        <w:textAlignment w:val="baseline"/>
        <w:rPr>
          <w:rFonts w:ascii="標楷體" w:hAnsi="標楷體"/>
          <w:color w:val="FF0000"/>
          <w:sz w:val="32"/>
          <w:szCs w:val="32"/>
        </w:rPr>
      </w:pPr>
      <w:r w:rsidRPr="008066A7">
        <w:rPr>
          <w:rFonts w:ascii="標楷體" w:hAnsi="標楷體" w:hint="eastAsia"/>
          <w:b/>
          <w:color w:val="FF0000"/>
          <w:sz w:val="32"/>
          <w:szCs w:val="32"/>
        </w:rPr>
        <w:t xml:space="preserve">    </w:t>
      </w:r>
      <w:r w:rsidR="00226B2B" w:rsidRPr="00F746C5">
        <w:rPr>
          <w:rFonts w:ascii="標楷體" w:hAnsi="標楷體" w:hint="eastAsia"/>
          <w:b/>
          <w:bCs/>
          <w:sz w:val="32"/>
          <w:szCs w:val="32"/>
        </w:rPr>
        <w:t>伊萬</w:t>
      </w:r>
      <w:proofErr w:type="gramStart"/>
      <w:r w:rsidR="00226B2B" w:rsidRPr="00F746C5">
        <w:rPr>
          <w:rFonts w:ascii="標楷體" w:hAnsi="標楷體" w:hint="eastAsia"/>
          <w:b/>
          <w:bCs/>
          <w:sz w:val="32"/>
          <w:szCs w:val="32"/>
        </w:rPr>
        <w:t>•</w:t>
      </w:r>
      <w:proofErr w:type="gramEnd"/>
      <w:r w:rsidR="00226B2B" w:rsidRPr="00F746C5">
        <w:rPr>
          <w:rFonts w:ascii="標楷體" w:hAnsi="標楷體" w:hint="eastAsia"/>
          <w:b/>
          <w:bCs/>
          <w:sz w:val="32"/>
          <w:szCs w:val="32"/>
        </w:rPr>
        <w:t>納威委員：</w:t>
      </w:r>
      <w:r w:rsidR="00F746C5" w:rsidRPr="00F746C5">
        <w:rPr>
          <w:rFonts w:ascii="標楷體" w:hAnsi="標楷體" w:hint="eastAsia"/>
          <w:sz w:val="32"/>
          <w:szCs w:val="32"/>
        </w:rPr>
        <w:t>1.本次部報告銓敘業務系統與</w:t>
      </w:r>
      <w:proofErr w:type="spellStart"/>
      <w:r w:rsidR="00F746C5" w:rsidRPr="00F746C5">
        <w:rPr>
          <w:rFonts w:ascii="標楷體" w:hAnsi="標楷體" w:hint="eastAsia"/>
          <w:sz w:val="32"/>
          <w:szCs w:val="32"/>
        </w:rPr>
        <w:t>WebHR</w:t>
      </w:r>
      <w:proofErr w:type="spellEnd"/>
      <w:r w:rsidR="00F746C5" w:rsidRPr="00F746C5">
        <w:rPr>
          <w:rFonts w:ascii="標楷體" w:hAnsi="標楷體" w:hint="eastAsia"/>
          <w:sz w:val="32"/>
          <w:szCs w:val="32"/>
        </w:rPr>
        <w:t xml:space="preserve"> 系統整合作為，屬於資訊技術面議題，個人樂觀其成且非常肯定，亦深刻感受到本院及部會許多業務已朝向數位轉型發展。近來，本院前往參訪大專校院，察覺教育端相當重視學生數位能力的培養，</w:t>
      </w:r>
      <w:proofErr w:type="gramStart"/>
      <w:r w:rsidR="00F746C5" w:rsidRPr="00F746C5">
        <w:rPr>
          <w:rFonts w:ascii="標楷體" w:hAnsi="標楷體" w:hint="eastAsia"/>
          <w:sz w:val="32"/>
          <w:szCs w:val="32"/>
        </w:rPr>
        <w:t>爰</w:t>
      </w:r>
      <w:proofErr w:type="gramEnd"/>
      <w:r w:rsidR="00F746C5" w:rsidRPr="00F746C5">
        <w:rPr>
          <w:rFonts w:ascii="標楷體" w:hAnsi="標楷體" w:hint="eastAsia"/>
          <w:sz w:val="32"/>
          <w:szCs w:val="32"/>
        </w:rPr>
        <w:t>期許</w:t>
      </w:r>
      <w:proofErr w:type="gramStart"/>
      <w:r w:rsidR="00F746C5" w:rsidRPr="00F746C5">
        <w:rPr>
          <w:rFonts w:ascii="標楷體" w:hAnsi="標楷體" w:hint="eastAsia"/>
          <w:sz w:val="32"/>
          <w:szCs w:val="32"/>
        </w:rPr>
        <w:t>本院暨所屬</w:t>
      </w:r>
      <w:proofErr w:type="gramEnd"/>
      <w:r w:rsidR="00F746C5" w:rsidRPr="00F746C5">
        <w:rPr>
          <w:rFonts w:ascii="標楷體" w:hAnsi="標楷體" w:hint="eastAsia"/>
          <w:sz w:val="32"/>
          <w:szCs w:val="32"/>
        </w:rPr>
        <w:t>部會持續努力，讓政府機關的數位化與教育端持續</w:t>
      </w:r>
      <w:proofErr w:type="gramStart"/>
      <w:r w:rsidR="00F746C5" w:rsidRPr="00F746C5">
        <w:rPr>
          <w:rFonts w:ascii="標楷體" w:hAnsi="標楷體" w:hint="eastAsia"/>
          <w:sz w:val="32"/>
          <w:szCs w:val="32"/>
        </w:rPr>
        <w:t>併</w:t>
      </w:r>
      <w:proofErr w:type="gramEnd"/>
      <w:r w:rsidR="00F746C5" w:rsidRPr="00F746C5">
        <w:rPr>
          <w:rFonts w:ascii="標楷體" w:hAnsi="標楷體" w:hint="eastAsia"/>
          <w:sz w:val="32"/>
          <w:szCs w:val="32"/>
        </w:rPr>
        <w:t>進，甚至超前部</w:t>
      </w:r>
      <w:r w:rsidR="00984E12">
        <w:rPr>
          <w:rFonts w:ascii="標楷體" w:hAnsi="標楷體" w:hint="eastAsia"/>
          <w:sz w:val="32"/>
          <w:szCs w:val="32"/>
        </w:rPr>
        <w:t>署</w:t>
      </w:r>
      <w:r w:rsidR="00F746C5" w:rsidRPr="00F746C5">
        <w:rPr>
          <w:rFonts w:ascii="標楷體" w:hAnsi="標楷體" w:hint="eastAsia"/>
          <w:sz w:val="32"/>
          <w:szCs w:val="32"/>
        </w:rPr>
        <w:t>。2.</w:t>
      </w:r>
      <w:proofErr w:type="gramStart"/>
      <w:r w:rsidR="00F746C5" w:rsidRPr="00F746C5">
        <w:rPr>
          <w:rFonts w:ascii="標楷體" w:hAnsi="標楷體" w:hint="eastAsia"/>
          <w:sz w:val="32"/>
          <w:szCs w:val="32"/>
        </w:rPr>
        <w:t>銓敘部與人事</w:t>
      </w:r>
      <w:proofErr w:type="gramEnd"/>
      <w:r w:rsidR="00F746C5" w:rsidRPr="00F746C5">
        <w:rPr>
          <w:rFonts w:ascii="標楷體" w:hAnsi="標楷體" w:hint="eastAsia"/>
          <w:sz w:val="32"/>
          <w:szCs w:val="32"/>
        </w:rPr>
        <w:t>總處各自負責不同作業系統，惟系統整合後究由哪一機關主責？請部說明。3.據部書面報告第8頁提及，今年8月份於北、中、南、東4區辦理系統整合服務及作業方式說明會，也提供與會人事人員的回饋，顯示系統整合確實提高使用的便利性，並強化與人事</w:t>
      </w:r>
      <w:proofErr w:type="gramStart"/>
      <w:r w:rsidR="00F746C5" w:rsidRPr="00F746C5">
        <w:rPr>
          <w:rFonts w:ascii="標楷體" w:hAnsi="標楷體" w:hint="eastAsia"/>
          <w:sz w:val="32"/>
          <w:szCs w:val="32"/>
        </w:rPr>
        <w:t>單位間的夥伴</w:t>
      </w:r>
      <w:proofErr w:type="gramEnd"/>
      <w:r w:rsidR="00F746C5" w:rsidRPr="00F746C5">
        <w:rPr>
          <w:rFonts w:ascii="標楷體" w:hAnsi="標楷體" w:hint="eastAsia"/>
          <w:sz w:val="32"/>
          <w:szCs w:val="32"/>
        </w:rPr>
        <w:t>關係。</w:t>
      </w:r>
      <w:proofErr w:type="gramStart"/>
      <w:r w:rsidR="00F746C5" w:rsidRPr="00F746C5">
        <w:rPr>
          <w:rFonts w:ascii="標楷體" w:hAnsi="標楷體" w:hint="eastAsia"/>
          <w:sz w:val="32"/>
          <w:szCs w:val="32"/>
        </w:rPr>
        <w:t>惟</w:t>
      </w:r>
      <w:proofErr w:type="gramEnd"/>
      <w:r w:rsidR="00F746C5" w:rsidRPr="00F746C5">
        <w:rPr>
          <w:rFonts w:ascii="標楷體" w:hAnsi="標楷體" w:hint="eastAsia"/>
          <w:sz w:val="32"/>
          <w:szCs w:val="32"/>
        </w:rPr>
        <w:t>說明會與會人員是否有提出相關建議或問題，並未於書面資料呈現，請部補充說明。4.整合系統上線後，因資料庫龐大且涉及公務人員隱私，提醒</w:t>
      </w:r>
      <w:proofErr w:type="gramStart"/>
      <w:r w:rsidR="00F746C5" w:rsidRPr="00F746C5">
        <w:rPr>
          <w:rFonts w:ascii="標楷體" w:hAnsi="標楷體" w:hint="eastAsia"/>
          <w:sz w:val="32"/>
          <w:szCs w:val="32"/>
        </w:rPr>
        <w:t>銓敘部應更為</w:t>
      </w:r>
      <w:proofErr w:type="gramEnd"/>
      <w:r w:rsidR="00F746C5" w:rsidRPr="00F746C5">
        <w:rPr>
          <w:rFonts w:ascii="標楷體" w:hAnsi="標楷體" w:hint="eastAsia"/>
          <w:sz w:val="32"/>
          <w:szCs w:val="32"/>
        </w:rPr>
        <w:t>審慎防範，並</w:t>
      </w:r>
      <w:proofErr w:type="gramStart"/>
      <w:r w:rsidR="00F746C5" w:rsidRPr="00F746C5">
        <w:rPr>
          <w:rFonts w:ascii="標楷體" w:hAnsi="標楷體" w:hint="eastAsia"/>
          <w:sz w:val="32"/>
          <w:szCs w:val="32"/>
        </w:rPr>
        <w:t>落實資安防護</w:t>
      </w:r>
      <w:proofErr w:type="gramEnd"/>
      <w:r w:rsidR="00F746C5" w:rsidRPr="00F746C5">
        <w:rPr>
          <w:rFonts w:ascii="標楷體" w:hAnsi="標楷體" w:hint="eastAsia"/>
          <w:sz w:val="32"/>
          <w:szCs w:val="32"/>
        </w:rPr>
        <w:t>工作。5.據部書面報告所示，為建立全國人事資料，87年訂頒</w:t>
      </w:r>
      <w:r w:rsidR="00F746C5" w:rsidRPr="00F746C5">
        <w:rPr>
          <w:rFonts w:ascii="標楷體" w:hAnsi="標楷體" w:hint="eastAsia"/>
          <w:sz w:val="32"/>
          <w:szCs w:val="32"/>
        </w:rPr>
        <w:lastRenderedPageBreak/>
        <w:t>「各機關人事資料管理規則」，該規則發布施行迄今已有20餘年，期間因社會變遷及資訊科技的發展，部分機關名稱亦有所變動，建議宜予更新修正。6.依部書面報告及各機關人事資料管理規則，由人事總處所彙送行政院所屬機關之公務人員基本資料，占全國公務人力資料庫資料量之</w:t>
      </w:r>
      <w:proofErr w:type="gramStart"/>
      <w:r w:rsidR="00F746C5" w:rsidRPr="00F746C5">
        <w:rPr>
          <w:rFonts w:ascii="標楷體" w:hAnsi="標楷體" w:hint="eastAsia"/>
          <w:sz w:val="32"/>
          <w:szCs w:val="32"/>
        </w:rPr>
        <w:t>大宗，</w:t>
      </w:r>
      <w:proofErr w:type="gramEnd"/>
      <w:r w:rsidR="00F746C5" w:rsidRPr="00F746C5">
        <w:rPr>
          <w:rFonts w:ascii="標楷體" w:hAnsi="標楷體" w:hint="eastAsia"/>
          <w:sz w:val="32"/>
          <w:szCs w:val="32"/>
        </w:rPr>
        <w:t>為簡化行政程序及避免資料交換作業轉錄過程所造成之時差，改由人事總處代為彙整全國公務人員基本資料，並免於每月彙送，請教此係自何時開始實施？請部說明。</w:t>
      </w:r>
    </w:p>
    <w:p w14:paraId="21604C73" w14:textId="1160DCB0" w:rsidR="00A06A14" w:rsidRPr="00DC2F37" w:rsidRDefault="0037029B" w:rsidP="002D467C">
      <w:pPr>
        <w:kinsoku w:val="0"/>
        <w:overflowPunct w:val="0"/>
        <w:snapToGrid w:val="0"/>
        <w:spacing w:line="520" w:lineRule="atLeast"/>
        <w:ind w:leftChars="-16" w:left="942" w:hangingChars="311" w:hanging="996"/>
        <w:jc w:val="both"/>
        <w:textAlignment w:val="baseline"/>
        <w:rPr>
          <w:rFonts w:ascii="標楷體" w:hAnsi="標楷體"/>
          <w:sz w:val="32"/>
          <w:szCs w:val="32"/>
        </w:rPr>
      </w:pPr>
      <w:r w:rsidRPr="008066A7">
        <w:rPr>
          <w:rFonts w:ascii="標楷體" w:hAnsi="標楷體" w:hint="eastAsia"/>
          <w:b/>
          <w:bCs/>
          <w:color w:val="FF0000"/>
          <w:sz w:val="32"/>
          <w:szCs w:val="32"/>
        </w:rPr>
        <w:t xml:space="preserve">    </w:t>
      </w:r>
      <w:r w:rsidR="00A06A14" w:rsidRPr="00DC2F37">
        <w:rPr>
          <w:rFonts w:ascii="標楷體" w:hAnsi="標楷體" w:hint="eastAsia"/>
          <w:b/>
          <w:bCs/>
          <w:sz w:val="32"/>
          <w:szCs w:val="32"/>
        </w:rPr>
        <w:t>何委員</w:t>
      </w:r>
      <w:proofErr w:type="gramStart"/>
      <w:r w:rsidR="00A06A14" w:rsidRPr="00DC2F37">
        <w:rPr>
          <w:rFonts w:ascii="標楷體" w:hAnsi="標楷體" w:hint="eastAsia"/>
          <w:b/>
          <w:bCs/>
          <w:sz w:val="32"/>
          <w:szCs w:val="32"/>
        </w:rPr>
        <w:t>怡澄</w:t>
      </w:r>
      <w:proofErr w:type="gramEnd"/>
      <w:r w:rsidR="00A06A14" w:rsidRPr="00DC2F37">
        <w:rPr>
          <w:rFonts w:ascii="標楷體" w:hAnsi="標楷體" w:hint="eastAsia"/>
          <w:b/>
          <w:bCs/>
          <w:sz w:val="32"/>
          <w:szCs w:val="32"/>
        </w:rPr>
        <w:t>：</w:t>
      </w:r>
      <w:r w:rsidR="00DC2F37" w:rsidRPr="00DC2F37">
        <w:rPr>
          <w:rFonts w:ascii="標楷體" w:hAnsi="標楷體" w:hint="eastAsia"/>
          <w:sz w:val="32"/>
          <w:szCs w:val="32"/>
        </w:rPr>
        <w:t>1.</w:t>
      </w:r>
      <w:proofErr w:type="gramStart"/>
      <w:r w:rsidR="00DC2F37" w:rsidRPr="00DC2F37">
        <w:rPr>
          <w:rFonts w:ascii="標楷體" w:hAnsi="標楷體" w:hint="eastAsia"/>
          <w:sz w:val="32"/>
          <w:szCs w:val="32"/>
        </w:rPr>
        <w:t>部於110年2月</w:t>
      </w:r>
      <w:proofErr w:type="gramEnd"/>
      <w:r w:rsidR="00DC2F37" w:rsidRPr="00DC2F37">
        <w:rPr>
          <w:rFonts w:ascii="標楷體" w:hAnsi="標楷體" w:hint="eastAsia"/>
          <w:sz w:val="32"/>
          <w:szCs w:val="32"/>
        </w:rPr>
        <w:t>主動提出與人事總處整合系統構想，經由試營運及說明會，並於111年9月1日正式上線，能在短時間內試辦及上線，</w:t>
      </w:r>
      <w:proofErr w:type="gramStart"/>
      <w:r w:rsidR="00DC2F37" w:rsidRPr="00DC2F37">
        <w:rPr>
          <w:rFonts w:ascii="標楷體" w:hAnsi="標楷體" w:hint="eastAsia"/>
          <w:sz w:val="32"/>
          <w:szCs w:val="32"/>
        </w:rPr>
        <w:t>值予肯定</w:t>
      </w:r>
      <w:proofErr w:type="gramEnd"/>
      <w:r w:rsidR="00DC2F37" w:rsidRPr="00DC2F37">
        <w:rPr>
          <w:rFonts w:ascii="標楷體" w:hAnsi="標楷體" w:hint="eastAsia"/>
          <w:sz w:val="32"/>
          <w:szCs w:val="32"/>
        </w:rPr>
        <w:t>，亦彰顯本屆強調數位轉型的政策目標。2.本院推動國家考試及格證書數位化，自111年8月1日起已試行發給電子證書，部辦理</w:t>
      </w:r>
      <w:proofErr w:type="gramStart"/>
      <w:r w:rsidR="00DC2F37" w:rsidRPr="00DC2F37">
        <w:rPr>
          <w:rFonts w:ascii="標楷體" w:hAnsi="標楷體" w:hint="eastAsia"/>
          <w:sz w:val="32"/>
          <w:szCs w:val="32"/>
        </w:rPr>
        <w:t>銓</w:t>
      </w:r>
      <w:proofErr w:type="gramEnd"/>
      <w:r w:rsidR="00DC2F37" w:rsidRPr="00DC2F37">
        <w:rPr>
          <w:rFonts w:ascii="標楷體" w:hAnsi="標楷體" w:hint="eastAsia"/>
          <w:sz w:val="32"/>
          <w:szCs w:val="32"/>
        </w:rPr>
        <w:t>審作業亦朝向送審作業無紙化，個人建議各項訓練合格證書</w:t>
      </w:r>
      <w:proofErr w:type="gramStart"/>
      <w:r w:rsidR="00DC2F37" w:rsidRPr="00DC2F37">
        <w:rPr>
          <w:rFonts w:ascii="標楷體" w:hAnsi="標楷體" w:hint="eastAsia"/>
          <w:sz w:val="32"/>
          <w:szCs w:val="32"/>
        </w:rPr>
        <w:t>併</w:t>
      </w:r>
      <w:proofErr w:type="gramEnd"/>
      <w:r w:rsidR="00DC2F37" w:rsidRPr="00DC2F37">
        <w:rPr>
          <w:rFonts w:ascii="標楷體" w:hAnsi="標楷體" w:hint="eastAsia"/>
          <w:sz w:val="32"/>
          <w:szCs w:val="32"/>
        </w:rPr>
        <w:t>予數位化，藉以相互輝映。3.</w:t>
      </w:r>
      <w:proofErr w:type="gramStart"/>
      <w:r w:rsidR="00DC2F37" w:rsidRPr="00DC2F37">
        <w:rPr>
          <w:rFonts w:ascii="標楷體" w:hAnsi="標楷體" w:hint="eastAsia"/>
          <w:sz w:val="32"/>
          <w:szCs w:val="32"/>
        </w:rPr>
        <w:t>目前部送審</w:t>
      </w:r>
      <w:proofErr w:type="gramEnd"/>
      <w:r w:rsidR="00DC2F37" w:rsidRPr="00DC2F37">
        <w:rPr>
          <w:rFonts w:ascii="標楷體" w:hAnsi="標楷體" w:hint="eastAsia"/>
          <w:sz w:val="32"/>
          <w:szCs w:val="32"/>
        </w:rPr>
        <w:t>作業仍有部分文件（例如退伍令等）係以掃描方式上傳，建議將整合系統經驗適時推廣至其他機關，以持續優化數位轉型政策。</w:t>
      </w:r>
    </w:p>
    <w:p w14:paraId="3B715328" w14:textId="7B45B9EE" w:rsidR="00D606BC" w:rsidRDefault="00A06A14" w:rsidP="00514F32">
      <w:pPr>
        <w:kinsoku w:val="0"/>
        <w:overflowPunct w:val="0"/>
        <w:snapToGrid w:val="0"/>
        <w:spacing w:line="520" w:lineRule="atLeast"/>
        <w:ind w:leftChars="-20" w:left="951" w:hangingChars="318" w:hanging="1019"/>
        <w:jc w:val="both"/>
        <w:textAlignment w:val="baseline"/>
        <w:rPr>
          <w:rFonts w:ascii="標楷體" w:hAnsi="標楷體"/>
          <w:sz w:val="32"/>
          <w:szCs w:val="32"/>
        </w:rPr>
      </w:pPr>
      <w:r w:rsidRPr="008066A7">
        <w:rPr>
          <w:rFonts w:ascii="標楷體" w:hAnsi="標楷體" w:hint="eastAsia"/>
          <w:b/>
          <w:color w:val="FF0000"/>
          <w:sz w:val="32"/>
          <w:szCs w:val="32"/>
        </w:rPr>
        <w:t xml:space="preserve">    </w:t>
      </w:r>
      <w:r w:rsidR="009E4F12" w:rsidRPr="00AF72E7">
        <w:rPr>
          <w:rFonts w:ascii="標楷體" w:hAnsi="標楷體" w:hint="eastAsia"/>
          <w:b/>
          <w:bCs/>
          <w:spacing w:val="-4"/>
          <w:sz w:val="32"/>
          <w:szCs w:val="32"/>
        </w:rPr>
        <w:t>院長意見：</w:t>
      </w:r>
      <w:r w:rsidR="00A96E51" w:rsidRPr="00A96E51">
        <w:rPr>
          <w:rFonts w:ascii="標楷體" w:hAnsi="標楷體" w:hint="eastAsia"/>
          <w:sz w:val="32"/>
          <w:szCs w:val="32"/>
        </w:rPr>
        <w:t>今日部報告銓敘業務系統與</w:t>
      </w:r>
      <w:proofErr w:type="spellStart"/>
      <w:r w:rsidR="00A96E51" w:rsidRPr="00A96E51">
        <w:rPr>
          <w:rFonts w:ascii="標楷體" w:hAnsi="標楷體" w:hint="eastAsia"/>
          <w:sz w:val="32"/>
          <w:szCs w:val="32"/>
        </w:rPr>
        <w:t>WebHR</w:t>
      </w:r>
      <w:proofErr w:type="spellEnd"/>
      <w:r w:rsidR="00A96E51" w:rsidRPr="00A96E51">
        <w:rPr>
          <w:rFonts w:ascii="標楷體" w:hAnsi="標楷體" w:hint="eastAsia"/>
          <w:sz w:val="32"/>
          <w:szCs w:val="32"/>
        </w:rPr>
        <w:t>系統整合</w:t>
      </w:r>
      <w:r w:rsidR="00E53035">
        <w:rPr>
          <w:rFonts w:ascii="標楷體" w:hAnsi="標楷體" w:hint="eastAsia"/>
          <w:sz w:val="32"/>
          <w:szCs w:val="32"/>
        </w:rPr>
        <w:t>情形</w:t>
      </w:r>
      <w:r w:rsidR="00A96E51" w:rsidRPr="00A96E51">
        <w:rPr>
          <w:rFonts w:ascii="標楷體" w:hAnsi="標楷體" w:hint="eastAsia"/>
          <w:sz w:val="32"/>
          <w:szCs w:val="32"/>
        </w:rPr>
        <w:t>，</w:t>
      </w:r>
      <w:r w:rsidR="00A96E51" w:rsidRPr="00E53035">
        <w:rPr>
          <w:rFonts w:ascii="標楷體" w:hAnsi="標楷體" w:hint="eastAsia"/>
          <w:spacing w:val="-4"/>
          <w:sz w:val="32"/>
          <w:szCs w:val="32"/>
        </w:rPr>
        <w:t>從建立資料庫</w:t>
      </w:r>
      <w:r w:rsidR="0028495D" w:rsidRPr="00E53035">
        <w:rPr>
          <w:rFonts w:ascii="標楷體" w:hAnsi="標楷體" w:hint="eastAsia"/>
          <w:spacing w:val="-4"/>
          <w:sz w:val="32"/>
          <w:szCs w:val="32"/>
        </w:rPr>
        <w:t>、</w:t>
      </w:r>
      <w:r w:rsidR="00A96E51" w:rsidRPr="00E53035">
        <w:rPr>
          <w:rFonts w:ascii="標楷體" w:hAnsi="標楷體" w:hint="eastAsia"/>
          <w:spacing w:val="-4"/>
          <w:sz w:val="32"/>
          <w:szCs w:val="32"/>
        </w:rPr>
        <w:t>簡化</w:t>
      </w:r>
      <w:r w:rsidR="0028495D" w:rsidRPr="00E53035">
        <w:rPr>
          <w:rFonts w:ascii="標楷體" w:hAnsi="標楷體" w:hint="eastAsia"/>
          <w:spacing w:val="-4"/>
          <w:sz w:val="32"/>
          <w:szCs w:val="32"/>
        </w:rPr>
        <w:t>作業</w:t>
      </w:r>
      <w:r w:rsidR="00A96E51" w:rsidRPr="00E53035">
        <w:rPr>
          <w:rFonts w:ascii="標楷體" w:hAnsi="標楷體" w:hint="eastAsia"/>
          <w:spacing w:val="-4"/>
          <w:sz w:val="32"/>
          <w:szCs w:val="32"/>
        </w:rPr>
        <w:t>流程，再到數位傳輸</w:t>
      </w:r>
      <w:r w:rsidR="0028495D" w:rsidRPr="00E53035">
        <w:rPr>
          <w:rFonts w:ascii="標楷體" w:hAnsi="標楷體" w:hint="eastAsia"/>
          <w:spacing w:val="-4"/>
          <w:sz w:val="32"/>
          <w:szCs w:val="32"/>
        </w:rPr>
        <w:t>及</w:t>
      </w:r>
      <w:r w:rsidR="00E53035" w:rsidRPr="00E53035">
        <w:rPr>
          <w:rFonts w:ascii="標楷體" w:hAnsi="標楷體" w:hint="eastAsia"/>
          <w:spacing w:val="-4"/>
          <w:sz w:val="32"/>
          <w:szCs w:val="32"/>
        </w:rPr>
        <w:t>智慧</w:t>
      </w:r>
      <w:r w:rsidR="0028495D" w:rsidRPr="00E53035">
        <w:rPr>
          <w:rFonts w:ascii="標楷體" w:hAnsi="標楷體" w:hint="eastAsia"/>
          <w:spacing w:val="-4"/>
          <w:sz w:val="32"/>
          <w:szCs w:val="32"/>
        </w:rPr>
        <w:t>審查等</w:t>
      </w:r>
      <w:r w:rsidR="00A96E51" w:rsidRPr="00E53035">
        <w:rPr>
          <w:rFonts w:ascii="標楷體" w:hAnsi="標楷體" w:hint="eastAsia"/>
          <w:spacing w:val="-4"/>
          <w:sz w:val="32"/>
          <w:szCs w:val="32"/>
        </w:rPr>
        <w:t>，</w:t>
      </w:r>
      <w:r w:rsidR="0028495D">
        <w:rPr>
          <w:rFonts w:ascii="標楷體" w:hAnsi="標楷體" w:hint="eastAsia"/>
          <w:sz w:val="32"/>
          <w:szCs w:val="32"/>
        </w:rPr>
        <w:t>這</w:t>
      </w:r>
      <w:r w:rsidR="00F746C5">
        <w:rPr>
          <w:rFonts w:ascii="標楷體" w:hAnsi="標楷體" w:hint="eastAsia"/>
          <w:sz w:val="32"/>
          <w:szCs w:val="32"/>
        </w:rPr>
        <w:t>些都</w:t>
      </w:r>
      <w:r w:rsidR="00A96E51" w:rsidRPr="00A96E51">
        <w:rPr>
          <w:rFonts w:ascii="標楷體" w:hAnsi="標楷體" w:hint="eastAsia"/>
          <w:sz w:val="32"/>
          <w:szCs w:val="32"/>
        </w:rPr>
        <w:t>是</w:t>
      </w:r>
      <w:r w:rsidR="007202A8" w:rsidRPr="00A96E51">
        <w:rPr>
          <w:rFonts w:ascii="標楷體" w:hAnsi="標楷體" w:hint="eastAsia"/>
          <w:sz w:val="32"/>
          <w:szCs w:val="32"/>
        </w:rPr>
        <w:t>數位化的重要工作</w:t>
      </w:r>
      <w:r w:rsidR="00A96E51" w:rsidRPr="00A96E51">
        <w:rPr>
          <w:rFonts w:ascii="標楷體" w:hAnsi="標楷體" w:hint="eastAsia"/>
          <w:sz w:val="32"/>
          <w:szCs w:val="32"/>
        </w:rPr>
        <w:t>，</w:t>
      </w:r>
      <w:r w:rsidR="00F746C5">
        <w:rPr>
          <w:rFonts w:ascii="標楷體" w:hAnsi="標楷體" w:hint="eastAsia"/>
          <w:sz w:val="32"/>
          <w:szCs w:val="32"/>
        </w:rPr>
        <w:t>相信</w:t>
      </w:r>
      <w:r w:rsidR="009112E8">
        <w:rPr>
          <w:rFonts w:ascii="標楷體" w:hAnsi="標楷體" w:hint="eastAsia"/>
          <w:sz w:val="32"/>
          <w:szCs w:val="32"/>
        </w:rPr>
        <w:t>將</w:t>
      </w:r>
      <w:r w:rsidR="00E53035">
        <w:rPr>
          <w:rFonts w:ascii="標楷體" w:hAnsi="標楷體" w:hint="eastAsia"/>
          <w:sz w:val="32"/>
          <w:szCs w:val="32"/>
        </w:rPr>
        <w:t>能</w:t>
      </w:r>
      <w:r w:rsidR="0028495D">
        <w:rPr>
          <w:rFonts w:ascii="標楷體" w:hAnsi="標楷體" w:hint="eastAsia"/>
          <w:sz w:val="32"/>
          <w:szCs w:val="32"/>
        </w:rPr>
        <w:t>帶來許多預期效益。</w:t>
      </w:r>
      <w:r w:rsidR="00A96E51" w:rsidRPr="00E53035">
        <w:rPr>
          <w:rFonts w:ascii="標楷體" w:hAnsi="標楷體" w:hint="eastAsia"/>
          <w:sz w:val="32"/>
          <w:szCs w:val="32"/>
        </w:rPr>
        <w:t>個人建議</w:t>
      </w:r>
      <w:r w:rsidR="00E53035" w:rsidRPr="00E53035">
        <w:rPr>
          <w:rFonts w:ascii="標楷體" w:hAnsi="標楷體" w:hint="eastAsia"/>
          <w:sz w:val="32"/>
          <w:szCs w:val="32"/>
        </w:rPr>
        <w:t>如下</w:t>
      </w:r>
      <w:r w:rsidR="00A96E51" w:rsidRPr="00E53035">
        <w:rPr>
          <w:rFonts w:ascii="標楷體" w:hAnsi="標楷體" w:hint="eastAsia"/>
          <w:sz w:val="32"/>
          <w:szCs w:val="32"/>
        </w:rPr>
        <w:t>：1.</w:t>
      </w:r>
      <w:r w:rsidR="001E5687" w:rsidRPr="00E53035">
        <w:rPr>
          <w:rFonts w:ascii="標楷體" w:hAnsi="標楷體" w:hint="eastAsia"/>
          <w:sz w:val="32"/>
          <w:szCs w:val="32"/>
        </w:rPr>
        <w:t>為客觀瞭解銓敘業務系統與</w:t>
      </w:r>
      <w:proofErr w:type="spellStart"/>
      <w:r w:rsidR="001E5687" w:rsidRPr="00E53035">
        <w:rPr>
          <w:rFonts w:ascii="標楷體" w:hAnsi="標楷體" w:hint="eastAsia"/>
          <w:sz w:val="32"/>
          <w:szCs w:val="32"/>
        </w:rPr>
        <w:t>WebHR</w:t>
      </w:r>
      <w:proofErr w:type="spellEnd"/>
      <w:r w:rsidR="001E5687" w:rsidRPr="00E53035">
        <w:rPr>
          <w:rFonts w:ascii="標楷體" w:hAnsi="標楷體" w:hint="eastAsia"/>
          <w:sz w:val="32"/>
          <w:szCs w:val="32"/>
        </w:rPr>
        <w:t>系統整合成效，</w:t>
      </w:r>
      <w:proofErr w:type="gramStart"/>
      <w:r w:rsidR="001E5687" w:rsidRPr="000A50EB">
        <w:rPr>
          <w:rFonts w:ascii="標楷體" w:hAnsi="標楷體" w:hint="eastAsia"/>
          <w:sz w:val="32"/>
          <w:szCs w:val="32"/>
        </w:rPr>
        <w:t>本院</w:t>
      </w:r>
      <w:r w:rsidR="005E234A" w:rsidRPr="000A50EB">
        <w:rPr>
          <w:rFonts w:ascii="標楷體" w:hAnsi="標楷體" w:hint="eastAsia"/>
          <w:sz w:val="32"/>
          <w:szCs w:val="32"/>
        </w:rPr>
        <w:t>暨所屬</w:t>
      </w:r>
      <w:proofErr w:type="gramEnd"/>
      <w:r w:rsidR="005E234A" w:rsidRPr="000A50EB">
        <w:rPr>
          <w:rFonts w:ascii="標楷體" w:hAnsi="標楷體" w:hint="eastAsia"/>
          <w:sz w:val="32"/>
          <w:szCs w:val="32"/>
        </w:rPr>
        <w:t>相關</w:t>
      </w:r>
      <w:r w:rsidR="001E5687" w:rsidRPr="000A50EB">
        <w:rPr>
          <w:rFonts w:ascii="標楷體" w:hAnsi="標楷體" w:hint="eastAsia"/>
          <w:sz w:val="32"/>
          <w:szCs w:val="32"/>
        </w:rPr>
        <w:t xml:space="preserve">部會或可參考校務研究（Institutional </w:t>
      </w:r>
      <w:proofErr w:type="spellStart"/>
      <w:r w:rsidR="001E5687" w:rsidRPr="000A50EB">
        <w:rPr>
          <w:rFonts w:ascii="標楷體" w:hAnsi="標楷體" w:hint="eastAsia"/>
          <w:sz w:val="32"/>
          <w:szCs w:val="32"/>
        </w:rPr>
        <w:t>Research,IR</w:t>
      </w:r>
      <w:proofErr w:type="spellEnd"/>
      <w:r w:rsidR="001E5687" w:rsidRPr="000A50EB">
        <w:rPr>
          <w:rFonts w:ascii="標楷體" w:hAnsi="標楷體" w:hint="eastAsia"/>
          <w:sz w:val="32"/>
          <w:szCs w:val="32"/>
        </w:rPr>
        <w:t>）</w:t>
      </w:r>
      <w:r w:rsidR="005E234A" w:rsidRPr="000A50EB">
        <w:rPr>
          <w:rFonts w:ascii="標楷體" w:hAnsi="標楷體" w:hint="eastAsia"/>
          <w:sz w:val="32"/>
          <w:szCs w:val="32"/>
        </w:rPr>
        <w:t>的</w:t>
      </w:r>
      <w:r w:rsidR="001E5687" w:rsidRPr="000A50EB">
        <w:rPr>
          <w:rFonts w:ascii="標楷體" w:hAnsi="標楷體" w:hint="eastAsia"/>
          <w:sz w:val="32"/>
          <w:szCs w:val="32"/>
        </w:rPr>
        <w:t>運作</w:t>
      </w:r>
      <w:r w:rsidR="005E234A" w:rsidRPr="000A50EB">
        <w:rPr>
          <w:rFonts w:ascii="標楷體" w:hAnsi="標楷體" w:hint="eastAsia"/>
          <w:sz w:val="32"/>
          <w:szCs w:val="32"/>
        </w:rPr>
        <w:t>模式</w:t>
      </w:r>
      <w:r w:rsidR="000F3706" w:rsidRPr="000A50EB">
        <w:rPr>
          <w:rFonts w:ascii="標楷體" w:hAnsi="標楷體" w:hint="eastAsia"/>
          <w:sz w:val="32"/>
          <w:szCs w:val="32"/>
        </w:rPr>
        <w:t>、意見的交流</w:t>
      </w:r>
      <w:r w:rsidR="005E234A" w:rsidRPr="000A50EB">
        <w:rPr>
          <w:rFonts w:ascii="標楷體" w:hAnsi="標楷體" w:hint="eastAsia"/>
          <w:sz w:val="32"/>
          <w:szCs w:val="32"/>
        </w:rPr>
        <w:t>及管理等方式</w:t>
      </w:r>
      <w:r w:rsidR="001E5687" w:rsidRPr="000A50EB">
        <w:rPr>
          <w:rFonts w:ascii="標楷體" w:hAnsi="標楷體" w:hint="eastAsia"/>
          <w:sz w:val="32"/>
          <w:szCs w:val="32"/>
        </w:rPr>
        <w:t>，</w:t>
      </w:r>
      <w:r w:rsidR="005E234A" w:rsidRPr="000A50EB">
        <w:rPr>
          <w:rFonts w:ascii="標楷體" w:hAnsi="標楷體" w:hint="eastAsia"/>
          <w:sz w:val="32"/>
          <w:szCs w:val="32"/>
        </w:rPr>
        <w:t>以</w:t>
      </w:r>
      <w:r w:rsidR="00B25E7E" w:rsidRPr="000A50EB">
        <w:rPr>
          <w:rFonts w:ascii="標楷體" w:hAnsi="標楷體" w:hint="eastAsia"/>
          <w:sz w:val="32"/>
          <w:szCs w:val="32"/>
        </w:rPr>
        <w:t>期透過</w:t>
      </w:r>
      <w:r w:rsidR="006B460D" w:rsidRPr="000A50EB">
        <w:rPr>
          <w:rFonts w:ascii="標楷體" w:hAnsi="標楷體" w:hint="eastAsia"/>
          <w:sz w:val="32"/>
          <w:szCs w:val="32"/>
        </w:rPr>
        <w:t>外部</w:t>
      </w:r>
      <w:r w:rsidR="005E234A" w:rsidRPr="000A50EB">
        <w:rPr>
          <w:rFonts w:ascii="標楷體" w:hAnsi="標楷體" w:hint="eastAsia"/>
          <w:sz w:val="32"/>
          <w:szCs w:val="32"/>
        </w:rPr>
        <w:t>意見</w:t>
      </w:r>
      <w:r w:rsidR="006B460D" w:rsidRPr="000A50EB">
        <w:rPr>
          <w:rFonts w:ascii="標楷體" w:hAnsi="標楷體" w:hint="eastAsia"/>
          <w:sz w:val="32"/>
          <w:szCs w:val="32"/>
        </w:rPr>
        <w:t>，讓我們進步</w:t>
      </w:r>
      <w:r w:rsidR="00B25E7E" w:rsidRPr="000A50EB">
        <w:rPr>
          <w:rFonts w:ascii="標楷體" w:hAnsi="標楷體" w:hint="eastAsia"/>
          <w:sz w:val="32"/>
          <w:szCs w:val="32"/>
        </w:rPr>
        <w:t>更快</w:t>
      </w:r>
      <w:r w:rsidR="006B460D" w:rsidRPr="000A50EB">
        <w:rPr>
          <w:rFonts w:ascii="標楷體" w:hAnsi="標楷體" w:hint="eastAsia"/>
          <w:sz w:val="32"/>
          <w:szCs w:val="32"/>
        </w:rPr>
        <w:t>。</w:t>
      </w:r>
      <w:r w:rsidR="00B25E7E" w:rsidRPr="009112E8">
        <w:rPr>
          <w:rFonts w:ascii="標楷體" w:hAnsi="標楷體" w:hint="eastAsia"/>
          <w:sz w:val="32"/>
          <w:szCs w:val="32"/>
        </w:rPr>
        <w:t>2.為</w:t>
      </w:r>
      <w:r w:rsidR="009112E8">
        <w:rPr>
          <w:rFonts w:ascii="標楷體" w:hAnsi="標楷體" w:hint="eastAsia"/>
          <w:sz w:val="32"/>
          <w:szCs w:val="32"/>
        </w:rPr>
        <w:t>擴大</w:t>
      </w:r>
      <w:r w:rsidR="009112E8" w:rsidRPr="00A96E51">
        <w:rPr>
          <w:rFonts w:ascii="標楷體" w:hAnsi="標楷體" w:hint="eastAsia"/>
          <w:sz w:val="32"/>
          <w:szCs w:val="32"/>
        </w:rPr>
        <w:t>系統</w:t>
      </w:r>
      <w:r w:rsidR="008301A3">
        <w:rPr>
          <w:rFonts w:ascii="標楷體" w:hAnsi="標楷體" w:hint="eastAsia"/>
          <w:sz w:val="32"/>
          <w:szCs w:val="32"/>
        </w:rPr>
        <w:t>整合後的</w:t>
      </w:r>
      <w:r w:rsidR="009112E8">
        <w:rPr>
          <w:rFonts w:ascii="標楷體" w:hAnsi="標楷體" w:hint="eastAsia"/>
          <w:sz w:val="32"/>
          <w:szCs w:val="32"/>
        </w:rPr>
        <w:t>加值運用，宜適度編列相關預算，</w:t>
      </w:r>
      <w:r w:rsidR="008301A3">
        <w:rPr>
          <w:rFonts w:ascii="標楷體" w:hAnsi="標楷體" w:hint="eastAsia"/>
          <w:sz w:val="32"/>
          <w:szCs w:val="32"/>
        </w:rPr>
        <w:t>以</w:t>
      </w:r>
      <w:r w:rsidR="007202A8" w:rsidRPr="009112E8">
        <w:rPr>
          <w:rFonts w:ascii="標楷體" w:hAnsi="標楷體" w:hint="eastAsia"/>
          <w:sz w:val="32"/>
          <w:szCs w:val="32"/>
        </w:rPr>
        <w:t>鼓勵同仁</w:t>
      </w:r>
      <w:r w:rsidR="008301A3">
        <w:rPr>
          <w:rFonts w:ascii="標楷體" w:hAnsi="標楷體" w:hint="eastAsia"/>
          <w:sz w:val="32"/>
          <w:szCs w:val="32"/>
        </w:rPr>
        <w:t>自行為相關</w:t>
      </w:r>
      <w:r w:rsidR="00B25E7E">
        <w:rPr>
          <w:rFonts w:ascii="標楷體" w:hAnsi="標楷體" w:hint="eastAsia"/>
          <w:sz w:val="32"/>
          <w:szCs w:val="32"/>
        </w:rPr>
        <w:t>專題</w:t>
      </w:r>
      <w:r w:rsidR="007202A8" w:rsidRPr="00A96E51">
        <w:rPr>
          <w:rFonts w:ascii="標楷體" w:hAnsi="標楷體" w:hint="eastAsia"/>
          <w:sz w:val="32"/>
          <w:szCs w:val="32"/>
        </w:rPr>
        <w:t>研究</w:t>
      </w:r>
      <w:r w:rsidR="00514F32">
        <w:rPr>
          <w:rFonts w:ascii="標楷體" w:hAnsi="標楷體" w:hint="eastAsia"/>
          <w:sz w:val="32"/>
          <w:szCs w:val="32"/>
        </w:rPr>
        <w:t>。3</w:t>
      </w:r>
      <w:r w:rsidR="007202A8" w:rsidRPr="00A96E51">
        <w:rPr>
          <w:rFonts w:ascii="標楷體" w:hAnsi="標楷體" w:hint="eastAsia"/>
          <w:sz w:val="32"/>
          <w:szCs w:val="32"/>
        </w:rPr>
        <w:t>.</w:t>
      </w:r>
      <w:proofErr w:type="gramStart"/>
      <w:r w:rsidR="00514F32">
        <w:rPr>
          <w:rFonts w:ascii="標楷體" w:hAnsi="標楷體" w:hint="eastAsia"/>
          <w:sz w:val="32"/>
          <w:szCs w:val="32"/>
        </w:rPr>
        <w:t>本院暨所屬</w:t>
      </w:r>
      <w:proofErr w:type="gramEnd"/>
      <w:r w:rsidR="00514F32">
        <w:rPr>
          <w:rFonts w:ascii="標楷體" w:hAnsi="標楷體" w:hint="eastAsia"/>
          <w:sz w:val="32"/>
          <w:szCs w:val="32"/>
        </w:rPr>
        <w:t>部會</w:t>
      </w:r>
      <w:r w:rsidR="007202A8" w:rsidRPr="00A96E51">
        <w:rPr>
          <w:rFonts w:ascii="標楷體" w:hAnsi="標楷體" w:hint="eastAsia"/>
          <w:sz w:val="32"/>
          <w:szCs w:val="32"/>
        </w:rPr>
        <w:t>網</w:t>
      </w:r>
      <w:r w:rsidR="00D606BC">
        <w:rPr>
          <w:rFonts w:ascii="標楷體" w:hAnsi="標楷體" w:hint="eastAsia"/>
          <w:sz w:val="32"/>
          <w:szCs w:val="32"/>
        </w:rPr>
        <w:t>站</w:t>
      </w:r>
      <w:r w:rsidR="00C422E8">
        <w:rPr>
          <w:rFonts w:ascii="標楷體" w:hAnsi="標楷體" w:hint="eastAsia"/>
          <w:sz w:val="32"/>
          <w:szCs w:val="32"/>
        </w:rPr>
        <w:t>等</w:t>
      </w:r>
      <w:r w:rsidR="00723500">
        <w:rPr>
          <w:rFonts w:ascii="標楷體" w:hAnsi="標楷體" w:hint="eastAsia"/>
          <w:sz w:val="32"/>
          <w:szCs w:val="32"/>
        </w:rPr>
        <w:t>相關</w:t>
      </w:r>
      <w:r w:rsidR="00D606BC">
        <w:rPr>
          <w:rFonts w:ascii="標楷體" w:hAnsi="標楷體" w:hint="eastAsia"/>
          <w:sz w:val="32"/>
          <w:szCs w:val="32"/>
        </w:rPr>
        <w:t>訊息</w:t>
      </w:r>
      <w:r w:rsidR="009112E8">
        <w:rPr>
          <w:rFonts w:ascii="標楷體" w:hAnsi="標楷體" w:hint="eastAsia"/>
          <w:sz w:val="32"/>
          <w:szCs w:val="32"/>
        </w:rPr>
        <w:t>，</w:t>
      </w:r>
      <w:r w:rsidR="00D606BC">
        <w:rPr>
          <w:rFonts w:ascii="標楷體" w:hAnsi="標楷體" w:hint="eastAsia"/>
          <w:sz w:val="32"/>
          <w:szCs w:val="32"/>
        </w:rPr>
        <w:t>主要</w:t>
      </w:r>
      <w:r w:rsidR="00AF5875">
        <w:rPr>
          <w:rFonts w:ascii="標楷體" w:hAnsi="標楷體" w:hint="eastAsia"/>
          <w:sz w:val="32"/>
          <w:szCs w:val="32"/>
        </w:rPr>
        <w:t>服</w:t>
      </w:r>
      <w:r w:rsidR="00D606BC">
        <w:rPr>
          <w:rFonts w:ascii="標楷體" w:hAnsi="標楷體" w:hint="eastAsia"/>
          <w:sz w:val="32"/>
          <w:szCs w:val="32"/>
        </w:rPr>
        <w:t>務</w:t>
      </w:r>
      <w:r w:rsidR="00AF5875">
        <w:rPr>
          <w:rFonts w:ascii="標楷體" w:hAnsi="標楷體" w:hint="eastAsia"/>
          <w:sz w:val="32"/>
          <w:szCs w:val="32"/>
        </w:rPr>
        <w:t>對象為</w:t>
      </w:r>
      <w:r w:rsidR="00AF5875" w:rsidRPr="00A96E51">
        <w:rPr>
          <w:rFonts w:ascii="標楷體" w:hAnsi="標楷體" w:hint="eastAsia"/>
          <w:sz w:val="32"/>
          <w:szCs w:val="32"/>
        </w:rPr>
        <w:t>高等教育畢業生及</w:t>
      </w:r>
      <w:r w:rsidR="00AF5875">
        <w:rPr>
          <w:rFonts w:ascii="標楷體" w:hAnsi="標楷體" w:hint="eastAsia"/>
          <w:sz w:val="32"/>
          <w:szCs w:val="32"/>
        </w:rPr>
        <w:t>現職</w:t>
      </w:r>
      <w:r w:rsidR="00AF5875" w:rsidRPr="00A96E51">
        <w:rPr>
          <w:rFonts w:ascii="標楷體" w:hAnsi="標楷體" w:hint="eastAsia"/>
          <w:sz w:val="32"/>
          <w:szCs w:val="32"/>
        </w:rPr>
        <w:t>公務人員</w:t>
      </w:r>
      <w:r w:rsidR="008301A3">
        <w:rPr>
          <w:rFonts w:ascii="標楷體" w:hAnsi="標楷體" w:hint="eastAsia"/>
          <w:sz w:val="32"/>
          <w:szCs w:val="32"/>
        </w:rPr>
        <w:t>等</w:t>
      </w:r>
      <w:r w:rsidR="00AF5875">
        <w:rPr>
          <w:rFonts w:ascii="標楷體" w:hAnsi="標楷體" w:hint="eastAsia"/>
          <w:sz w:val="32"/>
          <w:szCs w:val="32"/>
        </w:rPr>
        <w:t>，</w:t>
      </w:r>
      <w:r w:rsidR="00D606BC">
        <w:rPr>
          <w:rFonts w:ascii="標楷體" w:hAnsi="標楷體" w:hint="eastAsia"/>
          <w:sz w:val="32"/>
          <w:szCs w:val="32"/>
        </w:rPr>
        <w:t>除應</w:t>
      </w:r>
      <w:r w:rsidR="00904D33">
        <w:rPr>
          <w:rFonts w:ascii="標楷體" w:hAnsi="標楷體" w:hint="eastAsia"/>
          <w:sz w:val="32"/>
          <w:szCs w:val="32"/>
        </w:rPr>
        <w:lastRenderedPageBreak/>
        <w:t>隨</w:t>
      </w:r>
      <w:r w:rsidR="00D606BC">
        <w:rPr>
          <w:rFonts w:ascii="標楷體" w:hAnsi="標楷體" w:hint="eastAsia"/>
          <w:sz w:val="32"/>
          <w:szCs w:val="32"/>
        </w:rPr>
        <w:t>時檢視網頁</w:t>
      </w:r>
      <w:r w:rsidR="00AF5875">
        <w:rPr>
          <w:rFonts w:ascii="標楷體" w:hAnsi="標楷體" w:hint="eastAsia"/>
          <w:sz w:val="32"/>
          <w:szCs w:val="32"/>
        </w:rPr>
        <w:t>內容</w:t>
      </w:r>
      <w:r w:rsidR="00D606BC">
        <w:rPr>
          <w:rFonts w:ascii="標楷體" w:hAnsi="標楷體" w:hint="eastAsia"/>
          <w:sz w:val="32"/>
          <w:szCs w:val="32"/>
        </w:rPr>
        <w:t>是否</w:t>
      </w:r>
      <w:r w:rsidR="00AF5875">
        <w:rPr>
          <w:rFonts w:ascii="標楷體" w:hAnsi="標楷體" w:hint="eastAsia"/>
          <w:sz w:val="32"/>
          <w:szCs w:val="32"/>
        </w:rPr>
        <w:t>正確</w:t>
      </w:r>
      <w:r w:rsidR="00D606BC">
        <w:rPr>
          <w:rFonts w:ascii="標楷體" w:hAnsi="標楷體" w:hint="eastAsia"/>
          <w:sz w:val="32"/>
          <w:szCs w:val="32"/>
        </w:rPr>
        <w:t>，</w:t>
      </w:r>
      <w:r w:rsidR="00904D33">
        <w:rPr>
          <w:rFonts w:ascii="標楷體" w:hAnsi="標楷體" w:hint="eastAsia"/>
          <w:sz w:val="32"/>
          <w:szCs w:val="32"/>
        </w:rPr>
        <w:t>亦應審視網站設計是否吸引使用者目光，</w:t>
      </w:r>
      <w:proofErr w:type="gramStart"/>
      <w:r w:rsidR="00904D33">
        <w:rPr>
          <w:rFonts w:ascii="標楷體" w:hAnsi="標楷體" w:hint="eastAsia"/>
          <w:sz w:val="32"/>
          <w:szCs w:val="32"/>
        </w:rPr>
        <w:t>爰</w:t>
      </w:r>
      <w:proofErr w:type="gramEnd"/>
      <w:r w:rsidR="00D606BC">
        <w:rPr>
          <w:rFonts w:ascii="標楷體" w:hAnsi="標楷體" w:hint="eastAsia"/>
          <w:sz w:val="32"/>
          <w:szCs w:val="32"/>
        </w:rPr>
        <w:t>請院部會</w:t>
      </w:r>
      <w:r w:rsidR="008301A3">
        <w:rPr>
          <w:rFonts w:ascii="標楷體" w:hAnsi="標楷體" w:hint="eastAsia"/>
          <w:sz w:val="32"/>
          <w:szCs w:val="32"/>
        </w:rPr>
        <w:t>相關</w:t>
      </w:r>
      <w:r w:rsidR="00723500">
        <w:rPr>
          <w:rFonts w:ascii="標楷體" w:hAnsi="標楷體" w:hint="eastAsia"/>
          <w:sz w:val="32"/>
          <w:szCs w:val="32"/>
        </w:rPr>
        <w:t>權責</w:t>
      </w:r>
      <w:r w:rsidR="00D606BC">
        <w:rPr>
          <w:rFonts w:ascii="標楷體" w:hAnsi="標楷體" w:hint="eastAsia"/>
          <w:sz w:val="32"/>
          <w:szCs w:val="32"/>
        </w:rPr>
        <w:t>單位</w:t>
      </w:r>
      <w:r w:rsidR="008301A3">
        <w:rPr>
          <w:rFonts w:ascii="標楷體" w:hAnsi="標楷體" w:hint="eastAsia"/>
          <w:sz w:val="32"/>
          <w:szCs w:val="32"/>
        </w:rPr>
        <w:t>再行檢視網站內容及其編排等</w:t>
      </w:r>
      <w:r w:rsidR="00C422E8">
        <w:rPr>
          <w:rFonts w:ascii="標楷體" w:hAnsi="標楷體" w:hint="eastAsia"/>
          <w:sz w:val="32"/>
          <w:szCs w:val="32"/>
        </w:rPr>
        <w:t>設計</w:t>
      </w:r>
      <w:r w:rsidR="008301A3">
        <w:rPr>
          <w:rFonts w:ascii="標楷體" w:hAnsi="標楷體" w:hint="eastAsia"/>
          <w:sz w:val="32"/>
          <w:szCs w:val="32"/>
        </w:rPr>
        <w:t>對</w:t>
      </w:r>
      <w:r w:rsidR="00C422E8">
        <w:rPr>
          <w:rFonts w:ascii="標楷體" w:hAnsi="標楷體" w:hint="eastAsia"/>
          <w:sz w:val="32"/>
          <w:szCs w:val="32"/>
        </w:rPr>
        <w:t>使用者</w:t>
      </w:r>
      <w:r w:rsidR="008301A3">
        <w:rPr>
          <w:rFonts w:ascii="標楷體" w:hAnsi="標楷體" w:hint="eastAsia"/>
          <w:sz w:val="32"/>
          <w:szCs w:val="32"/>
        </w:rPr>
        <w:t>之友善性，</w:t>
      </w:r>
      <w:r w:rsidR="00C422E8">
        <w:rPr>
          <w:rFonts w:ascii="標楷體" w:hAnsi="標楷體" w:hint="eastAsia"/>
          <w:sz w:val="32"/>
          <w:szCs w:val="32"/>
        </w:rPr>
        <w:t>並提出相關精進改善作為，</w:t>
      </w:r>
      <w:r w:rsidR="00904D33">
        <w:rPr>
          <w:rFonts w:ascii="標楷體" w:hAnsi="標楷體" w:hint="eastAsia"/>
          <w:sz w:val="32"/>
          <w:szCs w:val="32"/>
        </w:rPr>
        <w:t>適時向院會報告。</w:t>
      </w:r>
    </w:p>
    <w:p w14:paraId="06A35D2B" w14:textId="6D1B47DB" w:rsidR="00AA2294" w:rsidRPr="008066A7" w:rsidRDefault="00B00A95" w:rsidP="005619A4">
      <w:pPr>
        <w:kinsoku w:val="0"/>
        <w:overflowPunct w:val="0"/>
        <w:snapToGrid w:val="0"/>
        <w:spacing w:line="520" w:lineRule="atLeast"/>
        <w:ind w:leftChars="74" w:left="915" w:hangingChars="207" w:hanging="663"/>
        <w:jc w:val="both"/>
        <w:textAlignment w:val="baseline"/>
        <w:rPr>
          <w:rFonts w:ascii="標楷體" w:hAnsi="標楷體"/>
          <w:b/>
          <w:bCs/>
          <w:sz w:val="32"/>
          <w:szCs w:val="32"/>
        </w:rPr>
      </w:pPr>
      <w:r w:rsidRPr="00D04833">
        <w:rPr>
          <w:rFonts w:ascii="標楷體" w:hAnsi="標楷體" w:hint="eastAsia"/>
          <w:b/>
          <w:bCs/>
          <w:color w:val="FF0000"/>
          <w:sz w:val="32"/>
          <w:szCs w:val="32"/>
        </w:rPr>
        <w:t xml:space="preserve"> </w:t>
      </w:r>
      <w:r w:rsidR="00DE13A0" w:rsidRPr="008066A7">
        <w:rPr>
          <w:rFonts w:ascii="標楷體" w:hAnsi="標楷體" w:hint="eastAsia"/>
          <w:b/>
          <w:bCs/>
          <w:color w:val="FF0000"/>
          <w:sz w:val="32"/>
          <w:szCs w:val="32"/>
        </w:rPr>
        <w:t xml:space="preserve"> </w:t>
      </w:r>
      <w:r w:rsidR="005A6F31" w:rsidRPr="005A6F31">
        <w:rPr>
          <w:rFonts w:ascii="標楷體" w:hAnsi="標楷體" w:hint="eastAsia"/>
          <w:b/>
          <w:bCs/>
          <w:sz w:val="32"/>
          <w:szCs w:val="32"/>
        </w:rPr>
        <w:t>周</w:t>
      </w:r>
      <w:r w:rsidR="005147C0" w:rsidRPr="008066A7">
        <w:rPr>
          <w:rFonts w:ascii="標楷體" w:hAnsi="標楷體" w:hint="eastAsia"/>
          <w:b/>
          <w:bCs/>
          <w:sz w:val="32"/>
          <w:szCs w:val="32"/>
        </w:rPr>
        <w:t>部長</w:t>
      </w:r>
      <w:r w:rsidR="005A6F31">
        <w:rPr>
          <w:rFonts w:ascii="標楷體" w:hAnsi="標楷體" w:hint="eastAsia"/>
          <w:b/>
          <w:bCs/>
          <w:sz w:val="32"/>
          <w:szCs w:val="32"/>
        </w:rPr>
        <w:t>志宏</w:t>
      </w:r>
      <w:r w:rsidR="005147C0" w:rsidRPr="008066A7">
        <w:rPr>
          <w:rFonts w:ascii="標楷體" w:hAnsi="標楷體" w:hint="eastAsia"/>
          <w:b/>
          <w:bCs/>
          <w:sz w:val="32"/>
          <w:szCs w:val="32"/>
        </w:rPr>
        <w:t>、</w:t>
      </w:r>
      <w:r w:rsidR="00F50E66" w:rsidRPr="00F14068">
        <w:rPr>
          <w:rFonts w:ascii="標楷體" w:hAnsi="標楷體" w:hint="eastAsia"/>
          <w:b/>
          <w:bCs/>
          <w:sz w:val="32"/>
          <w:szCs w:val="32"/>
        </w:rPr>
        <w:t>林次長文</w:t>
      </w:r>
      <w:proofErr w:type="gramStart"/>
      <w:r w:rsidR="00F50E66" w:rsidRPr="00F14068">
        <w:rPr>
          <w:rFonts w:ascii="標楷體" w:hAnsi="標楷體" w:hint="eastAsia"/>
          <w:b/>
          <w:bCs/>
          <w:sz w:val="32"/>
          <w:szCs w:val="32"/>
        </w:rPr>
        <w:t>燦</w:t>
      </w:r>
      <w:proofErr w:type="gramEnd"/>
      <w:r w:rsidR="00F50E66" w:rsidRPr="00F14068">
        <w:rPr>
          <w:rFonts w:ascii="標楷體" w:hAnsi="標楷體" w:hint="eastAsia"/>
          <w:b/>
          <w:bCs/>
          <w:sz w:val="32"/>
          <w:szCs w:val="32"/>
        </w:rPr>
        <w:t>、</w:t>
      </w:r>
      <w:proofErr w:type="gramStart"/>
      <w:r w:rsidR="00F50E66" w:rsidRPr="00F14068">
        <w:rPr>
          <w:rFonts w:ascii="標楷體" w:hAnsi="標楷體" w:hint="eastAsia"/>
          <w:b/>
          <w:bCs/>
          <w:sz w:val="32"/>
          <w:szCs w:val="32"/>
        </w:rPr>
        <w:t>方主任映鈞</w:t>
      </w:r>
      <w:r w:rsidR="005147C0" w:rsidRPr="008066A7">
        <w:rPr>
          <w:rFonts w:ascii="標楷體" w:hAnsi="標楷體" w:hint="eastAsia"/>
          <w:b/>
          <w:bCs/>
          <w:sz w:val="32"/>
          <w:szCs w:val="32"/>
        </w:rPr>
        <w:t>補充</w:t>
      </w:r>
      <w:proofErr w:type="gramEnd"/>
      <w:r w:rsidR="005147C0" w:rsidRPr="008066A7">
        <w:rPr>
          <w:rFonts w:ascii="標楷體" w:hAnsi="標楷體" w:hint="eastAsia"/>
          <w:b/>
          <w:bCs/>
          <w:sz w:val="32"/>
          <w:szCs w:val="32"/>
        </w:rPr>
        <w:t>報告：</w:t>
      </w:r>
      <w:r w:rsidR="005147C0" w:rsidRPr="008066A7">
        <w:rPr>
          <w:rFonts w:ascii="標楷體" w:hAnsi="標楷體" w:hint="eastAsia"/>
          <w:sz w:val="32"/>
          <w:szCs w:val="32"/>
        </w:rPr>
        <w:t>對</w:t>
      </w:r>
      <w:r w:rsidR="00D40F1F" w:rsidRPr="008066A7">
        <w:rPr>
          <w:rFonts w:ascii="標楷體" w:hAnsi="標楷體" w:hint="eastAsia"/>
          <w:sz w:val="32"/>
          <w:szCs w:val="32"/>
        </w:rPr>
        <w:t>院長及</w:t>
      </w:r>
      <w:r w:rsidR="005147C0" w:rsidRPr="008066A7">
        <w:rPr>
          <w:rFonts w:ascii="標楷體" w:hAnsi="標楷體" w:hint="eastAsia"/>
          <w:sz w:val="32"/>
          <w:szCs w:val="32"/>
        </w:rPr>
        <w:t>各委員意見加以說明(略)。</w:t>
      </w:r>
    </w:p>
    <w:p w14:paraId="0224A080" w14:textId="4C0704D4" w:rsidR="009D1231" w:rsidRPr="007440CF" w:rsidRDefault="009D1231" w:rsidP="005619A4">
      <w:pPr>
        <w:kinsoku w:val="0"/>
        <w:overflowPunct w:val="0"/>
        <w:snapToGrid w:val="0"/>
        <w:spacing w:line="520" w:lineRule="atLeast"/>
        <w:ind w:leftChars="36" w:left="961" w:hangingChars="262" w:hanging="839"/>
        <w:jc w:val="both"/>
        <w:textAlignment w:val="baseline"/>
        <w:rPr>
          <w:rFonts w:ascii="標楷體" w:hAnsi="標楷體"/>
          <w:color w:val="FF0000"/>
          <w:sz w:val="32"/>
          <w:szCs w:val="32"/>
        </w:rPr>
      </w:pPr>
      <w:r w:rsidRPr="007440CF">
        <w:rPr>
          <w:rFonts w:ascii="標楷體" w:hAnsi="標楷體" w:hint="eastAsia"/>
          <w:b/>
          <w:bCs/>
          <w:sz w:val="32"/>
          <w:szCs w:val="32"/>
        </w:rPr>
        <w:t xml:space="preserve">   決定：</w:t>
      </w:r>
      <w:r w:rsidR="00C422E8">
        <w:rPr>
          <w:rFonts w:ascii="標楷體" w:hAnsi="標楷體" w:hint="eastAsia"/>
          <w:sz w:val="32"/>
          <w:szCs w:val="32"/>
        </w:rPr>
        <w:t>請院部會相關權責單位再行檢視網站內容及其編排等設計對使用者之友善性，並提出相關精進改善作為，適時向院會報告</w:t>
      </w:r>
      <w:r w:rsidR="00E24F85">
        <w:rPr>
          <w:rFonts w:ascii="標楷體" w:hAnsi="標楷體" w:hint="eastAsia"/>
          <w:sz w:val="32"/>
          <w:szCs w:val="32"/>
        </w:rPr>
        <w:t>。</w:t>
      </w:r>
    </w:p>
    <w:p w14:paraId="1C71B531" w14:textId="7063C577" w:rsidR="005E47E6" w:rsidRDefault="00ED245A" w:rsidP="005619A4">
      <w:pPr>
        <w:kinsoku w:val="0"/>
        <w:overflowPunct w:val="0"/>
        <w:snapToGrid w:val="0"/>
        <w:spacing w:line="520" w:lineRule="atLeast"/>
        <w:ind w:leftChars="-8" w:left="1301" w:hangingChars="415" w:hanging="1328"/>
        <w:jc w:val="both"/>
        <w:textAlignment w:val="baseline"/>
        <w:rPr>
          <w:rFonts w:ascii="標楷體" w:hAnsi="標楷體"/>
          <w:sz w:val="32"/>
          <w:szCs w:val="32"/>
        </w:rPr>
      </w:pPr>
      <w:r w:rsidRPr="007440CF">
        <w:rPr>
          <w:rFonts w:ascii="標楷體" w:hAnsi="標楷體" w:hint="eastAsia"/>
          <w:sz w:val="32"/>
          <w:szCs w:val="32"/>
        </w:rPr>
        <w:t xml:space="preserve">  </w:t>
      </w:r>
      <w:r w:rsidR="00DB18D8" w:rsidRPr="00820D62">
        <w:rPr>
          <w:rFonts w:ascii="標楷體" w:hAnsi="標楷體" w:hint="eastAsia"/>
          <w:color w:val="000000" w:themeColor="text1"/>
          <w:sz w:val="32"/>
          <w:szCs w:val="32"/>
        </w:rPr>
        <w:t>五、</w:t>
      </w:r>
      <w:bookmarkStart w:id="5" w:name="_Hlk111121745"/>
      <w:r w:rsidR="00DB18D8" w:rsidRPr="00820D62">
        <w:rPr>
          <w:rFonts w:ascii="標楷體" w:hAnsi="標楷體"/>
          <w:color w:val="000000" w:themeColor="text1"/>
          <w:sz w:val="32"/>
          <w:szCs w:val="32"/>
        </w:rPr>
        <w:t>臨時</w:t>
      </w:r>
      <w:r w:rsidR="00DB18D8" w:rsidRPr="00820D62">
        <w:rPr>
          <w:rFonts w:ascii="標楷體" w:hAnsi="標楷體"/>
          <w:sz w:val="32"/>
          <w:szCs w:val="32"/>
        </w:rPr>
        <w:t>報告</w:t>
      </w:r>
      <w:bookmarkEnd w:id="5"/>
    </w:p>
    <w:p w14:paraId="73DDFD4F" w14:textId="1E1909D9" w:rsidR="00C248C4" w:rsidRDefault="00AB55C0" w:rsidP="005619A4">
      <w:pPr>
        <w:kinsoku w:val="0"/>
        <w:overflowPunct w:val="0"/>
        <w:snapToGrid w:val="0"/>
        <w:spacing w:line="520" w:lineRule="atLeast"/>
        <w:ind w:leftChars="-12" w:left="922" w:hangingChars="301" w:hanging="963"/>
        <w:jc w:val="both"/>
        <w:textAlignment w:val="baseline"/>
        <w:rPr>
          <w:rFonts w:ascii="標楷體" w:hAnsi="標楷體"/>
          <w:sz w:val="32"/>
          <w:szCs w:val="32"/>
        </w:rPr>
      </w:pPr>
      <w:r>
        <w:rPr>
          <w:rFonts w:ascii="標楷體" w:hAnsi="標楷體" w:hint="eastAsia"/>
          <w:sz w:val="32"/>
          <w:szCs w:val="32"/>
        </w:rPr>
        <w:t xml:space="preserve">      </w:t>
      </w:r>
      <w:proofErr w:type="gramStart"/>
      <w:r w:rsidR="00123377" w:rsidRPr="00123377">
        <w:rPr>
          <w:rFonts w:ascii="標楷體" w:hAnsi="標楷體" w:hint="eastAsia"/>
          <w:sz w:val="32"/>
          <w:szCs w:val="32"/>
        </w:rPr>
        <w:t>考選部函有關</w:t>
      </w:r>
      <w:proofErr w:type="gramEnd"/>
      <w:r w:rsidR="00123377" w:rsidRPr="00123377">
        <w:rPr>
          <w:rFonts w:ascii="標楷體" w:hAnsi="標楷體" w:hint="eastAsia"/>
          <w:sz w:val="32"/>
          <w:szCs w:val="32"/>
        </w:rPr>
        <w:t>補行錄取111年第二次專門職業及技術人員高等考試醫師考試分階段考試（第一階段考試）、牙醫師藥師考試分階段考試、</w:t>
      </w:r>
      <w:proofErr w:type="gramStart"/>
      <w:r w:rsidR="00123377" w:rsidRPr="00123377">
        <w:rPr>
          <w:rFonts w:ascii="標楷體" w:hAnsi="標楷體" w:hint="eastAsia"/>
          <w:sz w:val="32"/>
          <w:szCs w:val="32"/>
        </w:rPr>
        <w:t>醫</w:t>
      </w:r>
      <w:proofErr w:type="gramEnd"/>
      <w:r w:rsidR="00123377" w:rsidRPr="00123377">
        <w:rPr>
          <w:rFonts w:ascii="標楷體" w:hAnsi="標楷體" w:hint="eastAsia"/>
          <w:sz w:val="32"/>
          <w:szCs w:val="32"/>
        </w:rPr>
        <w:t>事檢驗師、</w:t>
      </w:r>
      <w:proofErr w:type="gramStart"/>
      <w:r w:rsidR="00123377" w:rsidRPr="00123377">
        <w:rPr>
          <w:rFonts w:ascii="標楷體" w:hAnsi="標楷體" w:hint="eastAsia"/>
          <w:sz w:val="32"/>
          <w:szCs w:val="32"/>
        </w:rPr>
        <w:t>醫</w:t>
      </w:r>
      <w:proofErr w:type="gramEnd"/>
      <w:r w:rsidR="00123377" w:rsidRPr="00123377">
        <w:rPr>
          <w:rFonts w:ascii="標楷體" w:hAnsi="標楷體" w:hint="eastAsia"/>
          <w:sz w:val="32"/>
          <w:szCs w:val="32"/>
        </w:rPr>
        <w:t>事放射師、物理治療師考試、111年專門職業及技術人員高等考試職能治療師、呼吸治療師、獸醫師、助產師、心理師考試</w:t>
      </w:r>
      <w:proofErr w:type="gramStart"/>
      <w:r w:rsidR="00123377" w:rsidRPr="00123377">
        <w:rPr>
          <w:rFonts w:ascii="標楷體" w:hAnsi="標楷體" w:hint="eastAsia"/>
          <w:sz w:val="32"/>
          <w:szCs w:val="32"/>
        </w:rPr>
        <w:t>醫</w:t>
      </w:r>
      <w:proofErr w:type="gramEnd"/>
      <w:r w:rsidR="00123377" w:rsidRPr="00123377">
        <w:rPr>
          <w:rFonts w:ascii="標楷體" w:hAnsi="標楷體" w:hint="eastAsia"/>
          <w:sz w:val="32"/>
          <w:szCs w:val="32"/>
        </w:rPr>
        <w:t>事</w:t>
      </w:r>
      <w:proofErr w:type="gramStart"/>
      <w:r w:rsidR="00123377" w:rsidRPr="00123377">
        <w:rPr>
          <w:rFonts w:ascii="標楷體" w:hAnsi="標楷體" w:hint="eastAsia"/>
          <w:sz w:val="32"/>
          <w:szCs w:val="32"/>
        </w:rPr>
        <w:t>放射師類科</w:t>
      </w:r>
      <w:proofErr w:type="gramEnd"/>
      <w:r w:rsidR="00123377" w:rsidRPr="00123377">
        <w:rPr>
          <w:rFonts w:ascii="標楷體" w:hAnsi="標楷體" w:hint="eastAsia"/>
          <w:sz w:val="32"/>
          <w:szCs w:val="32"/>
        </w:rPr>
        <w:t>劉○達等5名一案，報請查照。</w:t>
      </w:r>
    </w:p>
    <w:p w14:paraId="004C52B1" w14:textId="77777777" w:rsidR="00C24BEB" w:rsidRPr="00C24BEB" w:rsidRDefault="00AB55C0" w:rsidP="005619A4">
      <w:pPr>
        <w:kinsoku w:val="0"/>
        <w:overflowPunct w:val="0"/>
        <w:snapToGrid w:val="0"/>
        <w:spacing w:line="520" w:lineRule="atLeast"/>
        <w:ind w:leftChars="-8" w:left="-1" w:hangingChars="8" w:hanging="26"/>
        <w:jc w:val="both"/>
        <w:textAlignment w:val="baseline"/>
        <w:rPr>
          <w:rFonts w:ascii="標楷體" w:hAnsi="標楷體"/>
          <w:sz w:val="32"/>
          <w:szCs w:val="32"/>
        </w:rPr>
      </w:pPr>
      <w:r>
        <w:rPr>
          <w:rFonts w:ascii="標楷體" w:hAnsi="標楷體" w:hint="eastAsia"/>
          <w:b/>
          <w:bCs/>
          <w:sz w:val="32"/>
          <w:szCs w:val="32"/>
        </w:rPr>
        <w:t xml:space="preserve">  </w:t>
      </w:r>
      <w:r w:rsidR="003625BD">
        <w:rPr>
          <w:rFonts w:ascii="標楷體" w:hAnsi="標楷體" w:hint="eastAsia"/>
          <w:b/>
          <w:bCs/>
          <w:sz w:val="32"/>
          <w:szCs w:val="32"/>
        </w:rPr>
        <w:t xml:space="preserve">  </w:t>
      </w:r>
      <w:r w:rsidRPr="00AB55C0">
        <w:rPr>
          <w:rFonts w:ascii="標楷體" w:hAnsi="標楷體" w:hint="eastAsia"/>
          <w:b/>
          <w:bCs/>
          <w:sz w:val="32"/>
          <w:szCs w:val="32"/>
        </w:rPr>
        <w:t>決定：</w:t>
      </w:r>
      <w:r w:rsidR="00C24BEB" w:rsidRPr="00C24BEB">
        <w:rPr>
          <w:rFonts w:ascii="標楷體" w:hAnsi="標楷體" w:hint="eastAsia"/>
          <w:sz w:val="32"/>
          <w:szCs w:val="32"/>
        </w:rPr>
        <w:t>1.</w:t>
      </w:r>
      <w:r w:rsidRPr="00C24BEB">
        <w:rPr>
          <w:rFonts w:ascii="標楷體" w:hAnsi="標楷體" w:hint="eastAsia"/>
          <w:sz w:val="32"/>
          <w:szCs w:val="32"/>
        </w:rPr>
        <w:t>准予補行錄取</w:t>
      </w:r>
      <w:r w:rsidR="00C24BEB" w:rsidRPr="00C24BEB">
        <w:rPr>
          <w:rFonts w:ascii="標楷體" w:hAnsi="標楷體" w:hint="eastAsia"/>
          <w:sz w:val="32"/>
          <w:szCs w:val="32"/>
        </w:rPr>
        <w:t>。</w:t>
      </w:r>
    </w:p>
    <w:p w14:paraId="7BE2A285" w14:textId="2AF1E0AA" w:rsidR="009C1F52" w:rsidRPr="00C24BEB" w:rsidRDefault="00C24BEB" w:rsidP="005619A4">
      <w:pPr>
        <w:kinsoku w:val="0"/>
        <w:overflowPunct w:val="0"/>
        <w:snapToGrid w:val="0"/>
        <w:spacing w:line="520" w:lineRule="atLeast"/>
        <w:ind w:leftChars="-8" w:left="-1" w:hangingChars="8" w:hanging="26"/>
        <w:jc w:val="both"/>
        <w:textAlignment w:val="baseline"/>
        <w:rPr>
          <w:rFonts w:ascii="標楷體" w:hAnsi="標楷體"/>
          <w:sz w:val="32"/>
          <w:szCs w:val="32"/>
        </w:rPr>
      </w:pPr>
      <w:r w:rsidRPr="00C24BEB">
        <w:rPr>
          <w:rFonts w:ascii="標楷體" w:hAnsi="標楷體" w:hint="eastAsia"/>
          <w:sz w:val="32"/>
          <w:szCs w:val="32"/>
        </w:rPr>
        <w:t xml:space="preserve">          2.</w:t>
      </w:r>
      <w:r w:rsidR="001B01B5" w:rsidRPr="00C24BEB">
        <w:rPr>
          <w:rFonts w:ascii="標楷體" w:hAnsi="標楷體" w:hint="eastAsia"/>
          <w:sz w:val="32"/>
          <w:szCs w:val="32"/>
        </w:rPr>
        <w:t>會議紀錄同時確定</w:t>
      </w:r>
      <w:r w:rsidR="00AB55C0" w:rsidRPr="00C24BEB">
        <w:rPr>
          <w:rFonts w:ascii="標楷體" w:hAnsi="標楷體" w:hint="eastAsia"/>
          <w:sz w:val="32"/>
          <w:szCs w:val="32"/>
        </w:rPr>
        <w:t>。</w:t>
      </w:r>
    </w:p>
    <w:p w14:paraId="4D107269" w14:textId="77777777" w:rsidR="009C1F52" w:rsidRDefault="009C1F52" w:rsidP="005619A4">
      <w:pPr>
        <w:kinsoku w:val="0"/>
        <w:overflowPunct w:val="0"/>
        <w:snapToGrid w:val="0"/>
        <w:spacing w:line="520" w:lineRule="atLeast"/>
        <w:jc w:val="both"/>
        <w:textAlignment w:val="baseline"/>
        <w:rPr>
          <w:rFonts w:ascii="標楷體" w:hAnsi="標楷體"/>
          <w:sz w:val="32"/>
          <w:szCs w:val="32"/>
        </w:rPr>
      </w:pPr>
    </w:p>
    <w:p w14:paraId="37E55FB2" w14:textId="5A232C25" w:rsidR="007B470A" w:rsidRDefault="00A063F0" w:rsidP="005619A4">
      <w:pPr>
        <w:pStyle w:val="30"/>
        <w:overflowPunct w:val="0"/>
        <w:snapToGrid w:val="0"/>
        <w:spacing w:line="520" w:lineRule="atLeast"/>
        <w:ind w:leftChars="-1" w:left="288" w:hangingChars="91" w:hanging="291"/>
        <w:rPr>
          <w:rFonts w:ascii="標楷體" w:hAnsi="標楷體"/>
        </w:rPr>
      </w:pPr>
      <w:r w:rsidRPr="00BE7035">
        <w:rPr>
          <w:rFonts w:ascii="標楷體" w:hAnsi="標楷體" w:hint="eastAsia"/>
        </w:rPr>
        <w:t>貳</w:t>
      </w:r>
      <w:r w:rsidR="00DB18D8" w:rsidRPr="00BE7035">
        <w:rPr>
          <w:rFonts w:ascii="標楷體" w:hAnsi="標楷體"/>
        </w:rPr>
        <w:t>、討論事項</w:t>
      </w:r>
    </w:p>
    <w:p w14:paraId="12617EE2" w14:textId="5AA3B519" w:rsidR="009C1F52" w:rsidRPr="00BE7035" w:rsidRDefault="009C1F52" w:rsidP="005619A4">
      <w:pPr>
        <w:pStyle w:val="30"/>
        <w:overflowPunct w:val="0"/>
        <w:snapToGrid w:val="0"/>
        <w:spacing w:line="520" w:lineRule="atLeast"/>
        <w:ind w:leftChars="-1" w:left="963" w:hangingChars="302" w:hanging="966"/>
        <w:rPr>
          <w:rFonts w:ascii="標楷體" w:hAnsi="標楷體"/>
        </w:rPr>
      </w:pPr>
      <w:r>
        <w:rPr>
          <w:rFonts w:ascii="標楷體" w:hAnsi="標楷體" w:hint="eastAsia"/>
        </w:rPr>
        <w:t xml:space="preserve">  </w:t>
      </w:r>
      <w:r w:rsidRPr="009C1F52">
        <w:rPr>
          <w:rFonts w:ascii="標楷體" w:hAnsi="標楷體" w:hint="eastAsia"/>
        </w:rPr>
        <w:t>一、考選</w:t>
      </w:r>
      <w:proofErr w:type="gramStart"/>
      <w:r w:rsidRPr="009C1F52">
        <w:rPr>
          <w:rFonts w:ascii="標楷體" w:hAnsi="標楷體" w:hint="eastAsia"/>
        </w:rPr>
        <w:t>部函陳</w:t>
      </w:r>
      <w:proofErr w:type="gramEnd"/>
      <w:r w:rsidRPr="009C1F52">
        <w:rPr>
          <w:rFonts w:ascii="標楷體" w:hAnsi="標楷體" w:hint="eastAsia"/>
        </w:rPr>
        <w:t>高科技或稀少性工作類科標準第6條修正草案一案，請討論</w:t>
      </w:r>
      <w:r>
        <w:rPr>
          <w:rFonts w:ascii="標楷體" w:hAnsi="標楷體" w:hint="eastAsia"/>
        </w:rPr>
        <w:t>。</w:t>
      </w:r>
    </w:p>
    <w:p w14:paraId="1F6FAB0D" w14:textId="5676DAFB" w:rsidR="00DF5240" w:rsidRDefault="009C1F52" w:rsidP="005619A4">
      <w:pPr>
        <w:pStyle w:val="2"/>
        <w:overflowPunct w:val="0"/>
        <w:snapToGrid w:val="0"/>
        <w:spacing w:line="520" w:lineRule="atLeast"/>
        <w:ind w:leftChars="-4" w:left="1589" w:hangingChars="501" w:hanging="1603"/>
        <w:rPr>
          <w:rFonts w:ascii="標楷體" w:hAnsi="標楷體"/>
        </w:rPr>
      </w:pPr>
      <w:r>
        <w:rPr>
          <w:rFonts w:ascii="標楷體" w:hAnsi="標楷體" w:hint="eastAsia"/>
        </w:rPr>
        <w:t xml:space="preserve">    </w:t>
      </w:r>
      <w:r w:rsidRPr="009C1F52">
        <w:rPr>
          <w:rFonts w:ascii="標楷體" w:hAnsi="標楷體" w:hint="eastAsia"/>
          <w:b/>
          <w:bCs/>
        </w:rPr>
        <w:t>決議：</w:t>
      </w:r>
      <w:proofErr w:type="gramStart"/>
      <w:r w:rsidRPr="009C1F52">
        <w:rPr>
          <w:rFonts w:ascii="標楷體" w:hAnsi="標楷體" w:hint="eastAsia"/>
        </w:rPr>
        <w:t>照部擬通過</w:t>
      </w:r>
      <w:proofErr w:type="gramEnd"/>
      <w:r w:rsidRPr="009C1F52">
        <w:rPr>
          <w:rFonts w:ascii="標楷體" w:hAnsi="標楷體" w:hint="eastAsia"/>
        </w:rPr>
        <w:t>，並函請行政院會銜發布。</w:t>
      </w:r>
    </w:p>
    <w:p w14:paraId="28BBB8FC" w14:textId="119AD04A" w:rsidR="009C1F52" w:rsidRDefault="009C1F52" w:rsidP="005619A4">
      <w:pPr>
        <w:pStyle w:val="2"/>
        <w:overflowPunct w:val="0"/>
        <w:snapToGrid w:val="0"/>
        <w:spacing w:line="520" w:lineRule="atLeast"/>
        <w:ind w:leftChars="-8" w:left="966" w:hangingChars="310" w:hanging="993"/>
        <w:rPr>
          <w:rFonts w:ascii="標楷體" w:hAnsi="標楷體"/>
        </w:rPr>
      </w:pPr>
      <w:r>
        <w:rPr>
          <w:rFonts w:ascii="標楷體" w:hAnsi="標楷體" w:hint="eastAsia"/>
          <w:b/>
          <w:bCs/>
        </w:rPr>
        <w:t xml:space="preserve">  </w:t>
      </w:r>
      <w:r w:rsidRPr="009C1F52">
        <w:rPr>
          <w:rFonts w:ascii="標楷體" w:hAnsi="標楷體" w:hint="eastAsia"/>
          <w:spacing w:val="8"/>
        </w:rPr>
        <w:t>二、</w:t>
      </w:r>
      <w:proofErr w:type="gramStart"/>
      <w:r w:rsidRPr="009C1F52">
        <w:rPr>
          <w:rFonts w:ascii="標楷體" w:hAnsi="標楷體" w:hint="eastAsia"/>
          <w:spacing w:val="8"/>
        </w:rPr>
        <w:t>考選部函陳國家</w:t>
      </w:r>
      <w:proofErr w:type="gramEnd"/>
      <w:r w:rsidRPr="009C1F52">
        <w:rPr>
          <w:rFonts w:ascii="標楷體" w:hAnsi="標楷體" w:hint="eastAsia"/>
          <w:spacing w:val="8"/>
        </w:rPr>
        <w:t>考試試題疑義處理辦法第2條修正草案</w:t>
      </w:r>
      <w:r w:rsidRPr="009C1F52">
        <w:rPr>
          <w:rFonts w:ascii="標楷體" w:hAnsi="標楷體" w:hint="eastAsia"/>
        </w:rPr>
        <w:t>一案，請討論</w:t>
      </w:r>
      <w:r>
        <w:rPr>
          <w:rFonts w:ascii="標楷體" w:hAnsi="標楷體" w:hint="eastAsia"/>
        </w:rPr>
        <w:t>。</w:t>
      </w:r>
    </w:p>
    <w:p w14:paraId="7B3563B9" w14:textId="1403E600" w:rsidR="009C1F52" w:rsidRPr="00A61504" w:rsidRDefault="009C1F52" w:rsidP="005619A4">
      <w:pPr>
        <w:pStyle w:val="2"/>
        <w:overflowPunct w:val="0"/>
        <w:snapToGrid w:val="0"/>
        <w:spacing w:line="520" w:lineRule="atLeast"/>
        <w:ind w:left="1008" w:hangingChars="315" w:hanging="1008"/>
        <w:rPr>
          <w:rFonts w:ascii="標楷體" w:hAnsi="標楷體"/>
        </w:rPr>
      </w:pPr>
      <w:r>
        <w:rPr>
          <w:rFonts w:ascii="標楷體" w:hAnsi="標楷體" w:hint="eastAsia"/>
        </w:rPr>
        <w:t xml:space="preserve">    </w:t>
      </w:r>
      <w:r w:rsidRPr="009C1F52">
        <w:rPr>
          <w:rFonts w:ascii="標楷體" w:hAnsi="標楷體" w:hint="eastAsia"/>
          <w:b/>
          <w:bCs/>
        </w:rPr>
        <w:t>決議：</w:t>
      </w:r>
      <w:r w:rsidR="00A61504" w:rsidRPr="00A61504">
        <w:rPr>
          <w:rFonts w:ascii="標楷體" w:hAnsi="標楷體" w:hint="eastAsia"/>
        </w:rPr>
        <w:t>1.</w:t>
      </w:r>
      <w:proofErr w:type="gramStart"/>
      <w:r w:rsidRPr="00A61504">
        <w:rPr>
          <w:rFonts w:ascii="標楷體" w:hAnsi="標楷體" w:hint="eastAsia"/>
        </w:rPr>
        <w:t>照部擬及</w:t>
      </w:r>
      <w:proofErr w:type="gramEnd"/>
      <w:r w:rsidRPr="00A61504">
        <w:rPr>
          <w:rFonts w:ascii="標楷體" w:hAnsi="標楷體" w:hint="eastAsia"/>
        </w:rPr>
        <w:t>院一組意見通過。</w:t>
      </w:r>
    </w:p>
    <w:p w14:paraId="749B448B" w14:textId="3C2B2C39" w:rsidR="00A61504" w:rsidRPr="00A61504" w:rsidRDefault="00A61504" w:rsidP="005619A4">
      <w:pPr>
        <w:pStyle w:val="2"/>
        <w:overflowPunct w:val="0"/>
        <w:snapToGrid w:val="0"/>
        <w:spacing w:line="520" w:lineRule="atLeast"/>
        <w:ind w:left="1008" w:hangingChars="315" w:hanging="1008"/>
        <w:rPr>
          <w:rFonts w:ascii="標楷體" w:hAnsi="標楷體"/>
        </w:rPr>
      </w:pPr>
      <w:r w:rsidRPr="00A61504">
        <w:rPr>
          <w:rFonts w:ascii="標楷體" w:hAnsi="標楷體" w:hint="eastAsia"/>
        </w:rPr>
        <w:t xml:space="preserve">          2.會議紀錄同時確定。</w:t>
      </w:r>
    </w:p>
    <w:p w14:paraId="242F11D7" w14:textId="40062ECF" w:rsidR="009C1F52" w:rsidRPr="009C1F52" w:rsidRDefault="009C1F52" w:rsidP="005619A4">
      <w:pPr>
        <w:pStyle w:val="2"/>
        <w:overflowPunct w:val="0"/>
        <w:snapToGrid w:val="0"/>
        <w:spacing w:line="520" w:lineRule="atLeast"/>
        <w:ind w:left="939" w:hangingChars="293" w:hanging="939"/>
        <w:rPr>
          <w:rFonts w:ascii="標楷體" w:hAnsi="標楷體"/>
        </w:rPr>
      </w:pPr>
      <w:r>
        <w:rPr>
          <w:rFonts w:ascii="標楷體" w:hAnsi="標楷體" w:hint="eastAsia"/>
          <w:b/>
          <w:bCs/>
        </w:rPr>
        <w:lastRenderedPageBreak/>
        <w:t xml:space="preserve">  </w:t>
      </w:r>
      <w:r w:rsidRPr="009C1F52">
        <w:rPr>
          <w:rFonts w:ascii="標楷體" w:hAnsi="標楷體" w:hint="eastAsia"/>
        </w:rPr>
        <w:t>三、</w:t>
      </w:r>
      <w:r w:rsidRPr="009C1F52">
        <w:rPr>
          <w:rFonts w:ascii="標楷體" w:hAnsi="標楷體" w:hint="eastAsia"/>
          <w:spacing w:val="-8"/>
        </w:rPr>
        <w:t>銓敘</w:t>
      </w:r>
      <w:proofErr w:type="gramStart"/>
      <w:r w:rsidRPr="009C1F52">
        <w:rPr>
          <w:rFonts w:ascii="標楷體" w:hAnsi="標楷體" w:hint="eastAsia"/>
          <w:spacing w:val="-8"/>
        </w:rPr>
        <w:t>部議復</w:t>
      </w:r>
      <w:proofErr w:type="gramEnd"/>
      <w:r w:rsidRPr="009C1F52">
        <w:rPr>
          <w:rFonts w:ascii="標楷體" w:hAnsi="標楷體" w:hint="eastAsia"/>
          <w:spacing w:val="-8"/>
        </w:rPr>
        <w:t>行政院函送教育人員任用條例部分條文修正草案，</w:t>
      </w:r>
      <w:r w:rsidRPr="009C1F52">
        <w:rPr>
          <w:rFonts w:ascii="標楷體" w:hAnsi="標楷體" w:hint="eastAsia"/>
        </w:rPr>
        <w:t>請本院同意會銜送請立法院審議一案，請討論。</w:t>
      </w:r>
    </w:p>
    <w:p w14:paraId="0FBFB45E" w14:textId="5A597569" w:rsidR="009C1F52" w:rsidRPr="00A06960" w:rsidRDefault="009C1F52" w:rsidP="003D3BB5">
      <w:pPr>
        <w:pStyle w:val="2"/>
        <w:overflowPunct w:val="0"/>
        <w:snapToGrid w:val="0"/>
        <w:spacing w:line="520" w:lineRule="atLeast"/>
        <w:ind w:leftChars="-8" w:left="1008" w:hangingChars="323" w:hanging="1035"/>
        <w:rPr>
          <w:rFonts w:ascii="標楷體" w:hAnsi="標楷體"/>
        </w:rPr>
      </w:pPr>
      <w:r w:rsidRPr="009C1F52">
        <w:rPr>
          <w:rFonts w:ascii="標楷體" w:hAnsi="標楷體" w:hint="eastAsia"/>
          <w:b/>
          <w:bCs/>
        </w:rPr>
        <w:t xml:space="preserve">  </w:t>
      </w:r>
      <w:r w:rsidR="00825D81">
        <w:rPr>
          <w:rFonts w:ascii="標楷體" w:hAnsi="標楷體" w:hint="eastAsia"/>
          <w:b/>
          <w:bCs/>
        </w:rPr>
        <w:t xml:space="preserve">  </w:t>
      </w:r>
      <w:r w:rsidRPr="009C1F52">
        <w:rPr>
          <w:rFonts w:ascii="標楷體" w:hAnsi="標楷體" w:hint="eastAsia"/>
          <w:b/>
          <w:bCs/>
        </w:rPr>
        <w:t>決議：</w:t>
      </w:r>
      <w:r w:rsidR="00A06960" w:rsidRPr="00A06960">
        <w:rPr>
          <w:rFonts w:ascii="標楷體" w:hAnsi="標楷體" w:hint="eastAsia"/>
        </w:rPr>
        <w:t>1.</w:t>
      </w:r>
      <w:proofErr w:type="gramStart"/>
      <w:r w:rsidRPr="00A06960">
        <w:rPr>
          <w:rFonts w:ascii="標楷體" w:hAnsi="標楷體" w:hint="eastAsia"/>
        </w:rPr>
        <w:t>照部擬意見</w:t>
      </w:r>
      <w:proofErr w:type="gramEnd"/>
      <w:r w:rsidRPr="00A06960">
        <w:rPr>
          <w:rFonts w:ascii="標楷體" w:hAnsi="標楷體" w:hint="eastAsia"/>
        </w:rPr>
        <w:t>通過，同意會銜。</w:t>
      </w:r>
    </w:p>
    <w:p w14:paraId="34FA2F09" w14:textId="785BDCFC" w:rsidR="00A06960" w:rsidRDefault="00A06960" w:rsidP="003D3BB5">
      <w:pPr>
        <w:pStyle w:val="2"/>
        <w:overflowPunct w:val="0"/>
        <w:snapToGrid w:val="0"/>
        <w:spacing w:line="520" w:lineRule="atLeast"/>
        <w:ind w:leftChars="-8" w:left="1007" w:hangingChars="323" w:hanging="1034"/>
        <w:rPr>
          <w:rFonts w:ascii="標楷體" w:hAnsi="標楷體"/>
          <w:b/>
          <w:bCs/>
        </w:rPr>
      </w:pPr>
      <w:r w:rsidRPr="00A06960">
        <w:rPr>
          <w:rFonts w:ascii="標楷體" w:hAnsi="標楷體" w:hint="eastAsia"/>
        </w:rPr>
        <w:t xml:space="preserve">          2.會議紀錄同時確定。</w:t>
      </w:r>
    </w:p>
    <w:p w14:paraId="3FB22E28" w14:textId="77777777" w:rsidR="009C1F52" w:rsidRPr="009C1F52" w:rsidRDefault="009C1F52" w:rsidP="005619A4">
      <w:pPr>
        <w:pStyle w:val="2"/>
        <w:overflowPunct w:val="0"/>
        <w:snapToGrid w:val="0"/>
        <w:spacing w:line="520" w:lineRule="atLeast"/>
        <w:ind w:left="1008" w:hangingChars="315" w:hanging="1008"/>
        <w:rPr>
          <w:rFonts w:ascii="標楷體" w:hAnsi="標楷體"/>
        </w:rPr>
      </w:pPr>
    </w:p>
    <w:p w14:paraId="5A251458" w14:textId="5DFCBBF5" w:rsidR="00DB18D8" w:rsidRPr="00BE7035" w:rsidRDefault="00A063F0" w:rsidP="005619A4">
      <w:pPr>
        <w:pStyle w:val="2"/>
        <w:overflowPunct w:val="0"/>
        <w:snapToGrid w:val="0"/>
        <w:spacing w:line="520" w:lineRule="atLeast"/>
        <w:ind w:left="1590" w:hangingChars="497" w:hanging="1590"/>
        <w:rPr>
          <w:rFonts w:ascii="標楷體" w:hAnsi="標楷體"/>
        </w:rPr>
      </w:pPr>
      <w:r w:rsidRPr="00BE7035">
        <w:rPr>
          <w:rFonts w:ascii="標楷體" w:hAnsi="標楷體" w:hint="eastAsia"/>
        </w:rPr>
        <w:t>參</w:t>
      </w:r>
      <w:r w:rsidR="00DB18D8" w:rsidRPr="00BE7035">
        <w:rPr>
          <w:rFonts w:ascii="標楷體" w:hAnsi="標楷體"/>
        </w:rPr>
        <w:t>、臨時動議</w:t>
      </w:r>
    </w:p>
    <w:p w14:paraId="3589B031" w14:textId="7D9CB475" w:rsidR="00BE7035" w:rsidRPr="008E4C42" w:rsidRDefault="008E4C42" w:rsidP="005619A4">
      <w:pPr>
        <w:pStyle w:val="2"/>
        <w:overflowPunct w:val="0"/>
        <w:snapToGrid w:val="0"/>
        <w:spacing w:line="520" w:lineRule="atLeast"/>
        <w:ind w:leftChars="46" w:left="642" w:hangingChars="152" w:hanging="486"/>
        <w:rPr>
          <w:rFonts w:ascii="標楷體" w:hAnsi="標楷體"/>
        </w:rPr>
      </w:pPr>
      <w:r w:rsidRPr="00BE7035">
        <w:rPr>
          <w:rFonts w:ascii="標楷體" w:hAnsi="標楷體" w:hint="eastAsia"/>
        </w:rPr>
        <w:t xml:space="preserve"> </w:t>
      </w:r>
      <w:r w:rsidR="00825D81">
        <w:rPr>
          <w:rFonts w:ascii="標楷體" w:hAnsi="標楷體" w:hint="eastAsia"/>
        </w:rPr>
        <w:t xml:space="preserve">  </w:t>
      </w:r>
      <w:r w:rsidR="00825D81" w:rsidRPr="00825D81">
        <w:rPr>
          <w:rFonts w:ascii="標楷體" w:hAnsi="標楷體" w:hint="eastAsia"/>
          <w:spacing w:val="-4"/>
        </w:rPr>
        <w:t>考選</w:t>
      </w:r>
      <w:proofErr w:type="gramStart"/>
      <w:r w:rsidR="00825D81" w:rsidRPr="00825D81">
        <w:rPr>
          <w:rFonts w:ascii="標楷體" w:hAnsi="標楷體" w:hint="eastAsia"/>
          <w:spacing w:val="-4"/>
        </w:rPr>
        <w:t>部商同典</w:t>
      </w:r>
      <w:proofErr w:type="gramEnd"/>
      <w:r w:rsidR="00825D81" w:rsidRPr="00825D81">
        <w:rPr>
          <w:rFonts w:ascii="標楷體" w:hAnsi="標楷體" w:hint="eastAsia"/>
          <w:spacing w:val="-4"/>
        </w:rPr>
        <w:t>試委員長提：111年公務人員高等考試三級考試暨普通考試第3次增聘口試委員15名名單一案，請討論。</w:t>
      </w:r>
    </w:p>
    <w:p w14:paraId="5E5002DF" w14:textId="083AD5B0" w:rsidR="003A4FC4" w:rsidRDefault="00BE7035" w:rsidP="005619A4">
      <w:pPr>
        <w:pStyle w:val="2"/>
        <w:overflowPunct w:val="0"/>
        <w:snapToGrid w:val="0"/>
        <w:spacing w:line="520" w:lineRule="atLeast"/>
        <w:ind w:leftChars="-4" w:left="1589" w:hangingChars="501" w:hanging="1603"/>
        <w:rPr>
          <w:rFonts w:ascii="標楷體" w:hAnsi="標楷體"/>
        </w:rPr>
      </w:pPr>
      <w:r w:rsidRPr="008E4C42">
        <w:rPr>
          <w:rFonts w:ascii="標楷體" w:hAnsi="標楷體" w:hint="eastAsia"/>
        </w:rPr>
        <w:t xml:space="preserve"> </w:t>
      </w:r>
      <w:r w:rsidR="00825D81">
        <w:rPr>
          <w:rFonts w:ascii="標楷體" w:hAnsi="標楷體" w:hint="eastAsia"/>
        </w:rPr>
        <w:t xml:space="preserve"> </w:t>
      </w:r>
      <w:r w:rsidRPr="00D6095A">
        <w:rPr>
          <w:rFonts w:ascii="標楷體" w:hAnsi="標楷體" w:hint="eastAsia"/>
          <w:b/>
          <w:bCs/>
        </w:rPr>
        <w:t>決議：</w:t>
      </w:r>
      <w:r w:rsidRPr="008E4C42">
        <w:rPr>
          <w:rFonts w:ascii="標楷體" w:hAnsi="標楷體" w:hint="eastAsia"/>
        </w:rPr>
        <w:t>照名單通過。</w:t>
      </w:r>
    </w:p>
    <w:p w14:paraId="5477D297" w14:textId="77777777" w:rsidR="00BE7035" w:rsidRPr="004877F7" w:rsidRDefault="00BE7035" w:rsidP="00BE7035">
      <w:pPr>
        <w:pStyle w:val="2"/>
        <w:overflowPunct w:val="0"/>
        <w:snapToGrid w:val="0"/>
        <w:spacing w:line="520" w:lineRule="atLeast"/>
        <w:ind w:leftChars="28" w:left="1589" w:hangingChars="467" w:hanging="1494"/>
        <w:rPr>
          <w:rFonts w:ascii="標楷體" w:hAnsi="標楷體"/>
        </w:rPr>
      </w:pPr>
    </w:p>
    <w:p w14:paraId="381698CF" w14:textId="281961B4" w:rsidR="00DB18D8" w:rsidRDefault="00DB18D8" w:rsidP="00E317CA">
      <w:pPr>
        <w:pStyle w:val="2"/>
        <w:kinsoku/>
        <w:overflowPunct w:val="0"/>
        <w:snapToGrid w:val="0"/>
        <w:spacing w:line="520" w:lineRule="atLeast"/>
        <w:ind w:leftChars="1" w:left="643" w:hanging="640"/>
        <w:rPr>
          <w:rFonts w:ascii="標楷體" w:hAnsi="標楷體"/>
          <w:color w:val="FF0000"/>
        </w:rPr>
      </w:pPr>
      <w:r w:rsidRPr="00917F37">
        <w:rPr>
          <w:rFonts w:ascii="標楷體" w:hAnsi="標楷體"/>
        </w:rPr>
        <w:t>散會：</w:t>
      </w:r>
      <w:r w:rsidR="008F2236">
        <w:rPr>
          <w:rFonts w:ascii="標楷體" w:hAnsi="標楷體" w:hint="eastAsia"/>
        </w:rPr>
        <w:t>11</w:t>
      </w:r>
      <w:r w:rsidRPr="008F2236">
        <w:rPr>
          <w:rFonts w:ascii="標楷體" w:hAnsi="標楷體" w:hint="eastAsia"/>
        </w:rPr>
        <w:t>時</w:t>
      </w:r>
      <w:r w:rsidR="008F2236">
        <w:rPr>
          <w:rFonts w:ascii="標楷體" w:hAnsi="標楷體" w:hint="eastAsia"/>
        </w:rPr>
        <w:t>5</w:t>
      </w:r>
      <w:r w:rsidR="004F28B5">
        <w:rPr>
          <w:rFonts w:ascii="標楷體" w:hAnsi="標楷體" w:hint="eastAsia"/>
        </w:rPr>
        <w:t>1</w:t>
      </w:r>
      <w:r w:rsidRPr="008F2236">
        <w:rPr>
          <w:rFonts w:ascii="標楷體" w:hAnsi="標楷體" w:hint="eastAsia"/>
        </w:rPr>
        <w:t>分</w:t>
      </w:r>
    </w:p>
    <w:p w14:paraId="55F11C48" w14:textId="349E9DEE" w:rsidR="00DB18D8" w:rsidRPr="004877F7" w:rsidRDefault="000952F7" w:rsidP="00E317CA">
      <w:pPr>
        <w:pStyle w:val="2"/>
        <w:kinsoku/>
        <w:overflowPunct w:val="0"/>
        <w:snapToGrid w:val="0"/>
        <w:spacing w:line="520" w:lineRule="atLeast"/>
        <w:ind w:leftChars="1" w:left="643" w:hanging="640"/>
        <w:rPr>
          <w:rFonts w:ascii="標楷體" w:hAnsi="標楷體"/>
          <w:color w:val="000000"/>
        </w:rPr>
      </w:pPr>
      <w:r w:rsidRPr="004877F7">
        <w:rPr>
          <w:rFonts w:ascii="標楷體" w:hAnsi="標楷體" w:hint="eastAsia"/>
        </w:rPr>
        <w:t xml:space="preserve"> </w:t>
      </w:r>
      <w:r w:rsidR="00DB18D8" w:rsidRPr="004877F7">
        <w:rPr>
          <w:rFonts w:ascii="標楷體" w:hAnsi="標楷體" w:hint="eastAsia"/>
        </w:rPr>
        <w:t xml:space="preserve">     </w:t>
      </w:r>
      <w:r w:rsidR="00DB18D8" w:rsidRPr="004877F7">
        <w:rPr>
          <w:rFonts w:ascii="標楷體" w:hAnsi="標楷體"/>
        </w:rPr>
        <w:t>主  席</w:t>
      </w:r>
      <w:r w:rsidR="00DB18D8" w:rsidRPr="004877F7">
        <w:rPr>
          <w:rFonts w:ascii="標楷體" w:hAnsi="標楷體" w:hint="eastAsia"/>
          <w:color w:val="000000"/>
        </w:rPr>
        <w:t xml:space="preserve">   </w:t>
      </w:r>
      <w:r w:rsidR="00AE3103" w:rsidRPr="00AE3103">
        <w:rPr>
          <w:rFonts w:ascii="標楷體" w:hAnsi="標楷體" w:hint="eastAsia"/>
          <w:color w:val="000000"/>
        </w:rPr>
        <w:t>黃</w:t>
      </w:r>
      <w:r w:rsidR="00AE3103">
        <w:rPr>
          <w:rFonts w:ascii="標楷體" w:hAnsi="標楷體" w:hint="eastAsia"/>
          <w:color w:val="000000"/>
        </w:rPr>
        <w:t xml:space="preserve">  </w:t>
      </w:r>
      <w:r w:rsidR="00AE3103" w:rsidRPr="00AE3103">
        <w:rPr>
          <w:rFonts w:ascii="標楷體" w:hAnsi="標楷體" w:hint="eastAsia"/>
          <w:color w:val="000000"/>
        </w:rPr>
        <w:t>榮</w:t>
      </w:r>
      <w:r w:rsidR="00AE3103">
        <w:rPr>
          <w:rFonts w:ascii="標楷體" w:hAnsi="標楷體" w:hint="eastAsia"/>
          <w:color w:val="000000"/>
        </w:rPr>
        <w:t xml:space="preserve">  </w:t>
      </w:r>
      <w:r w:rsidR="00AE3103" w:rsidRPr="00AE3103">
        <w:rPr>
          <w:rFonts w:ascii="標楷體" w:hAnsi="標楷體" w:hint="eastAsia"/>
          <w:color w:val="000000"/>
        </w:rPr>
        <w:t>村</w:t>
      </w:r>
    </w:p>
    <w:sectPr w:rsidR="00DB18D8" w:rsidRPr="004877F7" w:rsidSect="00070558">
      <w:footerReference w:type="even" r:id="rId8"/>
      <w:footerReference w:type="default" r:id="rId9"/>
      <w:pgSz w:w="11907" w:h="16840" w:code="9"/>
      <w:pgMar w:top="1247" w:right="1361" w:bottom="1247"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FC68" w14:textId="77777777" w:rsidR="004727DE" w:rsidRDefault="004727DE">
      <w:pPr>
        <w:spacing w:line="240" w:lineRule="auto"/>
      </w:pPr>
      <w:r>
        <w:separator/>
      </w:r>
    </w:p>
  </w:endnote>
  <w:endnote w:type="continuationSeparator" w:id="0">
    <w:p w14:paraId="779AC7E7" w14:textId="77777777" w:rsidR="004727DE" w:rsidRDefault="0047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6B2A60F" w14:textId="77777777" w:rsidR="005B220E" w:rsidRDefault="004727DE" w:rsidP="0029487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8"/>
      <w:jc w:val="center"/>
    </w:pPr>
    <w:r>
      <w:fldChar w:fldCharType="begin"/>
    </w:r>
    <w:r>
      <w:instrText>PAGE   \* MERGEFORMAT</w:instrText>
    </w:r>
    <w:r>
      <w:fldChar w:fldCharType="separate"/>
    </w:r>
    <w:r w:rsidR="00D13EF1" w:rsidRPr="00D13EF1">
      <w:rPr>
        <w:noProof/>
        <w:lang w:val="zh-TW"/>
      </w:rPr>
      <w:t>-</w:t>
    </w:r>
    <w:r w:rsidR="00D13EF1">
      <w:rPr>
        <w:noProof/>
      </w:rPr>
      <w:t xml:space="preserve"> 1 -</w:t>
    </w:r>
    <w:r>
      <w:fldChar w:fldCharType="end"/>
    </w:r>
  </w:p>
  <w:p w14:paraId="15869BD7" w14:textId="77777777" w:rsidR="005B220E" w:rsidRDefault="004727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A35E" w14:textId="77777777" w:rsidR="004727DE" w:rsidRDefault="004727DE">
      <w:pPr>
        <w:spacing w:line="240" w:lineRule="auto"/>
      </w:pPr>
      <w:r>
        <w:separator/>
      </w:r>
    </w:p>
  </w:footnote>
  <w:footnote w:type="continuationSeparator" w:id="0">
    <w:p w14:paraId="1810D00D" w14:textId="77777777" w:rsidR="004727DE" w:rsidRDefault="004727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B603E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72C2511E"/>
    <w:multiLevelType w:val="hybridMultilevel"/>
    <w:tmpl w:val="2966A8D6"/>
    <w:lvl w:ilvl="0" w:tplc="3FBEBD78">
      <w:start w:val="1"/>
      <w:numFmt w:val="decimal"/>
      <w:lvlText w:val="%1."/>
      <w:lvlJc w:val="left"/>
      <w:pPr>
        <w:ind w:left="1016" w:hanging="360"/>
      </w:pPr>
      <w:rPr>
        <w:rFonts w:hint="default"/>
      </w:rPr>
    </w:lvl>
    <w:lvl w:ilvl="1" w:tplc="04090019" w:tentative="1">
      <w:start w:val="1"/>
      <w:numFmt w:val="ideographTraditional"/>
      <w:lvlText w:val="%2、"/>
      <w:lvlJc w:val="left"/>
      <w:pPr>
        <w:ind w:left="1616" w:hanging="480"/>
      </w:pPr>
    </w:lvl>
    <w:lvl w:ilvl="2" w:tplc="0409001B" w:tentative="1">
      <w:start w:val="1"/>
      <w:numFmt w:val="lowerRoman"/>
      <w:lvlText w:val="%3."/>
      <w:lvlJc w:val="right"/>
      <w:pPr>
        <w:ind w:left="2096" w:hanging="480"/>
      </w:pPr>
    </w:lvl>
    <w:lvl w:ilvl="3" w:tplc="0409000F" w:tentative="1">
      <w:start w:val="1"/>
      <w:numFmt w:val="decimal"/>
      <w:lvlText w:val="%4."/>
      <w:lvlJc w:val="left"/>
      <w:pPr>
        <w:ind w:left="2576" w:hanging="480"/>
      </w:pPr>
    </w:lvl>
    <w:lvl w:ilvl="4" w:tplc="04090019" w:tentative="1">
      <w:start w:val="1"/>
      <w:numFmt w:val="ideographTraditional"/>
      <w:lvlText w:val="%5、"/>
      <w:lvlJc w:val="left"/>
      <w:pPr>
        <w:ind w:left="3056" w:hanging="480"/>
      </w:pPr>
    </w:lvl>
    <w:lvl w:ilvl="5" w:tplc="0409001B" w:tentative="1">
      <w:start w:val="1"/>
      <w:numFmt w:val="lowerRoman"/>
      <w:lvlText w:val="%6."/>
      <w:lvlJc w:val="right"/>
      <w:pPr>
        <w:ind w:left="3536" w:hanging="480"/>
      </w:pPr>
    </w:lvl>
    <w:lvl w:ilvl="6" w:tplc="0409000F" w:tentative="1">
      <w:start w:val="1"/>
      <w:numFmt w:val="decimal"/>
      <w:lvlText w:val="%7."/>
      <w:lvlJc w:val="left"/>
      <w:pPr>
        <w:ind w:left="4016" w:hanging="480"/>
      </w:pPr>
    </w:lvl>
    <w:lvl w:ilvl="7" w:tplc="04090019" w:tentative="1">
      <w:start w:val="1"/>
      <w:numFmt w:val="ideographTraditional"/>
      <w:lvlText w:val="%8、"/>
      <w:lvlJc w:val="left"/>
      <w:pPr>
        <w:ind w:left="4496" w:hanging="480"/>
      </w:pPr>
    </w:lvl>
    <w:lvl w:ilvl="8" w:tplc="0409001B" w:tentative="1">
      <w:start w:val="1"/>
      <w:numFmt w:val="lowerRoman"/>
      <w:lvlText w:val="%9."/>
      <w:lvlJc w:val="right"/>
      <w:pPr>
        <w:ind w:left="497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C38"/>
    <w:rsid w:val="00000D55"/>
    <w:rsid w:val="00001167"/>
    <w:rsid w:val="0000244E"/>
    <w:rsid w:val="00003CD0"/>
    <w:rsid w:val="00004BC0"/>
    <w:rsid w:val="00004C9B"/>
    <w:rsid w:val="000055C5"/>
    <w:rsid w:val="00006458"/>
    <w:rsid w:val="0000694E"/>
    <w:rsid w:val="000109B9"/>
    <w:rsid w:val="00012C47"/>
    <w:rsid w:val="00014027"/>
    <w:rsid w:val="00014045"/>
    <w:rsid w:val="00015586"/>
    <w:rsid w:val="000158EE"/>
    <w:rsid w:val="00015CF3"/>
    <w:rsid w:val="00016DFC"/>
    <w:rsid w:val="00023E4C"/>
    <w:rsid w:val="00024072"/>
    <w:rsid w:val="0002674E"/>
    <w:rsid w:val="00026C9B"/>
    <w:rsid w:val="00026D8E"/>
    <w:rsid w:val="0002796F"/>
    <w:rsid w:val="00030AAD"/>
    <w:rsid w:val="00031070"/>
    <w:rsid w:val="00031224"/>
    <w:rsid w:val="000328FD"/>
    <w:rsid w:val="00032B43"/>
    <w:rsid w:val="00036707"/>
    <w:rsid w:val="000407F9"/>
    <w:rsid w:val="00043A4D"/>
    <w:rsid w:val="00045AEC"/>
    <w:rsid w:val="000460F1"/>
    <w:rsid w:val="00047E0C"/>
    <w:rsid w:val="00050A90"/>
    <w:rsid w:val="000515A2"/>
    <w:rsid w:val="0005189C"/>
    <w:rsid w:val="00051A16"/>
    <w:rsid w:val="00052984"/>
    <w:rsid w:val="00053E33"/>
    <w:rsid w:val="00054567"/>
    <w:rsid w:val="00054D2A"/>
    <w:rsid w:val="00055B42"/>
    <w:rsid w:val="00060FD9"/>
    <w:rsid w:val="000621CE"/>
    <w:rsid w:val="000656CB"/>
    <w:rsid w:val="0006587C"/>
    <w:rsid w:val="000676BA"/>
    <w:rsid w:val="00070558"/>
    <w:rsid w:val="0007361C"/>
    <w:rsid w:val="00073753"/>
    <w:rsid w:val="00074386"/>
    <w:rsid w:val="00074F4E"/>
    <w:rsid w:val="0007502C"/>
    <w:rsid w:val="00077D58"/>
    <w:rsid w:val="00077DD3"/>
    <w:rsid w:val="00077E4D"/>
    <w:rsid w:val="00080891"/>
    <w:rsid w:val="00083555"/>
    <w:rsid w:val="0008387E"/>
    <w:rsid w:val="00084662"/>
    <w:rsid w:val="0008574C"/>
    <w:rsid w:val="00087851"/>
    <w:rsid w:val="000901CC"/>
    <w:rsid w:val="0009030B"/>
    <w:rsid w:val="0009128E"/>
    <w:rsid w:val="00094D85"/>
    <w:rsid w:val="000952F7"/>
    <w:rsid w:val="0009594E"/>
    <w:rsid w:val="000A0925"/>
    <w:rsid w:val="000A09F6"/>
    <w:rsid w:val="000A0F19"/>
    <w:rsid w:val="000A116B"/>
    <w:rsid w:val="000A24A5"/>
    <w:rsid w:val="000A50EB"/>
    <w:rsid w:val="000A578C"/>
    <w:rsid w:val="000A6670"/>
    <w:rsid w:val="000A723C"/>
    <w:rsid w:val="000A7BA5"/>
    <w:rsid w:val="000B0A68"/>
    <w:rsid w:val="000B2615"/>
    <w:rsid w:val="000B4125"/>
    <w:rsid w:val="000B472C"/>
    <w:rsid w:val="000B6B0B"/>
    <w:rsid w:val="000B72DC"/>
    <w:rsid w:val="000C2084"/>
    <w:rsid w:val="000C2FA8"/>
    <w:rsid w:val="000C6092"/>
    <w:rsid w:val="000C69FA"/>
    <w:rsid w:val="000D2ECC"/>
    <w:rsid w:val="000D455F"/>
    <w:rsid w:val="000D6B9D"/>
    <w:rsid w:val="000D7403"/>
    <w:rsid w:val="000D7BE3"/>
    <w:rsid w:val="000D7FCC"/>
    <w:rsid w:val="000E02B5"/>
    <w:rsid w:val="000E0C10"/>
    <w:rsid w:val="000E108F"/>
    <w:rsid w:val="000E19D1"/>
    <w:rsid w:val="000E25AD"/>
    <w:rsid w:val="000E3370"/>
    <w:rsid w:val="000E35B5"/>
    <w:rsid w:val="000E433A"/>
    <w:rsid w:val="000E44FA"/>
    <w:rsid w:val="000E4FD9"/>
    <w:rsid w:val="000E5331"/>
    <w:rsid w:val="000E54A0"/>
    <w:rsid w:val="000E60EF"/>
    <w:rsid w:val="000E77A0"/>
    <w:rsid w:val="000E7C72"/>
    <w:rsid w:val="000E7CA2"/>
    <w:rsid w:val="000F3706"/>
    <w:rsid w:val="000F37ED"/>
    <w:rsid w:val="000F59BA"/>
    <w:rsid w:val="000F5BAC"/>
    <w:rsid w:val="000F6CED"/>
    <w:rsid w:val="000F6FAC"/>
    <w:rsid w:val="000F7F06"/>
    <w:rsid w:val="0010001F"/>
    <w:rsid w:val="001005E6"/>
    <w:rsid w:val="00107A12"/>
    <w:rsid w:val="00110204"/>
    <w:rsid w:val="00111055"/>
    <w:rsid w:val="00112DA2"/>
    <w:rsid w:val="0011401D"/>
    <w:rsid w:val="00114527"/>
    <w:rsid w:val="00114842"/>
    <w:rsid w:val="001167C5"/>
    <w:rsid w:val="00120FB7"/>
    <w:rsid w:val="00123377"/>
    <w:rsid w:val="00123B83"/>
    <w:rsid w:val="00125FD0"/>
    <w:rsid w:val="00126053"/>
    <w:rsid w:val="001271CD"/>
    <w:rsid w:val="00130777"/>
    <w:rsid w:val="001327F2"/>
    <w:rsid w:val="0013383A"/>
    <w:rsid w:val="00133925"/>
    <w:rsid w:val="00134391"/>
    <w:rsid w:val="00136F6F"/>
    <w:rsid w:val="0013734D"/>
    <w:rsid w:val="0014039A"/>
    <w:rsid w:val="0014072D"/>
    <w:rsid w:val="001427EA"/>
    <w:rsid w:val="00144C83"/>
    <w:rsid w:val="00145A12"/>
    <w:rsid w:val="00147230"/>
    <w:rsid w:val="00150E4B"/>
    <w:rsid w:val="00150EEB"/>
    <w:rsid w:val="001521A9"/>
    <w:rsid w:val="00152D5A"/>
    <w:rsid w:val="00153211"/>
    <w:rsid w:val="0015331C"/>
    <w:rsid w:val="00154D7C"/>
    <w:rsid w:val="00155C79"/>
    <w:rsid w:val="00157D16"/>
    <w:rsid w:val="00160267"/>
    <w:rsid w:val="00160268"/>
    <w:rsid w:val="00160BB5"/>
    <w:rsid w:val="00161298"/>
    <w:rsid w:val="0016371C"/>
    <w:rsid w:val="0016510B"/>
    <w:rsid w:val="0016550D"/>
    <w:rsid w:val="00166A2C"/>
    <w:rsid w:val="00166BC6"/>
    <w:rsid w:val="001710F4"/>
    <w:rsid w:val="001715B6"/>
    <w:rsid w:val="00174570"/>
    <w:rsid w:val="00175E4A"/>
    <w:rsid w:val="00175EA4"/>
    <w:rsid w:val="0018036F"/>
    <w:rsid w:val="001810E1"/>
    <w:rsid w:val="00181516"/>
    <w:rsid w:val="00181A24"/>
    <w:rsid w:val="001821E3"/>
    <w:rsid w:val="00184FEE"/>
    <w:rsid w:val="00190150"/>
    <w:rsid w:val="00190199"/>
    <w:rsid w:val="00190D38"/>
    <w:rsid w:val="00190E76"/>
    <w:rsid w:val="00191265"/>
    <w:rsid w:val="00192603"/>
    <w:rsid w:val="00192A0D"/>
    <w:rsid w:val="00193D20"/>
    <w:rsid w:val="00195644"/>
    <w:rsid w:val="001A06A9"/>
    <w:rsid w:val="001A0F59"/>
    <w:rsid w:val="001A172D"/>
    <w:rsid w:val="001A1875"/>
    <w:rsid w:val="001A1DB5"/>
    <w:rsid w:val="001A280B"/>
    <w:rsid w:val="001A4092"/>
    <w:rsid w:val="001A714F"/>
    <w:rsid w:val="001B01B5"/>
    <w:rsid w:val="001B18A0"/>
    <w:rsid w:val="001B2322"/>
    <w:rsid w:val="001B294F"/>
    <w:rsid w:val="001B2EA8"/>
    <w:rsid w:val="001B3C3F"/>
    <w:rsid w:val="001B46BC"/>
    <w:rsid w:val="001B5517"/>
    <w:rsid w:val="001B6B40"/>
    <w:rsid w:val="001B6FBD"/>
    <w:rsid w:val="001B7143"/>
    <w:rsid w:val="001B7594"/>
    <w:rsid w:val="001C2CE3"/>
    <w:rsid w:val="001C301D"/>
    <w:rsid w:val="001C35A7"/>
    <w:rsid w:val="001C4617"/>
    <w:rsid w:val="001C564B"/>
    <w:rsid w:val="001C5A4F"/>
    <w:rsid w:val="001C6981"/>
    <w:rsid w:val="001C7BD7"/>
    <w:rsid w:val="001D052F"/>
    <w:rsid w:val="001D0782"/>
    <w:rsid w:val="001D2957"/>
    <w:rsid w:val="001D44F4"/>
    <w:rsid w:val="001D5925"/>
    <w:rsid w:val="001D5AB8"/>
    <w:rsid w:val="001D781A"/>
    <w:rsid w:val="001E0148"/>
    <w:rsid w:val="001E0EF5"/>
    <w:rsid w:val="001E1985"/>
    <w:rsid w:val="001E1F48"/>
    <w:rsid w:val="001E4B42"/>
    <w:rsid w:val="001E541E"/>
    <w:rsid w:val="001E5687"/>
    <w:rsid w:val="001E6A4F"/>
    <w:rsid w:val="001F2694"/>
    <w:rsid w:val="001F49BA"/>
    <w:rsid w:val="001F65C8"/>
    <w:rsid w:val="001F78FE"/>
    <w:rsid w:val="00203CE1"/>
    <w:rsid w:val="00205F55"/>
    <w:rsid w:val="00207B36"/>
    <w:rsid w:val="00210E7D"/>
    <w:rsid w:val="00213889"/>
    <w:rsid w:val="002176B8"/>
    <w:rsid w:val="00220BF4"/>
    <w:rsid w:val="00222306"/>
    <w:rsid w:val="002224D0"/>
    <w:rsid w:val="00224B3E"/>
    <w:rsid w:val="00226B2B"/>
    <w:rsid w:val="002324C4"/>
    <w:rsid w:val="00233264"/>
    <w:rsid w:val="00234596"/>
    <w:rsid w:val="002347CB"/>
    <w:rsid w:val="00237BD0"/>
    <w:rsid w:val="00240053"/>
    <w:rsid w:val="0024110B"/>
    <w:rsid w:val="0024148F"/>
    <w:rsid w:val="002455CA"/>
    <w:rsid w:val="0024639B"/>
    <w:rsid w:val="00246F07"/>
    <w:rsid w:val="00247AC2"/>
    <w:rsid w:val="00250D35"/>
    <w:rsid w:val="0025109A"/>
    <w:rsid w:val="002527F4"/>
    <w:rsid w:val="002529D5"/>
    <w:rsid w:val="00253EA9"/>
    <w:rsid w:val="00255C23"/>
    <w:rsid w:val="00255E49"/>
    <w:rsid w:val="00257594"/>
    <w:rsid w:val="002610CB"/>
    <w:rsid w:val="002616FF"/>
    <w:rsid w:val="002629D0"/>
    <w:rsid w:val="002629E5"/>
    <w:rsid w:val="00262E63"/>
    <w:rsid w:val="002641AF"/>
    <w:rsid w:val="00265F93"/>
    <w:rsid w:val="00266496"/>
    <w:rsid w:val="00267632"/>
    <w:rsid w:val="00270940"/>
    <w:rsid w:val="00274218"/>
    <w:rsid w:val="002749E6"/>
    <w:rsid w:val="00280AA7"/>
    <w:rsid w:val="0028495D"/>
    <w:rsid w:val="00285CF1"/>
    <w:rsid w:val="00285F10"/>
    <w:rsid w:val="00290844"/>
    <w:rsid w:val="00293D64"/>
    <w:rsid w:val="00294E54"/>
    <w:rsid w:val="00295863"/>
    <w:rsid w:val="00295C47"/>
    <w:rsid w:val="00295E95"/>
    <w:rsid w:val="00296B16"/>
    <w:rsid w:val="0029722C"/>
    <w:rsid w:val="00297563"/>
    <w:rsid w:val="002A2E54"/>
    <w:rsid w:val="002A38EE"/>
    <w:rsid w:val="002A5CE1"/>
    <w:rsid w:val="002B1684"/>
    <w:rsid w:val="002B1C6F"/>
    <w:rsid w:val="002B25C1"/>
    <w:rsid w:val="002B69B6"/>
    <w:rsid w:val="002B7960"/>
    <w:rsid w:val="002C0454"/>
    <w:rsid w:val="002C2397"/>
    <w:rsid w:val="002C34FC"/>
    <w:rsid w:val="002C382A"/>
    <w:rsid w:val="002C41CD"/>
    <w:rsid w:val="002C4DD3"/>
    <w:rsid w:val="002C554A"/>
    <w:rsid w:val="002C613A"/>
    <w:rsid w:val="002D023F"/>
    <w:rsid w:val="002D1B1F"/>
    <w:rsid w:val="002D467C"/>
    <w:rsid w:val="002D4833"/>
    <w:rsid w:val="002D486A"/>
    <w:rsid w:val="002D70B5"/>
    <w:rsid w:val="002E04AF"/>
    <w:rsid w:val="002E04D2"/>
    <w:rsid w:val="002E141D"/>
    <w:rsid w:val="002E2B95"/>
    <w:rsid w:val="002E36B2"/>
    <w:rsid w:val="002E3E9D"/>
    <w:rsid w:val="002E4689"/>
    <w:rsid w:val="002E4938"/>
    <w:rsid w:val="002E5572"/>
    <w:rsid w:val="002E5BA2"/>
    <w:rsid w:val="002E65EF"/>
    <w:rsid w:val="002F2F13"/>
    <w:rsid w:val="002F3DCB"/>
    <w:rsid w:val="002F488D"/>
    <w:rsid w:val="002F6B16"/>
    <w:rsid w:val="002F7886"/>
    <w:rsid w:val="00302169"/>
    <w:rsid w:val="00303148"/>
    <w:rsid w:val="003039F8"/>
    <w:rsid w:val="00303A97"/>
    <w:rsid w:val="00304CE2"/>
    <w:rsid w:val="003051E4"/>
    <w:rsid w:val="003059B0"/>
    <w:rsid w:val="00307405"/>
    <w:rsid w:val="00310029"/>
    <w:rsid w:val="00313B83"/>
    <w:rsid w:val="0031428D"/>
    <w:rsid w:val="00315DD8"/>
    <w:rsid w:val="0031600B"/>
    <w:rsid w:val="003224D3"/>
    <w:rsid w:val="00322D46"/>
    <w:rsid w:val="00324D7B"/>
    <w:rsid w:val="00325171"/>
    <w:rsid w:val="00325304"/>
    <w:rsid w:val="00327FD0"/>
    <w:rsid w:val="0033345D"/>
    <w:rsid w:val="00335CA0"/>
    <w:rsid w:val="0033755E"/>
    <w:rsid w:val="00337D40"/>
    <w:rsid w:val="00337F8B"/>
    <w:rsid w:val="003413E3"/>
    <w:rsid w:val="00342958"/>
    <w:rsid w:val="003435B2"/>
    <w:rsid w:val="00343CFC"/>
    <w:rsid w:val="00344806"/>
    <w:rsid w:val="00345096"/>
    <w:rsid w:val="0034550D"/>
    <w:rsid w:val="003457A2"/>
    <w:rsid w:val="00345E76"/>
    <w:rsid w:val="0035117D"/>
    <w:rsid w:val="00351277"/>
    <w:rsid w:val="003515C8"/>
    <w:rsid w:val="00352F0A"/>
    <w:rsid w:val="00353410"/>
    <w:rsid w:val="003534D6"/>
    <w:rsid w:val="00355C31"/>
    <w:rsid w:val="00355C91"/>
    <w:rsid w:val="003564AC"/>
    <w:rsid w:val="003578D0"/>
    <w:rsid w:val="003579AF"/>
    <w:rsid w:val="003608F9"/>
    <w:rsid w:val="0036109E"/>
    <w:rsid w:val="00361B3A"/>
    <w:rsid w:val="003625BD"/>
    <w:rsid w:val="00362FE5"/>
    <w:rsid w:val="00363A9C"/>
    <w:rsid w:val="00364323"/>
    <w:rsid w:val="00364770"/>
    <w:rsid w:val="003647BC"/>
    <w:rsid w:val="00364DFD"/>
    <w:rsid w:val="0036510E"/>
    <w:rsid w:val="003674E0"/>
    <w:rsid w:val="0037029B"/>
    <w:rsid w:val="00370496"/>
    <w:rsid w:val="003729D3"/>
    <w:rsid w:val="00372F8A"/>
    <w:rsid w:val="00373074"/>
    <w:rsid w:val="0037331C"/>
    <w:rsid w:val="00373D31"/>
    <w:rsid w:val="003740DA"/>
    <w:rsid w:val="00375115"/>
    <w:rsid w:val="00376C13"/>
    <w:rsid w:val="00376FAC"/>
    <w:rsid w:val="00377596"/>
    <w:rsid w:val="00380625"/>
    <w:rsid w:val="00380657"/>
    <w:rsid w:val="003825CF"/>
    <w:rsid w:val="00383467"/>
    <w:rsid w:val="00385BA1"/>
    <w:rsid w:val="00385CF6"/>
    <w:rsid w:val="00387C29"/>
    <w:rsid w:val="00390EF4"/>
    <w:rsid w:val="0039107D"/>
    <w:rsid w:val="003910B8"/>
    <w:rsid w:val="00392510"/>
    <w:rsid w:val="00393582"/>
    <w:rsid w:val="00395150"/>
    <w:rsid w:val="003957F5"/>
    <w:rsid w:val="00397C64"/>
    <w:rsid w:val="00397C7D"/>
    <w:rsid w:val="003A3877"/>
    <w:rsid w:val="003A4445"/>
    <w:rsid w:val="003A4CD2"/>
    <w:rsid w:val="003A4FC4"/>
    <w:rsid w:val="003A5307"/>
    <w:rsid w:val="003A6607"/>
    <w:rsid w:val="003B1650"/>
    <w:rsid w:val="003B23EB"/>
    <w:rsid w:val="003B24B0"/>
    <w:rsid w:val="003B3080"/>
    <w:rsid w:val="003B4955"/>
    <w:rsid w:val="003B4BD6"/>
    <w:rsid w:val="003C15E5"/>
    <w:rsid w:val="003C1E45"/>
    <w:rsid w:val="003C3A89"/>
    <w:rsid w:val="003C4669"/>
    <w:rsid w:val="003C5580"/>
    <w:rsid w:val="003C5B41"/>
    <w:rsid w:val="003D034B"/>
    <w:rsid w:val="003D1F2A"/>
    <w:rsid w:val="003D3BB5"/>
    <w:rsid w:val="003D52D9"/>
    <w:rsid w:val="003D5EA5"/>
    <w:rsid w:val="003E0106"/>
    <w:rsid w:val="003E068C"/>
    <w:rsid w:val="003E08E8"/>
    <w:rsid w:val="003E2B30"/>
    <w:rsid w:val="003E4013"/>
    <w:rsid w:val="003E43AA"/>
    <w:rsid w:val="003E6235"/>
    <w:rsid w:val="003E67A5"/>
    <w:rsid w:val="003F0197"/>
    <w:rsid w:val="003F081B"/>
    <w:rsid w:val="003F185E"/>
    <w:rsid w:val="003F26AA"/>
    <w:rsid w:val="003F2A9C"/>
    <w:rsid w:val="003F2D09"/>
    <w:rsid w:val="003F3D69"/>
    <w:rsid w:val="003F426B"/>
    <w:rsid w:val="003F5226"/>
    <w:rsid w:val="003F533A"/>
    <w:rsid w:val="003F7AAB"/>
    <w:rsid w:val="00400A9C"/>
    <w:rsid w:val="00406623"/>
    <w:rsid w:val="004070AD"/>
    <w:rsid w:val="004072F7"/>
    <w:rsid w:val="00413F7B"/>
    <w:rsid w:val="00414472"/>
    <w:rsid w:val="0041496D"/>
    <w:rsid w:val="004155E0"/>
    <w:rsid w:val="00415FE3"/>
    <w:rsid w:val="004201E4"/>
    <w:rsid w:val="00420804"/>
    <w:rsid w:val="004229CC"/>
    <w:rsid w:val="004243BD"/>
    <w:rsid w:val="00426FC0"/>
    <w:rsid w:val="0043209A"/>
    <w:rsid w:val="0043251B"/>
    <w:rsid w:val="00433546"/>
    <w:rsid w:val="004348E3"/>
    <w:rsid w:val="004362E4"/>
    <w:rsid w:val="004362F5"/>
    <w:rsid w:val="00437465"/>
    <w:rsid w:val="0043767C"/>
    <w:rsid w:val="00440734"/>
    <w:rsid w:val="00441331"/>
    <w:rsid w:val="004420F0"/>
    <w:rsid w:val="00442914"/>
    <w:rsid w:val="00443082"/>
    <w:rsid w:val="004434CA"/>
    <w:rsid w:val="00444146"/>
    <w:rsid w:val="00444E8E"/>
    <w:rsid w:val="00447042"/>
    <w:rsid w:val="004502A2"/>
    <w:rsid w:val="00451CE9"/>
    <w:rsid w:val="00453D72"/>
    <w:rsid w:val="00456099"/>
    <w:rsid w:val="004567AA"/>
    <w:rsid w:val="00457C66"/>
    <w:rsid w:val="00461860"/>
    <w:rsid w:val="00465391"/>
    <w:rsid w:val="004669AC"/>
    <w:rsid w:val="00471007"/>
    <w:rsid w:val="0047197E"/>
    <w:rsid w:val="00471D5A"/>
    <w:rsid w:val="00471FB1"/>
    <w:rsid w:val="004727DE"/>
    <w:rsid w:val="00475665"/>
    <w:rsid w:val="00481FD7"/>
    <w:rsid w:val="00483EEE"/>
    <w:rsid w:val="00484DE3"/>
    <w:rsid w:val="00485BFA"/>
    <w:rsid w:val="00486D94"/>
    <w:rsid w:val="004877F7"/>
    <w:rsid w:val="00487969"/>
    <w:rsid w:val="00490D20"/>
    <w:rsid w:val="00491AEB"/>
    <w:rsid w:val="00495870"/>
    <w:rsid w:val="0049667C"/>
    <w:rsid w:val="00497DA8"/>
    <w:rsid w:val="004A2933"/>
    <w:rsid w:val="004A2F69"/>
    <w:rsid w:val="004A3924"/>
    <w:rsid w:val="004A4998"/>
    <w:rsid w:val="004A544E"/>
    <w:rsid w:val="004A5E71"/>
    <w:rsid w:val="004B0D5B"/>
    <w:rsid w:val="004B1161"/>
    <w:rsid w:val="004B5EB2"/>
    <w:rsid w:val="004B6BF5"/>
    <w:rsid w:val="004B6F52"/>
    <w:rsid w:val="004B7A66"/>
    <w:rsid w:val="004C7185"/>
    <w:rsid w:val="004D1973"/>
    <w:rsid w:val="004D2620"/>
    <w:rsid w:val="004D4142"/>
    <w:rsid w:val="004D4254"/>
    <w:rsid w:val="004D6C3E"/>
    <w:rsid w:val="004D7E52"/>
    <w:rsid w:val="004E09E5"/>
    <w:rsid w:val="004E158D"/>
    <w:rsid w:val="004E2E51"/>
    <w:rsid w:val="004E3901"/>
    <w:rsid w:val="004E3DC4"/>
    <w:rsid w:val="004E3DDA"/>
    <w:rsid w:val="004E66B1"/>
    <w:rsid w:val="004F28B5"/>
    <w:rsid w:val="00500741"/>
    <w:rsid w:val="00500AD9"/>
    <w:rsid w:val="00502C8D"/>
    <w:rsid w:val="00503D91"/>
    <w:rsid w:val="005044AC"/>
    <w:rsid w:val="00504830"/>
    <w:rsid w:val="00504AFF"/>
    <w:rsid w:val="00505FD4"/>
    <w:rsid w:val="0051035F"/>
    <w:rsid w:val="00511B2B"/>
    <w:rsid w:val="0051257A"/>
    <w:rsid w:val="00513948"/>
    <w:rsid w:val="00514113"/>
    <w:rsid w:val="005147C0"/>
    <w:rsid w:val="00514F32"/>
    <w:rsid w:val="0051533F"/>
    <w:rsid w:val="005174B4"/>
    <w:rsid w:val="005202B1"/>
    <w:rsid w:val="005205DF"/>
    <w:rsid w:val="00520702"/>
    <w:rsid w:val="00521728"/>
    <w:rsid w:val="00521A3E"/>
    <w:rsid w:val="005223F9"/>
    <w:rsid w:val="0052317E"/>
    <w:rsid w:val="0052403E"/>
    <w:rsid w:val="00526EBF"/>
    <w:rsid w:val="0052728E"/>
    <w:rsid w:val="005300B1"/>
    <w:rsid w:val="00530A23"/>
    <w:rsid w:val="00532BA5"/>
    <w:rsid w:val="00533626"/>
    <w:rsid w:val="005349F3"/>
    <w:rsid w:val="00535F7D"/>
    <w:rsid w:val="0053753B"/>
    <w:rsid w:val="005412EE"/>
    <w:rsid w:val="0054286B"/>
    <w:rsid w:val="00543D8D"/>
    <w:rsid w:val="00544AD1"/>
    <w:rsid w:val="005463E8"/>
    <w:rsid w:val="00546CAA"/>
    <w:rsid w:val="00550C3F"/>
    <w:rsid w:val="00551689"/>
    <w:rsid w:val="00556B0E"/>
    <w:rsid w:val="00557312"/>
    <w:rsid w:val="00561104"/>
    <w:rsid w:val="00561136"/>
    <w:rsid w:val="0056125B"/>
    <w:rsid w:val="005619A4"/>
    <w:rsid w:val="00563030"/>
    <w:rsid w:val="005638BC"/>
    <w:rsid w:val="0056448E"/>
    <w:rsid w:val="00565A83"/>
    <w:rsid w:val="00565A9F"/>
    <w:rsid w:val="00565E67"/>
    <w:rsid w:val="005700C6"/>
    <w:rsid w:val="00571B61"/>
    <w:rsid w:val="00574A7A"/>
    <w:rsid w:val="005753A9"/>
    <w:rsid w:val="0057619D"/>
    <w:rsid w:val="00576705"/>
    <w:rsid w:val="00580312"/>
    <w:rsid w:val="00583EC4"/>
    <w:rsid w:val="0058455D"/>
    <w:rsid w:val="00584733"/>
    <w:rsid w:val="005848E8"/>
    <w:rsid w:val="005849C8"/>
    <w:rsid w:val="00586805"/>
    <w:rsid w:val="00587676"/>
    <w:rsid w:val="0058788E"/>
    <w:rsid w:val="00590E40"/>
    <w:rsid w:val="00592CFD"/>
    <w:rsid w:val="005960B2"/>
    <w:rsid w:val="00597ED4"/>
    <w:rsid w:val="005A00BA"/>
    <w:rsid w:val="005A15AE"/>
    <w:rsid w:val="005A3009"/>
    <w:rsid w:val="005A32BA"/>
    <w:rsid w:val="005A5652"/>
    <w:rsid w:val="005A5F6B"/>
    <w:rsid w:val="005A6090"/>
    <w:rsid w:val="005A6805"/>
    <w:rsid w:val="005A6F31"/>
    <w:rsid w:val="005A7071"/>
    <w:rsid w:val="005A756E"/>
    <w:rsid w:val="005B0945"/>
    <w:rsid w:val="005B0AED"/>
    <w:rsid w:val="005B3789"/>
    <w:rsid w:val="005B66FF"/>
    <w:rsid w:val="005B69E9"/>
    <w:rsid w:val="005C0F6A"/>
    <w:rsid w:val="005C35EC"/>
    <w:rsid w:val="005C48FE"/>
    <w:rsid w:val="005C4DBF"/>
    <w:rsid w:val="005C648A"/>
    <w:rsid w:val="005D2900"/>
    <w:rsid w:val="005D5F2D"/>
    <w:rsid w:val="005D69C7"/>
    <w:rsid w:val="005D6B57"/>
    <w:rsid w:val="005E0DD4"/>
    <w:rsid w:val="005E234A"/>
    <w:rsid w:val="005E3683"/>
    <w:rsid w:val="005E4348"/>
    <w:rsid w:val="005E47E6"/>
    <w:rsid w:val="005E4A4A"/>
    <w:rsid w:val="005E4DB5"/>
    <w:rsid w:val="005E567A"/>
    <w:rsid w:val="005E7D2E"/>
    <w:rsid w:val="005F0419"/>
    <w:rsid w:val="005F08B2"/>
    <w:rsid w:val="005F0E36"/>
    <w:rsid w:val="005F1207"/>
    <w:rsid w:val="005F1434"/>
    <w:rsid w:val="005F760D"/>
    <w:rsid w:val="005F7C2B"/>
    <w:rsid w:val="006006FB"/>
    <w:rsid w:val="006030E3"/>
    <w:rsid w:val="00603A70"/>
    <w:rsid w:val="00604105"/>
    <w:rsid w:val="006052B6"/>
    <w:rsid w:val="006053FF"/>
    <w:rsid w:val="00610172"/>
    <w:rsid w:val="006122AE"/>
    <w:rsid w:val="00616CF8"/>
    <w:rsid w:val="00620916"/>
    <w:rsid w:val="00620A4F"/>
    <w:rsid w:val="006217C4"/>
    <w:rsid w:val="00622966"/>
    <w:rsid w:val="00622FFA"/>
    <w:rsid w:val="0063002C"/>
    <w:rsid w:val="00632EFA"/>
    <w:rsid w:val="0063431D"/>
    <w:rsid w:val="00635725"/>
    <w:rsid w:val="00635CFF"/>
    <w:rsid w:val="00636C07"/>
    <w:rsid w:val="0064170F"/>
    <w:rsid w:val="00642137"/>
    <w:rsid w:val="0064333C"/>
    <w:rsid w:val="00643385"/>
    <w:rsid w:val="00644AD7"/>
    <w:rsid w:val="00645340"/>
    <w:rsid w:val="00645E60"/>
    <w:rsid w:val="0064642C"/>
    <w:rsid w:val="00650712"/>
    <w:rsid w:val="00650713"/>
    <w:rsid w:val="006507B2"/>
    <w:rsid w:val="006512C0"/>
    <w:rsid w:val="006518A6"/>
    <w:rsid w:val="00651DFC"/>
    <w:rsid w:val="00652172"/>
    <w:rsid w:val="006527C3"/>
    <w:rsid w:val="006556D6"/>
    <w:rsid w:val="00655D29"/>
    <w:rsid w:val="006565DB"/>
    <w:rsid w:val="00664315"/>
    <w:rsid w:val="00665805"/>
    <w:rsid w:val="00666183"/>
    <w:rsid w:val="0066651B"/>
    <w:rsid w:val="0066796C"/>
    <w:rsid w:val="0067208A"/>
    <w:rsid w:val="006729A6"/>
    <w:rsid w:val="0067327A"/>
    <w:rsid w:val="00673AAB"/>
    <w:rsid w:val="00673C1A"/>
    <w:rsid w:val="00676978"/>
    <w:rsid w:val="00680299"/>
    <w:rsid w:val="006814CD"/>
    <w:rsid w:val="00681FD3"/>
    <w:rsid w:val="00682040"/>
    <w:rsid w:val="00685F82"/>
    <w:rsid w:val="0068604C"/>
    <w:rsid w:val="00686320"/>
    <w:rsid w:val="00690377"/>
    <w:rsid w:val="00690F2C"/>
    <w:rsid w:val="00694E56"/>
    <w:rsid w:val="0069695D"/>
    <w:rsid w:val="00696B00"/>
    <w:rsid w:val="006A07A7"/>
    <w:rsid w:val="006A1725"/>
    <w:rsid w:val="006A369C"/>
    <w:rsid w:val="006A534E"/>
    <w:rsid w:val="006A58AF"/>
    <w:rsid w:val="006A66CD"/>
    <w:rsid w:val="006A6B8B"/>
    <w:rsid w:val="006A72D1"/>
    <w:rsid w:val="006A7835"/>
    <w:rsid w:val="006B0600"/>
    <w:rsid w:val="006B065E"/>
    <w:rsid w:val="006B14DD"/>
    <w:rsid w:val="006B289B"/>
    <w:rsid w:val="006B30F4"/>
    <w:rsid w:val="006B38E8"/>
    <w:rsid w:val="006B3AAF"/>
    <w:rsid w:val="006B460D"/>
    <w:rsid w:val="006B65B8"/>
    <w:rsid w:val="006B718A"/>
    <w:rsid w:val="006B7AB3"/>
    <w:rsid w:val="006C08E3"/>
    <w:rsid w:val="006C1F37"/>
    <w:rsid w:val="006C2D34"/>
    <w:rsid w:val="006C318A"/>
    <w:rsid w:val="006C3270"/>
    <w:rsid w:val="006C344C"/>
    <w:rsid w:val="006C428C"/>
    <w:rsid w:val="006C686E"/>
    <w:rsid w:val="006C68E9"/>
    <w:rsid w:val="006C7417"/>
    <w:rsid w:val="006C79AF"/>
    <w:rsid w:val="006D0A4C"/>
    <w:rsid w:val="006D0EFF"/>
    <w:rsid w:val="006D2642"/>
    <w:rsid w:val="006D28E4"/>
    <w:rsid w:val="006D40E4"/>
    <w:rsid w:val="006D5370"/>
    <w:rsid w:val="006D5603"/>
    <w:rsid w:val="006D63EF"/>
    <w:rsid w:val="006D7557"/>
    <w:rsid w:val="006D7E55"/>
    <w:rsid w:val="006E14A7"/>
    <w:rsid w:val="006E161F"/>
    <w:rsid w:val="006E33A0"/>
    <w:rsid w:val="006E6DBA"/>
    <w:rsid w:val="006F0C6F"/>
    <w:rsid w:val="006F1137"/>
    <w:rsid w:val="006F16F2"/>
    <w:rsid w:val="006F1EE7"/>
    <w:rsid w:val="006F261F"/>
    <w:rsid w:val="006F294A"/>
    <w:rsid w:val="006F41D7"/>
    <w:rsid w:val="006F4253"/>
    <w:rsid w:val="006F49F4"/>
    <w:rsid w:val="00701F97"/>
    <w:rsid w:val="0070366B"/>
    <w:rsid w:val="0070445D"/>
    <w:rsid w:val="0070465A"/>
    <w:rsid w:val="0070506E"/>
    <w:rsid w:val="00705814"/>
    <w:rsid w:val="0071397A"/>
    <w:rsid w:val="00713A9D"/>
    <w:rsid w:val="00713C63"/>
    <w:rsid w:val="00714EB9"/>
    <w:rsid w:val="00715320"/>
    <w:rsid w:val="00716544"/>
    <w:rsid w:val="007170D2"/>
    <w:rsid w:val="007178AB"/>
    <w:rsid w:val="007202A8"/>
    <w:rsid w:val="00722D3D"/>
    <w:rsid w:val="00723500"/>
    <w:rsid w:val="007239CF"/>
    <w:rsid w:val="00723F4B"/>
    <w:rsid w:val="007243B1"/>
    <w:rsid w:val="007246E4"/>
    <w:rsid w:val="00724B78"/>
    <w:rsid w:val="00724BF1"/>
    <w:rsid w:val="00724D07"/>
    <w:rsid w:val="0072544F"/>
    <w:rsid w:val="00730BEC"/>
    <w:rsid w:val="00730E49"/>
    <w:rsid w:val="00731746"/>
    <w:rsid w:val="007317CC"/>
    <w:rsid w:val="00731B24"/>
    <w:rsid w:val="007321C2"/>
    <w:rsid w:val="00732963"/>
    <w:rsid w:val="0073305E"/>
    <w:rsid w:val="00734761"/>
    <w:rsid w:val="00734AF2"/>
    <w:rsid w:val="007356F5"/>
    <w:rsid w:val="007361E4"/>
    <w:rsid w:val="00737AA8"/>
    <w:rsid w:val="00740AB2"/>
    <w:rsid w:val="0074151D"/>
    <w:rsid w:val="00741543"/>
    <w:rsid w:val="00742400"/>
    <w:rsid w:val="00743CD6"/>
    <w:rsid w:val="007440CF"/>
    <w:rsid w:val="0074539C"/>
    <w:rsid w:val="00745D23"/>
    <w:rsid w:val="007472CD"/>
    <w:rsid w:val="00747E0D"/>
    <w:rsid w:val="00750DC7"/>
    <w:rsid w:val="00750F94"/>
    <w:rsid w:val="00751B7C"/>
    <w:rsid w:val="0075218D"/>
    <w:rsid w:val="00752A0F"/>
    <w:rsid w:val="007539DF"/>
    <w:rsid w:val="00753AD9"/>
    <w:rsid w:val="007541DE"/>
    <w:rsid w:val="00755DD2"/>
    <w:rsid w:val="00756886"/>
    <w:rsid w:val="00757FDF"/>
    <w:rsid w:val="0076038C"/>
    <w:rsid w:val="007608E8"/>
    <w:rsid w:val="007615E7"/>
    <w:rsid w:val="0076204F"/>
    <w:rsid w:val="00763F33"/>
    <w:rsid w:val="0076424E"/>
    <w:rsid w:val="00765EB5"/>
    <w:rsid w:val="007661D8"/>
    <w:rsid w:val="007708AB"/>
    <w:rsid w:val="00770F43"/>
    <w:rsid w:val="007740DE"/>
    <w:rsid w:val="00774663"/>
    <w:rsid w:val="00776B53"/>
    <w:rsid w:val="007822A9"/>
    <w:rsid w:val="0078511C"/>
    <w:rsid w:val="00785324"/>
    <w:rsid w:val="00785821"/>
    <w:rsid w:val="00786B08"/>
    <w:rsid w:val="00787D6E"/>
    <w:rsid w:val="00791F5D"/>
    <w:rsid w:val="00792932"/>
    <w:rsid w:val="007932A4"/>
    <w:rsid w:val="00795F1A"/>
    <w:rsid w:val="0079622C"/>
    <w:rsid w:val="00796869"/>
    <w:rsid w:val="007972C7"/>
    <w:rsid w:val="00797D4D"/>
    <w:rsid w:val="007A09C0"/>
    <w:rsid w:val="007A3690"/>
    <w:rsid w:val="007A432C"/>
    <w:rsid w:val="007B01B9"/>
    <w:rsid w:val="007B0E97"/>
    <w:rsid w:val="007B1B6E"/>
    <w:rsid w:val="007B2C1F"/>
    <w:rsid w:val="007B2E32"/>
    <w:rsid w:val="007B470A"/>
    <w:rsid w:val="007B48F8"/>
    <w:rsid w:val="007B5E7F"/>
    <w:rsid w:val="007B696C"/>
    <w:rsid w:val="007B758D"/>
    <w:rsid w:val="007C0B29"/>
    <w:rsid w:val="007C188C"/>
    <w:rsid w:val="007C1AD6"/>
    <w:rsid w:val="007C3357"/>
    <w:rsid w:val="007C3364"/>
    <w:rsid w:val="007C4D14"/>
    <w:rsid w:val="007C506B"/>
    <w:rsid w:val="007C57F1"/>
    <w:rsid w:val="007C605D"/>
    <w:rsid w:val="007C770A"/>
    <w:rsid w:val="007D2D4E"/>
    <w:rsid w:val="007D3DA1"/>
    <w:rsid w:val="007D3E15"/>
    <w:rsid w:val="007D60D6"/>
    <w:rsid w:val="007D70AE"/>
    <w:rsid w:val="007E00D5"/>
    <w:rsid w:val="007E03C0"/>
    <w:rsid w:val="007E1055"/>
    <w:rsid w:val="007E156C"/>
    <w:rsid w:val="007E27C6"/>
    <w:rsid w:val="007E3015"/>
    <w:rsid w:val="007E536A"/>
    <w:rsid w:val="007E66F8"/>
    <w:rsid w:val="007E7A76"/>
    <w:rsid w:val="007E7AD0"/>
    <w:rsid w:val="007E7EFB"/>
    <w:rsid w:val="007F09BD"/>
    <w:rsid w:val="007F274A"/>
    <w:rsid w:val="007F388F"/>
    <w:rsid w:val="007F3F69"/>
    <w:rsid w:val="007F4297"/>
    <w:rsid w:val="007F47F7"/>
    <w:rsid w:val="007F5AC2"/>
    <w:rsid w:val="00800122"/>
    <w:rsid w:val="00800925"/>
    <w:rsid w:val="00800B1C"/>
    <w:rsid w:val="00803755"/>
    <w:rsid w:val="00805BBA"/>
    <w:rsid w:val="008066A7"/>
    <w:rsid w:val="00806C9C"/>
    <w:rsid w:val="0081001C"/>
    <w:rsid w:val="00810E46"/>
    <w:rsid w:val="00812C90"/>
    <w:rsid w:val="0081505A"/>
    <w:rsid w:val="0081564D"/>
    <w:rsid w:val="00816266"/>
    <w:rsid w:val="00817F80"/>
    <w:rsid w:val="00820D62"/>
    <w:rsid w:val="00821152"/>
    <w:rsid w:val="00822C60"/>
    <w:rsid w:val="00823059"/>
    <w:rsid w:val="00823214"/>
    <w:rsid w:val="008232BD"/>
    <w:rsid w:val="00823DD4"/>
    <w:rsid w:val="00823EDF"/>
    <w:rsid w:val="00824910"/>
    <w:rsid w:val="0082595E"/>
    <w:rsid w:val="00825D81"/>
    <w:rsid w:val="00825FD5"/>
    <w:rsid w:val="008262DA"/>
    <w:rsid w:val="00827710"/>
    <w:rsid w:val="008301A3"/>
    <w:rsid w:val="00831B02"/>
    <w:rsid w:val="00831D82"/>
    <w:rsid w:val="0083297E"/>
    <w:rsid w:val="0083522A"/>
    <w:rsid w:val="00836A63"/>
    <w:rsid w:val="00836BA7"/>
    <w:rsid w:val="00840F51"/>
    <w:rsid w:val="00841A8C"/>
    <w:rsid w:val="00841CD6"/>
    <w:rsid w:val="00842078"/>
    <w:rsid w:val="008421AE"/>
    <w:rsid w:val="0084336F"/>
    <w:rsid w:val="00843D12"/>
    <w:rsid w:val="008451E9"/>
    <w:rsid w:val="0085026E"/>
    <w:rsid w:val="00851037"/>
    <w:rsid w:val="00851BB7"/>
    <w:rsid w:val="0085512A"/>
    <w:rsid w:val="00856B77"/>
    <w:rsid w:val="00857538"/>
    <w:rsid w:val="00857CDA"/>
    <w:rsid w:val="00860182"/>
    <w:rsid w:val="008626EE"/>
    <w:rsid w:val="008632A7"/>
    <w:rsid w:val="00867240"/>
    <w:rsid w:val="00871CAD"/>
    <w:rsid w:val="00874C14"/>
    <w:rsid w:val="008754BD"/>
    <w:rsid w:val="008765E7"/>
    <w:rsid w:val="008771FE"/>
    <w:rsid w:val="00880D72"/>
    <w:rsid w:val="00881184"/>
    <w:rsid w:val="00883AF7"/>
    <w:rsid w:val="00883C28"/>
    <w:rsid w:val="00886853"/>
    <w:rsid w:val="00886B3C"/>
    <w:rsid w:val="00890274"/>
    <w:rsid w:val="008909C0"/>
    <w:rsid w:val="008916D1"/>
    <w:rsid w:val="008924D9"/>
    <w:rsid w:val="008929DD"/>
    <w:rsid w:val="0089327A"/>
    <w:rsid w:val="008937AC"/>
    <w:rsid w:val="008960A0"/>
    <w:rsid w:val="008A0E62"/>
    <w:rsid w:val="008A15FE"/>
    <w:rsid w:val="008A1B04"/>
    <w:rsid w:val="008A28A8"/>
    <w:rsid w:val="008A2ECC"/>
    <w:rsid w:val="008A338E"/>
    <w:rsid w:val="008A37D2"/>
    <w:rsid w:val="008A46F1"/>
    <w:rsid w:val="008A5333"/>
    <w:rsid w:val="008A5634"/>
    <w:rsid w:val="008A5D01"/>
    <w:rsid w:val="008A5DE7"/>
    <w:rsid w:val="008A6B1E"/>
    <w:rsid w:val="008A6D1A"/>
    <w:rsid w:val="008A6D9D"/>
    <w:rsid w:val="008B088A"/>
    <w:rsid w:val="008B14A6"/>
    <w:rsid w:val="008B3045"/>
    <w:rsid w:val="008B3B05"/>
    <w:rsid w:val="008B3E73"/>
    <w:rsid w:val="008B49BE"/>
    <w:rsid w:val="008B5F6D"/>
    <w:rsid w:val="008B62DE"/>
    <w:rsid w:val="008C03D2"/>
    <w:rsid w:val="008C348C"/>
    <w:rsid w:val="008C3D59"/>
    <w:rsid w:val="008C3FA8"/>
    <w:rsid w:val="008C4420"/>
    <w:rsid w:val="008C61CF"/>
    <w:rsid w:val="008C66DE"/>
    <w:rsid w:val="008C7F95"/>
    <w:rsid w:val="008D0949"/>
    <w:rsid w:val="008D2253"/>
    <w:rsid w:val="008D3148"/>
    <w:rsid w:val="008D3F7D"/>
    <w:rsid w:val="008D4A31"/>
    <w:rsid w:val="008D4EB4"/>
    <w:rsid w:val="008D79CD"/>
    <w:rsid w:val="008D7F29"/>
    <w:rsid w:val="008E2D8A"/>
    <w:rsid w:val="008E3F21"/>
    <w:rsid w:val="008E4C42"/>
    <w:rsid w:val="008E6BC5"/>
    <w:rsid w:val="008F021B"/>
    <w:rsid w:val="008F07D5"/>
    <w:rsid w:val="008F1C20"/>
    <w:rsid w:val="008F2236"/>
    <w:rsid w:val="008F2942"/>
    <w:rsid w:val="008F417C"/>
    <w:rsid w:val="008F592F"/>
    <w:rsid w:val="008F641E"/>
    <w:rsid w:val="00900D64"/>
    <w:rsid w:val="009030C3"/>
    <w:rsid w:val="0090336C"/>
    <w:rsid w:val="009035DD"/>
    <w:rsid w:val="00904D33"/>
    <w:rsid w:val="00905835"/>
    <w:rsid w:val="00905912"/>
    <w:rsid w:val="00906656"/>
    <w:rsid w:val="0090676E"/>
    <w:rsid w:val="00906AE5"/>
    <w:rsid w:val="009074EC"/>
    <w:rsid w:val="00907569"/>
    <w:rsid w:val="009076D8"/>
    <w:rsid w:val="00907C1E"/>
    <w:rsid w:val="009108A7"/>
    <w:rsid w:val="009112E8"/>
    <w:rsid w:val="009120AC"/>
    <w:rsid w:val="009129FA"/>
    <w:rsid w:val="0091382E"/>
    <w:rsid w:val="00913ABC"/>
    <w:rsid w:val="00913B01"/>
    <w:rsid w:val="00914738"/>
    <w:rsid w:val="00914C72"/>
    <w:rsid w:val="00915044"/>
    <w:rsid w:val="00916647"/>
    <w:rsid w:val="00917F37"/>
    <w:rsid w:val="00920E52"/>
    <w:rsid w:val="0092353A"/>
    <w:rsid w:val="009259B2"/>
    <w:rsid w:val="00925D9C"/>
    <w:rsid w:val="00931DFF"/>
    <w:rsid w:val="009322BF"/>
    <w:rsid w:val="00932DF0"/>
    <w:rsid w:val="009333D1"/>
    <w:rsid w:val="00933D7C"/>
    <w:rsid w:val="00936C7F"/>
    <w:rsid w:val="00936EAA"/>
    <w:rsid w:val="00940AD9"/>
    <w:rsid w:val="00940B52"/>
    <w:rsid w:val="00941E5A"/>
    <w:rsid w:val="00941E90"/>
    <w:rsid w:val="0094226A"/>
    <w:rsid w:val="00942281"/>
    <w:rsid w:val="0094242B"/>
    <w:rsid w:val="009429FA"/>
    <w:rsid w:val="00943B1E"/>
    <w:rsid w:val="00945F05"/>
    <w:rsid w:val="009470BF"/>
    <w:rsid w:val="00950D67"/>
    <w:rsid w:val="0095235D"/>
    <w:rsid w:val="00952F63"/>
    <w:rsid w:val="00956EE7"/>
    <w:rsid w:val="009570AA"/>
    <w:rsid w:val="00957153"/>
    <w:rsid w:val="00957340"/>
    <w:rsid w:val="00960545"/>
    <w:rsid w:val="00961211"/>
    <w:rsid w:val="009629B9"/>
    <w:rsid w:val="00964A92"/>
    <w:rsid w:val="00965BAE"/>
    <w:rsid w:val="0096747D"/>
    <w:rsid w:val="00967B2D"/>
    <w:rsid w:val="00971837"/>
    <w:rsid w:val="00973BBC"/>
    <w:rsid w:val="00973C39"/>
    <w:rsid w:val="00973DC3"/>
    <w:rsid w:val="009747F5"/>
    <w:rsid w:val="009764D4"/>
    <w:rsid w:val="00976616"/>
    <w:rsid w:val="009773D3"/>
    <w:rsid w:val="00977EC0"/>
    <w:rsid w:val="0098220F"/>
    <w:rsid w:val="00983424"/>
    <w:rsid w:val="00984E12"/>
    <w:rsid w:val="009854C2"/>
    <w:rsid w:val="00990276"/>
    <w:rsid w:val="00990A54"/>
    <w:rsid w:val="00990CFC"/>
    <w:rsid w:val="0099170A"/>
    <w:rsid w:val="009917B4"/>
    <w:rsid w:val="00992013"/>
    <w:rsid w:val="00993E64"/>
    <w:rsid w:val="009A1015"/>
    <w:rsid w:val="009A18CB"/>
    <w:rsid w:val="009A1EFA"/>
    <w:rsid w:val="009A3297"/>
    <w:rsid w:val="009A45F8"/>
    <w:rsid w:val="009A6D60"/>
    <w:rsid w:val="009B329D"/>
    <w:rsid w:val="009B3D08"/>
    <w:rsid w:val="009B4042"/>
    <w:rsid w:val="009B6D38"/>
    <w:rsid w:val="009B6F23"/>
    <w:rsid w:val="009B71E6"/>
    <w:rsid w:val="009C10B3"/>
    <w:rsid w:val="009C1212"/>
    <w:rsid w:val="009C1F52"/>
    <w:rsid w:val="009C4580"/>
    <w:rsid w:val="009C474B"/>
    <w:rsid w:val="009C4A6A"/>
    <w:rsid w:val="009C5DF7"/>
    <w:rsid w:val="009C61AA"/>
    <w:rsid w:val="009D0128"/>
    <w:rsid w:val="009D1231"/>
    <w:rsid w:val="009D239C"/>
    <w:rsid w:val="009D2807"/>
    <w:rsid w:val="009D28E3"/>
    <w:rsid w:val="009D2BA7"/>
    <w:rsid w:val="009D368B"/>
    <w:rsid w:val="009D5DCC"/>
    <w:rsid w:val="009D7E2B"/>
    <w:rsid w:val="009E1CB5"/>
    <w:rsid w:val="009E290A"/>
    <w:rsid w:val="009E2FCC"/>
    <w:rsid w:val="009E4F12"/>
    <w:rsid w:val="009E4F98"/>
    <w:rsid w:val="009E552F"/>
    <w:rsid w:val="009E55D8"/>
    <w:rsid w:val="009E7A65"/>
    <w:rsid w:val="009F2A05"/>
    <w:rsid w:val="009F3A02"/>
    <w:rsid w:val="009F3DB6"/>
    <w:rsid w:val="009F55A7"/>
    <w:rsid w:val="009F57B8"/>
    <w:rsid w:val="009F5F11"/>
    <w:rsid w:val="009F7340"/>
    <w:rsid w:val="009F77E4"/>
    <w:rsid w:val="009F7BAD"/>
    <w:rsid w:val="00A01312"/>
    <w:rsid w:val="00A02086"/>
    <w:rsid w:val="00A02514"/>
    <w:rsid w:val="00A04CC0"/>
    <w:rsid w:val="00A063F0"/>
    <w:rsid w:val="00A06960"/>
    <w:rsid w:val="00A06A14"/>
    <w:rsid w:val="00A11751"/>
    <w:rsid w:val="00A12019"/>
    <w:rsid w:val="00A15B61"/>
    <w:rsid w:val="00A177A8"/>
    <w:rsid w:val="00A21322"/>
    <w:rsid w:val="00A2156D"/>
    <w:rsid w:val="00A21A04"/>
    <w:rsid w:val="00A23ADB"/>
    <w:rsid w:val="00A26071"/>
    <w:rsid w:val="00A26FAF"/>
    <w:rsid w:val="00A272D4"/>
    <w:rsid w:val="00A27D38"/>
    <w:rsid w:val="00A30F59"/>
    <w:rsid w:val="00A31A73"/>
    <w:rsid w:val="00A372BA"/>
    <w:rsid w:val="00A37EB3"/>
    <w:rsid w:val="00A434B9"/>
    <w:rsid w:val="00A4415F"/>
    <w:rsid w:val="00A457B3"/>
    <w:rsid w:val="00A464AF"/>
    <w:rsid w:val="00A47BC8"/>
    <w:rsid w:val="00A50264"/>
    <w:rsid w:val="00A505C9"/>
    <w:rsid w:val="00A53004"/>
    <w:rsid w:val="00A550E7"/>
    <w:rsid w:val="00A563E2"/>
    <w:rsid w:val="00A60146"/>
    <w:rsid w:val="00A603FE"/>
    <w:rsid w:val="00A61429"/>
    <w:rsid w:val="00A61504"/>
    <w:rsid w:val="00A63AF1"/>
    <w:rsid w:val="00A67B61"/>
    <w:rsid w:val="00A67F86"/>
    <w:rsid w:val="00A712A4"/>
    <w:rsid w:val="00A73524"/>
    <w:rsid w:val="00A73B57"/>
    <w:rsid w:val="00A7418F"/>
    <w:rsid w:val="00A76667"/>
    <w:rsid w:val="00A76C1C"/>
    <w:rsid w:val="00A839D1"/>
    <w:rsid w:val="00A84559"/>
    <w:rsid w:val="00A84BE9"/>
    <w:rsid w:val="00A85F29"/>
    <w:rsid w:val="00A86982"/>
    <w:rsid w:val="00A8774E"/>
    <w:rsid w:val="00A87C3A"/>
    <w:rsid w:val="00A906D8"/>
    <w:rsid w:val="00A90D0F"/>
    <w:rsid w:val="00A92990"/>
    <w:rsid w:val="00A9556B"/>
    <w:rsid w:val="00A95AF0"/>
    <w:rsid w:val="00A96661"/>
    <w:rsid w:val="00A96E51"/>
    <w:rsid w:val="00A96EF7"/>
    <w:rsid w:val="00A975B6"/>
    <w:rsid w:val="00A97B07"/>
    <w:rsid w:val="00AA022D"/>
    <w:rsid w:val="00AA039A"/>
    <w:rsid w:val="00AA2294"/>
    <w:rsid w:val="00AA3B8D"/>
    <w:rsid w:val="00AA4AB2"/>
    <w:rsid w:val="00AA4BBD"/>
    <w:rsid w:val="00AA713C"/>
    <w:rsid w:val="00AB014A"/>
    <w:rsid w:val="00AB0303"/>
    <w:rsid w:val="00AB05CC"/>
    <w:rsid w:val="00AB1EC3"/>
    <w:rsid w:val="00AB5219"/>
    <w:rsid w:val="00AB55C0"/>
    <w:rsid w:val="00AB5857"/>
    <w:rsid w:val="00AB7460"/>
    <w:rsid w:val="00AB7C4B"/>
    <w:rsid w:val="00AC30F0"/>
    <w:rsid w:val="00AC31D9"/>
    <w:rsid w:val="00AC3C86"/>
    <w:rsid w:val="00AC3F79"/>
    <w:rsid w:val="00AC4875"/>
    <w:rsid w:val="00AC5F13"/>
    <w:rsid w:val="00AC6B1E"/>
    <w:rsid w:val="00AC7D01"/>
    <w:rsid w:val="00AD0703"/>
    <w:rsid w:val="00AD3833"/>
    <w:rsid w:val="00AD40F1"/>
    <w:rsid w:val="00AD41D8"/>
    <w:rsid w:val="00AD6CFC"/>
    <w:rsid w:val="00AD7257"/>
    <w:rsid w:val="00AE09A3"/>
    <w:rsid w:val="00AE1E72"/>
    <w:rsid w:val="00AE2139"/>
    <w:rsid w:val="00AE3103"/>
    <w:rsid w:val="00AE3D90"/>
    <w:rsid w:val="00AE6245"/>
    <w:rsid w:val="00AE6861"/>
    <w:rsid w:val="00AE6BCE"/>
    <w:rsid w:val="00AE6E0A"/>
    <w:rsid w:val="00AE6F13"/>
    <w:rsid w:val="00AF0B68"/>
    <w:rsid w:val="00AF1E05"/>
    <w:rsid w:val="00AF2F52"/>
    <w:rsid w:val="00AF3790"/>
    <w:rsid w:val="00AF5875"/>
    <w:rsid w:val="00AF6E8C"/>
    <w:rsid w:val="00AF72E7"/>
    <w:rsid w:val="00AF7A30"/>
    <w:rsid w:val="00AF7C4F"/>
    <w:rsid w:val="00B005E2"/>
    <w:rsid w:val="00B00A95"/>
    <w:rsid w:val="00B028C5"/>
    <w:rsid w:val="00B0472B"/>
    <w:rsid w:val="00B04C66"/>
    <w:rsid w:val="00B10249"/>
    <w:rsid w:val="00B107B7"/>
    <w:rsid w:val="00B11AB4"/>
    <w:rsid w:val="00B14EDE"/>
    <w:rsid w:val="00B15F00"/>
    <w:rsid w:val="00B17DC9"/>
    <w:rsid w:val="00B215AC"/>
    <w:rsid w:val="00B217B3"/>
    <w:rsid w:val="00B2525A"/>
    <w:rsid w:val="00B2589D"/>
    <w:rsid w:val="00B25BDE"/>
    <w:rsid w:val="00B25E7E"/>
    <w:rsid w:val="00B26157"/>
    <w:rsid w:val="00B278E9"/>
    <w:rsid w:val="00B30317"/>
    <w:rsid w:val="00B304DA"/>
    <w:rsid w:val="00B30C90"/>
    <w:rsid w:val="00B3292B"/>
    <w:rsid w:val="00B3389C"/>
    <w:rsid w:val="00B33B94"/>
    <w:rsid w:val="00B41E8A"/>
    <w:rsid w:val="00B43D60"/>
    <w:rsid w:val="00B443FD"/>
    <w:rsid w:val="00B50101"/>
    <w:rsid w:val="00B5363F"/>
    <w:rsid w:val="00B54411"/>
    <w:rsid w:val="00B554C7"/>
    <w:rsid w:val="00B612D2"/>
    <w:rsid w:val="00B63678"/>
    <w:rsid w:val="00B63B3D"/>
    <w:rsid w:val="00B65022"/>
    <w:rsid w:val="00B66A5B"/>
    <w:rsid w:val="00B6792D"/>
    <w:rsid w:val="00B67E00"/>
    <w:rsid w:val="00B71236"/>
    <w:rsid w:val="00B71A49"/>
    <w:rsid w:val="00B72C75"/>
    <w:rsid w:val="00B75666"/>
    <w:rsid w:val="00B81926"/>
    <w:rsid w:val="00B844F1"/>
    <w:rsid w:val="00B86541"/>
    <w:rsid w:val="00B911CF"/>
    <w:rsid w:val="00B93683"/>
    <w:rsid w:val="00B93828"/>
    <w:rsid w:val="00B93B96"/>
    <w:rsid w:val="00B93D98"/>
    <w:rsid w:val="00B94908"/>
    <w:rsid w:val="00B94F01"/>
    <w:rsid w:val="00B95C9F"/>
    <w:rsid w:val="00BA083C"/>
    <w:rsid w:val="00BA0CC4"/>
    <w:rsid w:val="00BA18D3"/>
    <w:rsid w:val="00BA286F"/>
    <w:rsid w:val="00BA2C36"/>
    <w:rsid w:val="00BA50A8"/>
    <w:rsid w:val="00BA7FE0"/>
    <w:rsid w:val="00BB0060"/>
    <w:rsid w:val="00BB0927"/>
    <w:rsid w:val="00BB1C04"/>
    <w:rsid w:val="00BB1FC6"/>
    <w:rsid w:val="00BB27F9"/>
    <w:rsid w:val="00BB6C99"/>
    <w:rsid w:val="00BB79AA"/>
    <w:rsid w:val="00BB7E47"/>
    <w:rsid w:val="00BC0316"/>
    <w:rsid w:val="00BC06F1"/>
    <w:rsid w:val="00BC1582"/>
    <w:rsid w:val="00BC2F4E"/>
    <w:rsid w:val="00BC47D6"/>
    <w:rsid w:val="00BC7EEF"/>
    <w:rsid w:val="00BD0F25"/>
    <w:rsid w:val="00BD304C"/>
    <w:rsid w:val="00BD425C"/>
    <w:rsid w:val="00BD7C8A"/>
    <w:rsid w:val="00BE0466"/>
    <w:rsid w:val="00BE04EE"/>
    <w:rsid w:val="00BE0B98"/>
    <w:rsid w:val="00BE0F41"/>
    <w:rsid w:val="00BE340C"/>
    <w:rsid w:val="00BE3F18"/>
    <w:rsid w:val="00BE45EA"/>
    <w:rsid w:val="00BE4B5D"/>
    <w:rsid w:val="00BE4EB2"/>
    <w:rsid w:val="00BE5041"/>
    <w:rsid w:val="00BE6CF6"/>
    <w:rsid w:val="00BE7031"/>
    <w:rsid w:val="00BE7035"/>
    <w:rsid w:val="00BE7E94"/>
    <w:rsid w:val="00BF0197"/>
    <w:rsid w:val="00BF02C4"/>
    <w:rsid w:val="00BF13FB"/>
    <w:rsid w:val="00BF15B8"/>
    <w:rsid w:val="00BF1CA5"/>
    <w:rsid w:val="00BF25B9"/>
    <w:rsid w:val="00BF2F05"/>
    <w:rsid w:val="00C0099B"/>
    <w:rsid w:val="00C02CD0"/>
    <w:rsid w:val="00C03505"/>
    <w:rsid w:val="00C04198"/>
    <w:rsid w:val="00C042C2"/>
    <w:rsid w:val="00C05036"/>
    <w:rsid w:val="00C06162"/>
    <w:rsid w:val="00C06DDD"/>
    <w:rsid w:val="00C1266B"/>
    <w:rsid w:val="00C1323D"/>
    <w:rsid w:val="00C13891"/>
    <w:rsid w:val="00C13EE0"/>
    <w:rsid w:val="00C1530E"/>
    <w:rsid w:val="00C166B7"/>
    <w:rsid w:val="00C171F2"/>
    <w:rsid w:val="00C17522"/>
    <w:rsid w:val="00C176BE"/>
    <w:rsid w:val="00C177D8"/>
    <w:rsid w:val="00C20E3B"/>
    <w:rsid w:val="00C210FB"/>
    <w:rsid w:val="00C248C4"/>
    <w:rsid w:val="00C24BEB"/>
    <w:rsid w:val="00C2530A"/>
    <w:rsid w:val="00C2554B"/>
    <w:rsid w:val="00C26521"/>
    <w:rsid w:val="00C26B28"/>
    <w:rsid w:val="00C31F2E"/>
    <w:rsid w:val="00C37300"/>
    <w:rsid w:val="00C4224E"/>
    <w:rsid w:val="00C422E8"/>
    <w:rsid w:val="00C42E7F"/>
    <w:rsid w:val="00C43B5B"/>
    <w:rsid w:val="00C45E81"/>
    <w:rsid w:val="00C466EB"/>
    <w:rsid w:val="00C47034"/>
    <w:rsid w:val="00C508C1"/>
    <w:rsid w:val="00C50D4F"/>
    <w:rsid w:val="00C5101F"/>
    <w:rsid w:val="00C51EB3"/>
    <w:rsid w:val="00C52F96"/>
    <w:rsid w:val="00C544EF"/>
    <w:rsid w:val="00C54FEF"/>
    <w:rsid w:val="00C55D1B"/>
    <w:rsid w:val="00C57E7A"/>
    <w:rsid w:val="00C6039C"/>
    <w:rsid w:val="00C61943"/>
    <w:rsid w:val="00C623B7"/>
    <w:rsid w:val="00C62B3D"/>
    <w:rsid w:val="00C64014"/>
    <w:rsid w:val="00C65164"/>
    <w:rsid w:val="00C6529B"/>
    <w:rsid w:val="00C652C9"/>
    <w:rsid w:val="00C674A6"/>
    <w:rsid w:val="00C701B9"/>
    <w:rsid w:val="00C71735"/>
    <w:rsid w:val="00C71963"/>
    <w:rsid w:val="00C71D4C"/>
    <w:rsid w:val="00C72EA7"/>
    <w:rsid w:val="00C7375B"/>
    <w:rsid w:val="00C7379E"/>
    <w:rsid w:val="00C73D27"/>
    <w:rsid w:val="00C753A6"/>
    <w:rsid w:val="00C77593"/>
    <w:rsid w:val="00C80D3E"/>
    <w:rsid w:val="00C83202"/>
    <w:rsid w:val="00C84067"/>
    <w:rsid w:val="00C84541"/>
    <w:rsid w:val="00C84DAE"/>
    <w:rsid w:val="00C85EAE"/>
    <w:rsid w:val="00C91452"/>
    <w:rsid w:val="00C917AA"/>
    <w:rsid w:val="00C94C67"/>
    <w:rsid w:val="00C95917"/>
    <w:rsid w:val="00C960B3"/>
    <w:rsid w:val="00C966CD"/>
    <w:rsid w:val="00C969DC"/>
    <w:rsid w:val="00C96AFF"/>
    <w:rsid w:val="00C97568"/>
    <w:rsid w:val="00CA48F1"/>
    <w:rsid w:val="00CA5071"/>
    <w:rsid w:val="00CA6656"/>
    <w:rsid w:val="00CA741F"/>
    <w:rsid w:val="00CB4FB0"/>
    <w:rsid w:val="00CB6116"/>
    <w:rsid w:val="00CB632A"/>
    <w:rsid w:val="00CC0C86"/>
    <w:rsid w:val="00CC1340"/>
    <w:rsid w:val="00CC4E55"/>
    <w:rsid w:val="00CD2146"/>
    <w:rsid w:val="00CD22C6"/>
    <w:rsid w:val="00CD25EE"/>
    <w:rsid w:val="00CD3590"/>
    <w:rsid w:val="00CD3B83"/>
    <w:rsid w:val="00CD4315"/>
    <w:rsid w:val="00CD44A2"/>
    <w:rsid w:val="00CD5D7D"/>
    <w:rsid w:val="00CD65DD"/>
    <w:rsid w:val="00CE0BE2"/>
    <w:rsid w:val="00CE4090"/>
    <w:rsid w:val="00CE4CCC"/>
    <w:rsid w:val="00CE5E33"/>
    <w:rsid w:val="00CE61B6"/>
    <w:rsid w:val="00CE6A5C"/>
    <w:rsid w:val="00CF33E3"/>
    <w:rsid w:val="00CF573C"/>
    <w:rsid w:val="00CF64B0"/>
    <w:rsid w:val="00CF74F8"/>
    <w:rsid w:val="00CF7E87"/>
    <w:rsid w:val="00D0063A"/>
    <w:rsid w:val="00D01264"/>
    <w:rsid w:val="00D01614"/>
    <w:rsid w:val="00D03981"/>
    <w:rsid w:val="00D04833"/>
    <w:rsid w:val="00D0629B"/>
    <w:rsid w:val="00D06420"/>
    <w:rsid w:val="00D074B1"/>
    <w:rsid w:val="00D13613"/>
    <w:rsid w:val="00D13E5B"/>
    <w:rsid w:val="00D13EF1"/>
    <w:rsid w:val="00D14549"/>
    <w:rsid w:val="00D16BEB"/>
    <w:rsid w:val="00D17D6F"/>
    <w:rsid w:val="00D223FF"/>
    <w:rsid w:val="00D23606"/>
    <w:rsid w:val="00D248D7"/>
    <w:rsid w:val="00D27F5C"/>
    <w:rsid w:val="00D31A08"/>
    <w:rsid w:val="00D32207"/>
    <w:rsid w:val="00D32E2B"/>
    <w:rsid w:val="00D33859"/>
    <w:rsid w:val="00D36BB3"/>
    <w:rsid w:val="00D37C76"/>
    <w:rsid w:val="00D37D12"/>
    <w:rsid w:val="00D40B62"/>
    <w:rsid w:val="00D40F1F"/>
    <w:rsid w:val="00D40FEA"/>
    <w:rsid w:val="00D42673"/>
    <w:rsid w:val="00D42C4E"/>
    <w:rsid w:val="00D44EFA"/>
    <w:rsid w:val="00D451A4"/>
    <w:rsid w:val="00D4563E"/>
    <w:rsid w:val="00D45E7B"/>
    <w:rsid w:val="00D4631E"/>
    <w:rsid w:val="00D46C7C"/>
    <w:rsid w:val="00D5441A"/>
    <w:rsid w:val="00D553BA"/>
    <w:rsid w:val="00D5580F"/>
    <w:rsid w:val="00D565CD"/>
    <w:rsid w:val="00D56F74"/>
    <w:rsid w:val="00D57DF7"/>
    <w:rsid w:val="00D57F95"/>
    <w:rsid w:val="00D604C8"/>
    <w:rsid w:val="00D606BC"/>
    <w:rsid w:val="00D6095A"/>
    <w:rsid w:val="00D60CBF"/>
    <w:rsid w:val="00D61D73"/>
    <w:rsid w:val="00D61DF3"/>
    <w:rsid w:val="00D63A94"/>
    <w:rsid w:val="00D64715"/>
    <w:rsid w:val="00D648A0"/>
    <w:rsid w:val="00D67D57"/>
    <w:rsid w:val="00D717B8"/>
    <w:rsid w:val="00D723A9"/>
    <w:rsid w:val="00D73822"/>
    <w:rsid w:val="00D75B8D"/>
    <w:rsid w:val="00D76B27"/>
    <w:rsid w:val="00D8039B"/>
    <w:rsid w:val="00D81AF3"/>
    <w:rsid w:val="00D81E9F"/>
    <w:rsid w:val="00D822A0"/>
    <w:rsid w:val="00D830D0"/>
    <w:rsid w:val="00D852A1"/>
    <w:rsid w:val="00D86D90"/>
    <w:rsid w:val="00D87463"/>
    <w:rsid w:val="00D87DB4"/>
    <w:rsid w:val="00D90670"/>
    <w:rsid w:val="00D90917"/>
    <w:rsid w:val="00D9155F"/>
    <w:rsid w:val="00D92C2A"/>
    <w:rsid w:val="00D93D14"/>
    <w:rsid w:val="00D941AF"/>
    <w:rsid w:val="00D96457"/>
    <w:rsid w:val="00DA26D9"/>
    <w:rsid w:val="00DA2E02"/>
    <w:rsid w:val="00DA374F"/>
    <w:rsid w:val="00DA3EFA"/>
    <w:rsid w:val="00DA5181"/>
    <w:rsid w:val="00DA6B34"/>
    <w:rsid w:val="00DB03BE"/>
    <w:rsid w:val="00DB0B6F"/>
    <w:rsid w:val="00DB1723"/>
    <w:rsid w:val="00DB18D8"/>
    <w:rsid w:val="00DB264D"/>
    <w:rsid w:val="00DB4717"/>
    <w:rsid w:val="00DB4B35"/>
    <w:rsid w:val="00DB61AA"/>
    <w:rsid w:val="00DB662C"/>
    <w:rsid w:val="00DC0DF4"/>
    <w:rsid w:val="00DC0DF6"/>
    <w:rsid w:val="00DC2F37"/>
    <w:rsid w:val="00DC36BF"/>
    <w:rsid w:val="00DC4483"/>
    <w:rsid w:val="00DC6177"/>
    <w:rsid w:val="00DC61E4"/>
    <w:rsid w:val="00DC7878"/>
    <w:rsid w:val="00DC7B3F"/>
    <w:rsid w:val="00DD2701"/>
    <w:rsid w:val="00DD2760"/>
    <w:rsid w:val="00DD56E2"/>
    <w:rsid w:val="00DD67B7"/>
    <w:rsid w:val="00DD6C3F"/>
    <w:rsid w:val="00DE0A52"/>
    <w:rsid w:val="00DE0F7E"/>
    <w:rsid w:val="00DE13A0"/>
    <w:rsid w:val="00DE15EA"/>
    <w:rsid w:val="00DE2DC6"/>
    <w:rsid w:val="00DE4701"/>
    <w:rsid w:val="00DE501E"/>
    <w:rsid w:val="00DE50EF"/>
    <w:rsid w:val="00DE5FBD"/>
    <w:rsid w:val="00DE61A5"/>
    <w:rsid w:val="00DE6219"/>
    <w:rsid w:val="00DE7905"/>
    <w:rsid w:val="00DF0DCF"/>
    <w:rsid w:val="00DF1950"/>
    <w:rsid w:val="00DF44FA"/>
    <w:rsid w:val="00DF4D0C"/>
    <w:rsid w:val="00DF5240"/>
    <w:rsid w:val="00DF6640"/>
    <w:rsid w:val="00DF7688"/>
    <w:rsid w:val="00E00015"/>
    <w:rsid w:val="00E018D1"/>
    <w:rsid w:val="00E03780"/>
    <w:rsid w:val="00E06B2D"/>
    <w:rsid w:val="00E12727"/>
    <w:rsid w:val="00E1446E"/>
    <w:rsid w:val="00E15DBB"/>
    <w:rsid w:val="00E17FF5"/>
    <w:rsid w:val="00E204DB"/>
    <w:rsid w:val="00E21FC5"/>
    <w:rsid w:val="00E226A1"/>
    <w:rsid w:val="00E22CE7"/>
    <w:rsid w:val="00E22E69"/>
    <w:rsid w:val="00E2349D"/>
    <w:rsid w:val="00E24F85"/>
    <w:rsid w:val="00E2628A"/>
    <w:rsid w:val="00E30BB1"/>
    <w:rsid w:val="00E312B8"/>
    <w:rsid w:val="00E317CA"/>
    <w:rsid w:val="00E340B6"/>
    <w:rsid w:val="00E34C70"/>
    <w:rsid w:val="00E34DE8"/>
    <w:rsid w:val="00E352D6"/>
    <w:rsid w:val="00E35527"/>
    <w:rsid w:val="00E36D1A"/>
    <w:rsid w:val="00E37C60"/>
    <w:rsid w:val="00E416E9"/>
    <w:rsid w:val="00E42E4F"/>
    <w:rsid w:val="00E4485F"/>
    <w:rsid w:val="00E44B85"/>
    <w:rsid w:val="00E458BD"/>
    <w:rsid w:val="00E5033E"/>
    <w:rsid w:val="00E51A5F"/>
    <w:rsid w:val="00E52C1C"/>
    <w:rsid w:val="00E53035"/>
    <w:rsid w:val="00E535EF"/>
    <w:rsid w:val="00E53A3B"/>
    <w:rsid w:val="00E547E5"/>
    <w:rsid w:val="00E54B4A"/>
    <w:rsid w:val="00E55551"/>
    <w:rsid w:val="00E555C7"/>
    <w:rsid w:val="00E55E6D"/>
    <w:rsid w:val="00E568FB"/>
    <w:rsid w:val="00E57DEC"/>
    <w:rsid w:val="00E57E80"/>
    <w:rsid w:val="00E60286"/>
    <w:rsid w:val="00E61E87"/>
    <w:rsid w:val="00E6248D"/>
    <w:rsid w:val="00E65B8B"/>
    <w:rsid w:val="00E70668"/>
    <w:rsid w:val="00E70A73"/>
    <w:rsid w:val="00E731C8"/>
    <w:rsid w:val="00E73870"/>
    <w:rsid w:val="00E74536"/>
    <w:rsid w:val="00E746B4"/>
    <w:rsid w:val="00E77295"/>
    <w:rsid w:val="00E778C9"/>
    <w:rsid w:val="00E77CCF"/>
    <w:rsid w:val="00E84200"/>
    <w:rsid w:val="00E854CC"/>
    <w:rsid w:val="00E860EB"/>
    <w:rsid w:val="00E86229"/>
    <w:rsid w:val="00E86F75"/>
    <w:rsid w:val="00E913A6"/>
    <w:rsid w:val="00E9158B"/>
    <w:rsid w:val="00E91F4C"/>
    <w:rsid w:val="00E92426"/>
    <w:rsid w:val="00E95128"/>
    <w:rsid w:val="00E96F05"/>
    <w:rsid w:val="00EA1AF0"/>
    <w:rsid w:val="00EA391E"/>
    <w:rsid w:val="00EA4183"/>
    <w:rsid w:val="00EA477E"/>
    <w:rsid w:val="00EA5BA2"/>
    <w:rsid w:val="00EA7440"/>
    <w:rsid w:val="00EB35D1"/>
    <w:rsid w:val="00EB37FD"/>
    <w:rsid w:val="00EB3C70"/>
    <w:rsid w:val="00EB3D9E"/>
    <w:rsid w:val="00EB4072"/>
    <w:rsid w:val="00EB623C"/>
    <w:rsid w:val="00EB7A20"/>
    <w:rsid w:val="00EC2CBA"/>
    <w:rsid w:val="00EC2DF8"/>
    <w:rsid w:val="00EC4967"/>
    <w:rsid w:val="00EC5760"/>
    <w:rsid w:val="00EC59EC"/>
    <w:rsid w:val="00EC637D"/>
    <w:rsid w:val="00EC6A67"/>
    <w:rsid w:val="00ED0EC5"/>
    <w:rsid w:val="00ED245A"/>
    <w:rsid w:val="00ED2564"/>
    <w:rsid w:val="00ED2F42"/>
    <w:rsid w:val="00ED3856"/>
    <w:rsid w:val="00ED4843"/>
    <w:rsid w:val="00ED5AB9"/>
    <w:rsid w:val="00ED5E73"/>
    <w:rsid w:val="00EE0715"/>
    <w:rsid w:val="00EE2249"/>
    <w:rsid w:val="00EE54CB"/>
    <w:rsid w:val="00EE6AF7"/>
    <w:rsid w:val="00EE7055"/>
    <w:rsid w:val="00EF1970"/>
    <w:rsid w:val="00EF2BA1"/>
    <w:rsid w:val="00EF32D4"/>
    <w:rsid w:val="00EF4901"/>
    <w:rsid w:val="00EF627F"/>
    <w:rsid w:val="00EF74D2"/>
    <w:rsid w:val="00F004C9"/>
    <w:rsid w:val="00F01057"/>
    <w:rsid w:val="00F010FD"/>
    <w:rsid w:val="00F0187F"/>
    <w:rsid w:val="00F021CB"/>
    <w:rsid w:val="00F02C0B"/>
    <w:rsid w:val="00F03388"/>
    <w:rsid w:val="00F03459"/>
    <w:rsid w:val="00F052C2"/>
    <w:rsid w:val="00F052FE"/>
    <w:rsid w:val="00F05721"/>
    <w:rsid w:val="00F06FCE"/>
    <w:rsid w:val="00F14068"/>
    <w:rsid w:val="00F1729C"/>
    <w:rsid w:val="00F174A0"/>
    <w:rsid w:val="00F17594"/>
    <w:rsid w:val="00F177C8"/>
    <w:rsid w:val="00F20528"/>
    <w:rsid w:val="00F20FED"/>
    <w:rsid w:val="00F23653"/>
    <w:rsid w:val="00F24C45"/>
    <w:rsid w:val="00F254E9"/>
    <w:rsid w:val="00F25F0B"/>
    <w:rsid w:val="00F261C6"/>
    <w:rsid w:val="00F27F9C"/>
    <w:rsid w:val="00F309D9"/>
    <w:rsid w:val="00F336AE"/>
    <w:rsid w:val="00F3532E"/>
    <w:rsid w:val="00F35A75"/>
    <w:rsid w:val="00F4010D"/>
    <w:rsid w:val="00F428F2"/>
    <w:rsid w:val="00F42DEF"/>
    <w:rsid w:val="00F46017"/>
    <w:rsid w:val="00F47B54"/>
    <w:rsid w:val="00F50099"/>
    <w:rsid w:val="00F501C4"/>
    <w:rsid w:val="00F50E66"/>
    <w:rsid w:val="00F52DF3"/>
    <w:rsid w:val="00F53842"/>
    <w:rsid w:val="00F54189"/>
    <w:rsid w:val="00F563F5"/>
    <w:rsid w:val="00F57282"/>
    <w:rsid w:val="00F57B96"/>
    <w:rsid w:val="00F607D8"/>
    <w:rsid w:val="00F635A6"/>
    <w:rsid w:val="00F65A21"/>
    <w:rsid w:val="00F66661"/>
    <w:rsid w:val="00F67C4E"/>
    <w:rsid w:val="00F70C90"/>
    <w:rsid w:val="00F73D88"/>
    <w:rsid w:val="00F746C5"/>
    <w:rsid w:val="00F7787A"/>
    <w:rsid w:val="00F8172F"/>
    <w:rsid w:val="00F825B5"/>
    <w:rsid w:val="00F83201"/>
    <w:rsid w:val="00F8437D"/>
    <w:rsid w:val="00F87D7F"/>
    <w:rsid w:val="00F91314"/>
    <w:rsid w:val="00F924D7"/>
    <w:rsid w:val="00F92D70"/>
    <w:rsid w:val="00F946C3"/>
    <w:rsid w:val="00F96BC3"/>
    <w:rsid w:val="00F97C3A"/>
    <w:rsid w:val="00FA164E"/>
    <w:rsid w:val="00FA228B"/>
    <w:rsid w:val="00FA498D"/>
    <w:rsid w:val="00FA6785"/>
    <w:rsid w:val="00FB01E5"/>
    <w:rsid w:val="00FB20CC"/>
    <w:rsid w:val="00FB2599"/>
    <w:rsid w:val="00FB313A"/>
    <w:rsid w:val="00FB452A"/>
    <w:rsid w:val="00FC0B5C"/>
    <w:rsid w:val="00FC126D"/>
    <w:rsid w:val="00FC2BEC"/>
    <w:rsid w:val="00FC322A"/>
    <w:rsid w:val="00FC3307"/>
    <w:rsid w:val="00FC4CCF"/>
    <w:rsid w:val="00FC58B7"/>
    <w:rsid w:val="00FC5BE7"/>
    <w:rsid w:val="00FC5F0C"/>
    <w:rsid w:val="00FC6A79"/>
    <w:rsid w:val="00FC6BDE"/>
    <w:rsid w:val="00FC6D8A"/>
    <w:rsid w:val="00FD24D4"/>
    <w:rsid w:val="00FD4221"/>
    <w:rsid w:val="00FD494B"/>
    <w:rsid w:val="00FD49C5"/>
    <w:rsid w:val="00FD5488"/>
    <w:rsid w:val="00FD5A3E"/>
    <w:rsid w:val="00FE1052"/>
    <w:rsid w:val="00FE1FB8"/>
    <w:rsid w:val="00FE24A4"/>
    <w:rsid w:val="00FE4640"/>
    <w:rsid w:val="00FE4E8A"/>
    <w:rsid w:val="00FE4F90"/>
    <w:rsid w:val="00FE59EF"/>
    <w:rsid w:val="00FE6116"/>
    <w:rsid w:val="00FE61EB"/>
    <w:rsid w:val="00FF11DB"/>
    <w:rsid w:val="00FF1252"/>
    <w:rsid w:val="00FF176F"/>
    <w:rsid w:val="00FF2807"/>
    <w:rsid w:val="00FF443E"/>
    <w:rsid w:val="00FF4931"/>
    <w:rsid w:val="00FF5606"/>
    <w:rsid w:val="00FF5640"/>
    <w:rsid w:val="00FF56C0"/>
    <w:rsid w:val="00FF6B8B"/>
    <w:rsid w:val="00FF6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4FABBA46-CB21-4D17-8B43-9B70DC7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4">
    <w:name w:val="本文 字元"/>
    <w:aliases w:val="本文 字元 字元 字元,本文 字元2 字元"/>
    <w:link w:val="a5"/>
    <w:rsid w:val="00DB18D8"/>
    <w:rPr>
      <w:rFonts w:eastAsia="標楷體"/>
      <w:sz w:val="32"/>
    </w:rPr>
  </w:style>
  <w:style w:type="paragraph" w:styleId="a5">
    <w:name w:val="Body Text"/>
    <w:aliases w:val="本文 字元 字元,本文 字元2"/>
    <w:basedOn w:val="a0"/>
    <w:link w:val="a4"/>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1"/>
    <w:uiPriority w:val="99"/>
    <w:semiHidden/>
    <w:rsid w:val="00DB18D8"/>
    <w:rPr>
      <w:rFonts w:ascii="Times New Roman" w:eastAsia="標楷體" w:hAnsi="Times New Roman" w:cs="Times New Roman"/>
      <w:sz w:val="34"/>
      <w:szCs w:val="20"/>
    </w:rPr>
  </w:style>
  <w:style w:type="paragraph" w:styleId="a6">
    <w:name w:val="Title"/>
    <w:basedOn w:val="a0"/>
    <w:link w:val="a7"/>
    <w:qFormat/>
    <w:rsid w:val="00DB18D8"/>
    <w:pPr>
      <w:spacing w:before="240" w:after="60"/>
      <w:jc w:val="center"/>
      <w:outlineLvl w:val="0"/>
    </w:pPr>
    <w:rPr>
      <w:rFonts w:ascii="Arial" w:eastAsia="新細明體" w:hAnsi="Arial" w:cs="Arial"/>
      <w:b/>
      <w:bCs/>
      <w:sz w:val="32"/>
      <w:szCs w:val="32"/>
    </w:rPr>
  </w:style>
  <w:style w:type="character" w:customStyle="1" w:styleId="a7">
    <w:name w:val="標題 字元"/>
    <w:basedOn w:val="a1"/>
    <w:link w:val="a6"/>
    <w:rsid w:val="00DB18D8"/>
    <w:rPr>
      <w:rFonts w:ascii="Arial" w:eastAsia="新細明體" w:hAnsi="Arial" w:cs="Arial"/>
      <w:b/>
      <w:bCs/>
      <w:sz w:val="32"/>
      <w:szCs w:val="32"/>
    </w:rPr>
  </w:style>
  <w:style w:type="paragraph" w:customStyle="1" w:styleId="2">
    <w:name w:val="凸排2"/>
    <w:basedOn w:val="a0"/>
    <w:rsid w:val="00DB18D8"/>
    <w:pPr>
      <w:kinsoku w:val="0"/>
      <w:adjustRightInd w:val="0"/>
      <w:ind w:left="200" w:hangingChars="200" w:hanging="200"/>
      <w:jc w:val="both"/>
      <w:textAlignment w:val="baseline"/>
    </w:pPr>
    <w:rPr>
      <w:sz w:val="32"/>
      <w:szCs w:val="32"/>
    </w:rPr>
  </w:style>
  <w:style w:type="paragraph" w:customStyle="1" w:styleId="30">
    <w:name w:val="凸排3"/>
    <w:basedOn w:val="a0"/>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8">
    <w:name w:val="footer"/>
    <w:basedOn w:val="a0"/>
    <w:link w:val="a9"/>
    <w:uiPriority w:val="99"/>
    <w:rsid w:val="00DB18D8"/>
    <w:pPr>
      <w:tabs>
        <w:tab w:val="center" w:pos="4153"/>
        <w:tab w:val="right" w:pos="8306"/>
      </w:tabs>
      <w:snapToGrid w:val="0"/>
    </w:pPr>
    <w:rPr>
      <w:sz w:val="20"/>
    </w:rPr>
  </w:style>
  <w:style w:type="character" w:customStyle="1" w:styleId="a9">
    <w:name w:val="頁尾 字元"/>
    <w:basedOn w:val="a1"/>
    <w:link w:val="a8"/>
    <w:uiPriority w:val="99"/>
    <w:rsid w:val="00DB18D8"/>
    <w:rPr>
      <w:rFonts w:ascii="Times New Roman" w:eastAsia="標楷體" w:hAnsi="Times New Roman" w:cs="Times New Roman"/>
      <w:sz w:val="20"/>
      <w:szCs w:val="20"/>
    </w:rPr>
  </w:style>
  <w:style w:type="character" w:styleId="aa">
    <w:name w:val="page number"/>
    <w:basedOn w:val="a1"/>
    <w:semiHidden/>
    <w:rsid w:val="00DB18D8"/>
  </w:style>
  <w:style w:type="paragraph" w:styleId="ab">
    <w:name w:val="header"/>
    <w:basedOn w:val="a0"/>
    <w:link w:val="ac"/>
    <w:uiPriority w:val="99"/>
    <w:unhideWhenUsed/>
    <w:rsid w:val="00EE6AF7"/>
    <w:pPr>
      <w:tabs>
        <w:tab w:val="center" w:pos="4153"/>
        <w:tab w:val="right" w:pos="8306"/>
      </w:tabs>
      <w:snapToGrid w:val="0"/>
    </w:pPr>
    <w:rPr>
      <w:sz w:val="20"/>
    </w:rPr>
  </w:style>
  <w:style w:type="character" w:customStyle="1" w:styleId="ac">
    <w:name w:val="頁首 字元"/>
    <w:basedOn w:val="a1"/>
    <w:link w:val="ab"/>
    <w:uiPriority w:val="99"/>
    <w:rsid w:val="00EE6AF7"/>
    <w:rPr>
      <w:rFonts w:ascii="Times New Roman" w:eastAsia="標楷體" w:hAnsi="Times New Roman" w:cs="Times New Roman"/>
      <w:sz w:val="20"/>
      <w:szCs w:val="20"/>
    </w:rPr>
  </w:style>
  <w:style w:type="character" w:styleId="ad">
    <w:name w:val="Strong"/>
    <w:basedOn w:val="a1"/>
    <w:uiPriority w:val="22"/>
    <w:qFormat/>
    <w:rsid w:val="00D60CBF"/>
    <w:rPr>
      <w:b/>
      <w:bCs/>
    </w:rPr>
  </w:style>
  <w:style w:type="paragraph" w:styleId="ae">
    <w:name w:val="Document Map"/>
    <w:basedOn w:val="a0"/>
    <w:link w:val="af"/>
    <w:semiHidden/>
    <w:rsid w:val="00364770"/>
    <w:pPr>
      <w:shd w:val="clear" w:color="auto" w:fill="000080"/>
    </w:pPr>
    <w:rPr>
      <w:rFonts w:ascii="Arial" w:eastAsia="新細明體" w:hAnsi="Arial"/>
    </w:rPr>
  </w:style>
  <w:style w:type="character" w:customStyle="1" w:styleId="af">
    <w:name w:val="文件引導模式 字元"/>
    <w:basedOn w:val="a1"/>
    <w:link w:val="ae"/>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 w:type="paragraph" w:styleId="af0">
    <w:name w:val="List Paragraph"/>
    <w:basedOn w:val="a0"/>
    <w:uiPriority w:val="34"/>
    <w:qFormat/>
    <w:rsid w:val="00776B53"/>
    <w:pPr>
      <w:ind w:leftChars="200" w:left="480"/>
    </w:pPr>
  </w:style>
  <w:style w:type="paragraph" w:styleId="af1">
    <w:name w:val="Revision"/>
    <w:hidden/>
    <w:uiPriority w:val="99"/>
    <w:semiHidden/>
    <w:rsid w:val="008D2253"/>
    <w:rPr>
      <w:rFonts w:ascii="Times New Roman" w:eastAsia="標楷體" w:hAnsi="Times New Roman" w:cs="Times New Roman"/>
      <w:sz w:val="34"/>
      <w:szCs w:val="20"/>
    </w:rPr>
  </w:style>
  <w:style w:type="paragraph" w:styleId="a">
    <w:name w:val="List Bullet"/>
    <w:basedOn w:val="a0"/>
    <w:uiPriority w:val="99"/>
    <w:unhideWhenUsed/>
    <w:rsid w:val="00EB407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86FE-4B7D-466D-8CBB-3D4F00E2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卞亞珍</dc:creator>
  <cp:lastModifiedBy>藍慶煌</cp:lastModifiedBy>
  <cp:revision>2</cp:revision>
  <cp:lastPrinted>2022-09-01T10:02:00Z</cp:lastPrinted>
  <dcterms:created xsi:type="dcterms:W3CDTF">2022-10-03T01:53:00Z</dcterms:created>
  <dcterms:modified xsi:type="dcterms:W3CDTF">2022-10-03T01:53:00Z</dcterms:modified>
</cp:coreProperties>
</file>