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CF5D" w14:textId="1A8AFE82" w:rsidR="00DB18D8" w:rsidRPr="0024110B" w:rsidRDefault="00DB18D8" w:rsidP="0024110B">
      <w:pPr>
        <w:pStyle w:val="a6"/>
        <w:overflowPunct w:val="0"/>
        <w:rPr>
          <w:rFonts w:ascii="標楷體" w:eastAsia="標楷體" w:hAnsi="標楷體"/>
          <w:b w:val="0"/>
          <w:sz w:val="36"/>
          <w:szCs w:val="36"/>
        </w:rPr>
      </w:pPr>
      <w:r w:rsidRPr="0024110B">
        <w:rPr>
          <w:rFonts w:ascii="標楷體" w:eastAsia="標楷體" w:hAnsi="標楷體"/>
          <w:b w:val="0"/>
          <w:sz w:val="36"/>
          <w:szCs w:val="36"/>
        </w:rPr>
        <w:t>考試院第1</w:t>
      </w:r>
      <w:r w:rsidRPr="0024110B">
        <w:rPr>
          <w:rFonts w:ascii="標楷體" w:eastAsia="標楷體" w:hAnsi="標楷體" w:hint="eastAsia"/>
          <w:b w:val="0"/>
          <w:sz w:val="36"/>
          <w:szCs w:val="36"/>
        </w:rPr>
        <w:t>3</w:t>
      </w:r>
      <w:r w:rsidRPr="0024110B">
        <w:rPr>
          <w:rFonts w:ascii="標楷體" w:eastAsia="標楷體" w:hAnsi="標楷體"/>
          <w:b w:val="0"/>
          <w:sz w:val="36"/>
          <w:szCs w:val="36"/>
        </w:rPr>
        <w:t>屆第</w:t>
      </w:r>
      <w:r w:rsidR="009F2A05">
        <w:rPr>
          <w:rFonts w:ascii="標楷體" w:eastAsia="標楷體" w:hAnsi="標楷體" w:hint="eastAsia"/>
          <w:b w:val="0"/>
          <w:sz w:val="36"/>
          <w:szCs w:val="36"/>
        </w:rPr>
        <w:t>10</w:t>
      </w:r>
      <w:r w:rsidR="003B4BD6">
        <w:rPr>
          <w:rFonts w:ascii="標楷體" w:eastAsia="標楷體" w:hAnsi="標楷體" w:hint="eastAsia"/>
          <w:b w:val="0"/>
          <w:sz w:val="36"/>
          <w:szCs w:val="36"/>
        </w:rPr>
        <w:t>3</w:t>
      </w:r>
      <w:r w:rsidRPr="0024110B">
        <w:rPr>
          <w:rFonts w:ascii="標楷體" w:eastAsia="標楷體" w:hAnsi="標楷體"/>
          <w:b w:val="0"/>
          <w:sz w:val="36"/>
          <w:szCs w:val="36"/>
        </w:rPr>
        <w:t>次會議紀錄</w:t>
      </w:r>
    </w:p>
    <w:p w14:paraId="625813A0" w14:textId="57E9378C" w:rsidR="00DB18D8" w:rsidRPr="004877F7" w:rsidRDefault="00DB18D8" w:rsidP="0024110B">
      <w:pPr>
        <w:pStyle w:val="a5"/>
        <w:overflowPunct w:val="0"/>
        <w:spacing w:line="500" w:lineRule="exact"/>
        <w:rPr>
          <w:rFonts w:ascii="標楷體" w:hAnsi="標楷體"/>
          <w:color w:val="000000"/>
          <w:spacing w:val="-4"/>
          <w:szCs w:val="32"/>
        </w:rPr>
      </w:pPr>
      <w:r w:rsidRPr="0024639B">
        <w:rPr>
          <w:rFonts w:ascii="標楷體" w:hAnsi="標楷體"/>
          <w:color w:val="000000"/>
          <w:szCs w:val="32"/>
        </w:rPr>
        <w:t xml:space="preserve">時 </w:t>
      </w:r>
      <w:r w:rsidR="003D52D9" w:rsidRPr="0024639B">
        <w:rPr>
          <w:rFonts w:ascii="標楷體" w:hAnsi="標楷體" w:hint="eastAsia"/>
          <w:color w:val="000000"/>
          <w:szCs w:val="32"/>
        </w:rPr>
        <w:t xml:space="preserve"> </w:t>
      </w:r>
      <w:r w:rsidRPr="0024639B">
        <w:rPr>
          <w:rFonts w:ascii="標楷體" w:hAnsi="標楷體"/>
          <w:color w:val="000000"/>
          <w:szCs w:val="32"/>
        </w:rPr>
        <w:t>間</w:t>
      </w:r>
      <w:r w:rsidRPr="004877F7">
        <w:rPr>
          <w:rFonts w:ascii="標楷體" w:hAnsi="標楷體"/>
          <w:color w:val="000000"/>
          <w:spacing w:val="-4"/>
          <w:szCs w:val="32"/>
        </w:rPr>
        <w:t>：</w:t>
      </w:r>
      <w:r w:rsidRPr="0001713F">
        <w:rPr>
          <w:rFonts w:ascii="標楷體" w:hAnsi="標楷體"/>
          <w:color w:val="000000"/>
          <w:szCs w:val="32"/>
        </w:rPr>
        <w:t>中華民國1</w:t>
      </w:r>
      <w:r w:rsidRPr="0001713F">
        <w:rPr>
          <w:rFonts w:ascii="標楷體" w:hAnsi="標楷體" w:hint="eastAsia"/>
          <w:color w:val="000000"/>
          <w:szCs w:val="32"/>
        </w:rPr>
        <w:t>11</w:t>
      </w:r>
      <w:r w:rsidRPr="0001713F">
        <w:rPr>
          <w:rFonts w:ascii="標楷體" w:hAnsi="標楷體"/>
          <w:color w:val="000000"/>
          <w:szCs w:val="32"/>
        </w:rPr>
        <w:t>年</w:t>
      </w:r>
      <w:r w:rsidR="00376FAC" w:rsidRPr="0001713F">
        <w:rPr>
          <w:rFonts w:ascii="標楷體" w:hAnsi="標楷體" w:hint="eastAsia"/>
          <w:color w:val="000000"/>
          <w:szCs w:val="32"/>
        </w:rPr>
        <w:t>9</w:t>
      </w:r>
      <w:r w:rsidRPr="0001713F">
        <w:rPr>
          <w:rFonts w:ascii="標楷體" w:hAnsi="標楷體"/>
          <w:color w:val="000000"/>
          <w:szCs w:val="32"/>
        </w:rPr>
        <w:t>月</w:t>
      </w:r>
      <w:r w:rsidR="003B4BD6" w:rsidRPr="0001713F">
        <w:rPr>
          <w:rFonts w:ascii="標楷體" w:hAnsi="標楷體" w:hint="eastAsia"/>
          <w:color w:val="000000"/>
          <w:szCs w:val="32"/>
        </w:rPr>
        <w:t>8</w:t>
      </w:r>
      <w:r w:rsidRPr="0001713F">
        <w:rPr>
          <w:rFonts w:ascii="標楷體" w:hAnsi="標楷體"/>
          <w:color w:val="000000"/>
          <w:szCs w:val="32"/>
        </w:rPr>
        <w:t>日上午9時</w:t>
      </w:r>
      <w:r w:rsidRPr="0001713F">
        <w:rPr>
          <w:rFonts w:ascii="標楷體" w:hAnsi="標楷體" w:hint="eastAsia"/>
          <w:szCs w:val="32"/>
        </w:rPr>
        <w:t>30分</w:t>
      </w:r>
    </w:p>
    <w:p w14:paraId="67F5D017" w14:textId="77777777" w:rsidR="00DB18D8" w:rsidRPr="004877F7" w:rsidRDefault="00DB18D8" w:rsidP="0024110B">
      <w:pPr>
        <w:kinsoku w:val="0"/>
        <w:overflowPunct w:val="0"/>
        <w:spacing w:line="450" w:lineRule="exact"/>
        <w:jc w:val="both"/>
        <w:textAlignment w:val="baseline"/>
        <w:rPr>
          <w:rFonts w:ascii="標楷體" w:hAnsi="標楷體"/>
          <w:color w:val="000000"/>
          <w:spacing w:val="-4"/>
          <w:sz w:val="32"/>
          <w:szCs w:val="32"/>
        </w:rPr>
      </w:pPr>
      <w:r w:rsidRPr="0024639B">
        <w:rPr>
          <w:rFonts w:ascii="標楷體" w:hAnsi="標楷體"/>
          <w:color w:val="000000"/>
          <w:sz w:val="32"/>
          <w:szCs w:val="32"/>
        </w:rPr>
        <w:t>地  點</w:t>
      </w:r>
      <w:r w:rsidRPr="004877F7">
        <w:rPr>
          <w:rFonts w:ascii="標楷體" w:hAnsi="標楷體"/>
          <w:color w:val="000000"/>
          <w:spacing w:val="-4"/>
          <w:sz w:val="32"/>
          <w:szCs w:val="32"/>
        </w:rPr>
        <w:t>：</w:t>
      </w:r>
      <w:r w:rsidRPr="0001713F">
        <w:rPr>
          <w:rFonts w:ascii="標楷體" w:hAnsi="標楷體"/>
          <w:color w:val="000000"/>
          <w:sz w:val="32"/>
          <w:szCs w:val="32"/>
        </w:rPr>
        <w:t>本院傳賢樓10樓會議室</w:t>
      </w:r>
    </w:p>
    <w:p w14:paraId="6F390983" w14:textId="4F5CF7E9" w:rsidR="00B15F00" w:rsidRPr="004E595A" w:rsidRDefault="00DB18D8" w:rsidP="0024110B">
      <w:pPr>
        <w:tabs>
          <w:tab w:val="left" w:pos="5400"/>
        </w:tabs>
        <w:kinsoku w:val="0"/>
        <w:overflowPunct w:val="0"/>
        <w:spacing w:line="440" w:lineRule="exact"/>
        <w:ind w:left="1280" w:hangingChars="400" w:hanging="1280"/>
        <w:jc w:val="both"/>
        <w:rPr>
          <w:rFonts w:hAnsi="標楷體"/>
          <w:spacing w:val="-8"/>
          <w:sz w:val="32"/>
          <w:szCs w:val="32"/>
        </w:rPr>
      </w:pPr>
      <w:r w:rsidRPr="004877F7">
        <w:rPr>
          <w:rFonts w:ascii="標楷體" w:hAnsi="標楷體"/>
          <w:color w:val="000000"/>
          <w:sz w:val="32"/>
          <w:szCs w:val="32"/>
        </w:rPr>
        <w:t>出席者：</w:t>
      </w:r>
      <w:bookmarkStart w:id="0" w:name="_Hlk108508372"/>
      <w:r w:rsidR="00FE59EF" w:rsidRPr="00B15F00">
        <w:rPr>
          <w:rFonts w:ascii="標楷體" w:hAnsi="標楷體" w:hint="eastAsia"/>
          <w:sz w:val="32"/>
          <w:szCs w:val="32"/>
        </w:rPr>
        <w:t>黃榮村</w:t>
      </w:r>
      <w:r w:rsidR="00CC1340" w:rsidRPr="00B15F00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B15F00">
        <w:rPr>
          <w:rFonts w:ascii="標楷體" w:hAnsi="標楷體" w:hint="eastAsia"/>
          <w:sz w:val="32"/>
          <w:szCs w:val="32"/>
        </w:rPr>
        <w:t>周弘憲</w:t>
      </w:r>
      <w:bookmarkEnd w:id="0"/>
      <w:r w:rsidR="00DE50EF" w:rsidRPr="00B15F00">
        <w:rPr>
          <w:rFonts w:ascii="標楷體" w:hAnsi="標楷體" w:hint="eastAsia"/>
          <w:sz w:val="32"/>
          <w:szCs w:val="32"/>
        </w:rPr>
        <w:t xml:space="preserve">  </w:t>
      </w:r>
      <w:r w:rsidR="00396A52" w:rsidRPr="004E595A">
        <w:rPr>
          <w:rFonts w:ascii="標楷體" w:hAnsi="標楷體" w:hint="eastAsia"/>
          <w:sz w:val="32"/>
          <w:szCs w:val="32"/>
        </w:rPr>
        <w:t>楊雅惠</w:t>
      </w:r>
      <w:r w:rsidR="004E595A" w:rsidRPr="004E595A">
        <w:rPr>
          <w:rFonts w:ascii="標楷體" w:hAnsi="標楷體" w:hint="eastAsia"/>
          <w:sz w:val="32"/>
          <w:szCs w:val="32"/>
        </w:rPr>
        <w:t xml:space="preserve">  吳新興  </w:t>
      </w:r>
      <w:r w:rsidR="004E595A" w:rsidRPr="004E595A">
        <w:rPr>
          <w:rFonts w:hAnsi="標楷體" w:hint="eastAsia"/>
          <w:sz w:val="32"/>
          <w:szCs w:val="32"/>
        </w:rPr>
        <w:t>王秀紅</w:t>
      </w:r>
      <w:r w:rsidR="004E595A" w:rsidRPr="004E595A">
        <w:rPr>
          <w:rFonts w:hAnsi="標楷體" w:hint="eastAsia"/>
          <w:sz w:val="32"/>
          <w:szCs w:val="32"/>
        </w:rPr>
        <w:t xml:space="preserve"> </w:t>
      </w:r>
      <w:r w:rsidR="00B15F00" w:rsidRPr="004E595A">
        <w:rPr>
          <w:rFonts w:hAnsi="標楷體" w:hint="eastAsia"/>
          <w:sz w:val="32"/>
          <w:szCs w:val="32"/>
        </w:rPr>
        <w:t>伊萬</w:t>
      </w:r>
      <w:proofErr w:type="gramStart"/>
      <w:r w:rsidR="00B15F00" w:rsidRPr="004E595A">
        <w:rPr>
          <w:rFonts w:hAnsi="標楷體" w:hint="eastAsia"/>
          <w:sz w:val="32"/>
          <w:szCs w:val="32"/>
        </w:rPr>
        <w:t>•</w:t>
      </w:r>
      <w:proofErr w:type="gramEnd"/>
      <w:r w:rsidR="00B15F00" w:rsidRPr="004E595A">
        <w:rPr>
          <w:rFonts w:hAnsi="標楷體" w:hint="eastAsia"/>
          <w:sz w:val="32"/>
          <w:szCs w:val="32"/>
        </w:rPr>
        <w:t>納威</w:t>
      </w:r>
    </w:p>
    <w:p w14:paraId="1C643FB5" w14:textId="553D7928" w:rsidR="00CC1340" w:rsidRPr="000D6B9D" w:rsidRDefault="00B15F00" w:rsidP="00B15F00">
      <w:pPr>
        <w:tabs>
          <w:tab w:val="left" w:pos="5400"/>
        </w:tabs>
        <w:kinsoku w:val="0"/>
        <w:overflowPunct w:val="0"/>
        <w:spacing w:line="440" w:lineRule="exact"/>
        <w:ind w:leftChars="16" w:left="1212" w:hangingChars="381" w:hanging="1158"/>
        <w:jc w:val="both"/>
        <w:rPr>
          <w:rFonts w:ascii="標楷體" w:hAnsi="標楷體"/>
          <w:sz w:val="32"/>
          <w:szCs w:val="32"/>
        </w:rPr>
      </w:pPr>
      <w:r w:rsidRPr="004E595A">
        <w:rPr>
          <w:rFonts w:hAnsi="標楷體" w:hint="eastAsia"/>
          <w:spacing w:val="-8"/>
          <w:sz w:val="32"/>
          <w:szCs w:val="32"/>
        </w:rPr>
        <w:t xml:space="preserve">    </w:t>
      </w:r>
      <w:r w:rsidR="00FC5BE7" w:rsidRPr="004E595A">
        <w:rPr>
          <w:rFonts w:ascii="標楷體" w:hAnsi="標楷體" w:hint="eastAsia"/>
          <w:sz w:val="32"/>
          <w:szCs w:val="32"/>
        </w:rPr>
        <w:t xml:space="preserve"> </w:t>
      </w:r>
      <w:r w:rsidRPr="004E595A">
        <w:rPr>
          <w:rFonts w:ascii="標楷體" w:hAnsi="標楷體" w:hint="eastAsia"/>
          <w:sz w:val="32"/>
          <w:szCs w:val="32"/>
        </w:rPr>
        <w:t xml:space="preserve">  </w:t>
      </w:r>
      <w:r w:rsidR="00FC5BE7" w:rsidRPr="004E595A">
        <w:rPr>
          <w:rFonts w:ascii="標楷體" w:hAnsi="標楷體" w:hint="eastAsia"/>
          <w:sz w:val="32"/>
          <w:szCs w:val="32"/>
        </w:rPr>
        <w:t xml:space="preserve"> </w:t>
      </w:r>
      <w:r w:rsidRPr="004E595A">
        <w:rPr>
          <w:rFonts w:ascii="標楷體" w:hAnsi="標楷體" w:hint="eastAsia"/>
          <w:sz w:val="32"/>
          <w:szCs w:val="32"/>
        </w:rPr>
        <w:t xml:space="preserve">何怡澄  </w:t>
      </w:r>
      <w:r w:rsidR="00FC5BE7" w:rsidRPr="004E595A">
        <w:rPr>
          <w:rFonts w:ascii="標楷體" w:hAnsi="標楷體" w:cs="Arial" w:hint="eastAsia"/>
          <w:sz w:val="32"/>
          <w:szCs w:val="32"/>
        </w:rPr>
        <w:t>陳錦生</w:t>
      </w:r>
      <w:r w:rsidR="004E595A" w:rsidRPr="004E595A">
        <w:rPr>
          <w:rFonts w:ascii="標楷體" w:hAnsi="標楷體" w:cs="Arial" w:hint="eastAsia"/>
          <w:sz w:val="32"/>
          <w:szCs w:val="32"/>
        </w:rPr>
        <w:t xml:space="preserve">  </w:t>
      </w:r>
      <w:r w:rsidR="004E595A" w:rsidRPr="004E595A">
        <w:rPr>
          <w:rFonts w:ascii="標楷體" w:hAnsi="標楷體" w:hint="eastAsia"/>
          <w:sz w:val="32"/>
          <w:szCs w:val="32"/>
        </w:rPr>
        <w:t>姚立德</w:t>
      </w:r>
      <w:r w:rsidR="00FC5BE7" w:rsidRPr="004E595A">
        <w:rPr>
          <w:rFonts w:ascii="標楷體" w:hAnsi="標楷體" w:hint="eastAsia"/>
          <w:sz w:val="32"/>
          <w:szCs w:val="32"/>
        </w:rPr>
        <w:t xml:space="preserve">  陳慈陽</w:t>
      </w:r>
      <w:r w:rsidR="0001713F">
        <w:rPr>
          <w:rFonts w:ascii="標楷體" w:hAnsi="標楷體" w:hint="eastAsia"/>
          <w:sz w:val="32"/>
          <w:szCs w:val="32"/>
        </w:rPr>
        <w:t xml:space="preserve">  </w:t>
      </w:r>
      <w:r w:rsidR="00C166B7" w:rsidRPr="004E595A">
        <w:rPr>
          <w:rFonts w:hAnsi="標楷體" w:hint="eastAsia"/>
          <w:sz w:val="32"/>
          <w:szCs w:val="32"/>
        </w:rPr>
        <w:t>周蓮香</w:t>
      </w:r>
      <w:r w:rsidR="0001713F">
        <w:rPr>
          <w:rFonts w:hAnsi="標楷體" w:hint="eastAsia"/>
          <w:sz w:val="32"/>
          <w:szCs w:val="32"/>
        </w:rPr>
        <w:t xml:space="preserve"> </w:t>
      </w:r>
      <w:r w:rsidR="0001713F" w:rsidRPr="000D6B9D">
        <w:rPr>
          <w:rFonts w:hAnsi="標楷體" w:hint="eastAsia"/>
          <w:sz w:val="32"/>
          <w:szCs w:val="32"/>
        </w:rPr>
        <w:t>許舒翔</w:t>
      </w:r>
      <w:r w:rsidR="00F47B54" w:rsidRPr="000D6B9D">
        <w:rPr>
          <w:rFonts w:ascii="標楷體" w:hAnsi="標楷體" w:hint="eastAsia"/>
          <w:color w:val="FF0000"/>
          <w:sz w:val="32"/>
          <w:szCs w:val="32"/>
        </w:rPr>
        <w:t xml:space="preserve">   </w:t>
      </w:r>
      <w:r w:rsidR="00F47B54" w:rsidRPr="000D6B9D">
        <w:rPr>
          <w:rFonts w:ascii="標楷體" w:hAnsi="標楷體" w:cs="Arial" w:hint="eastAsia"/>
          <w:color w:val="FF0000"/>
          <w:sz w:val="32"/>
          <w:szCs w:val="32"/>
        </w:rPr>
        <w:t xml:space="preserve">  </w:t>
      </w:r>
      <w:r w:rsidR="00F47B54" w:rsidRPr="000D6B9D">
        <w:rPr>
          <w:rFonts w:hAnsi="標楷體" w:hint="eastAsia"/>
          <w:color w:val="FF0000"/>
          <w:sz w:val="32"/>
          <w:szCs w:val="32"/>
        </w:rPr>
        <w:t xml:space="preserve">  </w:t>
      </w:r>
      <w:r w:rsidR="00F47B54" w:rsidRPr="000D6B9D">
        <w:rPr>
          <w:rFonts w:ascii="標楷體" w:hAnsi="標楷體" w:hint="eastAsia"/>
          <w:color w:val="FF0000"/>
          <w:sz w:val="32"/>
          <w:szCs w:val="32"/>
        </w:rPr>
        <w:t xml:space="preserve">  </w:t>
      </w:r>
      <w:r w:rsidR="00C166B7" w:rsidRPr="000D6B9D">
        <w:rPr>
          <w:rFonts w:ascii="標楷體" w:hAnsi="標楷體" w:hint="eastAsia"/>
          <w:color w:val="FF0000"/>
          <w:sz w:val="32"/>
          <w:szCs w:val="32"/>
        </w:rPr>
        <w:t xml:space="preserve">  </w:t>
      </w:r>
      <w:r w:rsidR="00C166B7" w:rsidRPr="000D6B9D">
        <w:rPr>
          <w:rFonts w:hAnsi="標楷體" w:hint="eastAsia"/>
          <w:color w:val="FF0000"/>
          <w:sz w:val="32"/>
          <w:szCs w:val="32"/>
        </w:rPr>
        <w:t xml:space="preserve">  </w:t>
      </w:r>
      <w:r w:rsidR="00C166B7" w:rsidRPr="000D6B9D">
        <w:rPr>
          <w:rFonts w:ascii="標楷體" w:hAnsi="標楷體" w:cs="Arial" w:hint="eastAsia"/>
          <w:color w:val="FF0000"/>
          <w:sz w:val="32"/>
          <w:szCs w:val="32"/>
        </w:rPr>
        <w:t xml:space="preserve">  </w:t>
      </w:r>
      <w:r w:rsidR="00C166B7" w:rsidRPr="000D6B9D">
        <w:rPr>
          <w:rFonts w:ascii="標楷體" w:hAnsi="標楷體" w:hint="eastAsia"/>
          <w:color w:val="FF0000"/>
          <w:sz w:val="32"/>
          <w:szCs w:val="32"/>
        </w:rPr>
        <w:t xml:space="preserve">      </w:t>
      </w:r>
      <w:r w:rsidR="00C26B28" w:rsidRPr="000D6B9D">
        <w:rPr>
          <w:rFonts w:ascii="標楷體" w:hAnsi="標楷體" w:hint="eastAsia"/>
          <w:color w:val="FF0000"/>
          <w:sz w:val="32"/>
          <w:szCs w:val="32"/>
        </w:rPr>
        <w:t xml:space="preserve">    </w:t>
      </w:r>
      <w:r w:rsidR="00C26B28" w:rsidRPr="000D6B9D">
        <w:rPr>
          <w:rFonts w:hAnsi="標楷體" w:hint="eastAsia"/>
          <w:color w:val="FF0000"/>
          <w:sz w:val="32"/>
          <w:szCs w:val="32"/>
        </w:rPr>
        <w:t xml:space="preserve">  </w:t>
      </w:r>
      <w:r w:rsidR="00C26B28" w:rsidRPr="000D6B9D">
        <w:rPr>
          <w:rFonts w:ascii="標楷體" w:hAnsi="標楷體" w:hint="eastAsia"/>
          <w:color w:val="FF0000"/>
          <w:sz w:val="32"/>
          <w:szCs w:val="32"/>
        </w:rPr>
        <w:t xml:space="preserve"> </w:t>
      </w:r>
      <w:r w:rsidR="00DE50EF" w:rsidRPr="000D6B9D">
        <w:rPr>
          <w:rFonts w:hAnsi="標楷體" w:hint="eastAsia"/>
          <w:color w:val="FF0000"/>
          <w:sz w:val="32"/>
          <w:szCs w:val="32"/>
        </w:rPr>
        <w:t xml:space="preserve"> </w:t>
      </w:r>
      <w:r w:rsidR="00DE50EF" w:rsidRPr="000D6B9D">
        <w:rPr>
          <w:rFonts w:ascii="標楷體" w:hAnsi="標楷體" w:hint="eastAsia"/>
          <w:color w:val="FF0000"/>
          <w:sz w:val="32"/>
          <w:szCs w:val="32"/>
        </w:rPr>
        <w:t xml:space="preserve">  </w:t>
      </w:r>
      <w:r w:rsidR="00C26B28" w:rsidRPr="000D6B9D">
        <w:rPr>
          <w:rFonts w:hAnsi="標楷體" w:hint="eastAsia"/>
          <w:color w:val="FF0000"/>
          <w:sz w:val="32"/>
          <w:szCs w:val="32"/>
        </w:rPr>
        <w:t xml:space="preserve">  </w:t>
      </w:r>
      <w:r w:rsidR="00CC1340" w:rsidRPr="000D6B9D">
        <w:rPr>
          <w:rFonts w:ascii="標楷體" w:hAnsi="標楷體" w:hint="eastAsia"/>
          <w:color w:val="FF0000"/>
          <w:sz w:val="32"/>
          <w:szCs w:val="32"/>
        </w:rPr>
        <w:t xml:space="preserve">  </w:t>
      </w:r>
      <w:bookmarkStart w:id="1" w:name="_Hlk105510514"/>
    </w:p>
    <w:p w14:paraId="27B0339B" w14:textId="525D758A" w:rsidR="00DB18D8" w:rsidRPr="000D6B9D" w:rsidRDefault="00CC1340" w:rsidP="0024110B">
      <w:pPr>
        <w:tabs>
          <w:tab w:val="left" w:pos="5400"/>
        </w:tabs>
        <w:kinsoku w:val="0"/>
        <w:overflowPunct w:val="0"/>
        <w:spacing w:line="440" w:lineRule="exact"/>
        <w:ind w:left="1280" w:hangingChars="400" w:hanging="1280"/>
        <w:jc w:val="both"/>
        <w:rPr>
          <w:rFonts w:hAnsi="標楷體"/>
          <w:sz w:val="32"/>
          <w:szCs w:val="32"/>
        </w:rPr>
      </w:pPr>
      <w:r w:rsidRPr="000D6B9D">
        <w:rPr>
          <w:rFonts w:ascii="標楷體" w:hAnsi="標楷體" w:hint="eastAsia"/>
          <w:sz w:val="32"/>
          <w:szCs w:val="32"/>
        </w:rPr>
        <w:t xml:space="preserve">        </w:t>
      </w:r>
      <w:bookmarkStart w:id="2" w:name="_Hlk104897983"/>
      <w:bookmarkEnd w:id="1"/>
      <w:r w:rsidR="00A505C9" w:rsidRPr="000D6B9D">
        <w:rPr>
          <w:rFonts w:hAnsi="標楷體" w:hint="eastAsia"/>
          <w:sz w:val="32"/>
          <w:szCs w:val="32"/>
        </w:rPr>
        <w:t>周志宏</w:t>
      </w:r>
      <w:bookmarkEnd w:id="2"/>
      <w:r w:rsidRPr="000D6B9D">
        <w:rPr>
          <w:rFonts w:hAnsi="標楷體" w:hint="eastAsia"/>
          <w:sz w:val="32"/>
          <w:szCs w:val="32"/>
        </w:rPr>
        <w:t xml:space="preserve">  </w:t>
      </w:r>
      <w:r w:rsidR="00DB18D8" w:rsidRPr="000D6B9D">
        <w:rPr>
          <w:rFonts w:hAnsi="標楷體"/>
          <w:sz w:val="32"/>
          <w:szCs w:val="32"/>
        </w:rPr>
        <w:t>郝培芝</w:t>
      </w:r>
    </w:p>
    <w:p w14:paraId="08A31C21" w14:textId="77777777" w:rsidR="00205F55" w:rsidRDefault="00DB18D8" w:rsidP="00205F55">
      <w:pPr>
        <w:tabs>
          <w:tab w:val="left" w:pos="5400"/>
        </w:tabs>
        <w:kinsoku w:val="0"/>
        <w:overflowPunct w:val="0"/>
        <w:spacing w:line="450" w:lineRule="exact"/>
        <w:ind w:left="1280" w:hangingChars="400" w:hanging="1280"/>
        <w:jc w:val="both"/>
        <w:rPr>
          <w:rFonts w:ascii="標楷體" w:hAnsi="標楷體"/>
          <w:color w:val="000000"/>
          <w:kern w:val="0"/>
          <w:sz w:val="32"/>
          <w:szCs w:val="32"/>
        </w:rPr>
      </w:pPr>
      <w:r w:rsidRPr="004877F7">
        <w:rPr>
          <w:rFonts w:ascii="標楷體" w:hAnsi="標楷體" w:hint="eastAsia"/>
          <w:color w:val="000000"/>
          <w:kern w:val="0"/>
          <w:sz w:val="32"/>
          <w:szCs w:val="32"/>
        </w:rPr>
        <w:t>列席</w:t>
      </w:r>
      <w:r w:rsidRPr="004877F7">
        <w:rPr>
          <w:rFonts w:ascii="標楷體" w:hAnsi="標楷體"/>
          <w:color w:val="000000"/>
          <w:kern w:val="0"/>
          <w:sz w:val="32"/>
          <w:szCs w:val="32"/>
        </w:rPr>
        <w:t>者：</w:t>
      </w:r>
      <w:r w:rsidRPr="004877F7">
        <w:rPr>
          <w:rFonts w:ascii="標楷體" w:hAnsi="標楷體" w:hint="eastAsia"/>
          <w:color w:val="000000"/>
          <w:kern w:val="0"/>
          <w:sz w:val="32"/>
          <w:szCs w:val="32"/>
        </w:rPr>
        <w:t>劉建忻</w:t>
      </w:r>
      <w:r w:rsidR="00205F55">
        <w:rPr>
          <w:rFonts w:ascii="標楷體" w:hAnsi="標楷體" w:hint="eastAsia"/>
          <w:color w:val="000000"/>
          <w:kern w:val="0"/>
          <w:sz w:val="32"/>
          <w:szCs w:val="32"/>
        </w:rPr>
        <w:t xml:space="preserve"> </w:t>
      </w:r>
      <w:r w:rsidR="00DB264D">
        <w:rPr>
          <w:rFonts w:ascii="標楷體" w:hAnsi="標楷體" w:hint="eastAsia"/>
          <w:color w:val="000000"/>
          <w:kern w:val="0"/>
          <w:sz w:val="32"/>
          <w:szCs w:val="32"/>
        </w:rPr>
        <w:t xml:space="preserve"> </w:t>
      </w:r>
      <w:r w:rsidR="00A505C9">
        <w:rPr>
          <w:rFonts w:ascii="標楷體" w:hAnsi="標楷體" w:hint="eastAsia"/>
          <w:color w:val="000000"/>
          <w:kern w:val="0"/>
          <w:sz w:val="32"/>
          <w:szCs w:val="32"/>
        </w:rPr>
        <w:t xml:space="preserve">袁自玉  </w:t>
      </w:r>
      <w:r w:rsidRPr="004877F7">
        <w:rPr>
          <w:rFonts w:ascii="標楷體" w:hAnsi="標楷體" w:hint="eastAsia"/>
          <w:color w:val="000000"/>
          <w:kern w:val="0"/>
          <w:sz w:val="32"/>
          <w:szCs w:val="32"/>
        </w:rPr>
        <w:t>李隆盛</w:t>
      </w:r>
      <w:r w:rsidR="00635CFF">
        <w:rPr>
          <w:rFonts w:ascii="標楷體" w:hAnsi="標楷體" w:hint="eastAsia"/>
          <w:color w:val="000000"/>
          <w:kern w:val="0"/>
          <w:sz w:val="32"/>
          <w:szCs w:val="32"/>
        </w:rPr>
        <w:t xml:space="preserve"> </w:t>
      </w:r>
      <w:r w:rsidR="00635CFF">
        <w:rPr>
          <w:rFonts w:ascii="標楷體" w:hAnsi="標楷體"/>
          <w:color w:val="000000"/>
          <w:kern w:val="0"/>
          <w:sz w:val="32"/>
          <w:szCs w:val="32"/>
        </w:rPr>
        <w:t xml:space="preserve"> </w:t>
      </w:r>
      <w:r w:rsidR="00546CAA" w:rsidRPr="004877F7">
        <w:rPr>
          <w:rFonts w:ascii="標楷體" w:hAnsi="標楷體" w:hint="eastAsia"/>
          <w:kern w:val="0"/>
          <w:sz w:val="32"/>
          <w:szCs w:val="32"/>
        </w:rPr>
        <w:t>劉約蘭</w:t>
      </w:r>
      <w:r w:rsidR="00E73870">
        <w:rPr>
          <w:rFonts w:ascii="標楷體" w:hAnsi="標楷體" w:hint="eastAsia"/>
          <w:kern w:val="0"/>
          <w:sz w:val="32"/>
          <w:szCs w:val="32"/>
        </w:rPr>
        <w:t xml:space="preserve"> </w:t>
      </w:r>
      <w:r w:rsidR="00E73870">
        <w:rPr>
          <w:rFonts w:ascii="標楷體" w:hAnsi="標楷體"/>
          <w:kern w:val="0"/>
          <w:sz w:val="32"/>
          <w:szCs w:val="32"/>
        </w:rPr>
        <w:t xml:space="preserve"> </w:t>
      </w:r>
      <w:proofErr w:type="gramStart"/>
      <w:r w:rsidR="00BF15B8" w:rsidRPr="004877F7">
        <w:rPr>
          <w:rFonts w:ascii="標楷體" w:hAnsi="標楷體" w:hint="eastAsia"/>
          <w:color w:val="000000"/>
          <w:kern w:val="0"/>
          <w:sz w:val="32"/>
          <w:szCs w:val="32"/>
        </w:rPr>
        <w:t>朱楠賢</w:t>
      </w:r>
      <w:proofErr w:type="gramEnd"/>
      <w:r w:rsidR="00205F55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4877F7">
        <w:rPr>
          <w:rFonts w:ascii="標楷體" w:hAnsi="標楷體" w:hint="eastAsia"/>
          <w:color w:val="000000"/>
          <w:kern w:val="0"/>
          <w:sz w:val="32"/>
          <w:szCs w:val="32"/>
        </w:rPr>
        <w:t>呂建德</w:t>
      </w:r>
    </w:p>
    <w:p w14:paraId="1CAF234B" w14:textId="7DE5AC4B" w:rsidR="00DB18D8" w:rsidRDefault="00205F55" w:rsidP="00205F55">
      <w:pPr>
        <w:tabs>
          <w:tab w:val="left" w:pos="5400"/>
        </w:tabs>
        <w:kinsoku w:val="0"/>
        <w:overflowPunct w:val="0"/>
        <w:spacing w:line="450" w:lineRule="exact"/>
        <w:ind w:left="1280" w:hangingChars="400" w:hanging="1280"/>
        <w:jc w:val="both"/>
        <w:rPr>
          <w:rFonts w:ascii="標楷體" w:hAnsi="標楷體"/>
          <w:color w:val="000000"/>
          <w:kern w:val="0"/>
          <w:sz w:val="32"/>
          <w:szCs w:val="32"/>
        </w:rPr>
      </w:pPr>
      <w:r>
        <w:rPr>
          <w:rFonts w:ascii="標楷體" w:hAnsi="標楷體" w:hint="eastAsia"/>
          <w:color w:val="000000"/>
          <w:kern w:val="0"/>
          <w:sz w:val="32"/>
          <w:szCs w:val="32"/>
        </w:rPr>
        <w:t xml:space="preserve">       </w:t>
      </w:r>
      <w:r w:rsidR="00A505C9">
        <w:rPr>
          <w:rFonts w:ascii="標楷體" w:hAnsi="標楷體" w:hint="eastAsia"/>
          <w:color w:val="000000"/>
          <w:kern w:val="0"/>
          <w:sz w:val="32"/>
          <w:szCs w:val="32"/>
        </w:rPr>
        <w:t xml:space="preserve"> </w:t>
      </w:r>
      <w:r w:rsidR="00BF15B8" w:rsidRPr="004877F7">
        <w:rPr>
          <w:rFonts w:ascii="標楷體" w:hAnsi="標楷體" w:hint="eastAsia"/>
          <w:color w:val="000000"/>
          <w:kern w:val="0"/>
          <w:sz w:val="32"/>
          <w:szCs w:val="32"/>
        </w:rPr>
        <w:t>張秋元</w:t>
      </w:r>
    </w:p>
    <w:p w14:paraId="5BDE89D4" w14:textId="0D432FAB" w:rsidR="00205F55" w:rsidRDefault="00205F55" w:rsidP="00205F55">
      <w:pPr>
        <w:kinsoku w:val="0"/>
        <w:spacing w:beforeLines="60" w:before="288" w:afterLines="50" w:after="240" w:line="450" w:lineRule="exact"/>
        <w:ind w:left="680" w:hanging="680"/>
        <w:rPr>
          <w:rFonts w:ascii="標楷體" w:hAnsi="標楷體"/>
          <w:spacing w:val="-4"/>
          <w:sz w:val="32"/>
          <w:szCs w:val="32"/>
        </w:rPr>
      </w:pPr>
      <w:r w:rsidRPr="0005001D">
        <w:rPr>
          <w:rFonts w:ascii="標楷體" w:hAnsi="標楷體"/>
          <w:kern w:val="0"/>
          <w:sz w:val="32"/>
          <w:szCs w:val="32"/>
        </w:rPr>
        <w:fldChar w:fldCharType="begin"/>
      </w:r>
      <w:r w:rsidRPr="0005001D">
        <w:rPr>
          <w:rFonts w:ascii="標楷體" w:hAnsi="標楷體"/>
          <w:kern w:val="0"/>
          <w:sz w:val="32"/>
          <w:szCs w:val="32"/>
        </w:rPr>
        <w:instrText xml:space="preserve"> eq \o(\s\up  8(列席者),\s\do  7(請　假))</w:instrText>
      </w:r>
      <w:r w:rsidRPr="0005001D">
        <w:rPr>
          <w:rFonts w:ascii="標楷體" w:hAnsi="標楷體"/>
          <w:kern w:val="0"/>
          <w:sz w:val="32"/>
          <w:szCs w:val="32"/>
        </w:rPr>
        <w:fldChar w:fldCharType="end"/>
      </w:r>
      <w:r w:rsidRPr="0005001D">
        <w:rPr>
          <w:rFonts w:ascii="標楷體" w:hAnsi="標楷體" w:cs="Arial"/>
          <w:sz w:val="32"/>
          <w:szCs w:val="32"/>
        </w:rPr>
        <w:t>：</w:t>
      </w:r>
      <w:r w:rsidRPr="004877F7">
        <w:rPr>
          <w:rFonts w:ascii="標楷體" w:hAnsi="標楷體" w:hint="eastAsia"/>
          <w:color w:val="000000"/>
          <w:kern w:val="0"/>
          <w:sz w:val="32"/>
          <w:szCs w:val="32"/>
        </w:rPr>
        <w:t>林文燦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>公假</w:t>
      </w:r>
    </w:p>
    <w:p w14:paraId="05E9A5ED" w14:textId="620E5BA4" w:rsidR="00DB18D8" w:rsidRPr="004877F7" w:rsidRDefault="00DB18D8" w:rsidP="0024110B">
      <w:pPr>
        <w:kinsoku w:val="0"/>
        <w:overflowPunct w:val="0"/>
        <w:spacing w:line="460" w:lineRule="exact"/>
        <w:jc w:val="both"/>
        <w:textAlignment w:val="baseline"/>
        <w:rPr>
          <w:rFonts w:ascii="標楷體" w:hAnsi="標楷體"/>
          <w:sz w:val="32"/>
          <w:szCs w:val="32"/>
        </w:rPr>
      </w:pPr>
      <w:r w:rsidRPr="004877F7">
        <w:rPr>
          <w:rFonts w:ascii="標楷體" w:hAnsi="標楷體"/>
          <w:spacing w:val="-4"/>
          <w:sz w:val="32"/>
          <w:szCs w:val="32"/>
        </w:rPr>
        <w:t>主　席：</w:t>
      </w:r>
      <w:r w:rsidR="00CC1340" w:rsidRPr="00CC1340">
        <w:rPr>
          <w:rFonts w:ascii="標楷體" w:hAnsi="標楷體" w:hint="eastAsia"/>
          <w:spacing w:val="-4"/>
          <w:sz w:val="32"/>
          <w:szCs w:val="32"/>
        </w:rPr>
        <w:t>黃榮村</w:t>
      </w:r>
    </w:p>
    <w:p w14:paraId="6F8F38FB" w14:textId="47468E1F" w:rsidR="00DB18D8" w:rsidRPr="004877F7" w:rsidRDefault="00DB18D8" w:rsidP="0024110B">
      <w:pPr>
        <w:kinsoku w:val="0"/>
        <w:overflowPunct w:val="0"/>
        <w:spacing w:line="450" w:lineRule="exact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  <w:r w:rsidRPr="004877F7">
        <w:rPr>
          <w:rFonts w:ascii="標楷體" w:hAnsi="標楷體"/>
          <w:spacing w:val="-4"/>
          <w:sz w:val="32"/>
          <w:szCs w:val="32"/>
        </w:rPr>
        <w:t>秘書長：</w:t>
      </w:r>
      <w:bookmarkStart w:id="3" w:name="_Hlk111105955"/>
      <w:r w:rsidRPr="004877F7">
        <w:rPr>
          <w:rFonts w:ascii="標楷體" w:hAnsi="標楷體" w:hint="eastAsia"/>
          <w:color w:val="000000"/>
          <w:kern w:val="0"/>
          <w:sz w:val="32"/>
          <w:szCs w:val="32"/>
        </w:rPr>
        <w:t>劉建忻</w:t>
      </w:r>
      <w:bookmarkEnd w:id="3"/>
      <w:r w:rsidRPr="004877F7">
        <w:rPr>
          <w:rFonts w:ascii="標楷體" w:hAnsi="標楷體" w:hint="eastAsia"/>
          <w:spacing w:val="-4"/>
          <w:sz w:val="32"/>
          <w:szCs w:val="32"/>
        </w:rPr>
        <w:t xml:space="preserve"> </w:t>
      </w:r>
      <w:r w:rsidRPr="004877F7">
        <w:rPr>
          <w:rFonts w:ascii="標楷體" w:hAnsi="標楷體"/>
          <w:spacing w:val="-4"/>
          <w:sz w:val="32"/>
          <w:szCs w:val="32"/>
        </w:rPr>
        <w:t xml:space="preserve">                 </w:t>
      </w:r>
      <w:r w:rsidRPr="004877F7">
        <w:rPr>
          <w:rFonts w:ascii="標楷體" w:hAnsi="標楷體" w:hint="eastAsia"/>
          <w:spacing w:val="-4"/>
          <w:sz w:val="32"/>
          <w:szCs w:val="32"/>
        </w:rPr>
        <w:t xml:space="preserve">      </w:t>
      </w:r>
      <w:r w:rsidR="00DE0F7E" w:rsidRPr="004877F7">
        <w:rPr>
          <w:rFonts w:ascii="標楷體" w:hAnsi="標楷體" w:hint="eastAsia"/>
          <w:spacing w:val="-4"/>
          <w:sz w:val="32"/>
          <w:szCs w:val="32"/>
        </w:rPr>
        <w:t xml:space="preserve">    </w:t>
      </w:r>
      <w:r w:rsidRPr="004877F7">
        <w:rPr>
          <w:rFonts w:ascii="標楷體" w:hAnsi="標楷體" w:hint="eastAsia"/>
          <w:spacing w:val="-4"/>
          <w:sz w:val="32"/>
          <w:szCs w:val="32"/>
        </w:rPr>
        <w:t>紀</w:t>
      </w:r>
      <w:r w:rsidRPr="004877F7">
        <w:rPr>
          <w:rFonts w:ascii="標楷體" w:hAnsi="標楷體"/>
          <w:spacing w:val="-4"/>
          <w:sz w:val="32"/>
          <w:szCs w:val="32"/>
        </w:rPr>
        <w:t xml:space="preserve">　錄</w:t>
      </w:r>
      <w:r w:rsidRPr="004877F7">
        <w:rPr>
          <w:rFonts w:ascii="標楷體" w:hAnsi="標楷體" w:hint="eastAsia"/>
          <w:spacing w:val="-4"/>
          <w:sz w:val="32"/>
          <w:szCs w:val="32"/>
        </w:rPr>
        <w:t>：</w:t>
      </w:r>
      <w:r w:rsidR="00993E64" w:rsidRPr="004877F7">
        <w:rPr>
          <w:rFonts w:ascii="標楷體" w:hAnsi="標楷體" w:hint="eastAsia"/>
          <w:spacing w:val="-4"/>
          <w:sz w:val="32"/>
          <w:szCs w:val="32"/>
        </w:rPr>
        <w:t>藍慶煌</w:t>
      </w:r>
    </w:p>
    <w:p w14:paraId="6489E4C0" w14:textId="41E966FD" w:rsidR="00DB18D8" w:rsidRPr="004877F7" w:rsidRDefault="00DB18D8" w:rsidP="0036510E">
      <w:pPr>
        <w:kinsoku w:val="0"/>
        <w:overflowPunct w:val="0"/>
        <w:snapToGrid w:val="0"/>
        <w:spacing w:beforeLines="50" w:before="240" w:line="500" w:lineRule="atLeast"/>
        <w:jc w:val="both"/>
        <w:textAlignment w:val="baseline"/>
        <w:rPr>
          <w:rFonts w:ascii="標楷體" w:hAnsi="標楷體"/>
          <w:sz w:val="32"/>
          <w:szCs w:val="32"/>
        </w:rPr>
      </w:pPr>
      <w:r w:rsidRPr="004877F7">
        <w:rPr>
          <w:rFonts w:ascii="標楷體" w:hAnsi="標楷體" w:hint="eastAsia"/>
          <w:sz w:val="32"/>
          <w:szCs w:val="32"/>
        </w:rPr>
        <w:t>壹、</w:t>
      </w:r>
      <w:r w:rsidRPr="004877F7">
        <w:rPr>
          <w:rFonts w:ascii="標楷體" w:hAnsi="標楷體"/>
          <w:sz w:val="32"/>
          <w:szCs w:val="32"/>
        </w:rPr>
        <w:t>報告事項</w:t>
      </w:r>
    </w:p>
    <w:p w14:paraId="1919856D" w14:textId="3B895634" w:rsidR="00DB18D8" w:rsidRPr="004877F7" w:rsidRDefault="00DB18D8" w:rsidP="0036510E">
      <w:pPr>
        <w:pStyle w:val="2"/>
        <w:overflowPunct w:val="0"/>
        <w:snapToGrid w:val="0"/>
        <w:spacing w:line="500" w:lineRule="atLeast"/>
        <w:ind w:leftChars="94" w:left="976" w:hangingChars="205" w:hanging="656"/>
        <w:rPr>
          <w:rFonts w:ascii="標楷體" w:hAnsi="標楷體"/>
        </w:rPr>
      </w:pPr>
      <w:r w:rsidRPr="004877F7">
        <w:rPr>
          <w:rFonts w:ascii="標楷體" w:hAnsi="標楷體"/>
        </w:rPr>
        <w:t>一、宣讀本屆第</w:t>
      </w:r>
      <w:r w:rsidR="001E0148">
        <w:rPr>
          <w:rFonts w:ascii="標楷體" w:hAnsi="標楷體" w:hint="eastAsia"/>
        </w:rPr>
        <w:t>10</w:t>
      </w:r>
      <w:r w:rsidR="003B4BD6">
        <w:rPr>
          <w:rFonts w:ascii="標楷體" w:hAnsi="標楷體" w:hint="eastAsia"/>
        </w:rPr>
        <w:t>2</w:t>
      </w:r>
      <w:r w:rsidRPr="004877F7">
        <w:rPr>
          <w:rFonts w:ascii="標楷體" w:hAnsi="標楷體"/>
        </w:rPr>
        <w:t>次會議紀錄。</w:t>
      </w:r>
    </w:p>
    <w:p w14:paraId="0E1B11C8" w14:textId="7579BA67" w:rsidR="00571B61" w:rsidRPr="00571B61" w:rsidRDefault="00DB18D8" w:rsidP="009E4F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 w:val="0"/>
        <w:autoSpaceDE w:val="0"/>
        <w:autoSpaceDN w:val="0"/>
        <w:adjustRightInd w:val="0"/>
        <w:snapToGrid w:val="0"/>
        <w:spacing w:line="500" w:lineRule="atLeast"/>
        <w:jc w:val="both"/>
        <w:rPr>
          <w:rFonts w:ascii="標楷體" w:hAnsi="標楷體"/>
          <w:color w:val="0070C0"/>
        </w:rPr>
      </w:pPr>
      <w:r w:rsidRPr="004877F7">
        <w:rPr>
          <w:rFonts w:ascii="標楷體" w:hAnsi="標楷體" w:hint="eastAsia"/>
          <w:b/>
          <w:sz w:val="32"/>
          <w:szCs w:val="32"/>
        </w:rPr>
        <w:t xml:space="preserve">  </w:t>
      </w:r>
      <w:r w:rsidR="00AB014A" w:rsidRPr="004877F7">
        <w:rPr>
          <w:rFonts w:ascii="標楷體" w:hAnsi="標楷體" w:hint="eastAsia"/>
          <w:b/>
          <w:sz w:val="32"/>
          <w:szCs w:val="32"/>
        </w:rPr>
        <w:t xml:space="preserve">  </w:t>
      </w:r>
      <w:r w:rsidRPr="004877F7">
        <w:rPr>
          <w:rFonts w:ascii="標楷體" w:hAnsi="標楷體" w:hint="eastAsia"/>
          <w:b/>
          <w:sz w:val="32"/>
          <w:szCs w:val="32"/>
        </w:rPr>
        <w:t>決定：</w:t>
      </w:r>
      <w:r w:rsidRPr="004877F7">
        <w:rPr>
          <w:rFonts w:ascii="標楷體" w:hAnsi="標楷體" w:hint="eastAsia"/>
          <w:sz w:val="32"/>
          <w:szCs w:val="32"/>
        </w:rPr>
        <w:t>確定。</w:t>
      </w:r>
    </w:p>
    <w:p w14:paraId="0B463B6A" w14:textId="329BC8F6" w:rsidR="00DB18D8" w:rsidRDefault="00DB18D8" w:rsidP="0036510E">
      <w:pPr>
        <w:pStyle w:val="30"/>
        <w:overflowPunct w:val="0"/>
        <w:snapToGrid w:val="0"/>
        <w:spacing w:line="500" w:lineRule="atLeast"/>
        <w:ind w:leftChars="100" w:left="340" w:firstLineChars="0" w:firstLine="0"/>
        <w:rPr>
          <w:rFonts w:ascii="標楷體" w:hAnsi="標楷體"/>
        </w:rPr>
      </w:pPr>
      <w:r w:rsidRPr="004877F7">
        <w:rPr>
          <w:rFonts w:ascii="標楷體" w:hAnsi="標楷體"/>
        </w:rPr>
        <w:t>二、會議決議事項執行之情形</w:t>
      </w:r>
    </w:p>
    <w:p w14:paraId="46A29E88" w14:textId="6F372C8D" w:rsidR="001E0148" w:rsidRDefault="003B4BD6" w:rsidP="009E4F12">
      <w:pPr>
        <w:pStyle w:val="30"/>
        <w:overflowPunct w:val="0"/>
        <w:snapToGrid w:val="0"/>
        <w:spacing w:line="500" w:lineRule="atLeast"/>
        <w:ind w:leftChars="98" w:left="963" w:hangingChars="197" w:hanging="630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>
        <w:rPr>
          <w:rFonts w:ascii="標楷體" w:hAnsi="標楷體"/>
        </w:rPr>
        <w:t xml:space="preserve">   </w:t>
      </w:r>
      <w:r w:rsidRPr="003B4BD6">
        <w:rPr>
          <w:rFonts w:ascii="標楷體" w:hAnsi="標楷體" w:hint="eastAsia"/>
        </w:rPr>
        <w:t>第99次會議，銓敘</w:t>
      </w:r>
      <w:proofErr w:type="gramStart"/>
      <w:r w:rsidRPr="003B4BD6">
        <w:rPr>
          <w:rFonts w:ascii="標楷體" w:hAnsi="標楷體" w:hint="eastAsia"/>
        </w:rPr>
        <w:t>部函陳</w:t>
      </w:r>
      <w:proofErr w:type="gramEnd"/>
      <w:r w:rsidRPr="003B4BD6">
        <w:rPr>
          <w:rFonts w:ascii="標楷體" w:hAnsi="標楷體" w:hint="eastAsia"/>
        </w:rPr>
        <w:t>公務人員退休撫</w:t>
      </w:r>
      <w:proofErr w:type="gramStart"/>
      <w:r w:rsidRPr="003B4BD6">
        <w:rPr>
          <w:rFonts w:ascii="標楷體" w:hAnsi="標楷體" w:hint="eastAsia"/>
        </w:rPr>
        <w:t>卹</w:t>
      </w:r>
      <w:proofErr w:type="gramEnd"/>
      <w:r w:rsidRPr="003B4BD6">
        <w:rPr>
          <w:rFonts w:ascii="標楷體" w:hAnsi="標楷體" w:hint="eastAsia"/>
        </w:rPr>
        <w:t>基金管理條例施行細則部分條文修正草案總說明及條文對照表一案，經決議：「1.</w:t>
      </w:r>
      <w:proofErr w:type="gramStart"/>
      <w:r w:rsidRPr="003B4BD6">
        <w:rPr>
          <w:rFonts w:ascii="標楷體" w:hAnsi="標楷體" w:hint="eastAsia"/>
        </w:rPr>
        <w:t>照部擬及</w:t>
      </w:r>
      <w:proofErr w:type="gramEnd"/>
      <w:r w:rsidRPr="003B4BD6">
        <w:rPr>
          <w:rFonts w:ascii="標楷體" w:hAnsi="標楷體" w:hint="eastAsia"/>
        </w:rPr>
        <w:t>本院法規委員會意見通過。2.會議紀錄同時確定。」紀錄在卷。業於中華民國111年8月23日函請行政院同意會銜發布及函送立法院查照，另函知銓敘部。</w:t>
      </w:r>
    </w:p>
    <w:p w14:paraId="49C9105F" w14:textId="1D604CBF" w:rsidR="001E0148" w:rsidRPr="001E0148" w:rsidRDefault="00B2589D" w:rsidP="009E4F12">
      <w:pPr>
        <w:pStyle w:val="30"/>
        <w:overflowPunct w:val="0"/>
        <w:snapToGrid w:val="0"/>
        <w:spacing w:line="500" w:lineRule="atLeast"/>
        <w:ind w:leftChars="94" w:left="1300" w:hangingChars="306" w:hanging="980"/>
        <w:rPr>
          <w:rFonts w:ascii="標楷體" w:hAnsi="標楷體"/>
        </w:rPr>
      </w:pPr>
      <w:r>
        <w:rPr>
          <w:rFonts w:ascii="標楷體" w:hAnsi="標楷體" w:hint="eastAsia"/>
          <w:b/>
          <w:bCs/>
        </w:rPr>
        <w:t xml:space="preserve">  </w:t>
      </w:r>
      <w:r w:rsidRPr="004877F7">
        <w:rPr>
          <w:rFonts w:ascii="標楷體" w:hAnsi="標楷體" w:hint="eastAsia"/>
          <w:b/>
          <w:bCs/>
        </w:rPr>
        <w:t>決定：</w:t>
      </w:r>
      <w:proofErr w:type="gramStart"/>
      <w:r w:rsidRPr="004877F7">
        <w:rPr>
          <w:rFonts w:ascii="標楷體" w:hAnsi="標楷體" w:hint="eastAsia"/>
        </w:rPr>
        <w:t>洽悉。</w:t>
      </w:r>
      <w:proofErr w:type="gramEnd"/>
    </w:p>
    <w:p w14:paraId="5D6AC072" w14:textId="057C610C" w:rsidR="009B71E6" w:rsidRDefault="00DB18D8" w:rsidP="0036510E">
      <w:pPr>
        <w:pStyle w:val="30"/>
        <w:overflowPunct w:val="0"/>
        <w:snapToGrid w:val="0"/>
        <w:spacing w:line="500" w:lineRule="atLeast"/>
        <w:ind w:leftChars="98" w:left="1293" w:hanging="960"/>
        <w:rPr>
          <w:rFonts w:ascii="標楷體" w:hAnsi="標楷體"/>
          <w:color w:val="000000" w:themeColor="text1"/>
        </w:rPr>
      </w:pPr>
      <w:r w:rsidRPr="004877F7">
        <w:rPr>
          <w:rFonts w:ascii="標楷體" w:hAnsi="標楷體"/>
        </w:rPr>
        <w:t>三、</w:t>
      </w:r>
      <w:r w:rsidRPr="004877F7">
        <w:rPr>
          <w:rFonts w:ascii="標楷體" w:hAnsi="標楷體"/>
          <w:color w:val="000000" w:themeColor="text1"/>
        </w:rPr>
        <w:t>書面報告</w:t>
      </w:r>
    </w:p>
    <w:p w14:paraId="663DA67B" w14:textId="51D1C669" w:rsidR="009E4F12" w:rsidRDefault="009E4F12" w:rsidP="009E4F12">
      <w:pPr>
        <w:pStyle w:val="30"/>
        <w:overflowPunct w:val="0"/>
        <w:snapToGrid w:val="0"/>
        <w:spacing w:line="500" w:lineRule="atLeast"/>
        <w:ind w:leftChars="98" w:left="1293" w:hanging="960"/>
        <w:rPr>
          <w:rFonts w:ascii="標楷體" w:hAnsi="標楷體"/>
        </w:rPr>
      </w:pPr>
      <w:r w:rsidRPr="009E4F12">
        <w:rPr>
          <w:rFonts w:ascii="標楷體" w:hAnsi="標楷體" w:hint="eastAsia"/>
        </w:rPr>
        <w:t>（一）本院人事室案陳111年8月與屏東縣政府及屏東縣原住民鄉公所舉辦考試委員考</w:t>
      </w:r>
      <w:proofErr w:type="gramStart"/>
      <w:r w:rsidRPr="009E4F12">
        <w:rPr>
          <w:rFonts w:ascii="標楷體" w:hAnsi="標楷體" w:hint="eastAsia"/>
        </w:rPr>
        <w:t>銓</w:t>
      </w:r>
      <w:proofErr w:type="gramEnd"/>
      <w:r w:rsidRPr="009E4F12">
        <w:rPr>
          <w:rFonts w:ascii="標楷體" w:hAnsi="標楷體" w:hint="eastAsia"/>
        </w:rPr>
        <w:t>保訓業務座談會報告一案，報請查照。</w:t>
      </w:r>
    </w:p>
    <w:p w14:paraId="3A3AF7CE" w14:textId="162AB74D" w:rsidR="00BE68B7" w:rsidRDefault="009E4F12" w:rsidP="009E4F12">
      <w:pPr>
        <w:pStyle w:val="30"/>
        <w:overflowPunct w:val="0"/>
        <w:snapToGrid w:val="0"/>
        <w:spacing w:line="500" w:lineRule="atLeast"/>
        <w:ind w:leftChars="98" w:left="1293" w:hanging="960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bookmarkStart w:id="4" w:name="_Hlk113357147"/>
      <w:r w:rsidR="00BE68B7">
        <w:rPr>
          <w:rFonts w:ascii="標楷體" w:hAnsi="標楷體" w:hint="eastAsia"/>
        </w:rPr>
        <w:t xml:space="preserve">  </w:t>
      </w:r>
      <w:r w:rsidR="00BE68B7" w:rsidRPr="00BE68B7">
        <w:rPr>
          <w:rFonts w:ascii="標楷體" w:hAnsi="標楷體" w:hint="eastAsia"/>
          <w:b/>
          <w:bCs/>
        </w:rPr>
        <w:t>伊萬</w:t>
      </w:r>
      <w:proofErr w:type="gramStart"/>
      <w:r w:rsidR="00BE68B7" w:rsidRPr="00BE68B7">
        <w:rPr>
          <w:rFonts w:ascii="標楷體" w:hAnsi="標楷體" w:hint="eastAsia"/>
          <w:b/>
          <w:bCs/>
        </w:rPr>
        <w:t>•</w:t>
      </w:r>
      <w:proofErr w:type="gramEnd"/>
      <w:r w:rsidR="00BE68B7" w:rsidRPr="00BE68B7">
        <w:rPr>
          <w:rFonts w:ascii="標楷體" w:hAnsi="標楷體" w:hint="eastAsia"/>
          <w:b/>
          <w:bCs/>
        </w:rPr>
        <w:t>納威委員：</w:t>
      </w:r>
      <w:r w:rsidR="00BE68B7" w:rsidRPr="00BE68B7">
        <w:rPr>
          <w:rFonts w:ascii="標楷體" w:hAnsi="標楷體" w:hint="eastAsia"/>
        </w:rPr>
        <w:t>1.感謝院長親率考試委員及本院所屬部會</w:t>
      </w:r>
      <w:r w:rsidR="00BE68B7" w:rsidRPr="00BE68B7">
        <w:rPr>
          <w:rFonts w:ascii="標楷體" w:hAnsi="標楷體" w:hint="eastAsia"/>
        </w:rPr>
        <w:lastRenderedPageBreak/>
        <w:t>相關人員至屏東縣政府及屏東縣原住民族</w:t>
      </w:r>
      <w:bookmarkStart w:id="5" w:name="_Hlk113553697"/>
      <w:r w:rsidR="00BE68B7" w:rsidRPr="00BE68B7">
        <w:rPr>
          <w:rFonts w:ascii="標楷體" w:hAnsi="標楷體" w:hint="eastAsia"/>
        </w:rPr>
        <w:t>地區公所</w:t>
      </w:r>
      <w:bookmarkEnd w:id="5"/>
      <w:r w:rsidR="00BE68B7" w:rsidRPr="00BE68B7">
        <w:rPr>
          <w:rFonts w:ascii="標楷體" w:hAnsi="標楷體" w:hint="eastAsia"/>
        </w:rPr>
        <w:t>進行考</w:t>
      </w:r>
      <w:proofErr w:type="gramStart"/>
      <w:r w:rsidR="00BE68B7" w:rsidRPr="00BE68B7">
        <w:rPr>
          <w:rFonts w:ascii="標楷體" w:hAnsi="標楷體" w:hint="eastAsia"/>
        </w:rPr>
        <w:t>銓</w:t>
      </w:r>
      <w:proofErr w:type="gramEnd"/>
      <w:r w:rsidR="00BE68B7" w:rsidRPr="00BE68B7">
        <w:rPr>
          <w:rFonts w:ascii="標楷體" w:hAnsi="標楷體" w:hint="eastAsia"/>
        </w:rPr>
        <w:t>保訓業務座談會，本次座談會地方政府所提意見，除已在本屆第100次院會臨時動議新設屏東考區之外，其他多數都與原住民族語言發展法相關，例如增加族語能力與考試分發之間的關連性，以及</w:t>
      </w:r>
      <w:proofErr w:type="gramStart"/>
      <w:r w:rsidR="00BE68B7" w:rsidRPr="00BE68B7">
        <w:rPr>
          <w:rFonts w:ascii="標楷體" w:hAnsi="標楷體" w:hint="eastAsia"/>
        </w:rPr>
        <w:t>增列族語</w:t>
      </w:r>
      <w:proofErr w:type="gramEnd"/>
      <w:r w:rsidR="00BE68B7" w:rsidRPr="00BE68B7">
        <w:rPr>
          <w:rFonts w:ascii="標楷體" w:hAnsi="標楷體" w:hint="eastAsia"/>
        </w:rPr>
        <w:t>行政職系等，其他意見則有建議調整原住民族行政職系之職系說明書內容等，該等建議預計納入10月份的原住民族考試工作小組會議</w:t>
      </w:r>
      <w:proofErr w:type="gramStart"/>
      <w:r w:rsidR="00BE68B7" w:rsidRPr="00BE68B7">
        <w:rPr>
          <w:rFonts w:ascii="標楷體" w:hAnsi="標楷體" w:hint="eastAsia"/>
        </w:rPr>
        <w:t>研</w:t>
      </w:r>
      <w:proofErr w:type="gramEnd"/>
      <w:r w:rsidR="00BE68B7" w:rsidRPr="00BE68B7">
        <w:rPr>
          <w:rFonts w:ascii="標楷體" w:hAnsi="標楷體" w:hint="eastAsia"/>
        </w:rPr>
        <w:t>商，期望在</w:t>
      </w:r>
      <w:proofErr w:type="gramStart"/>
      <w:r w:rsidR="00BE68B7" w:rsidRPr="00BE68B7">
        <w:rPr>
          <w:rFonts w:ascii="標楷體" w:hAnsi="標楷體" w:hint="eastAsia"/>
        </w:rPr>
        <w:t>語</w:t>
      </w:r>
      <w:r w:rsidR="00827C0F">
        <w:rPr>
          <w:rFonts w:ascii="標楷體" w:hAnsi="標楷體" w:hint="eastAsia"/>
        </w:rPr>
        <w:t>發</w:t>
      </w:r>
      <w:r w:rsidR="00BE68B7" w:rsidRPr="00BE68B7">
        <w:rPr>
          <w:rFonts w:ascii="標楷體" w:hAnsi="標楷體" w:hint="eastAsia"/>
        </w:rPr>
        <w:t>法或</w:t>
      </w:r>
      <w:proofErr w:type="gramEnd"/>
      <w:r w:rsidR="00BE68B7" w:rsidRPr="00BE68B7">
        <w:rPr>
          <w:rFonts w:ascii="標楷體" w:hAnsi="標楷體" w:hint="eastAsia"/>
        </w:rPr>
        <w:t>制度上能在不同階段進行調整及處理。2.本次考</w:t>
      </w:r>
      <w:proofErr w:type="gramStart"/>
      <w:r w:rsidR="00BE68B7" w:rsidRPr="00BE68B7">
        <w:rPr>
          <w:rFonts w:ascii="標楷體" w:hAnsi="標楷體" w:hint="eastAsia"/>
        </w:rPr>
        <w:t>銓</w:t>
      </w:r>
      <w:proofErr w:type="gramEnd"/>
      <w:r w:rsidR="00BE68B7" w:rsidRPr="00BE68B7">
        <w:rPr>
          <w:rFonts w:ascii="標楷體" w:hAnsi="標楷體" w:hint="eastAsia"/>
        </w:rPr>
        <w:t>保訓業務座談會收穫豐碩，非常感謝參與委員及同仁們在行前與行程中的辛勞與協助，也感謝</w:t>
      </w:r>
      <w:proofErr w:type="gramStart"/>
      <w:r w:rsidR="00BE68B7" w:rsidRPr="00BE68B7">
        <w:rPr>
          <w:rFonts w:ascii="標楷體" w:hAnsi="標楷體" w:hint="eastAsia"/>
        </w:rPr>
        <w:t>王委員秀紅帶</w:t>
      </w:r>
      <w:proofErr w:type="gramEnd"/>
      <w:r w:rsidR="00BE68B7" w:rsidRPr="00BE68B7">
        <w:rPr>
          <w:rFonts w:ascii="標楷體" w:hAnsi="標楷體" w:hint="eastAsia"/>
        </w:rPr>
        <w:t>我們瞭解八八風災之後重建的</w:t>
      </w:r>
      <w:proofErr w:type="gramStart"/>
      <w:r w:rsidR="00BE68B7" w:rsidRPr="00BE68B7">
        <w:rPr>
          <w:rFonts w:ascii="標楷體" w:hAnsi="標楷體" w:hint="eastAsia"/>
        </w:rPr>
        <w:t>禮納里</w:t>
      </w:r>
      <w:proofErr w:type="gramEnd"/>
      <w:r w:rsidR="00BE68B7" w:rsidRPr="00BE68B7">
        <w:rPr>
          <w:rFonts w:ascii="標楷體" w:hAnsi="標楷體" w:hint="eastAsia"/>
        </w:rPr>
        <w:t>部落，其永久屋公共服務中心整合社區醫療公衛、社會服務、運動健身、長期照護</w:t>
      </w:r>
      <w:r w:rsidR="00D5248F">
        <w:rPr>
          <w:rFonts w:ascii="標楷體" w:hAnsi="標楷體" w:hint="eastAsia"/>
        </w:rPr>
        <w:t>及</w:t>
      </w:r>
      <w:r w:rsidR="00BE68B7" w:rsidRPr="00BE68B7">
        <w:rPr>
          <w:rFonts w:ascii="標楷體" w:hAnsi="標楷體" w:hint="eastAsia"/>
        </w:rPr>
        <w:t>交通接送等資源，建立整合照護服務模式，項目十分多元豐富，期望未來原民會能與衛福部</w:t>
      </w:r>
      <w:r w:rsidR="003F5788" w:rsidRPr="00BE68B7">
        <w:rPr>
          <w:rFonts w:ascii="標楷體" w:hAnsi="標楷體" w:hint="eastAsia"/>
        </w:rPr>
        <w:t>積極</w:t>
      </w:r>
      <w:r w:rsidR="00BE68B7" w:rsidRPr="00BE68B7">
        <w:rPr>
          <w:rFonts w:ascii="標楷體" w:hAnsi="標楷體" w:hint="eastAsia"/>
        </w:rPr>
        <w:t>合作，將相關整合服務漸次推動到其他部落，改善部落健康照護功能。</w:t>
      </w:r>
    </w:p>
    <w:p w14:paraId="64F8A246" w14:textId="147F2DE3" w:rsidR="00F27FCD" w:rsidRDefault="00BE68B7" w:rsidP="002A01DE">
      <w:pPr>
        <w:pStyle w:val="30"/>
        <w:overflowPunct w:val="0"/>
        <w:snapToGrid w:val="0"/>
        <w:spacing w:line="500" w:lineRule="atLeast"/>
        <w:ind w:leftChars="90" w:left="1273" w:hangingChars="302" w:hanging="967"/>
        <w:rPr>
          <w:rFonts w:ascii="標楷體" w:hAnsi="標楷體"/>
        </w:rPr>
      </w:pPr>
      <w:r>
        <w:rPr>
          <w:rFonts w:ascii="標楷體" w:hAnsi="標楷體" w:hint="eastAsia"/>
          <w:b/>
        </w:rPr>
        <w:t xml:space="preserve">    </w:t>
      </w:r>
      <w:proofErr w:type="gramStart"/>
      <w:r w:rsidR="00F27FCD" w:rsidRPr="00F27FCD">
        <w:rPr>
          <w:rFonts w:ascii="標楷體" w:hAnsi="標楷體" w:hint="eastAsia"/>
          <w:b/>
        </w:rPr>
        <w:t>王委員秀紅</w:t>
      </w:r>
      <w:proofErr w:type="gramEnd"/>
      <w:r w:rsidR="00F27FCD" w:rsidRPr="00F27FCD">
        <w:rPr>
          <w:rFonts w:ascii="標楷體" w:hAnsi="標楷體" w:hint="eastAsia"/>
          <w:b/>
        </w:rPr>
        <w:t>：</w:t>
      </w:r>
      <w:r w:rsidR="00F27FCD" w:rsidRPr="00F27FCD">
        <w:rPr>
          <w:rFonts w:ascii="標楷體" w:hAnsi="標楷體" w:hint="eastAsia"/>
        </w:rPr>
        <w:t>1.本次前往屏東縣政府及屏東縣原住民</w:t>
      </w:r>
      <w:r w:rsidR="003F5788" w:rsidRPr="003F5788">
        <w:rPr>
          <w:rFonts w:ascii="標楷體" w:hAnsi="標楷體" w:hint="eastAsia"/>
        </w:rPr>
        <w:t>地區公所</w:t>
      </w:r>
      <w:r w:rsidR="00F27FCD" w:rsidRPr="00F27FCD">
        <w:rPr>
          <w:rFonts w:ascii="標楷體" w:hAnsi="標楷體" w:hint="eastAsia"/>
        </w:rPr>
        <w:t>舉辦考</w:t>
      </w:r>
      <w:proofErr w:type="gramStart"/>
      <w:r w:rsidR="00F27FCD" w:rsidRPr="00F27FCD">
        <w:rPr>
          <w:rFonts w:ascii="標楷體" w:hAnsi="標楷體" w:hint="eastAsia"/>
        </w:rPr>
        <w:t>銓</w:t>
      </w:r>
      <w:proofErr w:type="gramEnd"/>
      <w:r w:rsidR="00F27FCD" w:rsidRPr="00F27FCD">
        <w:rPr>
          <w:rFonts w:ascii="標楷體" w:hAnsi="標楷體" w:hint="eastAsia"/>
        </w:rPr>
        <w:t>保訓業務座談會，期間亦就近觀察在地建設與公共服務傳遞情況，例如</w:t>
      </w:r>
      <w:proofErr w:type="gramStart"/>
      <w:r w:rsidR="00F27FCD" w:rsidRPr="00F27FCD">
        <w:rPr>
          <w:rFonts w:ascii="標楷體" w:hAnsi="標楷體" w:hint="eastAsia"/>
        </w:rPr>
        <w:t>禮納里</w:t>
      </w:r>
      <w:proofErr w:type="gramEnd"/>
      <w:r w:rsidR="00F27FCD" w:rsidRPr="00F27FCD">
        <w:rPr>
          <w:rFonts w:ascii="標楷體" w:hAnsi="標楷體" w:hint="eastAsia"/>
        </w:rPr>
        <w:t>一站式老人照護的辦理情形，個人對於該照護中心全方位關懷老人健康與日常生活方式，印象十分深刻。2.本次原住民族特考，個人擔任屏東地區典試委員，期間屏東縣政府特別前來致意，感謝本院與部會積極回應當地需求，增置地方特考屏東考區，並建議未來能否設置高普考屏東考區等問題。</w:t>
      </w:r>
    </w:p>
    <w:p w14:paraId="2DF79522" w14:textId="01F4C293" w:rsidR="004870FB" w:rsidRDefault="004870FB" w:rsidP="002A01DE">
      <w:pPr>
        <w:pStyle w:val="30"/>
        <w:overflowPunct w:val="0"/>
        <w:snapToGrid w:val="0"/>
        <w:spacing w:line="500" w:lineRule="atLeast"/>
        <w:ind w:leftChars="86" w:left="1256" w:hangingChars="301" w:hanging="964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 xml:space="preserve"> </w:t>
      </w:r>
      <w:r w:rsidR="00BE68B7">
        <w:rPr>
          <w:rFonts w:ascii="標楷體" w:hAnsi="標楷體" w:hint="eastAsia"/>
          <w:b/>
          <w:bCs/>
        </w:rPr>
        <w:t xml:space="preserve">   </w:t>
      </w:r>
      <w:r w:rsidRPr="00FC02F1">
        <w:rPr>
          <w:rFonts w:ascii="標楷體" w:hAnsi="標楷體" w:hint="eastAsia"/>
          <w:b/>
          <w:bCs/>
        </w:rPr>
        <w:t>院長意見：</w:t>
      </w:r>
      <w:r w:rsidR="005B58A4" w:rsidRPr="005B58A4">
        <w:rPr>
          <w:rFonts w:ascii="標楷體" w:hAnsi="標楷體" w:hint="eastAsia"/>
        </w:rPr>
        <w:t>1.國家制度設計係考量整體文官體制的一致性及穩定性，但因原住民族之特殊性，與漢人不同，理應排除一些限制。</w:t>
      </w:r>
      <w:proofErr w:type="gramStart"/>
      <w:r w:rsidR="005B58A4" w:rsidRPr="005B58A4">
        <w:rPr>
          <w:rFonts w:ascii="標楷體" w:hAnsi="標楷體" w:hint="eastAsia"/>
        </w:rPr>
        <w:t>惟除由</w:t>
      </w:r>
      <w:proofErr w:type="gramEnd"/>
      <w:r w:rsidR="005B58A4" w:rsidRPr="005B58A4">
        <w:rPr>
          <w:rFonts w:ascii="標楷體" w:hAnsi="標楷體" w:hint="eastAsia"/>
        </w:rPr>
        <w:t>本院參考各原民行政機關意見進行</w:t>
      </w:r>
      <w:proofErr w:type="gramStart"/>
      <w:r w:rsidR="005B58A4" w:rsidRPr="005B58A4">
        <w:rPr>
          <w:rFonts w:ascii="標楷體" w:hAnsi="標楷體" w:hint="eastAsia"/>
        </w:rPr>
        <w:t>研</w:t>
      </w:r>
      <w:proofErr w:type="gramEnd"/>
      <w:r w:rsidR="005B58A4" w:rsidRPr="005B58A4">
        <w:rPr>
          <w:rFonts w:ascii="標楷體" w:hAnsi="標楷體" w:hint="eastAsia"/>
        </w:rPr>
        <w:t>議之外，亦可拉高層次，於行政院原住民族委員會或全國性</w:t>
      </w:r>
      <w:r w:rsidR="005B58A4" w:rsidRPr="005B58A4">
        <w:rPr>
          <w:rFonts w:ascii="標楷體" w:hAnsi="標楷體" w:hint="eastAsia"/>
        </w:rPr>
        <w:lastRenderedPageBreak/>
        <w:t>原住民族會議中求取共識，並提出完整具體建議，再據以修正相關制度，則更為周延也更能順利推動。2.原住民族行政考題大綱仍應遵循歷史學的定義，例如將1895年以前原住民族整體歷史定義為史前</w:t>
      </w:r>
      <w:proofErr w:type="gramStart"/>
      <w:r w:rsidR="005B58A4" w:rsidRPr="005B58A4">
        <w:rPr>
          <w:rFonts w:ascii="標楷體" w:hAnsi="標楷體" w:hint="eastAsia"/>
        </w:rPr>
        <w:t>恐</w:t>
      </w:r>
      <w:proofErr w:type="gramEnd"/>
      <w:r w:rsidR="005B58A4" w:rsidRPr="005B58A4">
        <w:rPr>
          <w:rFonts w:ascii="標楷體" w:hAnsi="標楷體" w:hint="eastAsia"/>
        </w:rPr>
        <w:t>不夠精</w:t>
      </w:r>
      <w:proofErr w:type="gramStart"/>
      <w:r w:rsidR="005B58A4" w:rsidRPr="005B58A4">
        <w:rPr>
          <w:rFonts w:ascii="標楷體" w:hAnsi="標楷體" w:hint="eastAsia"/>
        </w:rPr>
        <w:t>準</w:t>
      </w:r>
      <w:proofErr w:type="gramEnd"/>
      <w:r w:rsidR="005B58A4" w:rsidRPr="005B58A4">
        <w:rPr>
          <w:rFonts w:ascii="標楷體" w:hAnsi="標楷體" w:hint="eastAsia"/>
        </w:rPr>
        <w:t>，不能以古代來定義，應該是近代或是簡單敘明為1895 年以前；類似問題應審慎</w:t>
      </w:r>
      <w:proofErr w:type="gramStart"/>
      <w:r w:rsidR="005B58A4" w:rsidRPr="005B58A4">
        <w:rPr>
          <w:rFonts w:ascii="標楷體" w:hAnsi="標楷體" w:hint="eastAsia"/>
        </w:rPr>
        <w:t>研</w:t>
      </w:r>
      <w:proofErr w:type="gramEnd"/>
      <w:r w:rsidR="005B58A4" w:rsidRPr="005B58A4">
        <w:rPr>
          <w:rFonts w:ascii="標楷體" w:hAnsi="標楷體" w:hint="eastAsia"/>
        </w:rPr>
        <w:t>議處理。</w:t>
      </w:r>
    </w:p>
    <w:p w14:paraId="10E87DA4" w14:textId="7C88B9A4" w:rsidR="007B2085" w:rsidRPr="00020B6F" w:rsidRDefault="00020B6F" w:rsidP="002A01DE">
      <w:pPr>
        <w:pStyle w:val="30"/>
        <w:overflowPunct w:val="0"/>
        <w:snapToGrid w:val="0"/>
        <w:spacing w:line="500" w:lineRule="atLeast"/>
        <w:ind w:leftChars="87" w:left="1295" w:hangingChars="312" w:hanging="999"/>
        <w:rPr>
          <w:rFonts w:ascii="標楷體" w:hAnsi="標楷體"/>
          <w:b/>
          <w:bCs/>
          <w:color w:val="FF0000"/>
        </w:rPr>
      </w:pPr>
      <w:r>
        <w:rPr>
          <w:rFonts w:ascii="標楷體" w:hAnsi="標楷體" w:hint="eastAsia"/>
          <w:b/>
          <w:bCs/>
        </w:rPr>
        <w:t xml:space="preserve">    </w:t>
      </w:r>
      <w:r w:rsidR="009E4F12" w:rsidRPr="004877F7">
        <w:rPr>
          <w:rFonts w:ascii="標楷體" w:hAnsi="標楷體" w:hint="eastAsia"/>
          <w:b/>
          <w:bCs/>
        </w:rPr>
        <w:t>決定：</w:t>
      </w:r>
      <w:r w:rsidR="009E4F12">
        <w:rPr>
          <w:rFonts w:ascii="標楷體" w:hAnsi="標楷體" w:hint="eastAsia"/>
        </w:rPr>
        <w:t>准予核備</w:t>
      </w:r>
      <w:r w:rsidR="009E4F12" w:rsidRPr="004877F7">
        <w:rPr>
          <w:rFonts w:ascii="標楷體" w:hAnsi="標楷體" w:hint="eastAsia"/>
        </w:rPr>
        <w:t>。</w:t>
      </w:r>
      <w:bookmarkEnd w:id="4"/>
    </w:p>
    <w:p w14:paraId="0FA3C8C1" w14:textId="7AE2A29B" w:rsidR="009E4F12" w:rsidRDefault="009E4F12" w:rsidP="00575207">
      <w:pPr>
        <w:pStyle w:val="30"/>
        <w:overflowPunct w:val="0"/>
        <w:snapToGrid w:val="0"/>
        <w:spacing w:line="500" w:lineRule="atLeast"/>
        <w:ind w:leftChars="86" w:left="1239" w:hangingChars="296" w:hanging="947"/>
        <w:rPr>
          <w:rFonts w:ascii="標楷體" w:hAnsi="標楷體"/>
        </w:rPr>
      </w:pPr>
      <w:r w:rsidRPr="009E4F12">
        <w:rPr>
          <w:rFonts w:ascii="標楷體" w:hAnsi="標楷體" w:hint="eastAsia"/>
        </w:rPr>
        <w:t>（二）公務人員保障暨培訓</w:t>
      </w:r>
      <w:proofErr w:type="gramStart"/>
      <w:r w:rsidRPr="009E4F12">
        <w:rPr>
          <w:rFonts w:ascii="標楷體" w:hAnsi="標楷體" w:hint="eastAsia"/>
        </w:rPr>
        <w:t>委員會函陳98年度</w:t>
      </w:r>
      <w:proofErr w:type="gramEnd"/>
      <w:r w:rsidRPr="009E4F12">
        <w:rPr>
          <w:rFonts w:ascii="標楷體" w:hAnsi="標楷體" w:hint="eastAsia"/>
        </w:rPr>
        <w:t>警正警察人員晉升</w:t>
      </w:r>
      <w:proofErr w:type="gramStart"/>
      <w:r w:rsidRPr="009E4F12">
        <w:rPr>
          <w:rFonts w:ascii="標楷體" w:hAnsi="標楷體" w:hint="eastAsia"/>
        </w:rPr>
        <w:t>警監官等</w:t>
      </w:r>
      <w:proofErr w:type="gramEnd"/>
      <w:r w:rsidRPr="009E4F12">
        <w:rPr>
          <w:rFonts w:ascii="標楷體" w:hAnsi="標楷體" w:hint="eastAsia"/>
        </w:rPr>
        <w:t>訓練合格人員鄭○○，因自</w:t>
      </w:r>
      <w:proofErr w:type="gramStart"/>
      <w:r w:rsidRPr="009E4F12">
        <w:rPr>
          <w:rFonts w:ascii="標楷體" w:hAnsi="標楷體" w:hint="eastAsia"/>
        </w:rPr>
        <w:t>始未具參訓</w:t>
      </w:r>
      <w:proofErr w:type="gramEnd"/>
      <w:r w:rsidRPr="009E4F12">
        <w:rPr>
          <w:rFonts w:ascii="標楷體" w:hAnsi="標楷體" w:hint="eastAsia"/>
        </w:rPr>
        <w:t>資格，業經該會撤銷其訓練及格資格，報請本院註銷其訓練合格證書一案，報請查照。</w:t>
      </w:r>
    </w:p>
    <w:p w14:paraId="63850DD7" w14:textId="49E4FA2A" w:rsidR="009E4F12" w:rsidRPr="004877F7" w:rsidRDefault="009E4F12" w:rsidP="00575207">
      <w:pPr>
        <w:pStyle w:val="30"/>
        <w:overflowPunct w:val="0"/>
        <w:snapToGrid w:val="0"/>
        <w:spacing w:line="500" w:lineRule="atLeast"/>
        <w:ind w:leftChars="87" w:left="1294" w:hangingChars="312" w:hanging="998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</w:rPr>
        <w:t xml:space="preserve">  </w:t>
      </w:r>
      <w:r w:rsidR="00020B6F">
        <w:rPr>
          <w:rFonts w:ascii="標楷體" w:hAnsi="標楷體" w:hint="eastAsia"/>
        </w:rPr>
        <w:t xml:space="preserve">  </w:t>
      </w:r>
      <w:r w:rsidRPr="004877F7">
        <w:rPr>
          <w:rFonts w:ascii="標楷體" w:hAnsi="標楷體" w:hint="eastAsia"/>
          <w:b/>
          <w:bCs/>
        </w:rPr>
        <w:t>決定：</w:t>
      </w:r>
      <w:r>
        <w:rPr>
          <w:rFonts w:ascii="標楷體" w:hAnsi="標楷體" w:hint="eastAsia"/>
        </w:rPr>
        <w:t>准予核備</w:t>
      </w:r>
      <w:r w:rsidRPr="004877F7">
        <w:rPr>
          <w:rFonts w:ascii="標楷體" w:hAnsi="標楷體" w:hint="eastAsia"/>
        </w:rPr>
        <w:t>。</w:t>
      </w:r>
    </w:p>
    <w:p w14:paraId="61BBFF9F" w14:textId="0D0ED63D" w:rsidR="00ED245A" w:rsidRDefault="00EF4901" w:rsidP="009E4F12">
      <w:pPr>
        <w:kinsoku w:val="0"/>
        <w:overflowPunct w:val="0"/>
        <w:snapToGrid w:val="0"/>
        <w:spacing w:line="500" w:lineRule="atLeast"/>
        <w:ind w:leftChars="57" w:left="936" w:hangingChars="232" w:hanging="742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="00DB18D8" w:rsidRPr="00437465">
        <w:rPr>
          <w:rFonts w:ascii="標楷體" w:hAnsi="標楷體" w:hint="eastAsia"/>
          <w:kern w:val="0"/>
          <w:sz w:val="32"/>
          <w:szCs w:val="32"/>
        </w:rPr>
        <w:t>四、</w:t>
      </w:r>
      <w:r w:rsidR="009E4F12" w:rsidRPr="009E4F12">
        <w:rPr>
          <w:rFonts w:ascii="標楷體" w:hAnsi="標楷體" w:hint="eastAsia"/>
          <w:kern w:val="0"/>
          <w:sz w:val="32"/>
          <w:szCs w:val="32"/>
        </w:rPr>
        <w:t>考選部業務報告(</w:t>
      </w:r>
      <w:proofErr w:type="gramStart"/>
      <w:r w:rsidR="009E4F12" w:rsidRPr="009E4F12">
        <w:rPr>
          <w:rFonts w:ascii="標楷體" w:hAnsi="標楷體" w:hint="eastAsia"/>
          <w:kern w:val="0"/>
          <w:sz w:val="32"/>
          <w:szCs w:val="32"/>
        </w:rPr>
        <w:t>許部長舒翔報告</w:t>
      </w:r>
      <w:proofErr w:type="gramEnd"/>
      <w:r w:rsidR="009E4F12" w:rsidRPr="009E4F12">
        <w:rPr>
          <w:rFonts w:ascii="標楷體" w:hAnsi="標楷體" w:hint="eastAsia"/>
          <w:kern w:val="0"/>
          <w:sz w:val="32"/>
          <w:szCs w:val="32"/>
        </w:rPr>
        <w:t>)：國家考試闈場及數位多功能考場規劃興建案辦理情形</w:t>
      </w:r>
    </w:p>
    <w:p w14:paraId="6AD1F753" w14:textId="57D0F3B0" w:rsidR="00B02C48" w:rsidRPr="008066A7" w:rsidRDefault="00ED245A" w:rsidP="009E4F12">
      <w:pPr>
        <w:kinsoku w:val="0"/>
        <w:overflowPunct w:val="0"/>
        <w:snapToGrid w:val="0"/>
        <w:spacing w:line="520" w:lineRule="atLeast"/>
        <w:ind w:leftChars="86" w:left="919" w:hangingChars="196" w:hanging="627"/>
        <w:jc w:val="both"/>
        <w:textAlignment w:val="baseline"/>
        <w:rPr>
          <w:rFonts w:ascii="標楷體" w:hAnsi="標楷體"/>
          <w:color w:val="FF0000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="00B15F00">
        <w:rPr>
          <w:rFonts w:ascii="標楷體" w:hAnsi="標楷體" w:hint="eastAsia"/>
          <w:sz w:val="32"/>
          <w:szCs w:val="32"/>
        </w:rPr>
        <w:t xml:space="preserve"> </w:t>
      </w:r>
      <w:r w:rsidR="00B00A95" w:rsidRPr="000006B3">
        <w:rPr>
          <w:rFonts w:ascii="標楷體" w:hAnsi="標楷體" w:hint="eastAsia"/>
          <w:b/>
          <w:sz w:val="32"/>
          <w:szCs w:val="32"/>
        </w:rPr>
        <w:t>陳委員錦生</w:t>
      </w:r>
      <w:r w:rsidR="00B00A95" w:rsidRPr="000006B3">
        <w:rPr>
          <w:rFonts w:ascii="標楷體" w:hAnsi="標楷體" w:hint="eastAsia"/>
          <w:sz w:val="32"/>
          <w:szCs w:val="32"/>
        </w:rPr>
        <w:t>：</w:t>
      </w:r>
      <w:r w:rsidR="000006B3" w:rsidRPr="000006B3">
        <w:rPr>
          <w:rFonts w:ascii="標楷體" w:hAnsi="標楷體" w:hint="eastAsia"/>
          <w:sz w:val="32"/>
          <w:szCs w:val="32"/>
        </w:rPr>
        <w:t>1.部報告國家考試闈場及數位多功能考場興建規劃案辦理情形，這是一件很重要的事情，且已籌劃近10年。由於國家考試闈場及考場是全國唯一，請教是否有類似藥品優良製造作業規範（GMP）之國家考試闈場及考場設置標準?以利日後據以進行相關規劃。2.國家考試闈場及考場首重安全及公信力，除了硬體設施外，也應注重軟體設備，例如一個現代化的智慧闈場及考場，如何有效將題庫汰舊換新？如何避免重複命題？如何有效管控人員進出？如何因應</w:t>
      </w:r>
      <w:proofErr w:type="gramStart"/>
      <w:r w:rsidR="000006B3" w:rsidRPr="000006B3">
        <w:rPr>
          <w:rFonts w:ascii="標楷體" w:hAnsi="標楷體" w:hint="eastAsia"/>
          <w:sz w:val="32"/>
          <w:szCs w:val="32"/>
        </w:rPr>
        <w:t>疫</w:t>
      </w:r>
      <w:proofErr w:type="gramEnd"/>
      <w:r w:rsidR="000006B3" w:rsidRPr="000006B3">
        <w:rPr>
          <w:rFonts w:ascii="標楷體" w:hAnsi="標楷體" w:hint="eastAsia"/>
          <w:sz w:val="32"/>
          <w:szCs w:val="32"/>
        </w:rPr>
        <w:t>情進行隔離措施？如何建置預警系統？甚至如何防蟲、防老鼠及廚餘垃圾處理方式</w:t>
      </w:r>
      <w:proofErr w:type="gramStart"/>
      <w:r w:rsidR="000006B3" w:rsidRPr="000006B3">
        <w:rPr>
          <w:rFonts w:ascii="標楷體" w:hAnsi="標楷體" w:hint="eastAsia"/>
          <w:sz w:val="32"/>
          <w:szCs w:val="32"/>
        </w:rPr>
        <w:t>等均應納入</w:t>
      </w:r>
      <w:proofErr w:type="gramEnd"/>
      <w:r w:rsidR="000006B3" w:rsidRPr="000006B3">
        <w:rPr>
          <w:rFonts w:ascii="標楷體" w:hAnsi="標楷體" w:hint="eastAsia"/>
          <w:sz w:val="32"/>
          <w:szCs w:val="32"/>
        </w:rPr>
        <w:t>考量。3.有關數位多功能考場部分，請教如何將AI人工智慧運用到國家考試？另為避免考生攜帶穿戴式裝置（如智慧型佛珠等）進入試場，是否規劃建置電子設備偵測系統？又若出現</w:t>
      </w:r>
      <w:proofErr w:type="gramStart"/>
      <w:r w:rsidR="000006B3" w:rsidRPr="000006B3">
        <w:rPr>
          <w:rFonts w:ascii="標楷體" w:hAnsi="標楷體" w:hint="eastAsia"/>
          <w:sz w:val="32"/>
          <w:szCs w:val="32"/>
        </w:rPr>
        <w:t>缺工缺料</w:t>
      </w:r>
      <w:proofErr w:type="gramEnd"/>
      <w:r w:rsidR="000006B3" w:rsidRPr="000006B3">
        <w:rPr>
          <w:rFonts w:ascii="標楷體" w:hAnsi="標楷體" w:hint="eastAsia"/>
          <w:sz w:val="32"/>
          <w:szCs w:val="32"/>
        </w:rPr>
        <w:t>情形，</w:t>
      </w:r>
      <w:r w:rsidR="000006B3" w:rsidRPr="000006B3">
        <w:rPr>
          <w:rFonts w:ascii="標楷體" w:hAnsi="標楷體" w:hint="eastAsia"/>
          <w:sz w:val="32"/>
          <w:szCs w:val="32"/>
        </w:rPr>
        <w:lastRenderedPageBreak/>
        <w:t>且預算未及支應，該如何應處？請部說明。</w:t>
      </w:r>
    </w:p>
    <w:p w14:paraId="3577DC4A" w14:textId="77777777" w:rsidR="00001247" w:rsidRDefault="00EB4072" w:rsidP="00853D7A">
      <w:pPr>
        <w:pStyle w:val="a"/>
        <w:numPr>
          <w:ilvl w:val="0"/>
          <w:numId w:val="0"/>
        </w:numPr>
        <w:snapToGrid w:val="0"/>
        <w:spacing w:line="520" w:lineRule="atLeast"/>
        <w:ind w:left="924" w:hanging="966"/>
        <w:contextualSpacing w:val="0"/>
        <w:jc w:val="both"/>
        <w:rPr>
          <w:rFonts w:ascii="標楷體" w:hAnsi="標楷體"/>
          <w:b/>
          <w:color w:val="FF0000"/>
          <w:sz w:val="32"/>
          <w:szCs w:val="32"/>
        </w:rPr>
      </w:pPr>
      <w:r w:rsidRPr="008066A7">
        <w:rPr>
          <w:rFonts w:ascii="標楷體" w:hAnsi="標楷體" w:hint="eastAsia"/>
          <w:b/>
          <w:bCs/>
          <w:color w:val="FF0000"/>
          <w:sz w:val="32"/>
          <w:szCs w:val="32"/>
        </w:rPr>
        <w:t xml:space="preserve">    </w:t>
      </w:r>
      <w:r w:rsidRPr="00001247">
        <w:rPr>
          <w:rFonts w:ascii="標楷體" w:hAnsi="標楷體" w:hint="eastAsia"/>
          <w:b/>
          <w:bCs/>
          <w:sz w:val="32"/>
          <w:szCs w:val="32"/>
        </w:rPr>
        <w:t>楊委員雅惠：</w:t>
      </w:r>
      <w:r w:rsidR="00001247" w:rsidRPr="00001247">
        <w:rPr>
          <w:rFonts w:ascii="標楷體" w:hAnsi="標楷體" w:hint="eastAsia"/>
          <w:sz w:val="32"/>
          <w:szCs w:val="32"/>
        </w:rPr>
        <w:t>1.國家考試闈場及數位多功能考場興建計畫係屬本院重要政策，歷經多年規劃，如今已通過行政院等相關部會審議，並訂定工程進度期程，頗有成就。2.本案過去數度於規劃過程中遭遇許多問題，請部確認是否已調整適切方向？3.有關國家考試闈場及考場大樓興建完竣後，未來如何維持營運費用，建議亦應納入考量。如本案報告預期效益所示，相關財務收益是否規劃使用於建物功能維護？收益預估是否經過市場調查推測？</w:t>
      </w:r>
      <w:proofErr w:type="gramStart"/>
      <w:r w:rsidR="00001247" w:rsidRPr="00001247">
        <w:rPr>
          <w:rFonts w:ascii="標楷體" w:hAnsi="標楷體" w:hint="eastAsia"/>
          <w:sz w:val="32"/>
          <w:szCs w:val="32"/>
        </w:rPr>
        <w:t>均請說明</w:t>
      </w:r>
      <w:proofErr w:type="gramEnd"/>
      <w:r w:rsidR="00001247" w:rsidRPr="00001247">
        <w:rPr>
          <w:rFonts w:ascii="標楷體" w:hAnsi="標楷體" w:hint="eastAsia"/>
          <w:sz w:val="32"/>
          <w:szCs w:val="32"/>
        </w:rPr>
        <w:t>。4.國家考試闈場及考場之建造，應符合現代化建築物的指標，是否具備防災與資料備份存放等功能，建議本案應有前瞻規劃，</w:t>
      </w:r>
      <w:proofErr w:type="gramStart"/>
      <w:r w:rsidR="00001247" w:rsidRPr="00001247">
        <w:rPr>
          <w:rFonts w:ascii="標楷體" w:hAnsi="標楷體" w:hint="eastAsia"/>
          <w:sz w:val="32"/>
          <w:szCs w:val="32"/>
        </w:rPr>
        <w:t>俾</w:t>
      </w:r>
      <w:proofErr w:type="gramEnd"/>
      <w:r w:rsidR="00001247" w:rsidRPr="00001247">
        <w:rPr>
          <w:rFonts w:ascii="標楷體" w:hAnsi="標楷體" w:hint="eastAsia"/>
          <w:sz w:val="32"/>
          <w:szCs w:val="32"/>
        </w:rPr>
        <w:t>完備現</w:t>
      </w:r>
      <w:r w:rsidR="00001247" w:rsidRPr="00E30C2D">
        <w:rPr>
          <w:rFonts w:ascii="標楷體" w:hAnsi="標楷體" w:hint="eastAsia"/>
          <w:spacing w:val="-6"/>
          <w:sz w:val="32"/>
          <w:szCs w:val="32"/>
        </w:rPr>
        <w:t>代化建築應有的軟、硬體設備。5.個人建議新闈場及考場建築的意象展現，必須要能與本院政策理念相互結合，例如新大樓</w:t>
      </w:r>
      <w:r w:rsidR="00001247" w:rsidRPr="00001247">
        <w:rPr>
          <w:rFonts w:ascii="標楷體" w:hAnsi="標楷體" w:hint="eastAsia"/>
          <w:sz w:val="32"/>
          <w:szCs w:val="32"/>
        </w:rPr>
        <w:t>結合數位化科技功能，朝向電腦化測驗，並彰顯國家考試除</w:t>
      </w:r>
      <w:r w:rsidR="00001247" w:rsidRPr="00E30C2D">
        <w:rPr>
          <w:rFonts w:ascii="標楷體" w:hAnsi="標楷體" w:hint="eastAsia"/>
          <w:spacing w:val="-4"/>
          <w:sz w:val="32"/>
          <w:szCs w:val="32"/>
        </w:rPr>
        <w:t>筆試外，將逐步加強口試比重，呈現本院業務改革的新風貌。</w:t>
      </w:r>
      <w:r w:rsidR="00B00A95" w:rsidRPr="008066A7">
        <w:rPr>
          <w:rFonts w:ascii="標楷體" w:hAnsi="標楷體" w:hint="eastAsia"/>
          <w:b/>
          <w:color w:val="FF0000"/>
          <w:sz w:val="32"/>
          <w:szCs w:val="32"/>
        </w:rPr>
        <w:t xml:space="preserve">    </w:t>
      </w:r>
      <w:bookmarkStart w:id="6" w:name="_Hlk112328987"/>
    </w:p>
    <w:p w14:paraId="72EB929E" w14:textId="1764BAD9" w:rsidR="00BA2F24" w:rsidRPr="00396A52" w:rsidRDefault="00001247" w:rsidP="00853D7A">
      <w:pPr>
        <w:pStyle w:val="a"/>
        <w:numPr>
          <w:ilvl w:val="0"/>
          <w:numId w:val="0"/>
        </w:numPr>
        <w:snapToGrid w:val="0"/>
        <w:spacing w:line="520" w:lineRule="atLeast"/>
        <w:ind w:left="924" w:hanging="966"/>
        <w:contextualSpacing w:val="0"/>
        <w:jc w:val="both"/>
        <w:rPr>
          <w:rFonts w:ascii="標楷體" w:hAnsi="標楷體"/>
          <w:bCs/>
          <w:color w:val="FF0000"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szCs w:val="32"/>
        </w:rPr>
        <w:t xml:space="preserve">    </w:t>
      </w:r>
      <w:r w:rsidR="00586805" w:rsidRPr="00396A52">
        <w:rPr>
          <w:rFonts w:ascii="標楷體" w:hAnsi="標楷體" w:hint="eastAsia"/>
          <w:b/>
          <w:sz w:val="32"/>
          <w:szCs w:val="32"/>
        </w:rPr>
        <w:t>周委員蓮香：</w:t>
      </w:r>
      <w:r w:rsidR="00396A52" w:rsidRPr="00396A52">
        <w:rPr>
          <w:rFonts w:ascii="標楷體" w:hAnsi="標楷體" w:hint="eastAsia"/>
          <w:bCs/>
          <w:sz w:val="32"/>
          <w:szCs w:val="32"/>
        </w:rPr>
        <w:t>1.部報告國家考試闈場及數位多功能考場興建規劃案辦理情形，建置與時俱進之現代化闈場與考場，令人振奮，建議也納入現行國家</w:t>
      </w:r>
      <w:r w:rsidR="009C03CD" w:rsidRPr="00396A52">
        <w:rPr>
          <w:rFonts w:ascii="標楷體" w:hAnsi="標楷體" w:hint="eastAsia"/>
          <w:bCs/>
          <w:sz w:val="32"/>
          <w:szCs w:val="32"/>
        </w:rPr>
        <w:t>闈</w:t>
      </w:r>
      <w:r w:rsidR="00396A52" w:rsidRPr="00396A52">
        <w:rPr>
          <w:rFonts w:ascii="標楷體" w:hAnsi="標楷體" w:hint="eastAsia"/>
          <w:bCs/>
          <w:sz w:val="32"/>
          <w:szCs w:val="32"/>
        </w:rPr>
        <w:t>場及考場之未來發展，進行通盤考量及規劃。2.新國家闈場及考場規劃將結合AI人工智慧的運用，深化國家考試數位化，彈性辦理電腦化測驗、數位化口試、體能測驗等，但個人認為效益應不僅止於此，例如現行闈場較為擁擠，新的闈場可增加未來防疫功效，建議可納入相關附加效益說明。</w:t>
      </w:r>
      <w:r w:rsidR="00BA2F24" w:rsidRPr="00396A52">
        <w:rPr>
          <w:rFonts w:ascii="標楷體" w:hAnsi="標楷體" w:hint="eastAsia"/>
          <w:bCs/>
          <w:color w:val="FF0000"/>
          <w:sz w:val="32"/>
          <w:szCs w:val="32"/>
        </w:rPr>
        <w:t xml:space="preserve"> </w:t>
      </w:r>
    </w:p>
    <w:p w14:paraId="5911AAE3" w14:textId="39F619B8" w:rsidR="00BA2F24" w:rsidRPr="003B540E" w:rsidRDefault="00586805" w:rsidP="00853D7A">
      <w:pPr>
        <w:kinsoku w:val="0"/>
        <w:overflowPunct w:val="0"/>
        <w:snapToGrid w:val="0"/>
        <w:spacing w:line="520" w:lineRule="atLeast"/>
        <w:ind w:leftChars="-16" w:left="910" w:hangingChars="301" w:hanging="964"/>
        <w:jc w:val="both"/>
        <w:textAlignment w:val="baseline"/>
        <w:rPr>
          <w:rFonts w:ascii="標楷體" w:hAnsi="標楷體"/>
          <w:b/>
          <w:bCs/>
          <w:sz w:val="32"/>
          <w:szCs w:val="32"/>
        </w:rPr>
      </w:pPr>
      <w:r w:rsidRPr="008066A7">
        <w:rPr>
          <w:rFonts w:ascii="標楷體" w:hAnsi="標楷體" w:hint="eastAsia"/>
          <w:b/>
          <w:color w:val="FF0000"/>
          <w:sz w:val="32"/>
          <w:szCs w:val="32"/>
        </w:rPr>
        <w:t xml:space="preserve">    </w:t>
      </w:r>
      <w:r w:rsidR="00BA2F24" w:rsidRPr="003B540E">
        <w:rPr>
          <w:rFonts w:ascii="標楷體" w:hAnsi="標楷體" w:hint="eastAsia"/>
          <w:b/>
          <w:bCs/>
          <w:sz w:val="32"/>
          <w:szCs w:val="32"/>
        </w:rPr>
        <w:t>姚委員立德：</w:t>
      </w:r>
      <w:r w:rsidR="00B23AA3" w:rsidRPr="00B23AA3">
        <w:rPr>
          <w:rFonts w:ascii="標楷體" w:hAnsi="標楷體" w:hint="eastAsia"/>
          <w:sz w:val="32"/>
          <w:szCs w:val="32"/>
        </w:rPr>
        <w:t>個人有幾個問題請教與建議，未來可納入考量：1.國家考試闈場及數位多功能考場興建後，預定作為體能測驗場地，例如跑走測驗試場，</w:t>
      </w:r>
      <w:proofErr w:type="gramStart"/>
      <w:r w:rsidR="00B23AA3" w:rsidRPr="00B23AA3">
        <w:rPr>
          <w:rFonts w:ascii="標楷體" w:hAnsi="標楷體" w:hint="eastAsia"/>
          <w:sz w:val="32"/>
          <w:szCs w:val="32"/>
        </w:rPr>
        <w:t>惟跑走</w:t>
      </w:r>
      <w:proofErr w:type="gramEnd"/>
      <w:r w:rsidR="00B23AA3" w:rsidRPr="00B23AA3">
        <w:rPr>
          <w:rFonts w:ascii="標楷體" w:hAnsi="標楷體" w:hint="eastAsia"/>
          <w:sz w:val="32"/>
          <w:szCs w:val="32"/>
        </w:rPr>
        <w:t>1,200公尺測驗所需場地較大，請教如何規劃辦理體能測驗？請部說明。2.據部規</w:t>
      </w:r>
      <w:r w:rsidR="00B23AA3" w:rsidRPr="00B23AA3">
        <w:rPr>
          <w:rFonts w:ascii="標楷體" w:hAnsi="標楷體" w:hint="eastAsia"/>
          <w:sz w:val="32"/>
          <w:szCs w:val="32"/>
        </w:rPr>
        <w:lastRenderedPageBreak/>
        <w:t>劃的作業期程，恐與本院</w:t>
      </w:r>
      <w:proofErr w:type="gramStart"/>
      <w:r w:rsidR="00183C7B" w:rsidRPr="00B23AA3">
        <w:rPr>
          <w:rFonts w:ascii="標楷體" w:hAnsi="標楷體" w:hint="eastAsia"/>
          <w:sz w:val="32"/>
          <w:szCs w:val="32"/>
        </w:rPr>
        <w:t>週</w:t>
      </w:r>
      <w:proofErr w:type="gramEnd"/>
      <w:r w:rsidR="00B23AA3" w:rsidRPr="00B23AA3">
        <w:rPr>
          <w:rFonts w:ascii="標楷體" w:hAnsi="標楷體" w:hint="eastAsia"/>
          <w:sz w:val="32"/>
          <w:szCs w:val="32"/>
        </w:rPr>
        <w:t>邊即將興建之捷運施工期重疊，會否影響本案工程之進行或增加額外經費？另未來捷運有無與本案建物共構？是否有結合性的建造設計與規劃？請部說明。3.新闈場與考場大樓興建完竣後，雖可提升國家考試的整體量能，但依個人觀察，週末舉辦國家考試時，考試結束經常造成國家考場</w:t>
      </w:r>
      <w:proofErr w:type="gramStart"/>
      <w:r w:rsidR="00B23AA3" w:rsidRPr="00B23AA3">
        <w:rPr>
          <w:rFonts w:ascii="標楷體" w:hAnsi="標楷體" w:hint="eastAsia"/>
          <w:sz w:val="32"/>
          <w:szCs w:val="32"/>
        </w:rPr>
        <w:t>週</w:t>
      </w:r>
      <w:proofErr w:type="gramEnd"/>
      <w:r w:rsidR="00B23AA3" w:rsidRPr="00B23AA3">
        <w:rPr>
          <w:rFonts w:ascii="標楷體" w:hAnsi="標楷體" w:hint="eastAsia"/>
          <w:sz w:val="32"/>
          <w:szCs w:val="32"/>
        </w:rPr>
        <w:t>邊道路交通壅塞，倘若新考場建置後，勢將使人潮更為擁擠，</w:t>
      </w:r>
      <w:proofErr w:type="gramStart"/>
      <w:r w:rsidR="00B23AA3" w:rsidRPr="00B23AA3">
        <w:rPr>
          <w:rFonts w:ascii="標楷體" w:hAnsi="標楷體" w:hint="eastAsia"/>
          <w:sz w:val="32"/>
          <w:szCs w:val="32"/>
        </w:rPr>
        <w:t>建議部亦應</w:t>
      </w:r>
      <w:proofErr w:type="gramEnd"/>
      <w:r w:rsidR="00B23AA3" w:rsidRPr="00B23AA3">
        <w:rPr>
          <w:rFonts w:ascii="標楷體" w:hAnsi="標楷體" w:hint="eastAsia"/>
          <w:sz w:val="32"/>
          <w:szCs w:val="32"/>
        </w:rPr>
        <w:t>考量本院</w:t>
      </w:r>
      <w:proofErr w:type="gramStart"/>
      <w:r w:rsidR="00B23AA3" w:rsidRPr="00B23AA3">
        <w:rPr>
          <w:rFonts w:ascii="標楷體" w:hAnsi="標楷體" w:hint="eastAsia"/>
          <w:sz w:val="32"/>
          <w:szCs w:val="32"/>
        </w:rPr>
        <w:t>週</w:t>
      </w:r>
      <w:proofErr w:type="gramEnd"/>
      <w:r w:rsidR="00B23AA3" w:rsidRPr="00B23AA3">
        <w:rPr>
          <w:rFonts w:ascii="標楷體" w:hAnsi="標楷體" w:hint="eastAsia"/>
          <w:sz w:val="32"/>
          <w:szCs w:val="32"/>
        </w:rPr>
        <w:t>邊交通承載力，並將人潮疏導納入建築設計時之考量，避免造成交通堵塞及民怨，並收敦親睦鄰之效。4.新闈場及考場建築基地與本院建築群相鄰，一旦建置後，本院週遭將形成國家考試相關建物</w:t>
      </w:r>
      <w:proofErr w:type="gramStart"/>
      <w:r w:rsidR="00B23AA3" w:rsidRPr="00B23AA3">
        <w:rPr>
          <w:rFonts w:ascii="標楷體" w:hAnsi="標楷體" w:hint="eastAsia"/>
          <w:sz w:val="32"/>
          <w:szCs w:val="32"/>
        </w:rPr>
        <w:t>群聚之構面</w:t>
      </w:r>
      <w:proofErr w:type="gramEnd"/>
      <w:r w:rsidR="00B23AA3" w:rsidRPr="00B23AA3">
        <w:rPr>
          <w:rFonts w:ascii="標楷體" w:hAnsi="標楷體" w:hint="eastAsia"/>
          <w:sz w:val="32"/>
          <w:szCs w:val="32"/>
        </w:rPr>
        <w:t>，建議在新大樓的建築設計，應注意整體外觀，除融入本院與國家考試意象外，尚須進一步增加年輕化的設計，以拉近與青年學子間之距離，銜接近來致力打造國家考試深入校園與年輕學子拉近距離的形象。5.有關本案作業期程部分，其中規劃建築設計時間為14個月，依個人過去經驗，上開規劃</w:t>
      </w:r>
      <w:proofErr w:type="gramStart"/>
      <w:r w:rsidR="00B23AA3" w:rsidRPr="00B23AA3">
        <w:rPr>
          <w:rFonts w:ascii="標楷體" w:hAnsi="標楷體" w:hint="eastAsia"/>
          <w:sz w:val="32"/>
          <w:szCs w:val="32"/>
        </w:rPr>
        <w:t>期程恐過於</w:t>
      </w:r>
      <w:proofErr w:type="gramEnd"/>
      <w:r w:rsidR="00B23AA3" w:rsidRPr="00B23AA3">
        <w:rPr>
          <w:rFonts w:ascii="標楷體" w:hAnsi="標楷體" w:hint="eastAsia"/>
          <w:sz w:val="32"/>
          <w:szCs w:val="32"/>
        </w:rPr>
        <w:t>樂觀，且本案屬於10億元以上之公共工程，尚需接受公共工程委員會多階段的審查，</w:t>
      </w:r>
      <w:proofErr w:type="gramStart"/>
      <w:r w:rsidR="00B23AA3" w:rsidRPr="00B23AA3">
        <w:rPr>
          <w:rFonts w:ascii="標楷體" w:hAnsi="標楷體" w:hint="eastAsia"/>
          <w:sz w:val="32"/>
          <w:szCs w:val="32"/>
        </w:rPr>
        <w:t>建議部宜抓緊</w:t>
      </w:r>
      <w:proofErr w:type="gramEnd"/>
      <w:r w:rsidR="00B23AA3" w:rsidRPr="00B23AA3">
        <w:rPr>
          <w:rFonts w:ascii="標楷體" w:hAnsi="標楷體" w:hint="eastAsia"/>
          <w:sz w:val="32"/>
          <w:szCs w:val="32"/>
        </w:rPr>
        <w:t>整體作業期程之管控，</w:t>
      </w:r>
      <w:proofErr w:type="gramStart"/>
      <w:r w:rsidR="00B23AA3" w:rsidRPr="00B23AA3">
        <w:rPr>
          <w:rFonts w:ascii="標楷體" w:hAnsi="標楷體" w:hint="eastAsia"/>
          <w:sz w:val="32"/>
          <w:szCs w:val="32"/>
        </w:rPr>
        <w:t>俾</w:t>
      </w:r>
      <w:proofErr w:type="gramEnd"/>
      <w:r w:rsidR="00B23AA3" w:rsidRPr="00B23AA3">
        <w:rPr>
          <w:rFonts w:ascii="標楷體" w:hAnsi="標楷體" w:hint="eastAsia"/>
          <w:sz w:val="32"/>
          <w:szCs w:val="32"/>
        </w:rPr>
        <w:t>於規劃期限內完成相關工作。</w:t>
      </w:r>
    </w:p>
    <w:p w14:paraId="59212C9C" w14:textId="77777777" w:rsidR="00396A52" w:rsidRDefault="00BA2F24" w:rsidP="00853D7A">
      <w:pPr>
        <w:kinsoku w:val="0"/>
        <w:overflowPunct w:val="0"/>
        <w:snapToGrid w:val="0"/>
        <w:spacing w:line="520" w:lineRule="atLeast"/>
        <w:ind w:leftChars="-16" w:left="910" w:hangingChars="301" w:hanging="964"/>
        <w:jc w:val="both"/>
        <w:textAlignment w:val="baseline"/>
        <w:rPr>
          <w:rFonts w:ascii="標楷體" w:hAnsi="標楷體"/>
          <w:b/>
          <w:color w:val="FF0000"/>
          <w:sz w:val="32"/>
          <w:szCs w:val="32"/>
        </w:rPr>
      </w:pPr>
      <w:r>
        <w:rPr>
          <w:rFonts w:ascii="標楷體" w:hAnsi="標楷體" w:hint="eastAsia"/>
          <w:b/>
          <w:color w:val="FF0000"/>
          <w:sz w:val="32"/>
          <w:szCs w:val="32"/>
        </w:rPr>
        <w:t xml:space="preserve">    </w:t>
      </w:r>
      <w:r w:rsidRPr="00396A52">
        <w:rPr>
          <w:rFonts w:ascii="標楷體" w:hAnsi="標楷體" w:hint="eastAsia"/>
          <w:b/>
          <w:bCs/>
          <w:sz w:val="32"/>
          <w:szCs w:val="32"/>
        </w:rPr>
        <w:t>何委員</w:t>
      </w:r>
      <w:proofErr w:type="gramStart"/>
      <w:r w:rsidRPr="00396A52">
        <w:rPr>
          <w:rFonts w:ascii="標楷體" w:hAnsi="標楷體" w:hint="eastAsia"/>
          <w:b/>
          <w:bCs/>
          <w:sz w:val="32"/>
          <w:szCs w:val="32"/>
        </w:rPr>
        <w:t>怡澄</w:t>
      </w:r>
      <w:proofErr w:type="gramEnd"/>
      <w:r w:rsidRPr="00396A52">
        <w:rPr>
          <w:rFonts w:ascii="標楷體" w:hAnsi="標楷體" w:hint="eastAsia"/>
          <w:b/>
          <w:bCs/>
          <w:sz w:val="32"/>
          <w:szCs w:val="32"/>
        </w:rPr>
        <w:t>：</w:t>
      </w:r>
      <w:r w:rsidR="00396A52" w:rsidRPr="00396A52">
        <w:rPr>
          <w:rFonts w:ascii="標楷體" w:hAnsi="標楷體" w:hint="eastAsia"/>
          <w:sz w:val="32"/>
          <w:szCs w:val="32"/>
        </w:rPr>
        <w:t>1.個人贊同姚委員立德的意見，捷運環狀線</w:t>
      </w:r>
      <w:proofErr w:type="gramStart"/>
      <w:r w:rsidR="00396A52" w:rsidRPr="00396A52">
        <w:rPr>
          <w:rFonts w:ascii="標楷體" w:hAnsi="標楷體" w:hint="eastAsia"/>
          <w:sz w:val="32"/>
          <w:szCs w:val="32"/>
        </w:rPr>
        <w:t>南環段預計</w:t>
      </w:r>
      <w:proofErr w:type="gramEnd"/>
      <w:r w:rsidR="00396A52" w:rsidRPr="00396A52">
        <w:rPr>
          <w:rFonts w:ascii="標楷體" w:hAnsi="標楷體" w:hint="eastAsia"/>
          <w:sz w:val="32"/>
          <w:szCs w:val="32"/>
        </w:rPr>
        <w:t>於117年底完工，國家考試闈場及數位多功能考場亦規劃於同時間完成，兩項工程</w:t>
      </w:r>
      <w:proofErr w:type="gramStart"/>
      <w:r w:rsidR="00396A52" w:rsidRPr="00396A52">
        <w:rPr>
          <w:rFonts w:ascii="標楷體" w:hAnsi="標楷體" w:hint="eastAsia"/>
          <w:sz w:val="32"/>
          <w:szCs w:val="32"/>
        </w:rPr>
        <w:t>期間勢</w:t>
      </w:r>
      <w:proofErr w:type="gramEnd"/>
      <w:r w:rsidR="00396A52" w:rsidRPr="00396A52">
        <w:rPr>
          <w:rFonts w:ascii="標楷體" w:hAnsi="標楷體" w:hint="eastAsia"/>
          <w:sz w:val="32"/>
          <w:szCs w:val="32"/>
        </w:rPr>
        <w:t>將造成木柵路交通極大影響，建議工程期間的國考辦理方式，包含現有考場、第二、第三試</w:t>
      </w:r>
      <w:proofErr w:type="gramStart"/>
      <w:r w:rsidR="00396A52" w:rsidRPr="00396A52">
        <w:rPr>
          <w:rFonts w:ascii="標楷體" w:hAnsi="標楷體" w:hint="eastAsia"/>
          <w:sz w:val="32"/>
          <w:szCs w:val="32"/>
        </w:rPr>
        <w:t>務</w:t>
      </w:r>
      <w:proofErr w:type="gramEnd"/>
      <w:r w:rsidR="00396A52" w:rsidRPr="00396A52">
        <w:rPr>
          <w:rFonts w:ascii="標楷體" w:hAnsi="標楷體" w:hint="eastAsia"/>
          <w:sz w:val="32"/>
          <w:szCs w:val="32"/>
        </w:rPr>
        <w:t>大樓使用及應考人交通問題等，亦應</w:t>
      </w:r>
      <w:proofErr w:type="gramStart"/>
      <w:r w:rsidR="00396A52" w:rsidRPr="00396A52">
        <w:rPr>
          <w:rFonts w:ascii="標楷體" w:hAnsi="標楷體" w:hint="eastAsia"/>
          <w:sz w:val="32"/>
          <w:szCs w:val="32"/>
        </w:rPr>
        <w:t>併</w:t>
      </w:r>
      <w:proofErr w:type="gramEnd"/>
      <w:r w:rsidR="00396A52" w:rsidRPr="00396A52">
        <w:rPr>
          <w:rFonts w:ascii="標楷體" w:hAnsi="標楷體" w:hint="eastAsia"/>
          <w:sz w:val="32"/>
          <w:szCs w:val="32"/>
        </w:rPr>
        <w:t>同納入規劃。2.國家考場為國家考試的門面，建議新的建築設計能思考融入不同時期的考場建築，以彰顯國家考試的整體意象。</w:t>
      </w:r>
      <w:r w:rsidR="00BB0309"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bookmarkStart w:id="7" w:name="_Hlk113544314"/>
    </w:p>
    <w:p w14:paraId="39DC34A8" w14:textId="2C27D3FF" w:rsidR="00F825B5" w:rsidRPr="008066A7" w:rsidRDefault="00396A52" w:rsidP="008066A7">
      <w:pPr>
        <w:kinsoku w:val="0"/>
        <w:overflowPunct w:val="0"/>
        <w:snapToGrid w:val="0"/>
        <w:spacing w:line="520" w:lineRule="atLeast"/>
        <w:ind w:leftChars="-16" w:left="952" w:hangingChars="314" w:hanging="1006"/>
        <w:jc w:val="both"/>
        <w:textAlignment w:val="baseline"/>
        <w:rPr>
          <w:rFonts w:ascii="標楷體" w:hAnsi="標楷體"/>
          <w:color w:val="FF0000"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szCs w:val="32"/>
        </w:rPr>
        <w:t xml:space="preserve">    </w:t>
      </w:r>
      <w:proofErr w:type="gramStart"/>
      <w:r w:rsidR="00B00A95" w:rsidRPr="00F27FCD">
        <w:rPr>
          <w:rFonts w:ascii="標楷體" w:hAnsi="標楷體" w:hint="eastAsia"/>
          <w:b/>
          <w:sz w:val="32"/>
          <w:szCs w:val="32"/>
        </w:rPr>
        <w:t>王委員秀紅</w:t>
      </w:r>
      <w:proofErr w:type="gramEnd"/>
      <w:r w:rsidR="00B00A95" w:rsidRPr="00F27FCD">
        <w:rPr>
          <w:rFonts w:ascii="標楷體" w:hAnsi="標楷體" w:hint="eastAsia"/>
          <w:b/>
          <w:sz w:val="32"/>
          <w:szCs w:val="32"/>
        </w:rPr>
        <w:t>：</w:t>
      </w:r>
      <w:bookmarkEnd w:id="6"/>
      <w:bookmarkEnd w:id="7"/>
      <w:r w:rsidR="00F27FCD" w:rsidRPr="00F27FCD">
        <w:rPr>
          <w:rFonts w:ascii="標楷體" w:hAnsi="標楷體" w:hint="eastAsia"/>
          <w:bCs/>
          <w:sz w:val="32"/>
          <w:szCs w:val="32"/>
        </w:rPr>
        <w:t>1.國家考試闈場及數位多功能考場興建規劃案自</w:t>
      </w:r>
      <w:r w:rsidR="00F27FCD" w:rsidRPr="00F27FCD">
        <w:rPr>
          <w:rFonts w:ascii="標楷體" w:hAnsi="標楷體" w:hint="eastAsia"/>
          <w:bCs/>
          <w:sz w:val="32"/>
          <w:szCs w:val="32"/>
        </w:rPr>
        <w:lastRenderedPageBreak/>
        <w:t>107年5月送行政院審查，至110年11月獲得該院支持，歷時3年多，並與工程會、國發會、財政部及主計總處等權責機關進行7次審查，期間部多方努力與相關機關溝通協調，最終定案納入政府重大公共建設計畫，規劃堪稱周全，亦已擬定短中長期的作業期程，希望本案能如期於6年的規劃期限內完工。2.本案6年</w:t>
      </w:r>
      <w:proofErr w:type="gramStart"/>
      <w:r w:rsidR="00F27FCD" w:rsidRPr="00F27FCD">
        <w:rPr>
          <w:rFonts w:ascii="標楷體" w:hAnsi="標楷體" w:hint="eastAsia"/>
          <w:bCs/>
          <w:sz w:val="32"/>
          <w:szCs w:val="32"/>
        </w:rPr>
        <w:t>期程雖不算</w:t>
      </w:r>
      <w:proofErr w:type="gramEnd"/>
      <w:r w:rsidR="00F27FCD" w:rsidRPr="00F27FCD">
        <w:rPr>
          <w:rFonts w:ascii="標楷體" w:hAnsi="標楷體" w:hint="eastAsia"/>
          <w:bCs/>
          <w:sz w:val="32"/>
          <w:szCs w:val="32"/>
        </w:rPr>
        <w:t>太長，但隨資訊科技與社會環境快速變遷，</w:t>
      </w:r>
      <w:proofErr w:type="gramStart"/>
      <w:r w:rsidR="00F27FCD" w:rsidRPr="00F27FCD">
        <w:rPr>
          <w:rFonts w:ascii="標楷體" w:hAnsi="標楷體" w:hint="eastAsia"/>
          <w:bCs/>
          <w:sz w:val="32"/>
          <w:szCs w:val="32"/>
        </w:rPr>
        <w:t>部於工程</w:t>
      </w:r>
      <w:proofErr w:type="gramEnd"/>
      <w:r w:rsidR="00F27FCD" w:rsidRPr="00F27FCD">
        <w:rPr>
          <w:rFonts w:ascii="標楷體" w:hAnsi="標楷體" w:hint="eastAsia"/>
          <w:bCs/>
          <w:sz w:val="32"/>
          <w:szCs w:val="32"/>
        </w:rPr>
        <w:t>發包與建造過程中，仍應持續關注當前社會脈動與未來可能走向，</w:t>
      </w:r>
      <w:proofErr w:type="gramStart"/>
      <w:r w:rsidR="00F27FCD" w:rsidRPr="00F27FCD">
        <w:rPr>
          <w:rFonts w:ascii="標楷體" w:hAnsi="標楷體" w:hint="eastAsia"/>
          <w:bCs/>
          <w:sz w:val="32"/>
          <w:szCs w:val="32"/>
        </w:rPr>
        <w:t>俾</w:t>
      </w:r>
      <w:proofErr w:type="gramEnd"/>
      <w:r w:rsidR="00F27FCD" w:rsidRPr="00F27FCD">
        <w:rPr>
          <w:rFonts w:ascii="標楷體" w:hAnsi="標楷體" w:hint="eastAsia"/>
          <w:bCs/>
          <w:sz w:val="32"/>
          <w:szCs w:val="32"/>
        </w:rPr>
        <w:t>使工程規劃與大樓功能得以接軌未來科技的數位發展趨勢。3.以個人擔任</w:t>
      </w:r>
      <w:proofErr w:type="gramStart"/>
      <w:r w:rsidR="00F27FCD" w:rsidRPr="00F27FCD">
        <w:rPr>
          <w:rFonts w:ascii="標楷體" w:hAnsi="標楷體" w:hint="eastAsia"/>
          <w:bCs/>
          <w:sz w:val="32"/>
          <w:szCs w:val="32"/>
        </w:rPr>
        <w:t>分區典</w:t>
      </w:r>
      <w:proofErr w:type="gramEnd"/>
      <w:r w:rsidR="00F27FCD" w:rsidRPr="00F27FCD">
        <w:rPr>
          <w:rFonts w:ascii="標楷體" w:hAnsi="標楷體" w:hint="eastAsia"/>
          <w:bCs/>
          <w:sz w:val="32"/>
          <w:szCs w:val="32"/>
        </w:rPr>
        <w:t>試委員的經驗為例，目前國家考試</w:t>
      </w:r>
      <w:proofErr w:type="gramStart"/>
      <w:r w:rsidR="00F27FCD" w:rsidRPr="00F27FCD">
        <w:rPr>
          <w:rFonts w:ascii="標楷體" w:hAnsi="標楷體" w:hint="eastAsia"/>
          <w:bCs/>
          <w:sz w:val="32"/>
          <w:szCs w:val="32"/>
        </w:rPr>
        <w:t>試務</w:t>
      </w:r>
      <w:proofErr w:type="gramEnd"/>
      <w:r w:rsidR="00F27FCD" w:rsidRPr="00F27FCD">
        <w:rPr>
          <w:rFonts w:ascii="標楷體" w:hAnsi="標楷體" w:hint="eastAsia"/>
          <w:bCs/>
          <w:sz w:val="32"/>
          <w:szCs w:val="32"/>
        </w:rPr>
        <w:t>工作往往需要投入許多人力物力，例如試卷管理及運送等，建議長遠而言或可評估於北、中、南、東等地區設置</w:t>
      </w:r>
      <w:proofErr w:type="gramStart"/>
      <w:r w:rsidR="00F27FCD" w:rsidRPr="00F27FCD">
        <w:rPr>
          <w:rFonts w:ascii="標楷體" w:hAnsi="標楷體" w:hint="eastAsia"/>
          <w:bCs/>
          <w:sz w:val="32"/>
          <w:szCs w:val="32"/>
        </w:rPr>
        <w:t>現代化試區的</w:t>
      </w:r>
      <w:proofErr w:type="gramEnd"/>
      <w:r w:rsidR="00F27FCD" w:rsidRPr="00F27FCD">
        <w:rPr>
          <w:rFonts w:ascii="標楷體" w:hAnsi="標楷體" w:hint="eastAsia"/>
          <w:bCs/>
          <w:sz w:val="32"/>
          <w:szCs w:val="32"/>
        </w:rPr>
        <w:t>可行性，包含試題傳遞數位化等功能，打造中央管控及地方分區管理執行的架構。</w:t>
      </w:r>
      <w:proofErr w:type="gramStart"/>
      <w:r w:rsidR="00F27FCD" w:rsidRPr="00F27FCD">
        <w:rPr>
          <w:rFonts w:ascii="標楷體" w:hAnsi="標楷體" w:hint="eastAsia"/>
          <w:bCs/>
          <w:sz w:val="32"/>
          <w:szCs w:val="32"/>
        </w:rPr>
        <w:t>此外，</w:t>
      </w:r>
      <w:proofErr w:type="gramEnd"/>
      <w:r w:rsidR="00F27FCD" w:rsidRPr="00F27FCD">
        <w:rPr>
          <w:rFonts w:ascii="標楷體" w:hAnsi="標楷體" w:hint="eastAsia"/>
          <w:bCs/>
          <w:sz w:val="32"/>
          <w:szCs w:val="32"/>
        </w:rPr>
        <w:t>各地區試</w:t>
      </w:r>
      <w:proofErr w:type="gramStart"/>
      <w:r w:rsidR="00F27FCD" w:rsidRPr="00F27FCD">
        <w:rPr>
          <w:rFonts w:ascii="標楷體" w:hAnsi="標楷體" w:hint="eastAsia"/>
          <w:bCs/>
          <w:sz w:val="32"/>
          <w:szCs w:val="32"/>
        </w:rPr>
        <w:t>務</w:t>
      </w:r>
      <w:proofErr w:type="gramEnd"/>
      <w:r w:rsidR="00F27FCD" w:rsidRPr="00F27FCD">
        <w:rPr>
          <w:rFonts w:ascii="標楷體" w:hAnsi="標楷體" w:hint="eastAsia"/>
          <w:bCs/>
          <w:sz w:val="32"/>
          <w:szCs w:val="32"/>
        </w:rPr>
        <w:t>中心未辦理考試</w:t>
      </w:r>
      <w:proofErr w:type="gramStart"/>
      <w:r w:rsidR="00F27FCD" w:rsidRPr="00F27FCD">
        <w:rPr>
          <w:rFonts w:ascii="標楷體" w:hAnsi="標楷體" w:hint="eastAsia"/>
          <w:bCs/>
          <w:sz w:val="32"/>
          <w:szCs w:val="32"/>
        </w:rPr>
        <w:t>期間，</w:t>
      </w:r>
      <w:proofErr w:type="gramEnd"/>
      <w:r w:rsidR="00F27FCD" w:rsidRPr="00F27FCD">
        <w:rPr>
          <w:rFonts w:ascii="標楷體" w:hAnsi="標楷體" w:hint="eastAsia"/>
          <w:bCs/>
          <w:sz w:val="32"/>
          <w:szCs w:val="32"/>
        </w:rPr>
        <w:t>亦可提供場地租借，以提升其功能性。另本案若能逐步開展，預期可降低當前國家考試過度仰賴當地學校與地方政府的情形，並因應未來少子女化所帶來之學校精簡等衝擊。</w:t>
      </w:r>
      <w:r w:rsidR="00B00A95" w:rsidRPr="008066A7">
        <w:rPr>
          <w:rFonts w:ascii="標楷體" w:hAnsi="標楷體" w:hint="eastAsia"/>
          <w:b/>
          <w:color w:val="FF0000"/>
          <w:sz w:val="32"/>
          <w:szCs w:val="32"/>
        </w:rPr>
        <w:t xml:space="preserve">    </w:t>
      </w:r>
    </w:p>
    <w:p w14:paraId="21604C73" w14:textId="13E6A48C" w:rsidR="00A06A14" w:rsidRPr="00020B6F" w:rsidRDefault="0037029B" w:rsidP="00853D7A">
      <w:pPr>
        <w:kinsoku w:val="0"/>
        <w:overflowPunct w:val="0"/>
        <w:snapToGrid w:val="0"/>
        <w:spacing w:line="520" w:lineRule="atLeast"/>
        <w:ind w:leftChars="-1" w:left="939" w:hangingChars="294" w:hanging="942"/>
        <w:jc w:val="both"/>
        <w:textAlignment w:val="baseline"/>
        <w:rPr>
          <w:rFonts w:ascii="標楷體" w:hAnsi="標楷體"/>
          <w:color w:val="FF0000"/>
          <w:sz w:val="32"/>
          <w:szCs w:val="32"/>
        </w:rPr>
      </w:pPr>
      <w:r w:rsidRPr="008066A7">
        <w:rPr>
          <w:rFonts w:ascii="標楷體" w:hAnsi="標楷體" w:hint="eastAsia"/>
          <w:b/>
          <w:bCs/>
          <w:color w:val="FF0000"/>
          <w:sz w:val="32"/>
          <w:szCs w:val="32"/>
        </w:rPr>
        <w:t xml:space="preserve">    </w:t>
      </w:r>
      <w:r w:rsidR="00A06A14" w:rsidRPr="00020B6F">
        <w:rPr>
          <w:rFonts w:ascii="標楷體" w:hAnsi="標楷體" w:hint="eastAsia"/>
          <w:b/>
          <w:bCs/>
          <w:sz w:val="32"/>
          <w:szCs w:val="32"/>
        </w:rPr>
        <w:t>伊萬</w:t>
      </w:r>
      <w:proofErr w:type="gramStart"/>
      <w:r w:rsidR="00A06A14" w:rsidRPr="00020B6F">
        <w:rPr>
          <w:rFonts w:ascii="標楷體" w:hAnsi="標楷體" w:hint="eastAsia"/>
          <w:b/>
          <w:bCs/>
          <w:sz w:val="32"/>
          <w:szCs w:val="32"/>
        </w:rPr>
        <w:t>•</w:t>
      </w:r>
      <w:proofErr w:type="gramEnd"/>
      <w:r w:rsidR="00A06A14" w:rsidRPr="00020B6F">
        <w:rPr>
          <w:rFonts w:ascii="標楷體" w:hAnsi="標楷體" w:hint="eastAsia"/>
          <w:b/>
          <w:bCs/>
          <w:sz w:val="32"/>
          <w:szCs w:val="32"/>
        </w:rPr>
        <w:t>納威委員：</w:t>
      </w:r>
      <w:r w:rsidR="00020B6F" w:rsidRPr="00020B6F">
        <w:rPr>
          <w:rFonts w:ascii="標楷體" w:hAnsi="標楷體" w:hint="eastAsia"/>
          <w:sz w:val="32"/>
          <w:szCs w:val="32"/>
        </w:rPr>
        <w:t>1.本次部針對國家考試闈場及數位多功能考場興建規劃案進行報告，惟報告內容未述及興建基地土地相關議題，請補充說明。2.有關未來國家闈場及考場的預期效益部分，建議與近5年闈場及考場的財務狀況</w:t>
      </w:r>
      <w:proofErr w:type="gramStart"/>
      <w:r w:rsidR="00020B6F" w:rsidRPr="00020B6F">
        <w:rPr>
          <w:rFonts w:ascii="標楷體" w:hAnsi="標楷體" w:hint="eastAsia"/>
          <w:sz w:val="32"/>
          <w:szCs w:val="32"/>
        </w:rPr>
        <w:t>併</w:t>
      </w:r>
      <w:proofErr w:type="gramEnd"/>
      <w:r w:rsidR="00020B6F" w:rsidRPr="00020B6F">
        <w:rPr>
          <w:rFonts w:ascii="標楷體" w:hAnsi="標楷體" w:hint="eastAsia"/>
          <w:sz w:val="32"/>
          <w:szCs w:val="32"/>
        </w:rPr>
        <w:t>列比較，以利瞭解新闈場及考場的未來發展。3.財政部國</w:t>
      </w:r>
      <w:r w:rsidR="003F5788">
        <w:rPr>
          <w:rFonts w:ascii="標楷體" w:hAnsi="標楷體" w:hint="eastAsia"/>
          <w:sz w:val="32"/>
          <w:szCs w:val="32"/>
        </w:rPr>
        <w:t>有財產</w:t>
      </w:r>
      <w:r w:rsidR="00020B6F" w:rsidRPr="00020B6F">
        <w:rPr>
          <w:rFonts w:ascii="標楷體" w:hAnsi="標楷體" w:hint="eastAsia"/>
          <w:sz w:val="32"/>
          <w:szCs w:val="32"/>
        </w:rPr>
        <w:t>署同意本案3筆土地保留至112年3月底，請問</w:t>
      </w:r>
      <w:proofErr w:type="gramStart"/>
      <w:r w:rsidR="00020B6F" w:rsidRPr="00020B6F">
        <w:rPr>
          <w:rFonts w:ascii="標楷體" w:hAnsi="標楷體" w:hint="eastAsia"/>
          <w:sz w:val="32"/>
          <w:szCs w:val="32"/>
        </w:rPr>
        <w:t>該署函復</w:t>
      </w:r>
      <w:proofErr w:type="gramEnd"/>
      <w:r w:rsidR="00020B6F" w:rsidRPr="00020B6F">
        <w:rPr>
          <w:rFonts w:ascii="標楷體" w:hAnsi="標楷體" w:hint="eastAsia"/>
          <w:sz w:val="32"/>
          <w:szCs w:val="32"/>
        </w:rPr>
        <w:t>時是否有相關條件或進度要求?會否影響本案後續作業期程?4.另以個人經驗為例，相關土地移撥及環評等均極為耗時，工程進度極易受到影響。</w:t>
      </w:r>
      <w:proofErr w:type="gramStart"/>
      <w:r w:rsidR="00020B6F" w:rsidRPr="00020B6F">
        <w:rPr>
          <w:rFonts w:ascii="標楷體" w:hAnsi="標楷體" w:hint="eastAsia"/>
          <w:sz w:val="32"/>
          <w:szCs w:val="32"/>
        </w:rPr>
        <w:t>建議部宜有</w:t>
      </w:r>
      <w:proofErr w:type="gramEnd"/>
      <w:r w:rsidR="00020B6F" w:rsidRPr="00020B6F">
        <w:rPr>
          <w:rFonts w:ascii="標楷體" w:hAnsi="標楷體" w:hint="eastAsia"/>
          <w:sz w:val="32"/>
          <w:szCs w:val="32"/>
        </w:rPr>
        <w:t>縝密的細部推動期程，期使本案順利建置完工。</w:t>
      </w:r>
    </w:p>
    <w:p w14:paraId="452EF3B4" w14:textId="28790F61" w:rsidR="007E67DF" w:rsidRPr="0015203D" w:rsidRDefault="00A06A14" w:rsidP="00853D7A">
      <w:pPr>
        <w:kinsoku w:val="0"/>
        <w:overflowPunct w:val="0"/>
        <w:snapToGrid w:val="0"/>
        <w:spacing w:line="540" w:lineRule="atLeast"/>
        <w:ind w:leftChars="-20" w:left="909" w:hangingChars="305" w:hanging="977"/>
        <w:jc w:val="both"/>
        <w:textAlignment w:val="baseline"/>
        <w:rPr>
          <w:rFonts w:ascii="標楷體" w:hAnsi="標楷體"/>
          <w:bCs/>
          <w:color w:val="FF0000"/>
          <w:sz w:val="32"/>
          <w:szCs w:val="32"/>
        </w:rPr>
      </w:pPr>
      <w:r w:rsidRPr="008066A7">
        <w:rPr>
          <w:rFonts w:ascii="標楷體" w:hAnsi="標楷體" w:hint="eastAsia"/>
          <w:b/>
          <w:color w:val="FF0000"/>
          <w:sz w:val="32"/>
          <w:szCs w:val="32"/>
        </w:rPr>
        <w:lastRenderedPageBreak/>
        <w:t xml:space="preserve">    </w:t>
      </w:r>
      <w:proofErr w:type="gramStart"/>
      <w:r w:rsidR="007E67DF" w:rsidRPr="00E30C2D">
        <w:rPr>
          <w:rFonts w:ascii="標楷體" w:hAnsi="標楷體" w:hint="eastAsia"/>
          <w:b/>
          <w:sz w:val="32"/>
          <w:szCs w:val="32"/>
        </w:rPr>
        <w:t>陳委員慈陽</w:t>
      </w:r>
      <w:proofErr w:type="gramEnd"/>
      <w:r w:rsidR="007E67DF" w:rsidRPr="00E30C2D">
        <w:rPr>
          <w:rFonts w:ascii="標楷體" w:hAnsi="標楷體" w:hint="eastAsia"/>
          <w:b/>
          <w:sz w:val="32"/>
          <w:szCs w:val="32"/>
        </w:rPr>
        <w:t>：</w:t>
      </w:r>
      <w:r w:rsidR="00E30C2D" w:rsidRPr="00E30C2D">
        <w:rPr>
          <w:rFonts w:ascii="標楷體" w:hAnsi="標楷體" w:hint="eastAsia"/>
          <w:bCs/>
          <w:sz w:val="32"/>
          <w:szCs w:val="32"/>
        </w:rPr>
        <w:t>有關國家考試闈場及數位多功能考場興建規劃案，為本院重大工程，以下提供幾點意見供參：1.在期程規劃方面，因國家重大公共工程，於工程開工前的</w:t>
      </w:r>
      <w:proofErr w:type="gramStart"/>
      <w:r w:rsidR="00E30C2D" w:rsidRPr="00E30C2D">
        <w:rPr>
          <w:rFonts w:ascii="標楷體" w:hAnsi="標楷體" w:hint="eastAsia"/>
          <w:bCs/>
          <w:sz w:val="32"/>
          <w:szCs w:val="32"/>
        </w:rPr>
        <w:t>審查均需花費</w:t>
      </w:r>
      <w:proofErr w:type="gramEnd"/>
      <w:r w:rsidR="00E30C2D" w:rsidRPr="00E30C2D">
        <w:rPr>
          <w:rFonts w:ascii="標楷體" w:hAnsi="標楷體" w:hint="eastAsia"/>
          <w:bCs/>
          <w:sz w:val="32"/>
          <w:szCs w:val="32"/>
        </w:rPr>
        <w:t>相當時間，如再有涉及都審、環評等更是使審議</w:t>
      </w:r>
      <w:proofErr w:type="gramStart"/>
      <w:r w:rsidR="00E30C2D" w:rsidRPr="00E30C2D">
        <w:rPr>
          <w:rFonts w:ascii="標楷體" w:hAnsi="標楷體" w:hint="eastAsia"/>
          <w:bCs/>
          <w:sz w:val="32"/>
          <w:szCs w:val="32"/>
        </w:rPr>
        <w:t>期程更難</w:t>
      </w:r>
      <w:proofErr w:type="gramEnd"/>
      <w:r w:rsidR="00E30C2D" w:rsidRPr="00E30C2D">
        <w:rPr>
          <w:rFonts w:ascii="標楷體" w:hAnsi="標楷體" w:hint="eastAsia"/>
          <w:bCs/>
          <w:sz w:val="32"/>
          <w:szCs w:val="32"/>
        </w:rPr>
        <w:t>掌握，請部辦理相關工作時，應有所認知。2.本案建築基地鄰近捷運工程，而都市計劃審核為臺北市政府主管，近日曾發生多起都市計畫審查之司法救濟案件，</w:t>
      </w:r>
      <w:proofErr w:type="gramStart"/>
      <w:r w:rsidR="00E30C2D" w:rsidRPr="00E30C2D">
        <w:rPr>
          <w:rFonts w:ascii="標楷體" w:hAnsi="標楷體" w:hint="eastAsia"/>
          <w:bCs/>
          <w:sz w:val="32"/>
          <w:szCs w:val="32"/>
        </w:rPr>
        <w:t>爰</w:t>
      </w:r>
      <w:proofErr w:type="gramEnd"/>
      <w:r w:rsidR="00E30C2D" w:rsidRPr="00E30C2D">
        <w:rPr>
          <w:rFonts w:ascii="標楷體" w:hAnsi="標楷體" w:hint="eastAsia"/>
          <w:bCs/>
          <w:sz w:val="32"/>
          <w:szCs w:val="32"/>
        </w:rPr>
        <w:t>市政府會否對本案提出相關意見，建議部應予關注。3.過去</w:t>
      </w:r>
      <w:proofErr w:type="gramStart"/>
      <w:r w:rsidR="00E30C2D" w:rsidRPr="00E30C2D">
        <w:rPr>
          <w:rFonts w:ascii="標楷體" w:hAnsi="標楷體" w:hint="eastAsia"/>
          <w:bCs/>
          <w:sz w:val="32"/>
          <w:szCs w:val="32"/>
        </w:rPr>
        <w:t>本席曾參與</w:t>
      </w:r>
      <w:proofErr w:type="gramEnd"/>
      <w:r w:rsidR="00E30C2D" w:rsidRPr="00E30C2D">
        <w:rPr>
          <w:rFonts w:ascii="標楷體" w:hAnsi="標楷體" w:hint="eastAsia"/>
          <w:bCs/>
          <w:sz w:val="32"/>
          <w:szCs w:val="32"/>
        </w:rPr>
        <w:t>青年住宅規劃相關會議，但因計畫所涉層面寬廣，往往造成青年住宅規劃期程冗長，</w:t>
      </w:r>
      <w:proofErr w:type="gramStart"/>
      <w:r w:rsidR="00E30C2D" w:rsidRPr="00E30C2D">
        <w:rPr>
          <w:rFonts w:ascii="標楷體" w:hAnsi="標楷體" w:hint="eastAsia"/>
          <w:bCs/>
          <w:sz w:val="32"/>
          <w:szCs w:val="32"/>
        </w:rPr>
        <w:t>本席曾在</w:t>
      </w:r>
      <w:proofErr w:type="gramEnd"/>
      <w:r w:rsidR="00E30C2D" w:rsidRPr="00E30C2D">
        <w:rPr>
          <w:rFonts w:ascii="標楷體" w:hAnsi="標楷體" w:hint="eastAsia"/>
          <w:bCs/>
          <w:sz w:val="32"/>
          <w:szCs w:val="32"/>
        </w:rPr>
        <w:t>相關會議提到由於興建期程冗長，等完成後，可能因人口老化，反而是需要符合長照及醫療養老的老人住宅。故規劃須有未來性的考量。因此，本席建議本案新建工程應朝未來性及相關因應的「多功能」面向規劃。尤其是設置新考場是否考慮到少子</w:t>
      </w:r>
      <w:r w:rsidR="007F1828">
        <w:rPr>
          <w:rFonts w:ascii="標楷體" w:hAnsi="標楷體" w:hint="eastAsia"/>
          <w:bCs/>
          <w:sz w:val="32"/>
          <w:szCs w:val="32"/>
        </w:rPr>
        <w:t>女</w:t>
      </w:r>
      <w:r w:rsidR="00E30C2D" w:rsidRPr="00E30C2D">
        <w:rPr>
          <w:rFonts w:ascii="標楷體" w:hAnsi="標楷體" w:hint="eastAsia"/>
          <w:bCs/>
          <w:sz w:val="32"/>
          <w:szCs w:val="32"/>
        </w:rPr>
        <w:t>化所帶來之國考人數大幅減少時，國考大樓有無具備其他功能的規劃。又近來為各地方考生的方便性，多設宜蘭、屏東等地方試場，是否與未來新國考大樓可以容納多數考試的規劃相互矛盾？！換言之，未來是減少地方試場？還是讓新大樓無用武之地？故新建大樓規劃應預先思考117年時，或更甚到120年以後可能出現的社會變遷與國考需求。同時本院位於</w:t>
      </w:r>
      <w:r w:rsidR="00E30C2D">
        <w:rPr>
          <w:rFonts w:ascii="標楷體" w:hAnsi="標楷體" w:hint="eastAsia"/>
          <w:bCs/>
          <w:sz w:val="32"/>
          <w:szCs w:val="32"/>
        </w:rPr>
        <w:t>臺</w:t>
      </w:r>
      <w:r w:rsidR="00E30C2D" w:rsidRPr="00E30C2D">
        <w:rPr>
          <w:rFonts w:ascii="標楷體" w:hAnsi="標楷體" w:hint="eastAsia"/>
          <w:bCs/>
          <w:sz w:val="32"/>
          <w:szCs w:val="32"/>
        </w:rPr>
        <w:t>北市文山區，如何與地方政府的需求相結合、如何敦親睦鄰等需求問題，應與推動興建計畫一併思考，相信能進一步提高新建大樓的使用效能。</w:t>
      </w:r>
    </w:p>
    <w:p w14:paraId="28B503F6" w14:textId="60FF9B85" w:rsidR="008066A7" w:rsidRPr="00F27FCD" w:rsidRDefault="00F27FCD" w:rsidP="00853D7A">
      <w:pPr>
        <w:kinsoku w:val="0"/>
        <w:overflowPunct w:val="0"/>
        <w:snapToGrid w:val="0"/>
        <w:spacing w:line="540" w:lineRule="atLeast"/>
        <w:ind w:leftChars="-20" w:left="896" w:hangingChars="301" w:hanging="964"/>
        <w:jc w:val="both"/>
        <w:textAlignment w:val="baseline"/>
        <w:rPr>
          <w:rFonts w:ascii="標楷體" w:hAnsi="標楷體"/>
          <w:bCs/>
          <w:color w:val="FF0000"/>
          <w:sz w:val="32"/>
          <w:szCs w:val="32"/>
        </w:rPr>
      </w:pPr>
      <w:r>
        <w:rPr>
          <w:rFonts w:ascii="標楷體" w:hAnsi="標楷體" w:hint="eastAsia"/>
          <w:b/>
          <w:color w:val="FF0000"/>
          <w:sz w:val="32"/>
          <w:szCs w:val="32"/>
        </w:rPr>
        <w:t xml:space="preserve">    </w:t>
      </w:r>
      <w:r w:rsidR="00E52C1C" w:rsidRPr="00F27FCD">
        <w:rPr>
          <w:rFonts w:ascii="標楷體" w:hAnsi="標楷體" w:hint="eastAsia"/>
          <w:b/>
          <w:sz w:val="32"/>
          <w:szCs w:val="32"/>
        </w:rPr>
        <w:t>吳委員新興：</w:t>
      </w:r>
      <w:proofErr w:type="gramStart"/>
      <w:r w:rsidRPr="00F27FCD">
        <w:rPr>
          <w:rFonts w:ascii="標楷體" w:hAnsi="標楷體" w:hint="eastAsia"/>
          <w:bCs/>
          <w:sz w:val="32"/>
          <w:szCs w:val="32"/>
        </w:rPr>
        <w:t>部於本</w:t>
      </w:r>
      <w:proofErr w:type="gramEnd"/>
      <w:r w:rsidRPr="00F27FCD">
        <w:rPr>
          <w:rFonts w:ascii="標楷體" w:hAnsi="標楷體" w:hint="eastAsia"/>
          <w:bCs/>
          <w:sz w:val="32"/>
          <w:szCs w:val="32"/>
        </w:rPr>
        <w:t>（13）屆提出國家考試闈場及數位多功能考場興建規劃案，非常難能可貴，在此表達敬意與謝意，也提供幾點善意提醒。1.我國公共工程延宕是普遍現象，亦常</w:t>
      </w:r>
      <w:r w:rsidRPr="00F27FCD">
        <w:rPr>
          <w:rFonts w:ascii="標楷體" w:hAnsi="標楷體" w:hint="eastAsia"/>
          <w:bCs/>
          <w:sz w:val="32"/>
          <w:szCs w:val="32"/>
        </w:rPr>
        <w:lastRenderedPageBreak/>
        <w:t>有追加預算問題，請教本案將採取何種招標方式？如何避免發生工程延宕及追加預算？請部費心事前防範及明確規範。2.國家考試闈場及數位多功能考場興建係本院重大工程建設，部對於工程監工與品質管理自是責無旁貸。本案雖將委託內政部營建署辦理建築工程專業代辦採購作業，惟為免出現部會間協調問題，</w:t>
      </w:r>
      <w:proofErr w:type="gramStart"/>
      <w:r w:rsidRPr="00F27FCD">
        <w:rPr>
          <w:rFonts w:ascii="標楷體" w:hAnsi="標楷體" w:hint="eastAsia"/>
          <w:bCs/>
          <w:sz w:val="32"/>
          <w:szCs w:val="32"/>
        </w:rPr>
        <w:t>建議部預為</w:t>
      </w:r>
      <w:proofErr w:type="gramEnd"/>
      <w:r w:rsidRPr="00F27FCD">
        <w:rPr>
          <w:rFonts w:ascii="標楷體" w:hAnsi="標楷體" w:hint="eastAsia"/>
          <w:bCs/>
          <w:sz w:val="32"/>
          <w:szCs w:val="32"/>
        </w:rPr>
        <w:t>籌謀，並成立國家闈場及考場施工品質管理小組，會同</w:t>
      </w:r>
      <w:proofErr w:type="gramStart"/>
      <w:r w:rsidRPr="00F27FCD">
        <w:rPr>
          <w:rFonts w:ascii="標楷體" w:hAnsi="標楷體" w:hint="eastAsia"/>
          <w:bCs/>
          <w:sz w:val="32"/>
          <w:szCs w:val="32"/>
        </w:rPr>
        <w:t>營建署管控</w:t>
      </w:r>
      <w:proofErr w:type="gramEnd"/>
      <w:r w:rsidRPr="00F27FCD">
        <w:rPr>
          <w:rFonts w:ascii="標楷體" w:hAnsi="標楷體" w:hint="eastAsia"/>
          <w:bCs/>
          <w:sz w:val="32"/>
          <w:szCs w:val="32"/>
        </w:rPr>
        <w:t>施工品質。3.面對社會快速變遷，本案除國家闈場及考場功能外，未來應該是一個多功能建築，例如具備社會教育的功能，主動邀請高中生或大專院校學生前來參訪，並納入現行國家考場的「國考藝文走廊」，</w:t>
      </w:r>
      <w:proofErr w:type="gramStart"/>
      <w:r w:rsidRPr="00F27FCD">
        <w:rPr>
          <w:rFonts w:ascii="標楷體" w:hAnsi="標楷體" w:hint="eastAsia"/>
          <w:bCs/>
          <w:sz w:val="32"/>
          <w:szCs w:val="32"/>
        </w:rPr>
        <w:t>此外，</w:t>
      </w:r>
      <w:proofErr w:type="gramEnd"/>
      <w:r w:rsidRPr="00F27FCD">
        <w:rPr>
          <w:rFonts w:ascii="標楷體" w:hAnsi="標楷體" w:hint="eastAsia"/>
          <w:bCs/>
          <w:sz w:val="32"/>
          <w:szCs w:val="32"/>
        </w:rPr>
        <w:t>1樓或可設置簡報室，</w:t>
      </w:r>
      <w:proofErr w:type="gramStart"/>
      <w:r w:rsidRPr="00F27FCD">
        <w:rPr>
          <w:rFonts w:ascii="標楷體" w:hAnsi="標楷體" w:hint="eastAsia"/>
          <w:bCs/>
          <w:sz w:val="32"/>
          <w:szCs w:val="32"/>
        </w:rPr>
        <w:t>俾利院</w:t>
      </w:r>
      <w:proofErr w:type="gramEnd"/>
      <w:r w:rsidRPr="00F27FCD">
        <w:rPr>
          <w:rFonts w:ascii="標楷體" w:hAnsi="標楷體" w:hint="eastAsia"/>
          <w:bCs/>
          <w:sz w:val="32"/>
          <w:szCs w:val="32"/>
        </w:rPr>
        <w:t>部會召開記者會。4.國家考試闈場及考場規劃設計亦應思考如何強化與周邊鄰里互動？如何爭取其好感？建請將這些因素納入考量。5.另個人建議辦理新的國家考試闈場及數位多功能考場時，亦應同時思考現有的國家考場如何統籌規劃，以讓院部會的資源能有最完美的搭配。</w:t>
      </w:r>
    </w:p>
    <w:p w14:paraId="0414FB6B" w14:textId="5516059F" w:rsidR="009E4F12" w:rsidRPr="0064348D" w:rsidRDefault="008066A7" w:rsidP="00853D7A">
      <w:pPr>
        <w:kinsoku w:val="0"/>
        <w:overflowPunct w:val="0"/>
        <w:snapToGrid w:val="0"/>
        <w:spacing w:line="540" w:lineRule="atLeast"/>
        <w:ind w:leftChars="-20" w:left="896" w:hangingChars="301" w:hanging="964"/>
        <w:jc w:val="both"/>
        <w:textAlignment w:val="baseline"/>
        <w:rPr>
          <w:rFonts w:ascii="標楷體" w:hAnsi="標楷體"/>
          <w:color w:val="FF0000"/>
          <w:sz w:val="32"/>
          <w:szCs w:val="32"/>
        </w:rPr>
      </w:pPr>
      <w:r w:rsidRPr="008066A7">
        <w:rPr>
          <w:rFonts w:ascii="標楷體" w:hAnsi="標楷體" w:hint="eastAsia"/>
          <w:b/>
          <w:color w:val="FF0000"/>
          <w:sz w:val="32"/>
          <w:szCs w:val="32"/>
        </w:rPr>
        <w:t xml:space="preserve">    </w:t>
      </w:r>
      <w:r w:rsidR="009E4F12" w:rsidRPr="00FC02F1">
        <w:rPr>
          <w:rFonts w:ascii="標楷體" w:hAnsi="標楷體" w:hint="eastAsia"/>
          <w:b/>
          <w:bCs/>
          <w:spacing w:val="-4"/>
          <w:sz w:val="32"/>
          <w:szCs w:val="32"/>
        </w:rPr>
        <w:t>院長意見：</w:t>
      </w:r>
      <w:r w:rsidR="005436B7" w:rsidRPr="00155B5B">
        <w:rPr>
          <w:rFonts w:ascii="標楷體" w:hAnsi="標楷體" w:hint="eastAsia"/>
          <w:sz w:val="32"/>
          <w:szCs w:val="32"/>
        </w:rPr>
        <w:t>本案興建規劃歷經</w:t>
      </w:r>
      <w:r w:rsidR="00441C24">
        <w:rPr>
          <w:rFonts w:ascii="標楷體" w:hAnsi="標楷體" w:hint="eastAsia"/>
          <w:sz w:val="32"/>
          <w:szCs w:val="32"/>
        </w:rPr>
        <w:t>近</w:t>
      </w:r>
      <w:r w:rsidR="005436B7" w:rsidRPr="00155B5B">
        <w:rPr>
          <w:rFonts w:ascii="標楷體" w:hAnsi="標楷體" w:hint="eastAsia"/>
          <w:sz w:val="32"/>
          <w:szCs w:val="32"/>
        </w:rPr>
        <w:t>10年，已納入政府重大公共建設計畫</w:t>
      </w:r>
      <w:proofErr w:type="gramStart"/>
      <w:r w:rsidR="005436B7" w:rsidRPr="00155B5B">
        <w:rPr>
          <w:rFonts w:ascii="標楷體" w:hAnsi="標楷體" w:hint="eastAsia"/>
          <w:sz w:val="32"/>
          <w:szCs w:val="32"/>
        </w:rPr>
        <w:t>112</w:t>
      </w:r>
      <w:proofErr w:type="gramEnd"/>
      <w:r w:rsidR="005436B7" w:rsidRPr="00155B5B">
        <w:rPr>
          <w:rFonts w:ascii="標楷體" w:hAnsi="標楷體" w:hint="eastAsia"/>
          <w:sz w:val="32"/>
          <w:szCs w:val="32"/>
        </w:rPr>
        <w:t>年度先期作業，感謝</w:t>
      </w:r>
      <w:proofErr w:type="gramStart"/>
      <w:r w:rsidR="005436B7" w:rsidRPr="00155B5B">
        <w:rPr>
          <w:rFonts w:ascii="標楷體" w:hAnsi="標楷體" w:hint="eastAsia"/>
          <w:sz w:val="32"/>
          <w:szCs w:val="32"/>
        </w:rPr>
        <w:t>考選部的努力</w:t>
      </w:r>
      <w:proofErr w:type="gramEnd"/>
      <w:r w:rsidR="005436B7" w:rsidRPr="00155B5B">
        <w:rPr>
          <w:rFonts w:ascii="標楷體" w:hAnsi="標楷體" w:hint="eastAsia"/>
          <w:sz w:val="32"/>
          <w:szCs w:val="32"/>
        </w:rPr>
        <w:t>及秘書長的協助</w:t>
      </w:r>
      <w:r w:rsidR="00001247" w:rsidRPr="00155B5B">
        <w:rPr>
          <w:rFonts w:ascii="標楷體" w:hAnsi="標楷體" w:hint="eastAsia"/>
          <w:sz w:val="32"/>
          <w:szCs w:val="32"/>
        </w:rPr>
        <w:t>。由於院部會同仁較</w:t>
      </w:r>
      <w:r w:rsidR="00001247" w:rsidRPr="00BD01C2">
        <w:rPr>
          <w:rFonts w:ascii="標楷體" w:hAnsi="標楷體" w:hint="eastAsia"/>
          <w:sz w:val="32"/>
          <w:szCs w:val="32"/>
        </w:rPr>
        <w:t>缺乏工程專業知識及</w:t>
      </w:r>
      <w:r w:rsidR="00C571B7">
        <w:rPr>
          <w:rFonts w:ascii="標楷體" w:hAnsi="標楷體" w:hint="eastAsia"/>
          <w:sz w:val="32"/>
          <w:szCs w:val="32"/>
        </w:rPr>
        <w:t>專業</w:t>
      </w:r>
      <w:r w:rsidR="00001247" w:rsidRPr="00BD01C2">
        <w:rPr>
          <w:rFonts w:ascii="標楷體" w:hAnsi="標楷體" w:hint="eastAsia"/>
          <w:sz w:val="32"/>
          <w:szCs w:val="32"/>
        </w:rPr>
        <w:t>人力辦理工程採購，</w:t>
      </w:r>
      <w:proofErr w:type="gramStart"/>
      <w:r w:rsidR="00155B5B" w:rsidRPr="00BD01C2">
        <w:rPr>
          <w:rFonts w:ascii="標楷體" w:hAnsi="標楷體" w:hint="eastAsia"/>
          <w:sz w:val="32"/>
          <w:szCs w:val="32"/>
        </w:rPr>
        <w:t>爰</w:t>
      </w:r>
      <w:proofErr w:type="gramEnd"/>
      <w:r w:rsidR="00001247" w:rsidRPr="00BD01C2">
        <w:rPr>
          <w:rFonts w:ascii="標楷體" w:hAnsi="標楷體" w:hint="eastAsia"/>
          <w:sz w:val="32"/>
          <w:szCs w:val="32"/>
        </w:rPr>
        <w:t>將採用政府採購法的委託工程專業管理</w:t>
      </w:r>
      <w:r w:rsidR="00001247" w:rsidRPr="00BD01C2">
        <w:rPr>
          <w:rFonts w:ascii="標楷體" w:hAnsi="標楷體" w:hint="eastAsia"/>
          <w:spacing w:val="-4"/>
          <w:sz w:val="32"/>
          <w:szCs w:val="32"/>
        </w:rPr>
        <w:t>(Professional Construction Management,簡稱PCM</w:t>
      </w:r>
      <w:proofErr w:type="gramStart"/>
      <w:r w:rsidR="00001247" w:rsidRPr="00BD01C2">
        <w:rPr>
          <w:rFonts w:ascii="標楷體" w:hAnsi="標楷體" w:hint="eastAsia"/>
          <w:spacing w:val="-4"/>
          <w:sz w:val="32"/>
          <w:szCs w:val="32"/>
        </w:rPr>
        <w:t>）</w:t>
      </w:r>
      <w:proofErr w:type="gramEnd"/>
      <w:r w:rsidR="00001247" w:rsidRPr="00BD01C2">
        <w:rPr>
          <w:rFonts w:ascii="標楷體" w:hAnsi="標楷體" w:hint="eastAsia"/>
          <w:spacing w:val="-4"/>
          <w:sz w:val="32"/>
          <w:szCs w:val="32"/>
        </w:rPr>
        <w:t>制度，</w:t>
      </w:r>
      <w:r w:rsidR="00001247" w:rsidRPr="00C571B7">
        <w:rPr>
          <w:rFonts w:ascii="標楷體" w:hAnsi="標楷體" w:hint="eastAsia"/>
          <w:sz w:val="32"/>
          <w:szCs w:val="32"/>
        </w:rPr>
        <w:t>委</w:t>
      </w:r>
      <w:r w:rsidR="00BD01C2" w:rsidRPr="00C571B7">
        <w:rPr>
          <w:rFonts w:ascii="標楷體" w:hAnsi="標楷體" w:hint="eastAsia"/>
          <w:sz w:val="32"/>
          <w:szCs w:val="32"/>
        </w:rPr>
        <w:t>託</w:t>
      </w:r>
      <w:r w:rsidR="00001247" w:rsidRPr="00C571B7">
        <w:rPr>
          <w:rFonts w:ascii="標楷體" w:hAnsi="標楷體" w:hint="eastAsia"/>
          <w:sz w:val="32"/>
          <w:szCs w:val="32"/>
        </w:rPr>
        <w:t>營建署提供技術服務</w:t>
      </w:r>
      <w:r w:rsidR="00837F27" w:rsidRPr="00C571B7">
        <w:rPr>
          <w:rFonts w:ascii="標楷體" w:hAnsi="標楷體" w:hint="eastAsia"/>
          <w:sz w:val="32"/>
          <w:szCs w:val="32"/>
        </w:rPr>
        <w:t>。</w:t>
      </w:r>
      <w:r w:rsidR="00001247" w:rsidRPr="00C571B7">
        <w:rPr>
          <w:rFonts w:ascii="標楷體" w:hAnsi="標楷體" w:hint="eastAsia"/>
          <w:sz w:val="32"/>
          <w:szCs w:val="32"/>
        </w:rPr>
        <w:t>本案</w:t>
      </w:r>
      <w:r w:rsidR="00BD01C2" w:rsidRPr="00C571B7">
        <w:rPr>
          <w:rFonts w:ascii="標楷體" w:hAnsi="標楷體" w:hint="eastAsia"/>
          <w:sz w:val="32"/>
          <w:szCs w:val="32"/>
        </w:rPr>
        <w:t>推動</w:t>
      </w:r>
      <w:r w:rsidR="00825DAC" w:rsidRPr="00C571B7">
        <w:rPr>
          <w:rFonts w:ascii="標楷體" w:hAnsi="標楷體" w:hint="eastAsia"/>
          <w:sz w:val="32"/>
          <w:szCs w:val="32"/>
        </w:rPr>
        <w:t>宜</w:t>
      </w:r>
      <w:r w:rsidR="00BC7EDA" w:rsidRPr="00C571B7">
        <w:rPr>
          <w:rFonts w:ascii="標楷體" w:hAnsi="標楷體" w:hint="eastAsia"/>
          <w:sz w:val="32"/>
          <w:szCs w:val="32"/>
        </w:rPr>
        <w:t>著重</w:t>
      </w:r>
      <w:r w:rsidR="00155B5B" w:rsidRPr="00C571B7">
        <w:rPr>
          <w:rFonts w:ascii="標楷體" w:hAnsi="標楷體" w:hint="eastAsia"/>
          <w:sz w:val="32"/>
          <w:szCs w:val="32"/>
        </w:rPr>
        <w:t>國家考試闈場及考場之</w:t>
      </w:r>
      <w:r w:rsidR="000004BA" w:rsidRPr="00C571B7">
        <w:rPr>
          <w:rFonts w:ascii="標楷體" w:hAnsi="標楷體" w:hint="eastAsia"/>
          <w:sz w:val="32"/>
          <w:szCs w:val="32"/>
        </w:rPr>
        <w:t>功能</w:t>
      </w:r>
      <w:r w:rsidR="00155B5B" w:rsidRPr="00C571B7">
        <w:rPr>
          <w:rFonts w:ascii="標楷體" w:hAnsi="標楷體" w:hint="eastAsia"/>
          <w:sz w:val="32"/>
          <w:szCs w:val="32"/>
        </w:rPr>
        <w:t>設計，並</w:t>
      </w:r>
      <w:r w:rsidR="00C571B7" w:rsidRPr="00C571B7">
        <w:rPr>
          <w:rFonts w:ascii="標楷體" w:hAnsi="標楷體" w:hint="eastAsia"/>
          <w:sz w:val="32"/>
          <w:szCs w:val="32"/>
        </w:rPr>
        <w:t>避免將</w:t>
      </w:r>
      <w:r w:rsidR="00155B5B" w:rsidRPr="00C571B7">
        <w:rPr>
          <w:rFonts w:ascii="標楷體" w:hAnsi="標楷體" w:hint="eastAsia"/>
          <w:sz w:val="32"/>
          <w:szCs w:val="32"/>
        </w:rPr>
        <w:t>其他關</w:t>
      </w:r>
      <w:r w:rsidR="00C571B7" w:rsidRPr="00C571B7">
        <w:rPr>
          <w:rFonts w:ascii="標楷體" w:hAnsi="標楷體" w:hint="eastAsia"/>
          <w:sz w:val="32"/>
          <w:szCs w:val="32"/>
        </w:rPr>
        <w:t>連</w:t>
      </w:r>
      <w:r w:rsidR="00155B5B" w:rsidRPr="00C571B7">
        <w:rPr>
          <w:rFonts w:ascii="標楷體" w:hAnsi="標楷體" w:hint="eastAsia"/>
          <w:sz w:val="32"/>
          <w:szCs w:val="32"/>
        </w:rPr>
        <w:t>性較低事項</w:t>
      </w:r>
      <w:r w:rsidR="00C571B7" w:rsidRPr="00C571B7">
        <w:rPr>
          <w:rFonts w:ascii="標楷體" w:hAnsi="標楷體" w:hint="eastAsia"/>
          <w:sz w:val="32"/>
          <w:szCs w:val="32"/>
        </w:rPr>
        <w:t>納入規劃</w:t>
      </w:r>
      <w:r w:rsidR="00BC7EDA" w:rsidRPr="00C571B7">
        <w:rPr>
          <w:rFonts w:ascii="標楷體" w:hAnsi="標楷體" w:hint="eastAsia"/>
          <w:sz w:val="32"/>
          <w:szCs w:val="32"/>
        </w:rPr>
        <w:t>；</w:t>
      </w:r>
      <w:r w:rsidR="00825DAC" w:rsidRPr="00C571B7">
        <w:rPr>
          <w:rFonts w:ascii="標楷體" w:hAnsi="標楷體" w:hint="eastAsia"/>
          <w:spacing w:val="4"/>
          <w:sz w:val="32"/>
          <w:szCs w:val="32"/>
        </w:rPr>
        <w:t>另</w:t>
      </w:r>
      <w:r w:rsidR="0064348D" w:rsidRPr="00C571B7">
        <w:rPr>
          <w:rFonts w:ascii="標楷體" w:hAnsi="標楷體" w:hint="eastAsia"/>
          <w:spacing w:val="4"/>
          <w:sz w:val="32"/>
          <w:szCs w:val="32"/>
        </w:rPr>
        <w:t>公共工程建設難免延宕，</w:t>
      </w:r>
      <w:r w:rsidR="00441C24" w:rsidRPr="00C571B7">
        <w:rPr>
          <w:rFonts w:ascii="標楷體" w:hAnsi="標楷體" w:hint="eastAsia"/>
          <w:spacing w:val="4"/>
          <w:sz w:val="32"/>
          <w:szCs w:val="32"/>
        </w:rPr>
        <w:t>應抱持</w:t>
      </w:r>
      <w:r w:rsidR="005436B7" w:rsidRPr="00C571B7">
        <w:rPr>
          <w:rFonts w:ascii="標楷體" w:hAnsi="標楷體" w:hint="eastAsia"/>
          <w:spacing w:val="4"/>
          <w:sz w:val="32"/>
          <w:szCs w:val="32"/>
        </w:rPr>
        <w:t>成功不必在我</w:t>
      </w:r>
      <w:r w:rsidR="00441C24" w:rsidRPr="00C571B7">
        <w:rPr>
          <w:rFonts w:ascii="標楷體" w:hAnsi="標楷體" w:hint="eastAsia"/>
          <w:spacing w:val="4"/>
          <w:sz w:val="32"/>
          <w:szCs w:val="32"/>
        </w:rPr>
        <w:t>的態度，</w:t>
      </w:r>
      <w:r w:rsidR="00441C24">
        <w:rPr>
          <w:rFonts w:ascii="標楷體" w:hAnsi="標楷體" w:hint="eastAsia"/>
          <w:sz w:val="32"/>
          <w:szCs w:val="32"/>
        </w:rPr>
        <w:t>盡責</w:t>
      </w:r>
      <w:r w:rsidR="0015203D">
        <w:rPr>
          <w:rFonts w:ascii="標楷體" w:hAnsi="標楷體" w:hint="eastAsia"/>
          <w:sz w:val="32"/>
          <w:szCs w:val="32"/>
        </w:rPr>
        <w:t>地</w:t>
      </w:r>
      <w:r w:rsidR="00441C24">
        <w:rPr>
          <w:rFonts w:ascii="標楷體" w:hAnsi="標楷體" w:hint="eastAsia"/>
          <w:sz w:val="32"/>
          <w:szCs w:val="32"/>
        </w:rPr>
        <w:t>做好</w:t>
      </w:r>
      <w:r w:rsidR="0015203D">
        <w:rPr>
          <w:rFonts w:ascii="標楷體" w:hAnsi="標楷體" w:hint="eastAsia"/>
          <w:sz w:val="32"/>
          <w:szCs w:val="32"/>
        </w:rPr>
        <w:t>現階段的</w:t>
      </w:r>
      <w:r w:rsidR="00441C24">
        <w:rPr>
          <w:rFonts w:ascii="標楷體" w:hAnsi="標楷體" w:hint="eastAsia"/>
          <w:sz w:val="32"/>
          <w:szCs w:val="32"/>
        </w:rPr>
        <w:t>規劃</w:t>
      </w:r>
      <w:r w:rsidR="0015203D">
        <w:rPr>
          <w:rFonts w:ascii="標楷體" w:hAnsi="標楷體" w:hint="eastAsia"/>
          <w:sz w:val="32"/>
          <w:szCs w:val="32"/>
        </w:rPr>
        <w:t>工作，相信大家所做的努力</w:t>
      </w:r>
      <w:r w:rsidR="0015203D" w:rsidRPr="00441C24">
        <w:rPr>
          <w:rFonts w:ascii="標楷體" w:hAnsi="標楷體" w:hint="eastAsia"/>
          <w:sz w:val="32"/>
          <w:szCs w:val="32"/>
        </w:rPr>
        <w:t>不會被抹滅</w:t>
      </w:r>
      <w:r w:rsidR="0015203D">
        <w:rPr>
          <w:rFonts w:ascii="標楷體" w:hAnsi="標楷體" w:hint="eastAsia"/>
          <w:sz w:val="32"/>
          <w:szCs w:val="32"/>
        </w:rPr>
        <w:t>，再度</w:t>
      </w:r>
      <w:r w:rsidR="00082E1F" w:rsidRPr="0064348D">
        <w:rPr>
          <w:rFonts w:ascii="標楷體" w:hAnsi="標楷體" w:hint="eastAsia"/>
          <w:sz w:val="32"/>
          <w:szCs w:val="32"/>
        </w:rPr>
        <w:t>感謝</w:t>
      </w:r>
      <w:r w:rsidR="0015203D">
        <w:rPr>
          <w:rFonts w:ascii="標楷體" w:hAnsi="標楷體" w:hint="eastAsia"/>
          <w:sz w:val="32"/>
          <w:szCs w:val="32"/>
        </w:rPr>
        <w:t>本</w:t>
      </w:r>
      <w:r w:rsidR="005436B7" w:rsidRPr="0064348D">
        <w:rPr>
          <w:rFonts w:ascii="標楷體" w:hAnsi="標楷體" w:hint="eastAsia"/>
          <w:sz w:val="32"/>
          <w:szCs w:val="32"/>
        </w:rPr>
        <w:t>院及</w:t>
      </w:r>
      <w:r w:rsidR="00082E1F" w:rsidRPr="0064348D">
        <w:rPr>
          <w:rFonts w:ascii="標楷體" w:hAnsi="標楷體" w:hint="eastAsia"/>
          <w:sz w:val="32"/>
          <w:szCs w:val="32"/>
        </w:rPr>
        <w:t>考選部</w:t>
      </w:r>
      <w:r w:rsidR="00BC7EDA">
        <w:rPr>
          <w:rFonts w:ascii="標楷體" w:hAnsi="標楷體" w:hint="eastAsia"/>
          <w:sz w:val="32"/>
          <w:szCs w:val="32"/>
        </w:rPr>
        <w:t>同仁的</w:t>
      </w:r>
      <w:r w:rsidR="00082E1F" w:rsidRPr="0064348D">
        <w:rPr>
          <w:rFonts w:ascii="標楷體" w:hAnsi="標楷體" w:hint="eastAsia"/>
          <w:sz w:val="32"/>
          <w:szCs w:val="32"/>
        </w:rPr>
        <w:t>努力促成</w:t>
      </w:r>
      <w:r w:rsidR="0015203D">
        <w:rPr>
          <w:rFonts w:ascii="標楷體" w:hAnsi="標楷體" w:hint="eastAsia"/>
          <w:sz w:val="32"/>
          <w:szCs w:val="32"/>
        </w:rPr>
        <w:t>。</w:t>
      </w:r>
    </w:p>
    <w:p w14:paraId="06A35D2B" w14:textId="6864FB3B" w:rsidR="00AA2294" w:rsidRPr="008066A7" w:rsidRDefault="00B00A95" w:rsidP="00594BF2">
      <w:pPr>
        <w:kinsoku w:val="0"/>
        <w:overflowPunct w:val="0"/>
        <w:snapToGrid w:val="0"/>
        <w:spacing w:line="540" w:lineRule="atLeast"/>
        <w:ind w:leftChars="82" w:left="913" w:hangingChars="198" w:hanging="634"/>
        <w:jc w:val="both"/>
        <w:textAlignment w:val="baseline"/>
        <w:rPr>
          <w:rFonts w:ascii="標楷體" w:hAnsi="標楷體"/>
          <w:b/>
          <w:bCs/>
          <w:sz w:val="32"/>
          <w:szCs w:val="32"/>
        </w:rPr>
      </w:pPr>
      <w:r w:rsidRPr="00D04833">
        <w:rPr>
          <w:rFonts w:ascii="標楷體" w:hAnsi="標楷體" w:hint="eastAsia"/>
          <w:b/>
          <w:bCs/>
          <w:color w:val="FF0000"/>
          <w:sz w:val="32"/>
          <w:szCs w:val="32"/>
        </w:rPr>
        <w:lastRenderedPageBreak/>
        <w:t xml:space="preserve"> </w:t>
      </w:r>
      <w:r w:rsidR="00DE13A0" w:rsidRPr="008066A7">
        <w:rPr>
          <w:rFonts w:ascii="標楷體" w:hAnsi="標楷體" w:hint="eastAsia"/>
          <w:b/>
          <w:bCs/>
          <w:color w:val="FF0000"/>
          <w:sz w:val="32"/>
          <w:szCs w:val="32"/>
        </w:rPr>
        <w:t xml:space="preserve"> </w:t>
      </w:r>
      <w:proofErr w:type="gramStart"/>
      <w:r w:rsidR="005147C0" w:rsidRPr="008066A7">
        <w:rPr>
          <w:rFonts w:ascii="標楷體" w:hAnsi="標楷體" w:hint="eastAsia"/>
          <w:b/>
          <w:bCs/>
          <w:sz w:val="32"/>
          <w:szCs w:val="32"/>
        </w:rPr>
        <w:t>許部長舒翔補充</w:t>
      </w:r>
      <w:proofErr w:type="gramEnd"/>
      <w:r w:rsidR="005147C0" w:rsidRPr="008066A7">
        <w:rPr>
          <w:rFonts w:ascii="標楷體" w:hAnsi="標楷體" w:hint="eastAsia"/>
          <w:b/>
          <w:bCs/>
          <w:sz w:val="32"/>
          <w:szCs w:val="32"/>
        </w:rPr>
        <w:t>報告：</w:t>
      </w:r>
      <w:r w:rsidR="005147C0" w:rsidRPr="008066A7">
        <w:rPr>
          <w:rFonts w:ascii="標楷體" w:hAnsi="標楷體" w:hint="eastAsia"/>
          <w:sz w:val="32"/>
          <w:szCs w:val="32"/>
        </w:rPr>
        <w:t>對</w:t>
      </w:r>
      <w:r w:rsidR="00D40F1F" w:rsidRPr="008066A7">
        <w:rPr>
          <w:rFonts w:ascii="標楷體" w:hAnsi="標楷體" w:hint="eastAsia"/>
          <w:sz w:val="32"/>
          <w:szCs w:val="32"/>
        </w:rPr>
        <w:t>院長及</w:t>
      </w:r>
      <w:r w:rsidR="005147C0" w:rsidRPr="008066A7">
        <w:rPr>
          <w:rFonts w:ascii="標楷體" w:hAnsi="標楷體" w:hint="eastAsia"/>
          <w:sz w:val="32"/>
          <w:szCs w:val="32"/>
        </w:rPr>
        <w:t>各委員意見加以說明(略)。</w:t>
      </w:r>
    </w:p>
    <w:p w14:paraId="0224A080" w14:textId="1D020109" w:rsidR="009D1231" w:rsidRPr="007440CF" w:rsidRDefault="009D1231" w:rsidP="00234596">
      <w:pPr>
        <w:kinsoku w:val="0"/>
        <w:overflowPunct w:val="0"/>
        <w:snapToGrid w:val="0"/>
        <w:spacing w:line="540" w:lineRule="atLeast"/>
        <w:ind w:leftChars="36" w:left="961" w:hangingChars="262" w:hanging="839"/>
        <w:jc w:val="both"/>
        <w:textAlignment w:val="baseline"/>
        <w:rPr>
          <w:rFonts w:ascii="標楷體" w:hAnsi="標楷體"/>
          <w:color w:val="FF0000"/>
          <w:sz w:val="32"/>
          <w:szCs w:val="32"/>
        </w:rPr>
      </w:pPr>
      <w:r w:rsidRPr="007440CF">
        <w:rPr>
          <w:rFonts w:ascii="標楷體" w:hAnsi="標楷體" w:hint="eastAsia"/>
          <w:b/>
          <w:bCs/>
          <w:sz w:val="32"/>
          <w:szCs w:val="32"/>
        </w:rPr>
        <w:t xml:space="preserve">   決定：</w:t>
      </w:r>
      <w:proofErr w:type="gramStart"/>
      <w:r w:rsidR="009E4F12" w:rsidRPr="009E4F12">
        <w:rPr>
          <w:rFonts w:ascii="標楷體" w:hAnsi="標楷體" w:hint="eastAsia"/>
          <w:sz w:val="32"/>
          <w:szCs w:val="32"/>
        </w:rPr>
        <w:t>洽悉</w:t>
      </w:r>
      <w:r w:rsidRPr="005147C0">
        <w:rPr>
          <w:rFonts w:ascii="標楷體" w:hAnsi="標楷體" w:hint="eastAsia"/>
          <w:sz w:val="32"/>
          <w:szCs w:val="32"/>
        </w:rPr>
        <w:t>。</w:t>
      </w:r>
      <w:proofErr w:type="gramEnd"/>
    </w:p>
    <w:p w14:paraId="1C71B531" w14:textId="56A61291" w:rsidR="005E47E6" w:rsidRDefault="00ED245A" w:rsidP="00342958">
      <w:pPr>
        <w:kinsoku w:val="0"/>
        <w:overflowPunct w:val="0"/>
        <w:snapToGrid w:val="0"/>
        <w:spacing w:line="540" w:lineRule="atLeast"/>
        <w:ind w:leftChars="-8" w:left="1301" w:hangingChars="415" w:hanging="1328"/>
        <w:jc w:val="both"/>
        <w:textAlignment w:val="baseline"/>
        <w:rPr>
          <w:rFonts w:ascii="標楷體" w:hAnsi="標楷體"/>
          <w:sz w:val="32"/>
          <w:szCs w:val="32"/>
        </w:rPr>
      </w:pPr>
      <w:r w:rsidRPr="007440CF">
        <w:rPr>
          <w:rFonts w:ascii="標楷體" w:hAnsi="標楷體" w:hint="eastAsia"/>
          <w:sz w:val="32"/>
          <w:szCs w:val="32"/>
        </w:rPr>
        <w:t xml:space="preserve">  </w:t>
      </w:r>
      <w:r w:rsidR="00DB18D8" w:rsidRPr="00820D62">
        <w:rPr>
          <w:rFonts w:ascii="標楷體" w:hAnsi="標楷體" w:hint="eastAsia"/>
          <w:color w:val="000000" w:themeColor="text1"/>
          <w:sz w:val="32"/>
          <w:szCs w:val="32"/>
        </w:rPr>
        <w:t>五、</w:t>
      </w:r>
      <w:bookmarkStart w:id="8" w:name="_Hlk111121745"/>
      <w:r w:rsidR="00DB18D8" w:rsidRPr="00820D62">
        <w:rPr>
          <w:rFonts w:ascii="標楷體" w:hAnsi="標楷體"/>
          <w:color w:val="000000" w:themeColor="text1"/>
          <w:sz w:val="32"/>
          <w:szCs w:val="32"/>
        </w:rPr>
        <w:t>臨時</w:t>
      </w:r>
      <w:r w:rsidR="00DB18D8" w:rsidRPr="00820D62">
        <w:rPr>
          <w:rFonts w:ascii="標楷體" w:hAnsi="標楷體"/>
          <w:sz w:val="32"/>
          <w:szCs w:val="32"/>
        </w:rPr>
        <w:t>報告</w:t>
      </w:r>
      <w:bookmarkEnd w:id="8"/>
      <w:r w:rsidR="00030AAD" w:rsidRPr="008066A7">
        <w:rPr>
          <w:rFonts w:ascii="標楷體" w:hAnsi="標楷體" w:hint="eastAsia"/>
          <w:sz w:val="32"/>
          <w:szCs w:val="32"/>
        </w:rPr>
        <w:t>(</w:t>
      </w:r>
      <w:r w:rsidR="00030AAD">
        <w:rPr>
          <w:rFonts w:ascii="標楷體" w:hAnsi="標楷體" w:hint="eastAsia"/>
          <w:sz w:val="32"/>
          <w:szCs w:val="32"/>
        </w:rPr>
        <w:t>無</w:t>
      </w:r>
      <w:r w:rsidR="00030AAD" w:rsidRPr="008066A7">
        <w:rPr>
          <w:rFonts w:ascii="標楷體" w:hAnsi="標楷體" w:hint="eastAsia"/>
          <w:sz w:val="32"/>
          <w:szCs w:val="32"/>
        </w:rPr>
        <w:t>)</w:t>
      </w:r>
    </w:p>
    <w:p w14:paraId="73DDFD4F" w14:textId="69DF4A24" w:rsidR="00C248C4" w:rsidRDefault="00C248C4" w:rsidP="00234596">
      <w:pPr>
        <w:kinsoku w:val="0"/>
        <w:overflowPunct w:val="0"/>
        <w:snapToGrid w:val="0"/>
        <w:spacing w:line="540" w:lineRule="atLeast"/>
        <w:ind w:leftChars="45" w:left="895" w:hangingChars="232" w:hanging="742"/>
        <w:jc w:val="both"/>
        <w:textAlignment w:val="baseline"/>
        <w:rPr>
          <w:rFonts w:ascii="標楷體" w:hAnsi="標楷體"/>
          <w:sz w:val="32"/>
          <w:szCs w:val="32"/>
        </w:rPr>
      </w:pPr>
    </w:p>
    <w:p w14:paraId="37E55FB2" w14:textId="0E061D3E" w:rsidR="007B470A" w:rsidRDefault="00A063F0" w:rsidP="00234596">
      <w:pPr>
        <w:pStyle w:val="30"/>
        <w:overflowPunct w:val="0"/>
        <w:snapToGrid w:val="0"/>
        <w:spacing w:line="540" w:lineRule="atLeast"/>
        <w:ind w:leftChars="-1" w:left="288" w:hangingChars="91" w:hanging="291"/>
        <w:rPr>
          <w:rFonts w:ascii="標楷體" w:hAnsi="標楷體"/>
        </w:rPr>
      </w:pPr>
      <w:r>
        <w:rPr>
          <w:rFonts w:ascii="標楷體" w:hAnsi="標楷體" w:hint="eastAsia"/>
        </w:rPr>
        <w:t>貳</w:t>
      </w:r>
      <w:r w:rsidR="00DB18D8" w:rsidRPr="004877F7">
        <w:rPr>
          <w:rFonts w:ascii="標楷體" w:hAnsi="標楷體"/>
        </w:rPr>
        <w:t>、討論事項</w:t>
      </w:r>
    </w:p>
    <w:p w14:paraId="05A214A2" w14:textId="77777777" w:rsidR="00030AAD" w:rsidRPr="00030AAD" w:rsidRDefault="00030AAD" w:rsidP="00030AAD">
      <w:pPr>
        <w:pStyle w:val="30"/>
        <w:overflowPunct w:val="0"/>
        <w:snapToGrid w:val="0"/>
        <w:spacing w:line="540" w:lineRule="atLeast"/>
        <w:ind w:leftChars="-4" w:left="936" w:hangingChars="297" w:hanging="950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</w:t>
      </w:r>
      <w:r w:rsidRPr="00030AAD">
        <w:rPr>
          <w:rFonts w:ascii="標楷體" w:hAnsi="標楷體" w:hint="eastAsia"/>
          <w:bCs/>
        </w:rPr>
        <w:t>一、</w:t>
      </w:r>
      <w:r w:rsidRPr="00030AAD">
        <w:rPr>
          <w:rFonts w:ascii="標楷體" w:hAnsi="標楷體" w:hint="eastAsia"/>
          <w:bCs/>
          <w:spacing w:val="-4"/>
        </w:rPr>
        <w:t>本院人事室案陳考試院及所屬各機關(構)公務員辦公時數</w:t>
      </w:r>
      <w:r w:rsidRPr="00030AAD">
        <w:rPr>
          <w:rFonts w:ascii="標楷體" w:hAnsi="標楷體" w:hint="eastAsia"/>
          <w:bCs/>
        </w:rPr>
        <w:t>準則草案一案，請討論。</w:t>
      </w:r>
    </w:p>
    <w:p w14:paraId="35FE2BAC" w14:textId="3E741FE1" w:rsidR="00030AAD" w:rsidRPr="00030AAD" w:rsidRDefault="00030AAD" w:rsidP="00030AAD">
      <w:pPr>
        <w:pStyle w:val="30"/>
        <w:overflowPunct w:val="0"/>
        <w:snapToGrid w:val="0"/>
        <w:spacing w:line="540" w:lineRule="atLeast"/>
        <w:ind w:leftChars="-8" w:left="642" w:hangingChars="209" w:hanging="669"/>
        <w:rPr>
          <w:rFonts w:ascii="標楷體" w:hAnsi="標楷體"/>
          <w:bCs/>
        </w:rPr>
      </w:pPr>
      <w:r w:rsidRPr="00030AAD">
        <w:rPr>
          <w:rFonts w:ascii="標楷體" w:hAnsi="標楷體" w:hint="eastAsia"/>
          <w:bCs/>
        </w:rPr>
        <w:t xml:space="preserve">  </w:t>
      </w:r>
      <w:r w:rsidR="008E4C42">
        <w:rPr>
          <w:rFonts w:ascii="標楷體" w:hAnsi="標楷體" w:hint="eastAsia"/>
          <w:bCs/>
        </w:rPr>
        <w:t xml:space="preserve">  </w:t>
      </w:r>
      <w:r w:rsidRPr="00030AAD">
        <w:rPr>
          <w:rFonts w:ascii="標楷體" w:hAnsi="標楷體" w:hint="eastAsia"/>
          <w:b/>
        </w:rPr>
        <w:t>決議：</w:t>
      </w:r>
      <w:r w:rsidRPr="00030AAD">
        <w:rPr>
          <w:rFonts w:ascii="標楷體" w:hAnsi="標楷體" w:hint="eastAsia"/>
          <w:bCs/>
        </w:rPr>
        <w:t>照案通過，會議紀錄同時確定。</w:t>
      </w:r>
    </w:p>
    <w:p w14:paraId="72DE2E63" w14:textId="77777777" w:rsidR="00030AAD" w:rsidRPr="00030AAD" w:rsidRDefault="00030AAD" w:rsidP="00030AAD">
      <w:pPr>
        <w:pStyle w:val="30"/>
        <w:overflowPunct w:val="0"/>
        <w:snapToGrid w:val="0"/>
        <w:spacing w:line="540" w:lineRule="atLeast"/>
        <w:ind w:leftChars="-12" w:left="909" w:hangingChars="297" w:hanging="950"/>
        <w:rPr>
          <w:rFonts w:ascii="標楷體" w:hAnsi="標楷體"/>
          <w:bCs/>
        </w:rPr>
      </w:pPr>
      <w:r w:rsidRPr="00030AAD">
        <w:rPr>
          <w:rFonts w:ascii="標楷體" w:hAnsi="標楷體" w:hint="eastAsia"/>
          <w:bCs/>
        </w:rPr>
        <w:t xml:space="preserve">  二、</w:t>
      </w:r>
      <w:r w:rsidRPr="00030AAD">
        <w:rPr>
          <w:rFonts w:ascii="標楷體" w:hAnsi="標楷體" w:hint="eastAsia"/>
          <w:bCs/>
          <w:spacing w:val="-4"/>
        </w:rPr>
        <w:t>本院人事室案陳考試院及所屬各機關(構)聘僱人員給假辦法</w:t>
      </w:r>
      <w:r w:rsidRPr="00030AAD">
        <w:rPr>
          <w:rFonts w:ascii="標楷體" w:hAnsi="標楷體" w:hint="eastAsia"/>
          <w:bCs/>
        </w:rPr>
        <w:t>草案一案，請討論。</w:t>
      </w:r>
    </w:p>
    <w:p w14:paraId="50A6820D" w14:textId="4AE7D4D3" w:rsidR="00030AAD" w:rsidRPr="00030AAD" w:rsidRDefault="00030AAD" w:rsidP="0091382E">
      <w:pPr>
        <w:pStyle w:val="30"/>
        <w:overflowPunct w:val="0"/>
        <w:snapToGrid w:val="0"/>
        <w:spacing w:line="540" w:lineRule="atLeast"/>
        <w:ind w:leftChars="-16" w:left="640" w:hangingChars="217" w:hanging="694"/>
        <w:rPr>
          <w:rFonts w:ascii="標楷體" w:hAnsi="標楷體"/>
          <w:bCs/>
        </w:rPr>
      </w:pPr>
      <w:r w:rsidRPr="00030AAD">
        <w:rPr>
          <w:rFonts w:ascii="標楷體" w:hAnsi="標楷體" w:hint="eastAsia"/>
          <w:bCs/>
        </w:rPr>
        <w:t xml:space="preserve">  </w:t>
      </w:r>
      <w:r w:rsidR="008E4C42">
        <w:rPr>
          <w:rFonts w:ascii="標楷體" w:hAnsi="標楷體" w:hint="eastAsia"/>
          <w:bCs/>
        </w:rPr>
        <w:t xml:space="preserve">  </w:t>
      </w:r>
      <w:r w:rsidRPr="0091382E">
        <w:rPr>
          <w:rFonts w:ascii="標楷體" w:hAnsi="標楷體" w:hint="eastAsia"/>
          <w:b/>
        </w:rPr>
        <w:t>決議：</w:t>
      </w:r>
      <w:r w:rsidRPr="00030AAD">
        <w:rPr>
          <w:rFonts w:ascii="標楷體" w:hAnsi="標楷體" w:hint="eastAsia"/>
          <w:bCs/>
        </w:rPr>
        <w:t>照案通過，會議紀錄同時確定。</w:t>
      </w:r>
    </w:p>
    <w:p w14:paraId="1ED810C1" w14:textId="1C8DAFAD" w:rsidR="00030AAD" w:rsidRPr="00030AAD" w:rsidRDefault="00030AAD" w:rsidP="0091382E">
      <w:pPr>
        <w:pStyle w:val="30"/>
        <w:overflowPunct w:val="0"/>
        <w:snapToGrid w:val="0"/>
        <w:spacing w:line="540" w:lineRule="atLeast"/>
        <w:ind w:leftChars="-16" w:left="909" w:hangingChars="301" w:hanging="963"/>
        <w:rPr>
          <w:rFonts w:ascii="標楷體" w:hAnsi="標楷體"/>
          <w:bCs/>
        </w:rPr>
      </w:pPr>
      <w:r w:rsidRPr="00030AAD">
        <w:rPr>
          <w:rFonts w:ascii="標楷體" w:hAnsi="標楷體" w:hint="eastAsia"/>
          <w:bCs/>
        </w:rPr>
        <w:t xml:space="preserve">  三、考選</w:t>
      </w:r>
      <w:proofErr w:type="gramStart"/>
      <w:r w:rsidRPr="00030AAD">
        <w:rPr>
          <w:rFonts w:ascii="標楷體" w:hAnsi="標楷體" w:hint="eastAsia"/>
          <w:bCs/>
        </w:rPr>
        <w:t>部議復</w:t>
      </w:r>
      <w:proofErr w:type="gramEnd"/>
      <w:r w:rsidRPr="00030AAD">
        <w:rPr>
          <w:rFonts w:ascii="標楷體" w:hAnsi="標楷體" w:hint="eastAsia"/>
          <w:bCs/>
        </w:rPr>
        <w:t>行政院函為發展觀光條例第32條第1項之施行日期擬定為民國112年7月1日，請本院</w:t>
      </w:r>
      <w:r w:rsidR="002E36B2">
        <w:rPr>
          <w:rFonts w:ascii="標楷體" w:hAnsi="標楷體" w:hint="eastAsia"/>
          <w:bCs/>
        </w:rPr>
        <w:t>同意</w:t>
      </w:r>
      <w:r w:rsidRPr="00030AAD">
        <w:rPr>
          <w:rFonts w:ascii="標楷體" w:hAnsi="標楷體" w:hint="eastAsia"/>
          <w:bCs/>
        </w:rPr>
        <w:t>會銜發布及送立法院備查一案，請討論。</w:t>
      </w:r>
    </w:p>
    <w:p w14:paraId="62078265" w14:textId="36C36967" w:rsidR="00030AAD" w:rsidRPr="00030AAD" w:rsidRDefault="00030AAD" w:rsidP="00342958">
      <w:pPr>
        <w:pStyle w:val="30"/>
        <w:overflowPunct w:val="0"/>
        <w:snapToGrid w:val="0"/>
        <w:spacing w:line="540" w:lineRule="atLeast"/>
        <w:ind w:leftChars="-12" w:left="641" w:hangingChars="213" w:hanging="682"/>
        <w:rPr>
          <w:rFonts w:ascii="標楷體" w:hAnsi="標楷體"/>
          <w:bCs/>
        </w:rPr>
      </w:pPr>
      <w:r w:rsidRPr="00030AAD">
        <w:rPr>
          <w:rFonts w:ascii="標楷體" w:hAnsi="標楷體" w:hint="eastAsia"/>
          <w:bCs/>
        </w:rPr>
        <w:t xml:space="preserve">  </w:t>
      </w:r>
      <w:r w:rsidR="008E4C42">
        <w:rPr>
          <w:rFonts w:ascii="標楷體" w:hAnsi="標楷體" w:hint="eastAsia"/>
          <w:bCs/>
        </w:rPr>
        <w:t xml:space="preserve">  </w:t>
      </w:r>
      <w:r w:rsidRPr="0091382E">
        <w:rPr>
          <w:rFonts w:ascii="標楷體" w:hAnsi="標楷體" w:hint="eastAsia"/>
          <w:b/>
        </w:rPr>
        <w:t>決議：</w:t>
      </w:r>
      <w:r w:rsidRPr="00030AAD">
        <w:rPr>
          <w:rFonts w:ascii="標楷體" w:hAnsi="標楷體" w:hint="eastAsia"/>
          <w:bCs/>
        </w:rPr>
        <w:t>照部</w:t>
      </w:r>
      <w:proofErr w:type="gramStart"/>
      <w:r w:rsidRPr="00030AAD">
        <w:rPr>
          <w:rFonts w:ascii="標楷體" w:hAnsi="標楷體" w:hint="eastAsia"/>
          <w:bCs/>
        </w:rPr>
        <w:t>研</w:t>
      </w:r>
      <w:proofErr w:type="gramEnd"/>
      <w:r w:rsidRPr="00030AAD">
        <w:rPr>
          <w:rFonts w:ascii="標楷體" w:hAnsi="標楷體" w:hint="eastAsia"/>
          <w:bCs/>
        </w:rPr>
        <w:t>議意見通過，同意會銜。</w:t>
      </w:r>
    </w:p>
    <w:p w14:paraId="55224511" w14:textId="77777777" w:rsidR="00030AAD" w:rsidRPr="00030AAD" w:rsidRDefault="00030AAD" w:rsidP="0091382E">
      <w:pPr>
        <w:pStyle w:val="30"/>
        <w:overflowPunct w:val="0"/>
        <w:snapToGrid w:val="0"/>
        <w:spacing w:line="540" w:lineRule="atLeast"/>
        <w:ind w:leftChars="-9" w:left="923" w:hangingChars="298" w:hanging="954"/>
        <w:rPr>
          <w:rFonts w:ascii="標楷體" w:hAnsi="標楷體"/>
          <w:bCs/>
        </w:rPr>
      </w:pPr>
      <w:r w:rsidRPr="00030AAD">
        <w:rPr>
          <w:rFonts w:ascii="標楷體" w:hAnsi="標楷體" w:hint="eastAsia"/>
          <w:bCs/>
        </w:rPr>
        <w:t xml:space="preserve">  四、</w:t>
      </w:r>
      <w:proofErr w:type="gramStart"/>
      <w:r w:rsidRPr="0091382E">
        <w:rPr>
          <w:rFonts w:ascii="標楷體" w:hAnsi="標楷體" w:hint="eastAsia"/>
          <w:bCs/>
          <w:spacing w:val="-4"/>
        </w:rPr>
        <w:t>考選部函請</w:t>
      </w:r>
      <w:proofErr w:type="gramEnd"/>
      <w:r w:rsidRPr="0091382E">
        <w:rPr>
          <w:rFonts w:ascii="標楷體" w:hAnsi="標楷體" w:hint="eastAsia"/>
          <w:bCs/>
          <w:spacing w:val="-4"/>
        </w:rPr>
        <w:t>舉辦112年公務人員初等考試，並請同意</w:t>
      </w:r>
      <w:proofErr w:type="gramStart"/>
      <w:r w:rsidRPr="0091382E">
        <w:rPr>
          <w:rFonts w:ascii="標楷體" w:hAnsi="標楷體" w:hint="eastAsia"/>
          <w:bCs/>
          <w:spacing w:val="-4"/>
        </w:rPr>
        <w:t>組設典</w:t>
      </w:r>
      <w:r w:rsidRPr="00030AAD">
        <w:rPr>
          <w:rFonts w:ascii="標楷體" w:hAnsi="標楷體" w:hint="eastAsia"/>
          <w:bCs/>
        </w:rPr>
        <w:t>試</w:t>
      </w:r>
      <w:proofErr w:type="gramEnd"/>
      <w:r w:rsidRPr="00030AAD">
        <w:rPr>
          <w:rFonts w:ascii="標楷體" w:hAnsi="標楷體" w:hint="eastAsia"/>
          <w:bCs/>
        </w:rPr>
        <w:t>委員會</w:t>
      </w:r>
      <w:proofErr w:type="gramStart"/>
      <w:r w:rsidRPr="00030AAD">
        <w:rPr>
          <w:rFonts w:ascii="標楷體" w:hAnsi="標楷體" w:hint="eastAsia"/>
          <w:bCs/>
        </w:rPr>
        <w:t>辦理典</w:t>
      </w:r>
      <w:proofErr w:type="gramEnd"/>
      <w:r w:rsidRPr="00030AAD">
        <w:rPr>
          <w:rFonts w:ascii="標楷體" w:hAnsi="標楷體" w:hint="eastAsia"/>
          <w:bCs/>
        </w:rPr>
        <w:t>試事宜及</w:t>
      </w:r>
      <w:proofErr w:type="gramStart"/>
      <w:r w:rsidRPr="00030AAD">
        <w:rPr>
          <w:rFonts w:ascii="標楷體" w:hAnsi="標楷體" w:hint="eastAsia"/>
          <w:bCs/>
        </w:rPr>
        <w:t>核提典</w:t>
      </w:r>
      <w:proofErr w:type="gramEnd"/>
      <w:r w:rsidRPr="00030AAD">
        <w:rPr>
          <w:rFonts w:ascii="標楷體" w:hAnsi="標楷體" w:hint="eastAsia"/>
          <w:bCs/>
        </w:rPr>
        <w:t>試委員長一案，請討論。</w:t>
      </w:r>
    </w:p>
    <w:p w14:paraId="1EC077FE" w14:textId="4E88DF9F" w:rsidR="00030AAD" w:rsidRPr="00030AAD" w:rsidRDefault="00030AAD" w:rsidP="00342958">
      <w:pPr>
        <w:pStyle w:val="30"/>
        <w:overflowPunct w:val="0"/>
        <w:snapToGrid w:val="0"/>
        <w:spacing w:line="540" w:lineRule="atLeast"/>
        <w:ind w:leftChars="-12" w:left="637" w:hangingChars="212" w:hanging="678"/>
        <w:rPr>
          <w:rFonts w:ascii="標楷體" w:hAnsi="標楷體"/>
          <w:bCs/>
        </w:rPr>
      </w:pPr>
      <w:r w:rsidRPr="00030AAD">
        <w:rPr>
          <w:rFonts w:ascii="標楷體" w:hAnsi="標楷體" w:hint="eastAsia"/>
          <w:bCs/>
        </w:rPr>
        <w:t xml:space="preserve">  </w:t>
      </w:r>
      <w:r w:rsidR="008E4C42">
        <w:rPr>
          <w:rFonts w:ascii="標楷體" w:hAnsi="標楷體" w:hint="eastAsia"/>
          <w:bCs/>
        </w:rPr>
        <w:t xml:space="preserve">  </w:t>
      </w:r>
      <w:r w:rsidRPr="0091382E">
        <w:rPr>
          <w:rFonts w:ascii="標楷體" w:hAnsi="標楷體" w:hint="eastAsia"/>
          <w:b/>
        </w:rPr>
        <w:t>決議：</w:t>
      </w:r>
      <w:r w:rsidRPr="00030AAD">
        <w:rPr>
          <w:rFonts w:ascii="標楷體" w:hAnsi="標楷體" w:hint="eastAsia"/>
          <w:bCs/>
        </w:rPr>
        <w:t>1.照案通過，請</w:t>
      </w:r>
      <w:r w:rsidR="000E1AA8">
        <w:rPr>
          <w:rFonts w:ascii="標楷體" w:hAnsi="標楷體" w:hint="eastAsia"/>
          <w:bCs/>
        </w:rPr>
        <w:t>何</w:t>
      </w:r>
      <w:r w:rsidRPr="00030AAD">
        <w:rPr>
          <w:rFonts w:ascii="標楷體" w:hAnsi="標楷體" w:hint="eastAsia"/>
          <w:bCs/>
        </w:rPr>
        <w:t>委員</w:t>
      </w:r>
      <w:proofErr w:type="gramStart"/>
      <w:r w:rsidR="000E1AA8">
        <w:rPr>
          <w:rFonts w:ascii="標楷體" w:hAnsi="標楷體" w:hint="eastAsia"/>
          <w:bCs/>
        </w:rPr>
        <w:t>怡</w:t>
      </w:r>
      <w:proofErr w:type="gramEnd"/>
      <w:r w:rsidR="000E1AA8">
        <w:rPr>
          <w:rFonts w:ascii="標楷體" w:hAnsi="標楷體" w:hint="eastAsia"/>
          <w:bCs/>
        </w:rPr>
        <w:t>澄</w:t>
      </w:r>
      <w:r w:rsidRPr="00030AAD">
        <w:rPr>
          <w:rFonts w:ascii="標楷體" w:hAnsi="標楷體" w:hint="eastAsia"/>
          <w:bCs/>
        </w:rPr>
        <w:t>擔任本</w:t>
      </w:r>
      <w:proofErr w:type="gramStart"/>
      <w:r w:rsidRPr="00030AAD">
        <w:rPr>
          <w:rFonts w:ascii="標楷體" w:hAnsi="標楷體" w:hint="eastAsia"/>
          <w:bCs/>
        </w:rPr>
        <w:t>考試典</w:t>
      </w:r>
      <w:proofErr w:type="gramEnd"/>
      <w:r w:rsidRPr="00030AAD">
        <w:rPr>
          <w:rFonts w:ascii="標楷體" w:hAnsi="標楷體" w:hint="eastAsia"/>
          <w:bCs/>
        </w:rPr>
        <w:t>試委員長。</w:t>
      </w:r>
    </w:p>
    <w:p w14:paraId="0265ADEE" w14:textId="1BC9B4DD" w:rsidR="00030AAD" w:rsidRDefault="00030AAD" w:rsidP="00342958">
      <w:pPr>
        <w:pStyle w:val="30"/>
        <w:overflowPunct w:val="0"/>
        <w:snapToGrid w:val="0"/>
        <w:spacing w:line="540" w:lineRule="atLeast"/>
        <w:ind w:leftChars="-12" w:left="513" w:hangingChars="173" w:hanging="554"/>
        <w:rPr>
          <w:rFonts w:ascii="標楷體" w:hAnsi="標楷體"/>
          <w:bCs/>
        </w:rPr>
      </w:pPr>
      <w:r w:rsidRPr="00030AAD">
        <w:rPr>
          <w:rFonts w:ascii="標楷體" w:hAnsi="標楷體" w:hint="eastAsia"/>
          <w:bCs/>
        </w:rPr>
        <w:t xml:space="preserve">      </w:t>
      </w:r>
      <w:r w:rsidR="008E4C42">
        <w:rPr>
          <w:rFonts w:ascii="標楷體" w:hAnsi="標楷體" w:hint="eastAsia"/>
          <w:bCs/>
        </w:rPr>
        <w:t xml:space="preserve">  </w:t>
      </w:r>
      <w:r w:rsidRPr="00030AAD">
        <w:rPr>
          <w:rFonts w:ascii="標楷體" w:hAnsi="標楷體" w:hint="eastAsia"/>
          <w:bCs/>
        </w:rPr>
        <w:t xml:space="preserve">  2.會議紀錄同時確定。</w:t>
      </w:r>
    </w:p>
    <w:p w14:paraId="367F5874" w14:textId="77777777" w:rsidR="00A177A8" w:rsidRPr="00933D7C" w:rsidRDefault="00A177A8" w:rsidP="00234596">
      <w:pPr>
        <w:pStyle w:val="30"/>
        <w:overflowPunct w:val="0"/>
        <w:snapToGrid w:val="0"/>
        <w:spacing w:line="540" w:lineRule="atLeast"/>
        <w:ind w:leftChars="4" w:left="964" w:hangingChars="297" w:hanging="950"/>
        <w:rPr>
          <w:rFonts w:ascii="標楷體" w:hAnsi="標楷體"/>
          <w:bCs/>
        </w:rPr>
      </w:pPr>
    </w:p>
    <w:p w14:paraId="5A251458" w14:textId="5273F03E" w:rsidR="00DB18D8" w:rsidRDefault="00A063F0" w:rsidP="00A177A8">
      <w:pPr>
        <w:pStyle w:val="2"/>
        <w:overflowPunct w:val="0"/>
        <w:snapToGrid w:val="0"/>
        <w:spacing w:line="520" w:lineRule="atLeast"/>
        <w:ind w:leftChars="12" w:left="1593" w:hangingChars="485" w:hanging="1552"/>
        <w:rPr>
          <w:rFonts w:ascii="標楷體" w:hAnsi="標楷體"/>
        </w:rPr>
      </w:pPr>
      <w:r>
        <w:rPr>
          <w:rFonts w:ascii="標楷體" w:hAnsi="標楷體" w:hint="eastAsia"/>
        </w:rPr>
        <w:t>參</w:t>
      </w:r>
      <w:r w:rsidR="00DB18D8" w:rsidRPr="004877F7">
        <w:rPr>
          <w:rFonts w:ascii="標楷體" w:hAnsi="標楷體"/>
        </w:rPr>
        <w:t>、臨時動議</w:t>
      </w:r>
    </w:p>
    <w:p w14:paraId="40240896" w14:textId="379A5065" w:rsidR="008E4C42" w:rsidRPr="008E4C42" w:rsidRDefault="008E4C42" w:rsidP="00D6095A">
      <w:pPr>
        <w:pStyle w:val="2"/>
        <w:overflowPunct w:val="0"/>
        <w:snapToGrid w:val="0"/>
        <w:spacing w:line="520" w:lineRule="atLeast"/>
        <w:ind w:leftChars="57" w:left="975" w:hangingChars="244" w:hanging="781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Pr="008E4C42">
        <w:rPr>
          <w:rFonts w:ascii="標楷體" w:hAnsi="標楷體" w:hint="eastAsia"/>
        </w:rPr>
        <w:t>一、</w:t>
      </w:r>
      <w:r w:rsidRPr="00D6095A">
        <w:rPr>
          <w:rFonts w:ascii="標楷體" w:hAnsi="標楷體" w:hint="eastAsia"/>
          <w:spacing w:val="-4"/>
        </w:rPr>
        <w:t>考選</w:t>
      </w:r>
      <w:proofErr w:type="gramStart"/>
      <w:r w:rsidRPr="00D6095A">
        <w:rPr>
          <w:rFonts w:ascii="標楷體" w:hAnsi="標楷體" w:hint="eastAsia"/>
          <w:spacing w:val="-4"/>
        </w:rPr>
        <w:t>部商同典</w:t>
      </w:r>
      <w:proofErr w:type="gramEnd"/>
      <w:r w:rsidRPr="00D6095A">
        <w:rPr>
          <w:rFonts w:ascii="標楷體" w:hAnsi="標楷體" w:hint="eastAsia"/>
          <w:spacing w:val="-4"/>
        </w:rPr>
        <w:t>試委員長提：111年專門職業及技術人員高等</w:t>
      </w:r>
      <w:r w:rsidRPr="00D6095A">
        <w:rPr>
          <w:rFonts w:ascii="標楷體" w:hAnsi="標楷體" w:hint="eastAsia"/>
          <w:spacing w:val="-6"/>
        </w:rPr>
        <w:t>考試會計師、不動產估價師、專利師、民間之公證人考試第2</w:t>
      </w:r>
      <w:r w:rsidRPr="008E4C42">
        <w:rPr>
          <w:rFonts w:ascii="標楷體" w:hAnsi="標楷體" w:hint="eastAsia"/>
        </w:rPr>
        <w:t>次增聘閱卷委員1名名單一案，請討論。</w:t>
      </w:r>
    </w:p>
    <w:p w14:paraId="416A2A46" w14:textId="41B39494" w:rsidR="008E4C42" w:rsidRPr="008E4C42" w:rsidRDefault="008E4C42" w:rsidP="007E03C0">
      <w:pPr>
        <w:pStyle w:val="2"/>
        <w:overflowPunct w:val="0"/>
        <w:snapToGrid w:val="0"/>
        <w:spacing w:line="520" w:lineRule="atLeast"/>
        <w:ind w:leftChars="54" w:left="1582" w:hangingChars="437" w:hanging="1398"/>
        <w:rPr>
          <w:rFonts w:ascii="標楷體" w:hAnsi="標楷體"/>
        </w:rPr>
      </w:pPr>
      <w:r w:rsidRPr="008E4C42">
        <w:rPr>
          <w:rFonts w:ascii="標楷體" w:hAnsi="標楷體" w:hint="eastAsia"/>
        </w:rPr>
        <w:t xml:space="preserve">   </w:t>
      </w:r>
      <w:r w:rsidRPr="00D6095A">
        <w:rPr>
          <w:rFonts w:ascii="標楷體" w:hAnsi="標楷體" w:hint="eastAsia"/>
          <w:b/>
          <w:bCs/>
        </w:rPr>
        <w:t>決議：</w:t>
      </w:r>
      <w:r w:rsidRPr="008E4C42">
        <w:rPr>
          <w:rFonts w:ascii="標楷體" w:hAnsi="標楷體" w:hint="eastAsia"/>
        </w:rPr>
        <w:t>照名單通過。</w:t>
      </w:r>
    </w:p>
    <w:p w14:paraId="20E499B8" w14:textId="39A9D324" w:rsidR="008E4C42" w:rsidRPr="008E4C42" w:rsidRDefault="008E4C42" w:rsidP="00D6095A">
      <w:pPr>
        <w:pStyle w:val="2"/>
        <w:overflowPunct w:val="0"/>
        <w:snapToGrid w:val="0"/>
        <w:spacing w:line="520" w:lineRule="atLeast"/>
        <w:ind w:leftChars="61" w:left="1007" w:hangingChars="250" w:hanging="800"/>
        <w:rPr>
          <w:rFonts w:ascii="標楷體" w:hAnsi="標楷體"/>
        </w:rPr>
      </w:pPr>
      <w:r w:rsidRPr="008E4C42">
        <w:rPr>
          <w:rFonts w:ascii="標楷體" w:hAnsi="標楷體" w:hint="eastAsia"/>
        </w:rPr>
        <w:t xml:space="preserve"> 二、</w:t>
      </w:r>
      <w:r w:rsidRPr="00D6095A">
        <w:rPr>
          <w:rFonts w:ascii="標楷體" w:hAnsi="標楷體" w:hint="eastAsia"/>
          <w:spacing w:val="-4"/>
        </w:rPr>
        <w:t>考選</w:t>
      </w:r>
      <w:proofErr w:type="gramStart"/>
      <w:r w:rsidRPr="00D6095A">
        <w:rPr>
          <w:rFonts w:ascii="標楷體" w:hAnsi="標楷體" w:hint="eastAsia"/>
          <w:spacing w:val="-4"/>
        </w:rPr>
        <w:t>部商同典</w:t>
      </w:r>
      <w:proofErr w:type="gramEnd"/>
      <w:r w:rsidRPr="00D6095A">
        <w:rPr>
          <w:rFonts w:ascii="標楷體" w:hAnsi="標楷體" w:hint="eastAsia"/>
          <w:spacing w:val="-4"/>
        </w:rPr>
        <w:t>試委員長提：111年公務人員高等考試</w:t>
      </w:r>
      <w:proofErr w:type="gramStart"/>
      <w:r w:rsidRPr="00D6095A">
        <w:rPr>
          <w:rFonts w:ascii="標楷體" w:hAnsi="標楷體" w:hint="eastAsia"/>
          <w:spacing w:val="-4"/>
        </w:rPr>
        <w:t>一級暨</w:t>
      </w:r>
      <w:r w:rsidRPr="008E4C42">
        <w:rPr>
          <w:rFonts w:ascii="標楷體" w:hAnsi="標楷體" w:hint="eastAsia"/>
        </w:rPr>
        <w:lastRenderedPageBreak/>
        <w:t>二級</w:t>
      </w:r>
      <w:proofErr w:type="gramEnd"/>
      <w:r w:rsidRPr="008E4C42">
        <w:rPr>
          <w:rFonts w:ascii="標楷體" w:hAnsi="標楷體" w:hint="eastAsia"/>
        </w:rPr>
        <w:t>考試第2次增聘命題兼閱卷委員、閱卷委員2名名單一案，請討論。</w:t>
      </w:r>
    </w:p>
    <w:p w14:paraId="44D46C57" w14:textId="6277316E" w:rsidR="00933D7C" w:rsidRDefault="008E4C42" w:rsidP="00D6095A">
      <w:pPr>
        <w:pStyle w:val="2"/>
        <w:overflowPunct w:val="0"/>
        <w:snapToGrid w:val="0"/>
        <w:spacing w:line="520" w:lineRule="atLeast"/>
        <w:ind w:leftChars="61" w:left="1583" w:hangingChars="430" w:hanging="1376"/>
        <w:rPr>
          <w:rFonts w:ascii="標楷體" w:hAnsi="標楷體"/>
        </w:rPr>
      </w:pPr>
      <w:r w:rsidRPr="008E4C42">
        <w:rPr>
          <w:rFonts w:ascii="標楷體" w:hAnsi="標楷體" w:hint="eastAsia"/>
        </w:rPr>
        <w:t xml:space="preserve">   </w:t>
      </w:r>
      <w:r w:rsidRPr="00D6095A">
        <w:rPr>
          <w:rFonts w:ascii="標楷體" w:hAnsi="標楷體" w:hint="eastAsia"/>
          <w:b/>
          <w:bCs/>
        </w:rPr>
        <w:t>決議：</w:t>
      </w:r>
      <w:r w:rsidRPr="008E4C42">
        <w:rPr>
          <w:rFonts w:ascii="標楷體" w:hAnsi="標楷體" w:hint="eastAsia"/>
        </w:rPr>
        <w:t>照名單通過。</w:t>
      </w:r>
    </w:p>
    <w:p w14:paraId="5E5002DF" w14:textId="77777777" w:rsidR="003A4FC4" w:rsidRPr="004877F7" w:rsidRDefault="003A4FC4" w:rsidP="003A4FC4">
      <w:pPr>
        <w:pStyle w:val="2"/>
        <w:overflowPunct w:val="0"/>
        <w:snapToGrid w:val="0"/>
        <w:spacing w:line="520" w:lineRule="atLeast"/>
        <w:ind w:leftChars="28" w:left="1589" w:hangingChars="467" w:hanging="1494"/>
        <w:rPr>
          <w:rFonts w:ascii="標楷體" w:hAnsi="標楷體"/>
        </w:rPr>
      </w:pPr>
    </w:p>
    <w:p w14:paraId="381698CF" w14:textId="063E9C25" w:rsidR="00DB18D8" w:rsidRDefault="00DB18D8" w:rsidP="00E317CA">
      <w:pPr>
        <w:pStyle w:val="2"/>
        <w:kinsoku/>
        <w:overflowPunct w:val="0"/>
        <w:snapToGrid w:val="0"/>
        <w:spacing w:line="520" w:lineRule="atLeast"/>
        <w:ind w:leftChars="1" w:left="643" w:hanging="640"/>
        <w:rPr>
          <w:rFonts w:ascii="標楷體" w:hAnsi="標楷體"/>
          <w:color w:val="FF0000"/>
        </w:rPr>
      </w:pPr>
      <w:r w:rsidRPr="00917F37">
        <w:rPr>
          <w:rFonts w:ascii="標楷體" w:hAnsi="標楷體"/>
        </w:rPr>
        <w:t>散會：</w:t>
      </w:r>
      <w:r w:rsidR="009B0347">
        <w:rPr>
          <w:rFonts w:ascii="標楷體" w:hAnsi="標楷體" w:hint="eastAsia"/>
        </w:rPr>
        <w:t>11</w:t>
      </w:r>
      <w:r w:rsidRPr="009B0347">
        <w:rPr>
          <w:rFonts w:ascii="標楷體" w:hAnsi="標楷體" w:hint="eastAsia"/>
        </w:rPr>
        <w:t>時</w:t>
      </w:r>
      <w:r w:rsidR="009B0347">
        <w:rPr>
          <w:rFonts w:ascii="標楷體" w:hAnsi="標楷體" w:hint="eastAsia"/>
        </w:rPr>
        <w:t>23</w:t>
      </w:r>
      <w:r w:rsidRPr="009B0347">
        <w:rPr>
          <w:rFonts w:ascii="標楷體" w:hAnsi="標楷體" w:hint="eastAsia"/>
        </w:rPr>
        <w:t>分</w:t>
      </w:r>
    </w:p>
    <w:p w14:paraId="55F11C48" w14:textId="349E9DEE" w:rsidR="00DB18D8" w:rsidRPr="004877F7" w:rsidRDefault="000952F7" w:rsidP="00E317CA">
      <w:pPr>
        <w:pStyle w:val="2"/>
        <w:kinsoku/>
        <w:overflowPunct w:val="0"/>
        <w:snapToGrid w:val="0"/>
        <w:spacing w:line="520" w:lineRule="atLeast"/>
        <w:ind w:leftChars="1" w:left="643" w:hanging="640"/>
        <w:rPr>
          <w:rFonts w:ascii="標楷體" w:hAnsi="標楷體"/>
          <w:color w:val="000000"/>
        </w:rPr>
      </w:pPr>
      <w:r w:rsidRPr="004877F7">
        <w:rPr>
          <w:rFonts w:ascii="標楷體" w:hAnsi="標楷體" w:hint="eastAsia"/>
        </w:rPr>
        <w:t xml:space="preserve"> </w:t>
      </w:r>
      <w:r w:rsidR="00DB18D8" w:rsidRPr="004877F7">
        <w:rPr>
          <w:rFonts w:ascii="標楷體" w:hAnsi="標楷體" w:hint="eastAsia"/>
        </w:rPr>
        <w:t xml:space="preserve">     </w:t>
      </w:r>
      <w:r w:rsidR="00DB18D8" w:rsidRPr="004877F7">
        <w:rPr>
          <w:rFonts w:ascii="標楷體" w:hAnsi="標楷體"/>
        </w:rPr>
        <w:t>主  席</w:t>
      </w:r>
      <w:r w:rsidR="00DB18D8" w:rsidRPr="004877F7">
        <w:rPr>
          <w:rFonts w:ascii="標楷體" w:hAnsi="標楷體" w:hint="eastAsia"/>
          <w:color w:val="000000"/>
        </w:rPr>
        <w:t xml:space="preserve">   </w:t>
      </w:r>
      <w:r w:rsidR="00AE3103" w:rsidRPr="00AE3103">
        <w:rPr>
          <w:rFonts w:ascii="標楷體" w:hAnsi="標楷體" w:hint="eastAsia"/>
          <w:color w:val="000000"/>
        </w:rPr>
        <w:t>黃</w:t>
      </w:r>
      <w:r w:rsidR="00AE3103">
        <w:rPr>
          <w:rFonts w:ascii="標楷體" w:hAnsi="標楷體" w:hint="eastAsia"/>
          <w:color w:val="000000"/>
        </w:rPr>
        <w:t xml:space="preserve">  </w:t>
      </w:r>
      <w:r w:rsidR="00AE3103" w:rsidRPr="00AE3103">
        <w:rPr>
          <w:rFonts w:ascii="標楷體" w:hAnsi="標楷體" w:hint="eastAsia"/>
          <w:color w:val="000000"/>
        </w:rPr>
        <w:t>榮</w:t>
      </w:r>
      <w:r w:rsidR="00AE3103">
        <w:rPr>
          <w:rFonts w:ascii="標楷體" w:hAnsi="標楷體" w:hint="eastAsia"/>
          <w:color w:val="000000"/>
        </w:rPr>
        <w:t xml:space="preserve">  </w:t>
      </w:r>
      <w:r w:rsidR="00AE3103" w:rsidRPr="00AE3103">
        <w:rPr>
          <w:rFonts w:ascii="標楷體" w:hAnsi="標楷體" w:hint="eastAsia"/>
          <w:color w:val="000000"/>
        </w:rPr>
        <w:t>村</w:t>
      </w:r>
    </w:p>
    <w:sectPr w:rsidR="00DB18D8" w:rsidRPr="004877F7" w:rsidSect="00070558">
      <w:footerReference w:type="even" r:id="rId8"/>
      <w:footerReference w:type="default" r:id="rId9"/>
      <w:pgSz w:w="11907" w:h="16840" w:code="9"/>
      <w:pgMar w:top="1247" w:right="1361" w:bottom="1247" w:left="1418" w:header="851" w:footer="567" w:gutter="0"/>
      <w:pgNumType w:fmt="numberInDash" w:start="1"/>
      <w:cols w:space="425"/>
      <w:docGrid w:type="lines" w:linePitch="480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5674" w14:textId="77777777" w:rsidR="00F652C8" w:rsidRDefault="00F652C8">
      <w:pPr>
        <w:spacing w:line="240" w:lineRule="auto"/>
      </w:pPr>
      <w:r>
        <w:separator/>
      </w:r>
    </w:p>
  </w:endnote>
  <w:endnote w:type="continuationSeparator" w:id="0">
    <w:p w14:paraId="0C3CC557" w14:textId="77777777" w:rsidR="00F652C8" w:rsidRDefault="00F65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AD29" w14:textId="77777777" w:rsidR="005B220E" w:rsidRDefault="00DB18D8" w:rsidP="00B774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16B2A60F" w14:textId="77777777" w:rsidR="005B220E" w:rsidRDefault="00F652C8" w:rsidP="0029487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7DF9" w14:textId="77777777" w:rsidR="005B220E" w:rsidRDefault="00DB18D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13EF1" w:rsidRPr="00D13EF1">
      <w:rPr>
        <w:noProof/>
        <w:lang w:val="zh-TW"/>
      </w:rPr>
      <w:t>-</w:t>
    </w:r>
    <w:r w:rsidR="00D13EF1">
      <w:rPr>
        <w:noProof/>
      </w:rPr>
      <w:t xml:space="preserve"> 1 -</w:t>
    </w:r>
    <w:r>
      <w:fldChar w:fldCharType="end"/>
    </w:r>
  </w:p>
  <w:p w14:paraId="15869BD7" w14:textId="77777777" w:rsidR="005B220E" w:rsidRDefault="00F652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1F19" w14:textId="77777777" w:rsidR="00F652C8" w:rsidRDefault="00F652C8">
      <w:pPr>
        <w:spacing w:line="240" w:lineRule="auto"/>
      </w:pPr>
      <w:r>
        <w:separator/>
      </w:r>
    </w:p>
  </w:footnote>
  <w:footnote w:type="continuationSeparator" w:id="0">
    <w:p w14:paraId="1EA9AB9E" w14:textId="77777777" w:rsidR="00F652C8" w:rsidRDefault="00F652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D2CE5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72C2511E"/>
    <w:multiLevelType w:val="hybridMultilevel"/>
    <w:tmpl w:val="2966A8D6"/>
    <w:lvl w:ilvl="0" w:tplc="3FBEBD78">
      <w:start w:val="1"/>
      <w:numFmt w:val="decimal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6" w:hanging="480"/>
      </w:pPr>
    </w:lvl>
    <w:lvl w:ilvl="2" w:tplc="0409001B" w:tentative="1">
      <w:start w:val="1"/>
      <w:numFmt w:val="lowerRoman"/>
      <w:lvlText w:val="%3."/>
      <w:lvlJc w:val="right"/>
      <w:pPr>
        <w:ind w:left="2096" w:hanging="480"/>
      </w:pPr>
    </w:lvl>
    <w:lvl w:ilvl="3" w:tplc="0409000F" w:tentative="1">
      <w:start w:val="1"/>
      <w:numFmt w:val="decimal"/>
      <w:lvlText w:val="%4."/>
      <w:lvlJc w:val="left"/>
      <w:pPr>
        <w:ind w:left="2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6" w:hanging="480"/>
      </w:pPr>
    </w:lvl>
    <w:lvl w:ilvl="5" w:tplc="0409001B" w:tentative="1">
      <w:start w:val="1"/>
      <w:numFmt w:val="lowerRoman"/>
      <w:lvlText w:val="%6."/>
      <w:lvlJc w:val="right"/>
      <w:pPr>
        <w:ind w:left="3536" w:hanging="480"/>
      </w:pPr>
    </w:lvl>
    <w:lvl w:ilvl="6" w:tplc="0409000F" w:tentative="1">
      <w:start w:val="1"/>
      <w:numFmt w:val="decimal"/>
      <w:lvlText w:val="%7."/>
      <w:lvlJc w:val="left"/>
      <w:pPr>
        <w:ind w:left="40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6" w:hanging="480"/>
      </w:pPr>
    </w:lvl>
    <w:lvl w:ilvl="8" w:tplc="0409001B" w:tentative="1">
      <w:start w:val="1"/>
      <w:numFmt w:val="lowerRoman"/>
      <w:lvlText w:val="%9."/>
      <w:lvlJc w:val="right"/>
      <w:pPr>
        <w:ind w:left="497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D8"/>
    <w:rsid w:val="000004BA"/>
    <w:rsid w:val="000006B3"/>
    <w:rsid w:val="00000C38"/>
    <w:rsid w:val="00000D55"/>
    <w:rsid w:val="00001167"/>
    <w:rsid w:val="00001247"/>
    <w:rsid w:val="0000244E"/>
    <w:rsid w:val="00003CD0"/>
    <w:rsid w:val="00004BC0"/>
    <w:rsid w:val="00004C9B"/>
    <w:rsid w:val="000055C5"/>
    <w:rsid w:val="00006458"/>
    <w:rsid w:val="0000694E"/>
    <w:rsid w:val="000109B9"/>
    <w:rsid w:val="00012C47"/>
    <w:rsid w:val="00014027"/>
    <w:rsid w:val="00014045"/>
    <w:rsid w:val="00015586"/>
    <w:rsid w:val="000158EE"/>
    <w:rsid w:val="00015CF3"/>
    <w:rsid w:val="00016DFC"/>
    <w:rsid w:val="0001713F"/>
    <w:rsid w:val="00020B6F"/>
    <w:rsid w:val="00023E4C"/>
    <w:rsid w:val="00024072"/>
    <w:rsid w:val="0002674E"/>
    <w:rsid w:val="00026C9B"/>
    <w:rsid w:val="00026D8E"/>
    <w:rsid w:val="0002796F"/>
    <w:rsid w:val="00030AAD"/>
    <w:rsid w:val="00031070"/>
    <w:rsid w:val="00031224"/>
    <w:rsid w:val="000328FD"/>
    <w:rsid w:val="00032B43"/>
    <w:rsid w:val="00036707"/>
    <w:rsid w:val="000407F9"/>
    <w:rsid w:val="00043A4D"/>
    <w:rsid w:val="00045AEC"/>
    <w:rsid w:val="000460F1"/>
    <w:rsid w:val="00047E0C"/>
    <w:rsid w:val="00050A90"/>
    <w:rsid w:val="000515A2"/>
    <w:rsid w:val="0005189C"/>
    <w:rsid w:val="00051A16"/>
    <w:rsid w:val="00052984"/>
    <w:rsid w:val="00053E33"/>
    <w:rsid w:val="00054567"/>
    <w:rsid w:val="00054D2A"/>
    <w:rsid w:val="00055B42"/>
    <w:rsid w:val="00060FD9"/>
    <w:rsid w:val="000621CE"/>
    <w:rsid w:val="000656CB"/>
    <w:rsid w:val="0006587C"/>
    <w:rsid w:val="000676BA"/>
    <w:rsid w:val="00070558"/>
    <w:rsid w:val="00072B33"/>
    <w:rsid w:val="0007361C"/>
    <w:rsid w:val="00073753"/>
    <w:rsid w:val="00074386"/>
    <w:rsid w:val="00074F4E"/>
    <w:rsid w:val="0007502C"/>
    <w:rsid w:val="00077D58"/>
    <w:rsid w:val="00077DD3"/>
    <w:rsid w:val="00077E4D"/>
    <w:rsid w:val="00080891"/>
    <w:rsid w:val="00082E1F"/>
    <w:rsid w:val="00083555"/>
    <w:rsid w:val="0008387E"/>
    <w:rsid w:val="00084662"/>
    <w:rsid w:val="0008574C"/>
    <w:rsid w:val="00087851"/>
    <w:rsid w:val="000901CC"/>
    <w:rsid w:val="0009030B"/>
    <w:rsid w:val="0009128E"/>
    <w:rsid w:val="00094D85"/>
    <w:rsid w:val="000952F7"/>
    <w:rsid w:val="0009594E"/>
    <w:rsid w:val="000A0925"/>
    <w:rsid w:val="000A09F6"/>
    <w:rsid w:val="000A0F19"/>
    <w:rsid w:val="000A116B"/>
    <w:rsid w:val="000A24A5"/>
    <w:rsid w:val="000A578C"/>
    <w:rsid w:val="000A6670"/>
    <w:rsid w:val="000A723C"/>
    <w:rsid w:val="000A7BA5"/>
    <w:rsid w:val="000B0A68"/>
    <w:rsid w:val="000B2615"/>
    <w:rsid w:val="000B4125"/>
    <w:rsid w:val="000B472C"/>
    <w:rsid w:val="000B6B0B"/>
    <w:rsid w:val="000B72DC"/>
    <w:rsid w:val="000C2084"/>
    <w:rsid w:val="000C2FA8"/>
    <w:rsid w:val="000C6092"/>
    <w:rsid w:val="000C69FA"/>
    <w:rsid w:val="000D2ECC"/>
    <w:rsid w:val="000D455F"/>
    <w:rsid w:val="000D6B9D"/>
    <w:rsid w:val="000D7BE3"/>
    <w:rsid w:val="000D7FCC"/>
    <w:rsid w:val="000E02B5"/>
    <w:rsid w:val="000E0C10"/>
    <w:rsid w:val="000E108F"/>
    <w:rsid w:val="000E19D1"/>
    <w:rsid w:val="000E1AA8"/>
    <w:rsid w:val="000E25AD"/>
    <w:rsid w:val="000E3370"/>
    <w:rsid w:val="000E35B5"/>
    <w:rsid w:val="000E433A"/>
    <w:rsid w:val="000E44FA"/>
    <w:rsid w:val="000E4FD9"/>
    <w:rsid w:val="000E5331"/>
    <w:rsid w:val="000E54A0"/>
    <w:rsid w:val="000E75B4"/>
    <w:rsid w:val="000E77A0"/>
    <w:rsid w:val="000E7C72"/>
    <w:rsid w:val="000E7CA2"/>
    <w:rsid w:val="000F37ED"/>
    <w:rsid w:val="000F59BA"/>
    <w:rsid w:val="000F5BAC"/>
    <w:rsid w:val="000F6CED"/>
    <w:rsid w:val="000F6FAC"/>
    <w:rsid w:val="000F7F06"/>
    <w:rsid w:val="0010001F"/>
    <w:rsid w:val="001005E6"/>
    <w:rsid w:val="00107A12"/>
    <w:rsid w:val="00110204"/>
    <w:rsid w:val="00111055"/>
    <w:rsid w:val="00112DA2"/>
    <w:rsid w:val="0011401D"/>
    <w:rsid w:val="00114527"/>
    <w:rsid w:val="00114842"/>
    <w:rsid w:val="001167C5"/>
    <w:rsid w:val="00120FB7"/>
    <w:rsid w:val="00123B83"/>
    <w:rsid w:val="00125FD0"/>
    <w:rsid w:val="00126053"/>
    <w:rsid w:val="001271CD"/>
    <w:rsid w:val="00130777"/>
    <w:rsid w:val="001327F2"/>
    <w:rsid w:val="0013383A"/>
    <w:rsid w:val="00133925"/>
    <w:rsid w:val="00134391"/>
    <w:rsid w:val="00136F6F"/>
    <w:rsid w:val="0013734D"/>
    <w:rsid w:val="0014039A"/>
    <w:rsid w:val="0014072D"/>
    <w:rsid w:val="001427EA"/>
    <w:rsid w:val="00144C83"/>
    <w:rsid w:val="00145A12"/>
    <w:rsid w:val="00147230"/>
    <w:rsid w:val="00150E4B"/>
    <w:rsid w:val="00150EEB"/>
    <w:rsid w:val="0015203D"/>
    <w:rsid w:val="001521A9"/>
    <w:rsid w:val="00152D5A"/>
    <w:rsid w:val="00153211"/>
    <w:rsid w:val="0015331C"/>
    <w:rsid w:val="00154D7C"/>
    <w:rsid w:val="00155B5B"/>
    <w:rsid w:val="00155C79"/>
    <w:rsid w:val="00157D16"/>
    <w:rsid w:val="00160267"/>
    <w:rsid w:val="00160268"/>
    <w:rsid w:val="00160BB5"/>
    <w:rsid w:val="00161298"/>
    <w:rsid w:val="0016371C"/>
    <w:rsid w:val="0016510B"/>
    <w:rsid w:val="00166A2C"/>
    <w:rsid w:val="00166BC6"/>
    <w:rsid w:val="001710F4"/>
    <w:rsid w:val="001715B6"/>
    <w:rsid w:val="00174570"/>
    <w:rsid w:val="00175E4A"/>
    <w:rsid w:val="00175EA4"/>
    <w:rsid w:val="0018036F"/>
    <w:rsid w:val="001810E1"/>
    <w:rsid w:val="00181516"/>
    <w:rsid w:val="00181A24"/>
    <w:rsid w:val="001821E3"/>
    <w:rsid w:val="00183C7B"/>
    <w:rsid w:val="00184FEE"/>
    <w:rsid w:val="00190150"/>
    <w:rsid w:val="00190199"/>
    <w:rsid w:val="00190D38"/>
    <w:rsid w:val="00191265"/>
    <w:rsid w:val="00192603"/>
    <w:rsid w:val="00192A0D"/>
    <w:rsid w:val="00193D20"/>
    <w:rsid w:val="00195644"/>
    <w:rsid w:val="001A06A9"/>
    <w:rsid w:val="001A0F59"/>
    <w:rsid w:val="001A172D"/>
    <w:rsid w:val="001A1875"/>
    <w:rsid w:val="001A1DB5"/>
    <w:rsid w:val="001A280B"/>
    <w:rsid w:val="001A4092"/>
    <w:rsid w:val="001A714F"/>
    <w:rsid w:val="001B18A0"/>
    <w:rsid w:val="001B2322"/>
    <w:rsid w:val="001B294F"/>
    <w:rsid w:val="001B2EA8"/>
    <w:rsid w:val="001B3C3F"/>
    <w:rsid w:val="001B46BC"/>
    <w:rsid w:val="001B5517"/>
    <w:rsid w:val="001B6B40"/>
    <w:rsid w:val="001B6FBD"/>
    <w:rsid w:val="001B7143"/>
    <w:rsid w:val="001B7594"/>
    <w:rsid w:val="001C2CE3"/>
    <w:rsid w:val="001C301D"/>
    <w:rsid w:val="001C35A7"/>
    <w:rsid w:val="001C4617"/>
    <w:rsid w:val="001C564B"/>
    <w:rsid w:val="001C5A4F"/>
    <w:rsid w:val="001C6981"/>
    <w:rsid w:val="001C7BD7"/>
    <w:rsid w:val="001D052F"/>
    <w:rsid w:val="001D0782"/>
    <w:rsid w:val="001D2957"/>
    <w:rsid w:val="001D44F4"/>
    <w:rsid w:val="001D5925"/>
    <w:rsid w:val="001D5AB8"/>
    <w:rsid w:val="001D781A"/>
    <w:rsid w:val="001E0148"/>
    <w:rsid w:val="001E0EF5"/>
    <w:rsid w:val="001E1985"/>
    <w:rsid w:val="001E1F48"/>
    <w:rsid w:val="001E4B42"/>
    <w:rsid w:val="001E541E"/>
    <w:rsid w:val="001E6A4F"/>
    <w:rsid w:val="001F2694"/>
    <w:rsid w:val="001F49BA"/>
    <w:rsid w:val="001F65C8"/>
    <w:rsid w:val="00203CE1"/>
    <w:rsid w:val="00205F55"/>
    <w:rsid w:val="00207B36"/>
    <w:rsid w:val="00210E7D"/>
    <w:rsid w:val="00213889"/>
    <w:rsid w:val="002176B8"/>
    <w:rsid w:val="00220BF4"/>
    <w:rsid w:val="00222306"/>
    <w:rsid w:val="002224D0"/>
    <w:rsid w:val="00224B3E"/>
    <w:rsid w:val="002324C4"/>
    <w:rsid w:val="00233264"/>
    <w:rsid w:val="00234596"/>
    <w:rsid w:val="002347CB"/>
    <w:rsid w:val="00234A47"/>
    <w:rsid w:val="00237BD0"/>
    <w:rsid w:val="00240053"/>
    <w:rsid w:val="0024110B"/>
    <w:rsid w:val="0024148F"/>
    <w:rsid w:val="002455CA"/>
    <w:rsid w:val="0024639B"/>
    <w:rsid w:val="00246F07"/>
    <w:rsid w:val="00247AC2"/>
    <w:rsid w:val="00250D35"/>
    <w:rsid w:val="0025109A"/>
    <w:rsid w:val="002527F4"/>
    <w:rsid w:val="002529D5"/>
    <w:rsid w:val="00253EA9"/>
    <w:rsid w:val="00255C23"/>
    <w:rsid w:val="00255E49"/>
    <w:rsid w:val="00257594"/>
    <w:rsid w:val="002610CB"/>
    <w:rsid w:val="002616FF"/>
    <w:rsid w:val="002629D0"/>
    <w:rsid w:val="002629E5"/>
    <w:rsid w:val="00262E63"/>
    <w:rsid w:val="002641AF"/>
    <w:rsid w:val="00265F93"/>
    <w:rsid w:val="00266496"/>
    <w:rsid w:val="00267632"/>
    <w:rsid w:val="00270940"/>
    <w:rsid w:val="00274218"/>
    <w:rsid w:val="002749E6"/>
    <w:rsid w:val="00280AA7"/>
    <w:rsid w:val="00285CF1"/>
    <w:rsid w:val="00285F10"/>
    <w:rsid w:val="00290844"/>
    <w:rsid w:val="00292704"/>
    <w:rsid w:val="00293D64"/>
    <w:rsid w:val="00294E54"/>
    <w:rsid w:val="00295863"/>
    <w:rsid w:val="00295C47"/>
    <w:rsid w:val="00295E95"/>
    <w:rsid w:val="00296B16"/>
    <w:rsid w:val="0029722C"/>
    <w:rsid w:val="00297563"/>
    <w:rsid w:val="002A01DE"/>
    <w:rsid w:val="002A2E54"/>
    <w:rsid w:val="002A38EE"/>
    <w:rsid w:val="002A5CE1"/>
    <w:rsid w:val="002B1684"/>
    <w:rsid w:val="002B1C6F"/>
    <w:rsid w:val="002B25C1"/>
    <w:rsid w:val="002B69B6"/>
    <w:rsid w:val="002B69EC"/>
    <w:rsid w:val="002B7960"/>
    <w:rsid w:val="002C0454"/>
    <w:rsid w:val="002C2397"/>
    <w:rsid w:val="002C34FC"/>
    <w:rsid w:val="002C41CD"/>
    <w:rsid w:val="002C4DD3"/>
    <w:rsid w:val="002C554A"/>
    <w:rsid w:val="002C613A"/>
    <w:rsid w:val="002D023F"/>
    <w:rsid w:val="002D1B1F"/>
    <w:rsid w:val="002D4833"/>
    <w:rsid w:val="002D486A"/>
    <w:rsid w:val="002D70B5"/>
    <w:rsid w:val="002E04AF"/>
    <w:rsid w:val="002E04D2"/>
    <w:rsid w:val="002E141D"/>
    <w:rsid w:val="002E2B95"/>
    <w:rsid w:val="002E36B2"/>
    <w:rsid w:val="002E3E9D"/>
    <w:rsid w:val="002E4689"/>
    <w:rsid w:val="002E5572"/>
    <w:rsid w:val="002E5BA2"/>
    <w:rsid w:val="002E61CA"/>
    <w:rsid w:val="002E65EF"/>
    <w:rsid w:val="002F2988"/>
    <w:rsid w:val="002F3DCB"/>
    <w:rsid w:val="002F488D"/>
    <w:rsid w:val="002F6B16"/>
    <w:rsid w:val="002F7886"/>
    <w:rsid w:val="00302169"/>
    <w:rsid w:val="00303148"/>
    <w:rsid w:val="003039F8"/>
    <w:rsid w:val="00303A97"/>
    <w:rsid w:val="00304CE2"/>
    <w:rsid w:val="003051E4"/>
    <w:rsid w:val="003059AF"/>
    <w:rsid w:val="003059B0"/>
    <w:rsid w:val="00307405"/>
    <w:rsid w:val="00310029"/>
    <w:rsid w:val="00313B83"/>
    <w:rsid w:val="0031428D"/>
    <w:rsid w:val="00315DD8"/>
    <w:rsid w:val="003224D3"/>
    <w:rsid w:val="00322D46"/>
    <w:rsid w:val="00324D7B"/>
    <w:rsid w:val="00325171"/>
    <w:rsid w:val="00327FD0"/>
    <w:rsid w:val="0033345D"/>
    <w:rsid w:val="00335CA0"/>
    <w:rsid w:val="0033755E"/>
    <w:rsid w:val="00337D40"/>
    <w:rsid w:val="00337F8B"/>
    <w:rsid w:val="003413E3"/>
    <w:rsid w:val="00342958"/>
    <w:rsid w:val="003435B2"/>
    <w:rsid w:val="00343CFC"/>
    <w:rsid w:val="00344806"/>
    <w:rsid w:val="00345096"/>
    <w:rsid w:val="0034550D"/>
    <w:rsid w:val="003457A2"/>
    <w:rsid w:val="00345E76"/>
    <w:rsid w:val="0035117D"/>
    <w:rsid w:val="00351277"/>
    <w:rsid w:val="003515C8"/>
    <w:rsid w:val="00352F0A"/>
    <w:rsid w:val="00353410"/>
    <w:rsid w:val="003534D6"/>
    <w:rsid w:val="00355C31"/>
    <w:rsid w:val="00355C91"/>
    <w:rsid w:val="003564AC"/>
    <w:rsid w:val="003578D0"/>
    <w:rsid w:val="003579AF"/>
    <w:rsid w:val="003608F9"/>
    <w:rsid w:val="0036109E"/>
    <w:rsid w:val="00361B3A"/>
    <w:rsid w:val="00362FE5"/>
    <w:rsid w:val="00363A9C"/>
    <w:rsid w:val="00364323"/>
    <w:rsid w:val="00364770"/>
    <w:rsid w:val="003647BC"/>
    <w:rsid w:val="00364DFD"/>
    <w:rsid w:val="0036510E"/>
    <w:rsid w:val="003674E0"/>
    <w:rsid w:val="0037029B"/>
    <w:rsid w:val="00370496"/>
    <w:rsid w:val="003729D3"/>
    <w:rsid w:val="00372F8A"/>
    <w:rsid w:val="00373074"/>
    <w:rsid w:val="00373D31"/>
    <w:rsid w:val="003740DA"/>
    <w:rsid w:val="00375115"/>
    <w:rsid w:val="00376C13"/>
    <w:rsid w:val="00376FAC"/>
    <w:rsid w:val="00377596"/>
    <w:rsid w:val="00380625"/>
    <w:rsid w:val="00380657"/>
    <w:rsid w:val="003825CF"/>
    <w:rsid w:val="00383467"/>
    <w:rsid w:val="00385CF6"/>
    <w:rsid w:val="00387C29"/>
    <w:rsid w:val="00390EF4"/>
    <w:rsid w:val="0039107D"/>
    <w:rsid w:val="003910B8"/>
    <w:rsid w:val="00392510"/>
    <w:rsid w:val="00395150"/>
    <w:rsid w:val="00396A52"/>
    <w:rsid w:val="00397C64"/>
    <w:rsid w:val="00397C7D"/>
    <w:rsid w:val="003A3877"/>
    <w:rsid w:val="003A4445"/>
    <w:rsid w:val="003A4CD2"/>
    <w:rsid w:val="003A4FC4"/>
    <w:rsid w:val="003A5307"/>
    <w:rsid w:val="003A6607"/>
    <w:rsid w:val="003B1650"/>
    <w:rsid w:val="003B23EB"/>
    <w:rsid w:val="003B24B0"/>
    <w:rsid w:val="003B3080"/>
    <w:rsid w:val="003B4955"/>
    <w:rsid w:val="003B4BD6"/>
    <w:rsid w:val="003B540E"/>
    <w:rsid w:val="003B5ADC"/>
    <w:rsid w:val="003C15E5"/>
    <w:rsid w:val="003C1E45"/>
    <w:rsid w:val="003C3A89"/>
    <w:rsid w:val="003C4669"/>
    <w:rsid w:val="003C5580"/>
    <w:rsid w:val="003C5B41"/>
    <w:rsid w:val="003D034B"/>
    <w:rsid w:val="003D1F2A"/>
    <w:rsid w:val="003D52D9"/>
    <w:rsid w:val="003D5EA5"/>
    <w:rsid w:val="003E0106"/>
    <w:rsid w:val="003E068C"/>
    <w:rsid w:val="003E08E8"/>
    <w:rsid w:val="003E2B30"/>
    <w:rsid w:val="003E4013"/>
    <w:rsid w:val="003E43AA"/>
    <w:rsid w:val="003E6235"/>
    <w:rsid w:val="003E67A5"/>
    <w:rsid w:val="003F081B"/>
    <w:rsid w:val="003F185E"/>
    <w:rsid w:val="003F26AA"/>
    <w:rsid w:val="003F2A9C"/>
    <w:rsid w:val="003F2D09"/>
    <w:rsid w:val="003F3D69"/>
    <w:rsid w:val="003F426B"/>
    <w:rsid w:val="003F5226"/>
    <w:rsid w:val="003F533A"/>
    <w:rsid w:val="003F5788"/>
    <w:rsid w:val="003F7AAB"/>
    <w:rsid w:val="00400A9C"/>
    <w:rsid w:val="00406623"/>
    <w:rsid w:val="004070AD"/>
    <w:rsid w:val="00413F7B"/>
    <w:rsid w:val="00414472"/>
    <w:rsid w:val="0041496D"/>
    <w:rsid w:val="004155E0"/>
    <w:rsid w:val="00415FE3"/>
    <w:rsid w:val="004201E4"/>
    <w:rsid w:val="00420804"/>
    <w:rsid w:val="004229CC"/>
    <w:rsid w:val="004243BD"/>
    <w:rsid w:val="00426FC0"/>
    <w:rsid w:val="0043209A"/>
    <w:rsid w:val="0043251B"/>
    <w:rsid w:val="00433546"/>
    <w:rsid w:val="004348E3"/>
    <w:rsid w:val="004362E4"/>
    <w:rsid w:val="004362F5"/>
    <w:rsid w:val="00437465"/>
    <w:rsid w:val="0043767C"/>
    <w:rsid w:val="00440734"/>
    <w:rsid w:val="00441331"/>
    <w:rsid w:val="00441C24"/>
    <w:rsid w:val="004420F0"/>
    <w:rsid w:val="00442914"/>
    <w:rsid w:val="00443082"/>
    <w:rsid w:val="004434CA"/>
    <w:rsid w:val="00444146"/>
    <w:rsid w:val="00447042"/>
    <w:rsid w:val="004502A2"/>
    <w:rsid w:val="00451CE9"/>
    <w:rsid w:val="00453D72"/>
    <w:rsid w:val="00456099"/>
    <w:rsid w:val="004567AA"/>
    <w:rsid w:val="00457C66"/>
    <w:rsid w:val="004610EC"/>
    <w:rsid w:val="00461860"/>
    <w:rsid w:val="00465391"/>
    <w:rsid w:val="004669AC"/>
    <w:rsid w:val="00471007"/>
    <w:rsid w:val="0047197E"/>
    <w:rsid w:val="00471D5A"/>
    <w:rsid w:val="00471FB1"/>
    <w:rsid w:val="00475665"/>
    <w:rsid w:val="00481FD7"/>
    <w:rsid w:val="00483EEE"/>
    <w:rsid w:val="00484DE3"/>
    <w:rsid w:val="00485BFA"/>
    <w:rsid w:val="004870FB"/>
    <w:rsid w:val="004877F7"/>
    <w:rsid w:val="00487969"/>
    <w:rsid w:val="00490D20"/>
    <w:rsid w:val="00491AEB"/>
    <w:rsid w:val="00495870"/>
    <w:rsid w:val="0049667C"/>
    <w:rsid w:val="00497DA8"/>
    <w:rsid w:val="004A2933"/>
    <w:rsid w:val="004A2F69"/>
    <w:rsid w:val="004A3924"/>
    <w:rsid w:val="004A4998"/>
    <w:rsid w:val="004A544E"/>
    <w:rsid w:val="004A5E71"/>
    <w:rsid w:val="004B0D5B"/>
    <w:rsid w:val="004B1161"/>
    <w:rsid w:val="004B5EB2"/>
    <w:rsid w:val="004B6BF5"/>
    <w:rsid w:val="004B6F52"/>
    <w:rsid w:val="004B7A66"/>
    <w:rsid w:val="004C7185"/>
    <w:rsid w:val="004D1973"/>
    <w:rsid w:val="004D2620"/>
    <w:rsid w:val="004D4142"/>
    <w:rsid w:val="004D4254"/>
    <w:rsid w:val="004D6C3E"/>
    <w:rsid w:val="004D7E52"/>
    <w:rsid w:val="004E09E5"/>
    <w:rsid w:val="004E158D"/>
    <w:rsid w:val="004E2E51"/>
    <w:rsid w:val="004E3901"/>
    <w:rsid w:val="004E3DC4"/>
    <w:rsid w:val="004E3DDA"/>
    <w:rsid w:val="004E595A"/>
    <w:rsid w:val="004E66B1"/>
    <w:rsid w:val="00500741"/>
    <w:rsid w:val="00500AD9"/>
    <w:rsid w:val="00502C8D"/>
    <w:rsid w:val="00503D91"/>
    <w:rsid w:val="005044AC"/>
    <w:rsid w:val="00504830"/>
    <w:rsid w:val="00504AFF"/>
    <w:rsid w:val="00505FD4"/>
    <w:rsid w:val="0051035F"/>
    <w:rsid w:val="00511B2B"/>
    <w:rsid w:val="0051257A"/>
    <w:rsid w:val="00513948"/>
    <w:rsid w:val="005147C0"/>
    <w:rsid w:val="0051533F"/>
    <w:rsid w:val="005174B4"/>
    <w:rsid w:val="005202B1"/>
    <w:rsid w:val="005205DF"/>
    <w:rsid w:val="00520702"/>
    <w:rsid w:val="00521728"/>
    <w:rsid w:val="00521A3E"/>
    <w:rsid w:val="005223F9"/>
    <w:rsid w:val="0052317E"/>
    <w:rsid w:val="0052403E"/>
    <w:rsid w:val="00526EBF"/>
    <w:rsid w:val="0052728E"/>
    <w:rsid w:val="005300B1"/>
    <w:rsid w:val="00530A23"/>
    <w:rsid w:val="00532BA5"/>
    <w:rsid w:val="00533626"/>
    <w:rsid w:val="005349F3"/>
    <w:rsid w:val="00535F7D"/>
    <w:rsid w:val="0053753B"/>
    <w:rsid w:val="0054286B"/>
    <w:rsid w:val="005436B7"/>
    <w:rsid w:val="00543D8D"/>
    <w:rsid w:val="00544AD1"/>
    <w:rsid w:val="005463E8"/>
    <w:rsid w:val="00546CAA"/>
    <w:rsid w:val="00550C3F"/>
    <w:rsid w:val="00551689"/>
    <w:rsid w:val="00556B0E"/>
    <w:rsid w:val="00557312"/>
    <w:rsid w:val="00561104"/>
    <w:rsid w:val="00561136"/>
    <w:rsid w:val="0056125B"/>
    <w:rsid w:val="00561934"/>
    <w:rsid w:val="005625ED"/>
    <w:rsid w:val="00563030"/>
    <w:rsid w:val="005638BC"/>
    <w:rsid w:val="0056448E"/>
    <w:rsid w:val="00565A83"/>
    <w:rsid w:val="00565A9F"/>
    <w:rsid w:val="00565E67"/>
    <w:rsid w:val="005700C6"/>
    <w:rsid w:val="00571B61"/>
    <w:rsid w:val="00574A7A"/>
    <w:rsid w:val="00575207"/>
    <w:rsid w:val="005753A9"/>
    <w:rsid w:val="0057619D"/>
    <w:rsid w:val="00576705"/>
    <w:rsid w:val="00580312"/>
    <w:rsid w:val="00583EC4"/>
    <w:rsid w:val="0058455D"/>
    <w:rsid w:val="00584733"/>
    <w:rsid w:val="005848E8"/>
    <w:rsid w:val="005849C8"/>
    <w:rsid w:val="00586805"/>
    <w:rsid w:val="00587676"/>
    <w:rsid w:val="0058788E"/>
    <w:rsid w:val="00590E40"/>
    <w:rsid w:val="00592CFD"/>
    <w:rsid w:val="00594BF2"/>
    <w:rsid w:val="005960B2"/>
    <w:rsid w:val="00597ED4"/>
    <w:rsid w:val="005A00BA"/>
    <w:rsid w:val="005A15AE"/>
    <w:rsid w:val="005A3009"/>
    <w:rsid w:val="005A32BA"/>
    <w:rsid w:val="005A5652"/>
    <w:rsid w:val="005A5F6B"/>
    <w:rsid w:val="005A6090"/>
    <w:rsid w:val="005A6805"/>
    <w:rsid w:val="005A7071"/>
    <w:rsid w:val="005A756E"/>
    <w:rsid w:val="005B0945"/>
    <w:rsid w:val="005B0AED"/>
    <w:rsid w:val="005B3789"/>
    <w:rsid w:val="005B58A4"/>
    <w:rsid w:val="005B66FF"/>
    <w:rsid w:val="005B69E9"/>
    <w:rsid w:val="005C0F6A"/>
    <w:rsid w:val="005C35EC"/>
    <w:rsid w:val="005C48FE"/>
    <w:rsid w:val="005C4DBF"/>
    <w:rsid w:val="005C648A"/>
    <w:rsid w:val="005D2900"/>
    <w:rsid w:val="005D3FA4"/>
    <w:rsid w:val="005D5F2D"/>
    <w:rsid w:val="005D69C7"/>
    <w:rsid w:val="005E0DD4"/>
    <w:rsid w:val="005E3683"/>
    <w:rsid w:val="005E4348"/>
    <w:rsid w:val="005E47E6"/>
    <w:rsid w:val="005E4A4A"/>
    <w:rsid w:val="005E4DB5"/>
    <w:rsid w:val="005E567A"/>
    <w:rsid w:val="005E7D2E"/>
    <w:rsid w:val="005F0419"/>
    <w:rsid w:val="005F08B2"/>
    <w:rsid w:val="005F0E36"/>
    <w:rsid w:val="005F1207"/>
    <w:rsid w:val="005F1434"/>
    <w:rsid w:val="005F760D"/>
    <w:rsid w:val="005F7C2B"/>
    <w:rsid w:val="006006FB"/>
    <w:rsid w:val="006030E3"/>
    <w:rsid w:val="00603A70"/>
    <w:rsid w:val="00604105"/>
    <w:rsid w:val="006052B6"/>
    <w:rsid w:val="006053FF"/>
    <w:rsid w:val="00610172"/>
    <w:rsid w:val="006122AE"/>
    <w:rsid w:val="00616CF8"/>
    <w:rsid w:val="00620916"/>
    <w:rsid w:val="00620A4F"/>
    <w:rsid w:val="006217C4"/>
    <w:rsid w:val="00622966"/>
    <w:rsid w:val="00622FFA"/>
    <w:rsid w:val="0063002C"/>
    <w:rsid w:val="00632EFA"/>
    <w:rsid w:val="00634031"/>
    <w:rsid w:val="0063431D"/>
    <w:rsid w:val="00635725"/>
    <w:rsid w:val="00635CFF"/>
    <w:rsid w:val="00636C07"/>
    <w:rsid w:val="0064170F"/>
    <w:rsid w:val="00642137"/>
    <w:rsid w:val="0064333C"/>
    <w:rsid w:val="00643385"/>
    <w:rsid w:val="0064348D"/>
    <w:rsid w:val="00644AD7"/>
    <w:rsid w:val="00645340"/>
    <w:rsid w:val="00645E60"/>
    <w:rsid w:val="0064642C"/>
    <w:rsid w:val="00650712"/>
    <w:rsid w:val="00650713"/>
    <w:rsid w:val="006507B2"/>
    <w:rsid w:val="006512C0"/>
    <w:rsid w:val="006518A6"/>
    <w:rsid w:val="00651DFC"/>
    <w:rsid w:val="00652172"/>
    <w:rsid w:val="006527C3"/>
    <w:rsid w:val="006556D6"/>
    <w:rsid w:val="00655D29"/>
    <w:rsid w:val="00655EEF"/>
    <w:rsid w:val="006565DB"/>
    <w:rsid w:val="00664315"/>
    <w:rsid w:val="00665805"/>
    <w:rsid w:val="00666183"/>
    <w:rsid w:val="0066651B"/>
    <w:rsid w:val="0066796C"/>
    <w:rsid w:val="0067208A"/>
    <w:rsid w:val="0067327A"/>
    <w:rsid w:val="00673AAB"/>
    <w:rsid w:val="00673C1A"/>
    <w:rsid w:val="00676978"/>
    <w:rsid w:val="00680299"/>
    <w:rsid w:val="00681FD3"/>
    <w:rsid w:val="00682040"/>
    <w:rsid w:val="00685F82"/>
    <w:rsid w:val="0068604C"/>
    <w:rsid w:val="00686320"/>
    <w:rsid w:val="00690377"/>
    <w:rsid w:val="00690F2C"/>
    <w:rsid w:val="00694E56"/>
    <w:rsid w:val="0069695D"/>
    <w:rsid w:val="00696B00"/>
    <w:rsid w:val="006A07A7"/>
    <w:rsid w:val="006A1725"/>
    <w:rsid w:val="006A369C"/>
    <w:rsid w:val="006A534E"/>
    <w:rsid w:val="006A56AA"/>
    <w:rsid w:val="006A58AF"/>
    <w:rsid w:val="006A66CD"/>
    <w:rsid w:val="006A6B8B"/>
    <w:rsid w:val="006A72D1"/>
    <w:rsid w:val="006A7835"/>
    <w:rsid w:val="006B0600"/>
    <w:rsid w:val="006B065E"/>
    <w:rsid w:val="006B14DD"/>
    <w:rsid w:val="006B289B"/>
    <w:rsid w:val="006B30F4"/>
    <w:rsid w:val="006B38E8"/>
    <w:rsid w:val="006B65B8"/>
    <w:rsid w:val="006B718A"/>
    <w:rsid w:val="006B7AB3"/>
    <w:rsid w:val="006C08E3"/>
    <w:rsid w:val="006C1F37"/>
    <w:rsid w:val="006C2D34"/>
    <w:rsid w:val="006C318A"/>
    <w:rsid w:val="006C3270"/>
    <w:rsid w:val="006C344C"/>
    <w:rsid w:val="006C428C"/>
    <w:rsid w:val="006C686E"/>
    <w:rsid w:val="006C68E9"/>
    <w:rsid w:val="006C7417"/>
    <w:rsid w:val="006C79AF"/>
    <w:rsid w:val="006D0A4C"/>
    <w:rsid w:val="006D0EFF"/>
    <w:rsid w:val="006D2642"/>
    <w:rsid w:val="006D28E4"/>
    <w:rsid w:val="006D40E4"/>
    <w:rsid w:val="006D5370"/>
    <w:rsid w:val="006D5603"/>
    <w:rsid w:val="006D63EF"/>
    <w:rsid w:val="006D7557"/>
    <w:rsid w:val="006D7E55"/>
    <w:rsid w:val="006E14A7"/>
    <w:rsid w:val="006E161F"/>
    <w:rsid w:val="006E33A0"/>
    <w:rsid w:val="006E6DBA"/>
    <w:rsid w:val="006F0C6F"/>
    <w:rsid w:val="006F1137"/>
    <w:rsid w:val="006F16F2"/>
    <w:rsid w:val="006F1EE7"/>
    <w:rsid w:val="006F294A"/>
    <w:rsid w:val="006F41D7"/>
    <w:rsid w:val="006F4253"/>
    <w:rsid w:val="006F49F4"/>
    <w:rsid w:val="0070366B"/>
    <w:rsid w:val="0070445D"/>
    <w:rsid w:val="0070465A"/>
    <w:rsid w:val="0070506E"/>
    <w:rsid w:val="00705814"/>
    <w:rsid w:val="0071397A"/>
    <w:rsid w:val="00713A9D"/>
    <w:rsid w:val="00713C63"/>
    <w:rsid w:val="00714EB9"/>
    <w:rsid w:val="00715320"/>
    <w:rsid w:val="00716544"/>
    <w:rsid w:val="007170D2"/>
    <w:rsid w:val="007178AB"/>
    <w:rsid w:val="00722D3D"/>
    <w:rsid w:val="007239CF"/>
    <w:rsid w:val="00723F4B"/>
    <w:rsid w:val="007243B1"/>
    <w:rsid w:val="007246E4"/>
    <w:rsid w:val="00724B78"/>
    <w:rsid w:val="00724BF1"/>
    <w:rsid w:val="00724D07"/>
    <w:rsid w:val="0072544F"/>
    <w:rsid w:val="00730BEC"/>
    <w:rsid w:val="00730E49"/>
    <w:rsid w:val="007317CC"/>
    <w:rsid w:val="00731B24"/>
    <w:rsid w:val="007321C2"/>
    <w:rsid w:val="00732963"/>
    <w:rsid w:val="0073305E"/>
    <w:rsid w:val="00734761"/>
    <w:rsid w:val="00734AF2"/>
    <w:rsid w:val="007356F5"/>
    <w:rsid w:val="007361E4"/>
    <w:rsid w:val="00737AA8"/>
    <w:rsid w:val="00740AB2"/>
    <w:rsid w:val="0074151D"/>
    <w:rsid w:val="00741543"/>
    <w:rsid w:val="00742400"/>
    <w:rsid w:val="00743CD6"/>
    <w:rsid w:val="007440CF"/>
    <w:rsid w:val="0074539C"/>
    <w:rsid w:val="00745D23"/>
    <w:rsid w:val="007472CD"/>
    <w:rsid w:val="00747E0D"/>
    <w:rsid w:val="00750DC7"/>
    <w:rsid w:val="00750F94"/>
    <w:rsid w:val="00751B7C"/>
    <w:rsid w:val="0075218D"/>
    <w:rsid w:val="00752A0F"/>
    <w:rsid w:val="007539DF"/>
    <w:rsid w:val="00753AD9"/>
    <w:rsid w:val="007541DE"/>
    <w:rsid w:val="00755DD2"/>
    <w:rsid w:val="00756886"/>
    <w:rsid w:val="00757FDF"/>
    <w:rsid w:val="0076038C"/>
    <w:rsid w:val="007608E8"/>
    <w:rsid w:val="007615E7"/>
    <w:rsid w:val="0076204F"/>
    <w:rsid w:val="00763F33"/>
    <w:rsid w:val="00765EB5"/>
    <w:rsid w:val="007661D8"/>
    <w:rsid w:val="007708AB"/>
    <w:rsid w:val="00770F43"/>
    <w:rsid w:val="00774663"/>
    <w:rsid w:val="00776B53"/>
    <w:rsid w:val="007822A9"/>
    <w:rsid w:val="0078511C"/>
    <w:rsid w:val="00785324"/>
    <w:rsid w:val="00785821"/>
    <w:rsid w:val="00786B08"/>
    <w:rsid w:val="00787D6E"/>
    <w:rsid w:val="00787D8F"/>
    <w:rsid w:val="00791F5D"/>
    <w:rsid w:val="00792890"/>
    <w:rsid w:val="00792932"/>
    <w:rsid w:val="007932A4"/>
    <w:rsid w:val="00795F1A"/>
    <w:rsid w:val="0079622C"/>
    <w:rsid w:val="00796869"/>
    <w:rsid w:val="007972C7"/>
    <w:rsid w:val="00797D4D"/>
    <w:rsid w:val="007A09C0"/>
    <w:rsid w:val="007A3690"/>
    <w:rsid w:val="007A432C"/>
    <w:rsid w:val="007B01B9"/>
    <w:rsid w:val="007B0E97"/>
    <w:rsid w:val="007B1B6E"/>
    <w:rsid w:val="007B2085"/>
    <w:rsid w:val="007B2E32"/>
    <w:rsid w:val="007B470A"/>
    <w:rsid w:val="007B48F8"/>
    <w:rsid w:val="007B5E7F"/>
    <w:rsid w:val="007B696C"/>
    <w:rsid w:val="007B758D"/>
    <w:rsid w:val="007C0B29"/>
    <w:rsid w:val="007C188C"/>
    <w:rsid w:val="007C1AD6"/>
    <w:rsid w:val="007C3357"/>
    <w:rsid w:val="007C3364"/>
    <w:rsid w:val="007C4D14"/>
    <w:rsid w:val="007C506B"/>
    <w:rsid w:val="007C57F1"/>
    <w:rsid w:val="007C605D"/>
    <w:rsid w:val="007C770A"/>
    <w:rsid w:val="007D2D4E"/>
    <w:rsid w:val="007D3DA1"/>
    <w:rsid w:val="007D3E15"/>
    <w:rsid w:val="007D60D6"/>
    <w:rsid w:val="007E00D5"/>
    <w:rsid w:val="007E03C0"/>
    <w:rsid w:val="007E1055"/>
    <w:rsid w:val="007E156C"/>
    <w:rsid w:val="007E27C6"/>
    <w:rsid w:val="007E536A"/>
    <w:rsid w:val="007E66F8"/>
    <w:rsid w:val="007E67DF"/>
    <w:rsid w:val="007E7A76"/>
    <w:rsid w:val="007E7AD0"/>
    <w:rsid w:val="007E7EFB"/>
    <w:rsid w:val="007F09BD"/>
    <w:rsid w:val="007F1828"/>
    <w:rsid w:val="007F274A"/>
    <w:rsid w:val="007F388F"/>
    <w:rsid w:val="007F3F69"/>
    <w:rsid w:val="007F4297"/>
    <w:rsid w:val="007F47F7"/>
    <w:rsid w:val="007F5AC2"/>
    <w:rsid w:val="00800122"/>
    <w:rsid w:val="00800925"/>
    <w:rsid w:val="00800B1C"/>
    <w:rsid w:val="00803755"/>
    <w:rsid w:val="00805BBA"/>
    <w:rsid w:val="008066A7"/>
    <w:rsid w:val="00806C9C"/>
    <w:rsid w:val="0081001C"/>
    <w:rsid w:val="00810E46"/>
    <w:rsid w:val="00812C90"/>
    <w:rsid w:val="0081505A"/>
    <w:rsid w:val="0081564D"/>
    <w:rsid w:val="00816266"/>
    <w:rsid w:val="00817F80"/>
    <w:rsid w:val="00820D62"/>
    <w:rsid w:val="00821152"/>
    <w:rsid w:val="00822C60"/>
    <w:rsid w:val="00823059"/>
    <w:rsid w:val="00823214"/>
    <w:rsid w:val="008232BD"/>
    <w:rsid w:val="00823DD4"/>
    <w:rsid w:val="00823EDF"/>
    <w:rsid w:val="00824910"/>
    <w:rsid w:val="0082595E"/>
    <w:rsid w:val="00825DAC"/>
    <w:rsid w:val="00825FD5"/>
    <w:rsid w:val="008262DA"/>
    <w:rsid w:val="00827C0F"/>
    <w:rsid w:val="00831B02"/>
    <w:rsid w:val="00831D82"/>
    <w:rsid w:val="0083297E"/>
    <w:rsid w:val="0083522A"/>
    <w:rsid w:val="00836A63"/>
    <w:rsid w:val="00836BA7"/>
    <w:rsid w:val="00837F27"/>
    <w:rsid w:val="00840F51"/>
    <w:rsid w:val="00841A8C"/>
    <w:rsid w:val="00841CD6"/>
    <w:rsid w:val="00842078"/>
    <w:rsid w:val="008421AE"/>
    <w:rsid w:val="0084336F"/>
    <w:rsid w:val="00843D12"/>
    <w:rsid w:val="008451E9"/>
    <w:rsid w:val="0085026E"/>
    <w:rsid w:val="00851037"/>
    <w:rsid w:val="00851BB7"/>
    <w:rsid w:val="00853D7A"/>
    <w:rsid w:val="0085512A"/>
    <w:rsid w:val="00856B77"/>
    <w:rsid w:val="00857538"/>
    <w:rsid w:val="00857CDA"/>
    <w:rsid w:val="00860182"/>
    <w:rsid w:val="008626EE"/>
    <w:rsid w:val="008632A7"/>
    <w:rsid w:val="00867240"/>
    <w:rsid w:val="00871CAD"/>
    <w:rsid w:val="00874C14"/>
    <w:rsid w:val="008754BD"/>
    <w:rsid w:val="008765E7"/>
    <w:rsid w:val="008771FE"/>
    <w:rsid w:val="00880D72"/>
    <w:rsid w:val="00881184"/>
    <w:rsid w:val="00883AF7"/>
    <w:rsid w:val="00883C28"/>
    <w:rsid w:val="00886853"/>
    <w:rsid w:val="00886B3C"/>
    <w:rsid w:val="00890274"/>
    <w:rsid w:val="008909C0"/>
    <w:rsid w:val="008916D1"/>
    <w:rsid w:val="008924D9"/>
    <w:rsid w:val="008929DD"/>
    <w:rsid w:val="0089327A"/>
    <w:rsid w:val="008937AC"/>
    <w:rsid w:val="008960A0"/>
    <w:rsid w:val="008A0E62"/>
    <w:rsid w:val="008A15FE"/>
    <w:rsid w:val="008A1B04"/>
    <w:rsid w:val="008A28A8"/>
    <w:rsid w:val="008A2ECC"/>
    <w:rsid w:val="008A338E"/>
    <w:rsid w:val="008A37D2"/>
    <w:rsid w:val="008A46F1"/>
    <w:rsid w:val="008A5333"/>
    <w:rsid w:val="008A5634"/>
    <w:rsid w:val="008A5DE7"/>
    <w:rsid w:val="008A6B1E"/>
    <w:rsid w:val="008A6D1A"/>
    <w:rsid w:val="008A6D9D"/>
    <w:rsid w:val="008B14A6"/>
    <w:rsid w:val="008B3045"/>
    <w:rsid w:val="008B3B05"/>
    <w:rsid w:val="008B3E73"/>
    <w:rsid w:val="008B49BE"/>
    <w:rsid w:val="008B5F6D"/>
    <w:rsid w:val="008B62DE"/>
    <w:rsid w:val="008C03D2"/>
    <w:rsid w:val="008C348C"/>
    <w:rsid w:val="008C3D59"/>
    <w:rsid w:val="008C3FA8"/>
    <w:rsid w:val="008C4420"/>
    <w:rsid w:val="008C61CF"/>
    <w:rsid w:val="008C66DE"/>
    <w:rsid w:val="008C7F95"/>
    <w:rsid w:val="008D0949"/>
    <w:rsid w:val="008D2253"/>
    <w:rsid w:val="008D3148"/>
    <w:rsid w:val="008D3F7D"/>
    <w:rsid w:val="008D4A31"/>
    <w:rsid w:val="008D4EB4"/>
    <w:rsid w:val="008D79CD"/>
    <w:rsid w:val="008D7F29"/>
    <w:rsid w:val="008E2D8A"/>
    <w:rsid w:val="008E3F21"/>
    <w:rsid w:val="008E4C42"/>
    <w:rsid w:val="008E6BC5"/>
    <w:rsid w:val="008F021B"/>
    <w:rsid w:val="008F07D5"/>
    <w:rsid w:val="008F1C20"/>
    <w:rsid w:val="008F2942"/>
    <w:rsid w:val="008F417C"/>
    <w:rsid w:val="008F592F"/>
    <w:rsid w:val="008F641E"/>
    <w:rsid w:val="00900D64"/>
    <w:rsid w:val="009030C3"/>
    <w:rsid w:val="0090336C"/>
    <w:rsid w:val="009035DD"/>
    <w:rsid w:val="00905835"/>
    <w:rsid w:val="00905912"/>
    <w:rsid w:val="00906656"/>
    <w:rsid w:val="0090676E"/>
    <w:rsid w:val="00906AE5"/>
    <w:rsid w:val="009074EC"/>
    <w:rsid w:val="00907569"/>
    <w:rsid w:val="009076D8"/>
    <w:rsid w:val="00907C1E"/>
    <w:rsid w:val="009108A7"/>
    <w:rsid w:val="009120AC"/>
    <w:rsid w:val="009129FA"/>
    <w:rsid w:val="0091382E"/>
    <w:rsid w:val="00913ABC"/>
    <w:rsid w:val="00913B01"/>
    <w:rsid w:val="00914738"/>
    <w:rsid w:val="00914C72"/>
    <w:rsid w:val="00915044"/>
    <w:rsid w:val="00916647"/>
    <w:rsid w:val="00917F37"/>
    <w:rsid w:val="00920E52"/>
    <w:rsid w:val="0092353A"/>
    <w:rsid w:val="009259B2"/>
    <w:rsid w:val="00925D9C"/>
    <w:rsid w:val="00931DFF"/>
    <w:rsid w:val="009322BF"/>
    <w:rsid w:val="00932DF0"/>
    <w:rsid w:val="009333D1"/>
    <w:rsid w:val="00933D7C"/>
    <w:rsid w:val="009354E2"/>
    <w:rsid w:val="00936C7F"/>
    <w:rsid w:val="00936EAA"/>
    <w:rsid w:val="00940AD9"/>
    <w:rsid w:val="00940B52"/>
    <w:rsid w:val="00941E5A"/>
    <w:rsid w:val="0094226A"/>
    <w:rsid w:val="00942281"/>
    <w:rsid w:val="0094242B"/>
    <w:rsid w:val="009429FA"/>
    <w:rsid w:val="00943B1E"/>
    <w:rsid w:val="00945F05"/>
    <w:rsid w:val="009470BF"/>
    <w:rsid w:val="00950D67"/>
    <w:rsid w:val="0095235D"/>
    <w:rsid w:val="00952F63"/>
    <w:rsid w:val="00956EE7"/>
    <w:rsid w:val="009570AA"/>
    <w:rsid w:val="00957153"/>
    <w:rsid w:val="00957340"/>
    <w:rsid w:val="00960545"/>
    <w:rsid w:val="00961211"/>
    <w:rsid w:val="009629B9"/>
    <w:rsid w:val="00964A92"/>
    <w:rsid w:val="00965BAE"/>
    <w:rsid w:val="0096747D"/>
    <w:rsid w:val="00967B2D"/>
    <w:rsid w:val="00971837"/>
    <w:rsid w:val="00973BBC"/>
    <w:rsid w:val="00973C39"/>
    <w:rsid w:val="00973DC3"/>
    <w:rsid w:val="009764D4"/>
    <w:rsid w:val="00976616"/>
    <w:rsid w:val="00977EC0"/>
    <w:rsid w:val="0098220F"/>
    <w:rsid w:val="00983424"/>
    <w:rsid w:val="009854C2"/>
    <w:rsid w:val="00990276"/>
    <w:rsid w:val="00990A54"/>
    <w:rsid w:val="00990CFC"/>
    <w:rsid w:val="0099170A"/>
    <w:rsid w:val="009917B4"/>
    <w:rsid w:val="00992013"/>
    <w:rsid w:val="00993E64"/>
    <w:rsid w:val="009A1015"/>
    <w:rsid w:val="009A18CB"/>
    <w:rsid w:val="009A1EFA"/>
    <w:rsid w:val="009A3297"/>
    <w:rsid w:val="009A45F8"/>
    <w:rsid w:val="009A6D60"/>
    <w:rsid w:val="009B0347"/>
    <w:rsid w:val="009B329D"/>
    <w:rsid w:val="009B3D08"/>
    <w:rsid w:val="009B4042"/>
    <w:rsid w:val="009B6D38"/>
    <w:rsid w:val="009B6F23"/>
    <w:rsid w:val="009B71E6"/>
    <w:rsid w:val="009C03CD"/>
    <w:rsid w:val="009C10B3"/>
    <w:rsid w:val="009C1212"/>
    <w:rsid w:val="009C4580"/>
    <w:rsid w:val="009C474B"/>
    <w:rsid w:val="009C4A6A"/>
    <w:rsid w:val="009C5DF7"/>
    <w:rsid w:val="009C61AA"/>
    <w:rsid w:val="009D0128"/>
    <w:rsid w:val="009D1231"/>
    <w:rsid w:val="009D239C"/>
    <w:rsid w:val="009D2807"/>
    <w:rsid w:val="009D28E3"/>
    <w:rsid w:val="009D2BA7"/>
    <w:rsid w:val="009D368B"/>
    <w:rsid w:val="009D5DCC"/>
    <w:rsid w:val="009D7E2B"/>
    <w:rsid w:val="009E1CB5"/>
    <w:rsid w:val="009E2FCC"/>
    <w:rsid w:val="009E4F12"/>
    <w:rsid w:val="009E4F98"/>
    <w:rsid w:val="009E552F"/>
    <w:rsid w:val="009E55D8"/>
    <w:rsid w:val="009E7A65"/>
    <w:rsid w:val="009F2A05"/>
    <w:rsid w:val="009F3A02"/>
    <w:rsid w:val="009F3DB6"/>
    <w:rsid w:val="009F55A7"/>
    <w:rsid w:val="009F57B8"/>
    <w:rsid w:val="009F5F11"/>
    <w:rsid w:val="009F7340"/>
    <w:rsid w:val="009F77E4"/>
    <w:rsid w:val="009F7BAD"/>
    <w:rsid w:val="00A01312"/>
    <w:rsid w:val="00A02086"/>
    <w:rsid w:val="00A02514"/>
    <w:rsid w:val="00A04CC0"/>
    <w:rsid w:val="00A063F0"/>
    <w:rsid w:val="00A06A14"/>
    <w:rsid w:val="00A11751"/>
    <w:rsid w:val="00A11D17"/>
    <w:rsid w:val="00A12019"/>
    <w:rsid w:val="00A15B61"/>
    <w:rsid w:val="00A177A8"/>
    <w:rsid w:val="00A21322"/>
    <w:rsid w:val="00A2156D"/>
    <w:rsid w:val="00A21A04"/>
    <w:rsid w:val="00A23ADB"/>
    <w:rsid w:val="00A26071"/>
    <w:rsid w:val="00A26C06"/>
    <w:rsid w:val="00A26FAF"/>
    <w:rsid w:val="00A272D4"/>
    <w:rsid w:val="00A30F59"/>
    <w:rsid w:val="00A372BA"/>
    <w:rsid w:val="00A37EB3"/>
    <w:rsid w:val="00A434B9"/>
    <w:rsid w:val="00A4415F"/>
    <w:rsid w:val="00A457B3"/>
    <w:rsid w:val="00A464AF"/>
    <w:rsid w:val="00A47BC8"/>
    <w:rsid w:val="00A50264"/>
    <w:rsid w:val="00A505C9"/>
    <w:rsid w:val="00A53004"/>
    <w:rsid w:val="00A550E7"/>
    <w:rsid w:val="00A563E2"/>
    <w:rsid w:val="00A60146"/>
    <w:rsid w:val="00A603FE"/>
    <w:rsid w:val="00A61429"/>
    <w:rsid w:val="00A63AF1"/>
    <w:rsid w:val="00A67B61"/>
    <w:rsid w:val="00A67F86"/>
    <w:rsid w:val="00A712A4"/>
    <w:rsid w:val="00A73524"/>
    <w:rsid w:val="00A73B57"/>
    <w:rsid w:val="00A7418F"/>
    <w:rsid w:val="00A76667"/>
    <w:rsid w:val="00A76C1C"/>
    <w:rsid w:val="00A839D1"/>
    <w:rsid w:val="00A84BE9"/>
    <w:rsid w:val="00A85F29"/>
    <w:rsid w:val="00A86982"/>
    <w:rsid w:val="00A8774E"/>
    <w:rsid w:val="00A906D8"/>
    <w:rsid w:val="00A90D0F"/>
    <w:rsid w:val="00A92990"/>
    <w:rsid w:val="00A95AF0"/>
    <w:rsid w:val="00A96297"/>
    <w:rsid w:val="00A96661"/>
    <w:rsid w:val="00A96EF7"/>
    <w:rsid w:val="00A975B6"/>
    <w:rsid w:val="00A97B07"/>
    <w:rsid w:val="00AA022D"/>
    <w:rsid w:val="00AA039A"/>
    <w:rsid w:val="00AA2294"/>
    <w:rsid w:val="00AA3B8D"/>
    <w:rsid w:val="00AA4AB2"/>
    <w:rsid w:val="00AA4BBD"/>
    <w:rsid w:val="00AA713C"/>
    <w:rsid w:val="00AB014A"/>
    <w:rsid w:val="00AB0303"/>
    <w:rsid w:val="00AB05CC"/>
    <w:rsid w:val="00AB1EC3"/>
    <w:rsid w:val="00AB5219"/>
    <w:rsid w:val="00AB5857"/>
    <w:rsid w:val="00AB7460"/>
    <w:rsid w:val="00AB7C4B"/>
    <w:rsid w:val="00AC30F0"/>
    <w:rsid w:val="00AC31D9"/>
    <w:rsid w:val="00AC3C86"/>
    <w:rsid w:val="00AC3F79"/>
    <w:rsid w:val="00AC4875"/>
    <w:rsid w:val="00AC5F13"/>
    <w:rsid w:val="00AC6B1E"/>
    <w:rsid w:val="00AC7D01"/>
    <w:rsid w:val="00AD0703"/>
    <w:rsid w:val="00AD3833"/>
    <w:rsid w:val="00AD41D8"/>
    <w:rsid w:val="00AD6CFC"/>
    <w:rsid w:val="00AD7257"/>
    <w:rsid w:val="00AE09A3"/>
    <w:rsid w:val="00AE1E72"/>
    <w:rsid w:val="00AE2139"/>
    <w:rsid w:val="00AE3103"/>
    <w:rsid w:val="00AE3D90"/>
    <w:rsid w:val="00AE6245"/>
    <w:rsid w:val="00AE6861"/>
    <w:rsid w:val="00AE6BCE"/>
    <w:rsid w:val="00AE6E0A"/>
    <w:rsid w:val="00AE6F13"/>
    <w:rsid w:val="00AF0B68"/>
    <w:rsid w:val="00AF1E05"/>
    <w:rsid w:val="00AF2F52"/>
    <w:rsid w:val="00AF6E8C"/>
    <w:rsid w:val="00AF7A30"/>
    <w:rsid w:val="00AF7C4F"/>
    <w:rsid w:val="00B005E2"/>
    <w:rsid w:val="00B00A95"/>
    <w:rsid w:val="00B028C5"/>
    <w:rsid w:val="00B02C48"/>
    <w:rsid w:val="00B0472B"/>
    <w:rsid w:val="00B04C66"/>
    <w:rsid w:val="00B10249"/>
    <w:rsid w:val="00B107B7"/>
    <w:rsid w:val="00B11AB4"/>
    <w:rsid w:val="00B14EDE"/>
    <w:rsid w:val="00B15F00"/>
    <w:rsid w:val="00B17DC9"/>
    <w:rsid w:val="00B215AC"/>
    <w:rsid w:val="00B217B3"/>
    <w:rsid w:val="00B23AA3"/>
    <w:rsid w:val="00B2525A"/>
    <w:rsid w:val="00B2589D"/>
    <w:rsid w:val="00B25BDE"/>
    <w:rsid w:val="00B26157"/>
    <w:rsid w:val="00B278E9"/>
    <w:rsid w:val="00B30317"/>
    <w:rsid w:val="00B304DA"/>
    <w:rsid w:val="00B30C90"/>
    <w:rsid w:val="00B3292B"/>
    <w:rsid w:val="00B3389C"/>
    <w:rsid w:val="00B33B94"/>
    <w:rsid w:val="00B41E8A"/>
    <w:rsid w:val="00B43D60"/>
    <w:rsid w:val="00B443FD"/>
    <w:rsid w:val="00B50101"/>
    <w:rsid w:val="00B5363F"/>
    <w:rsid w:val="00B54411"/>
    <w:rsid w:val="00B554C7"/>
    <w:rsid w:val="00B612D2"/>
    <w:rsid w:val="00B63678"/>
    <w:rsid w:val="00B63B3D"/>
    <w:rsid w:val="00B65022"/>
    <w:rsid w:val="00B66A5B"/>
    <w:rsid w:val="00B6792D"/>
    <w:rsid w:val="00B67E00"/>
    <w:rsid w:val="00B71236"/>
    <w:rsid w:val="00B71A49"/>
    <w:rsid w:val="00B72C75"/>
    <w:rsid w:val="00B75666"/>
    <w:rsid w:val="00B81926"/>
    <w:rsid w:val="00B844F1"/>
    <w:rsid w:val="00B86541"/>
    <w:rsid w:val="00B911CF"/>
    <w:rsid w:val="00B93683"/>
    <w:rsid w:val="00B93828"/>
    <w:rsid w:val="00B93B96"/>
    <w:rsid w:val="00B93D98"/>
    <w:rsid w:val="00B94908"/>
    <w:rsid w:val="00B94F01"/>
    <w:rsid w:val="00B95C9F"/>
    <w:rsid w:val="00BA083C"/>
    <w:rsid w:val="00BA0CC4"/>
    <w:rsid w:val="00BA18D3"/>
    <w:rsid w:val="00BA286F"/>
    <w:rsid w:val="00BA2C36"/>
    <w:rsid w:val="00BA2F24"/>
    <w:rsid w:val="00BA50A8"/>
    <w:rsid w:val="00BA7FE0"/>
    <w:rsid w:val="00BB0060"/>
    <w:rsid w:val="00BB0309"/>
    <w:rsid w:val="00BB0927"/>
    <w:rsid w:val="00BB1C04"/>
    <w:rsid w:val="00BB1FC6"/>
    <w:rsid w:val="00BB27F9"/>
    <w:rsid w:val="00BB6C99"/>
    <w:rsid w:val="00BB79AA"/>
    <w:rsid w:val="00BB7E47"/>
    <w:rsid w:val="00BC0316"/>
    <w:rsid w:val="00BC06F1"/>
    <w:rsid w:val="00BC1582"/>
    <w:rsid w:val="00BC2F4E"/>
    <w:rsid w:val="00BC47D6"/>
    <w:rsid w:val="00BC7EDA"/>
    <w:rsid w:val="00BC7EEF"/>
    <w:rsid w:val="00BD01C2"/>
    <w:rsid w:val="00BD0F25"/>
    <w:rsid w:val="00BD304C"/>
    <w:rsid w:val="00BD425C"/>
    <w:rsid w:val="00BD7C8A"/>
    <w:rsid w:val="00BE0466"/>
    <w:rsid w:val="00BE04EE"/>
    <w:rsid w:val="00BE0B98"/>
    <w:rsid w:val="00BE0F41"/>
    <w:rsid w:val="00BE3F18"/>
    <w:rsid w:val="00BE45EA"/>
    <w:rsid w:val="00BE4B5D"/>
    <w:rsid w:val="00BE4EB2"/>
    <w:rsid w:val="00BE5041"/>
    <w:rsid w:val="00BE68B7"/>
    <w:rsid w:val="00BE6909"/>
    <w:rsid w:val="00BE6CF6"/>
    <w:rsid w:val="00BE7031"/>
    <w:rsid w:val="00BE7E94"/>
    <w:rsid w:val="00BF0197"/>
    <w:rsid w:val="00BF02C4"/>
    <w:rsid w:val="00BF13FB"/>
    <w:rsid w:val="00BF15B8"/>
    <w:rsid w:val="00BF1CA5"/>
    <w:rsid w:val="00BF25B9"/>
    <w:rsid w:val="00BF2F05"/>
    <w:rsid w:val="00C0099B"/>
    <w:rsid w:val="00C02CD0"/>
    <w:rsid w:val="00C03505"/>
    <w:rsid w:val="00C042C2"/>
    <w:rsid w:val="00C05036"/>
    <w:rsid w:val="00C06162"/>
    <w:rsid w:val="00C06DDD"/>
    <w:rsid w:val="00C1266B"/>
    <w:rsid w:val="00C1323D"/>
    <w:rsid w:val="00C13891"/>
    <w:rsid w:val="00C13EE0"/>
    <w:rsid w:val="00C1530E"/>
    <w:rsid w:val="00C166B7"/>
    <w:rsid w:val="00C171F2"/>
    <w:rsid w:val="00C17522"/>
    <w:rsid w:val="00C176BE"/>
    <w:rsid w:val="00C177D8"/>
    <w:rsid w:val="00C20E3B"/>
    <w:rsid w:val="00C210FB"/>
    <w:rsid w:val="00C248C4"/>
    <w:rsid w:val="00C2530A"/>
    <w:rsid w:val="00C2554B"/>
    <w:rsid w:val="00C26521"/>
    <w:rsid w:val="00C26B28"/>
    <w:rsid w:val="00C31F2E"/>
    <w:rsid w:val="00C37300"/>
    <w:rsid w:val="00C4224E"/>
    <w:rsid w:val="00C42E7F"/>
    <w:rsid w:val="00C43B5B"/>
    <w:rsid w:val="00C45E81"/>
    <w:rsid w:val="00C466EB"/>
    <w:rsid w:val="00C47034"/>
    <w:rsid w:val="00C508C1"/>
    <w:rsid w:val="00C50D4F"/>
    <w:rsid w:val="00C5101F"/>
    <w:rsid w:val="00C51EB3"/>
    <w:rsid w:val="00C52F96"/>
    <w:rsid w:val="00C544EF"/>
    <w:rsid w:val="00C54FEF"/>
    <w:rsid w:val="00C55D1B"/>
    <w:rsid w:val="00C571B7"/>
    <w:rsid w:val="00C57E7A"/>
    <w:rsid w:val="00C61943"/>
    <w:rsid w:val="00C623B7"/>
    <w:rsid w:val="00C62B3D"/>
    <w:rsid w:val="00C64014"/>
    <w:rsid w:val="00C65164"/>
    <w:rsid w:val="00C6529B"/>
    <w:rsid w:val="00C652C9"/>
    <w:rsid w:val="00C674A6"/>
    <w:rsid w:val="00C701B9"/>
    <w:rsid w:val="00C71735"/>
    <w:rsid w:val="00C71963"/>
    <w:rsid w:val="00C71D4C"/>
    <w:rsid w:val="00C72EA7"/>
    <w:rsid w:val="00C7375B"/>
    <w:rsid w:val="00C7379E"/>
    <w:rsid w:val="00C73D27"/>
    <w:rsid w:val="00C753A6"/>
    <w:rsid w:val="00C77593"/>
    <w:rsid w:val="00C80D3E"/>
    <w:rsid w:val="00C83202"/>
    <w:rsid w:val="00C84067"/>
    <w:rsid w:val="00C84541"/>
    <w:rsid w:val="00C84DAE"/>
    <w:rsid w:val="00C85EAE"/>
    <w:rsid w:val="00C91452"/>
    <w:rsid w:val="00C917AA"/>
    <w:rsid w:val="00C94C67"/>
    <w:rsid w:val="00C95917"/>
    <w:rsid w:val="00C966CD"/>
    <w:rsid w:val="00C969DC"/>
    <w:rsid w:val="00C96AFF"/>
    <w:rsid w:val="00C97568"/>
    <w:rsid w:val="00CA48F1"/>
    <w:rsid w:val="00CA5071"/>
    <w:rsid w:val="00CA6656"/>
    <w:rsid w:val="00CA741F"/>
    <w:rsid w:val="00CB4FB0"/>
    <w:rsid w:val="00CB6116"/>
    <w:rsid w:val="00CB632A"/>
    <w:rsid w:val="00CC0C86"/>
    <w:rsid w:val="00CC1340"/>
    <w:rsid w:val="00CC4E55"/>
    <w:rsid w:val="00CD2146"/>
    <w:rsid w:val="00CD22C6"/>
    <w:rsid w:val="00CD25EE"/>
    <w:rsid w:val="00CD3590"/>
    <w:rsid w:val="00CD3B83"/>
    <w:rsid w:val="00CD4315"/>
    <w:rsid w:val="00CD44A2"/>
    <w:rsid w:val="00CD5D7D"/>
    <w:rsid w:val="00CD65DD"/>
    <w:rsid w:val="00CE0BE2"/>
    <w:rsid w:val="00CE4090"/>
    <w:rsid w:val="00CE4CCC"/>
    <w:rsid w:val="00CE5E33"/>
    <w:rsid w:val="00CE61B6"/>
    <w:rsid w:val="00CE6A5C"/>
    <w:rsid w:val="00CF33E3"/>
    <w:rsid w:val="00CF573C"/>
    <w:rsid w:val="00CF64B0"/>
    <w:rsid w:val="00CF74F8"/>
    <w:rsid w:val="00CF7E87"/>
    <w:rsid w:val="00D01264"/>
    <w:rsid w:val="00D01614"/>
    <w:rsid w:val="00D03981"/>
    <w:rsid w:val="00D04833"/>
    <w:rsid w:val="00D051A3"/>
    <w:rsid w:val="00D0629B"/>
    <w:rsid w:val="00D06420"/>
    <w:rsid w:val="00D074B1"/>
    <w:rsid w:val="00D13613"/>
    <w:rsid w:val="00D13E5B"/>
    <w:rsid w:val="00D13EF1"/>
    <w:rsid w:val="00D14549"/>
    <w:rsid w:val="00D16BEB"/>
    <w:rsid w:val="00D17D6F"/>
    <w:rsid w:val="00D223FF"/>
    <w:rsid w:val="00D23606"/>
    <w:rsid w:val="00D248D7"/>
    <w:rsid w:val="00D27F5C"/>
    <w:rsid w:val="00D31A08"/>
    <w:rsid w:val="00D32207"/>
    <w:rsid w:val="00D32E2B"/>
    <w:rsid w:val="00D36BB3"/>
    <w:rsid w:val="00D37C76"/>
    <w:rsid w:val="00D37D12"/>
    <w:rsid w:val="00D40B62"/>
    <w:rsid w:val="00D40F1F"/>
    <w:rsid w:val="00D40FEA"/>
    <w:rsid w:val="00D42673"/>
    <w:rsid w:val="00D42C4E"/>
    <w:rsid w:val="00D44EFA"/>
    <w:rsid w:val="00D4563E"/>
    <w:rsid w:val="00D45E7B"/>
    <w:rsid w:val="00D4631E"/>
    <w:rsid w:val="00D46C7C"/>
    <w:rsid w:val="00D5248F"/>
    <w:rsid w:val="00D5441A"/>
    <w:rsid w:val="00D553BA"/>
    <w:rsid w:val="00D5580F"/>
    <w:rsid w:val="00D565CD"/>
    <w:rsid w:val="00D56F74"/>
    <w:rsid w:val="00D57DF7"/>
    <w:rsid w:val="00D57F95"/>
    <w:rsid w:val="00D604C8"/>
    <w:rsid w:val="00D6095A"/>
    <w:rsid w:val="00D60CBF"/>
    <w:rsid w:val="00D61D73"/>
    <w:rsid w:val="00D61DF3"/>
    <w:rsid w:val="00D63A94"/>
    <w:rsid w:val="00D64715"/>
    <w:rsid w:val="00D648A0"/>
    <w:rsid w:val="00D67D57"/>
    <w:rsid w:val="00D717B8"/>
    <w:rsid w:val="00D723A9"/>
    <w:rsid w:val="00D73822"/>
    <w:rsid w:val="00D75B8D"/>
    <w:rsid w:val="00D76B27"/>
    <w:rsid w:val="00D8039B"/>
    <w:rsid w:val="00D81AF3"/>
    <w:rsid w:val="00D81E9F"/>
    <w:rsid w:val="00D822A0"/>
    <w:rsid w:val="00D830D0"/>
    <w:rsid w:val="00D852A1"/>
    <w:rsid w:val="00D86D90"/>
    <w:rsid w:val="00D87463"/>
    <w:rsid w:val="00D87DB4"/>
    <w:rsid w:val="00D90670"/>
    <w:rsid w:val="00D90917"/>
    <w:rsid w:val="00D9155F"/>
    <w:rsid w:val="00D92C2A"/>
    <w:rsid w:val="00D93D14"/>
    <w:rsid w:val="00D941AF"/>
    <w:rsid w:val="00D96457"/>
    <w:rsid w:val="00DA26D9"/>
    <w:rsid w:val="00DA2E02"/>
    <w:rsid w:val="00DA374F"/>
    <w:rsid w:val="00DA3EFA"/>
    <w:rsid w:val="00DA5181"/>
    <w:rsid w:val="00DA63CF"/>
    <w:rsid w:val="00DA6B34"/>
    <w:rsid w:val="00DB03BE"/>
    <w:rsid w:val="00DB0B6F"/>
    <w:rsid w:val="00DB1723"/>
    <w:rsid w:val="00DB18D8"/>
    <w:rsid w:val="00DB264D"/>
    <w:rsid w:val="00DB4717"/>
    <w:rsid w:val="00DB4B35"/>
    <w:rsid w:val="00DB61AA"/>
    <w:rsid w:val="00DB662C"/>
    <w:rsid w:val="00DC0DF4"/>
    <w:rsid w:val="00DC0DF6"/>
    <w:rsid w:val="00DC36BF"/>
    <w:rsid w:val="00DC6177"/>
    <w:rsid w:val="00DC61E4"/>
    <w:rsid w:val="00DC7878"/>
    <w:rsid w:val="00DC7B3F"/>
    <w:rsid w:val="00DD2701"/>
    <w:rsid w:val="00DD2760"/>
    <w:rsid w:val="00DD56E2"/>
    <w:rsid w:val="00DD67B7"/>
    <w:rsid w:val="00DD6C3F"/>
    <w:rsid w:val="00DE0A52"/>
    <w:rsid w:val="00DE0F7E"/>
    <w:rsid w:val="00DE13A0"/>
    <w:rsid w:val="00DE15EA"/>
    <w:rsid w:val="00DE2DC6"/>
    <w:rsid w:val="00DE4701"/>
    <w:rsid w:val="00DE501E"/>
    <w:rsid w:val="00DE50EF"/>
    <w:rsid w:val="00DE5FBD"/>
    <w:rsid w:val="00DE61A5"/>
    <w:rsid w:val="00DE6219"/>
    <w:rsid w:val="00DE7905"/>
    <w:rsid w:val="00DF0DCF"/>
    <w:rsid w:val="00DF1950"/>
    <w:rsid w:val="00DF44FA"/>
    <w:rsid w:val="00DF4D0C"/>
    <w:rsid w:val="00DF6640"/>
    <w:rsid w:val="00DF7688"/>
    <w:rsid w:val="00E00015"/>
    <w:rsid w:val="00E03780"/>
    <w:rsid w:val="00E06B2D"/>
    <w:rsid w:val="00E12727"/>
    <w:rsid w:val="00E1350E"/>
    <w:rsid w:val="00E1446E"/>
    <w:rsid w:val="00E15DBB"/>
    <w:rsid w:val="00E17FF5"/>
    <w:rsid w:val="00E204DB"/>
    <w:rsid w:val="00E21FC5"/>
    <w:rsid w:val="00E226A1"/>
    <w:rsid w:val="00E22CE7"/>
    <w:rsid w:val="00E22E69"/>
    <w:rsid w:val="00E2349D"/>
    <w:rsid w:val="00E2628A"/>
    <w:rsid w:val="00E30BB1"/>
    <w:rsid w:val="00E30C2D"/>
    <w:rsid w:val="00E312B8"/>
    <w:rsid w:val="00E317CA"/>
    <w:rsid w:val="00E340B6"/>
    <w:rsid w:val="00E34C70"/>
    <w:rsid w:val="00E34CE3"/>
    <w:rsid w:val="00E34DE8"/>
    <w:rsid w:val="00E352D6"/>
    <w:rsid w:val="00E35527"/>
    <w:rsid w:val="00E36D1A"/>
    <w:rsid w:val="00E37C60"/>
    <w:rsid w:val="00E416E9"/>
    <w:rsid w:val="00E42E4F"/>
    <w:rsid w:val="00E4485F"/>
    <w:rsid w:val="00E44B85"/>
    <w:rsid w:val="00E458BD"/>
    <w:rsid w:val="00E5033E"/>
    <w:rsid w:val="00E51A5F"/>
    <w:rsid w:val="00E52C1C"/>
    <w:rsid w:val="00E535EF"/>
    <w:rsid w:val="00E53A3B"/>
    <w:rsid w:val="00E547E5"/>
    <w:rsid w:val="00E54B4A"/>
    <w:rsid w:val="00E55551"/>
    <w:rsid w:val="00E555C7"/>
    <w:rsid w:val="00E55E6D"/>
    <w:rsid w:val="00E568FB"/>
    <w:rsid w:val="00E57DEC"/>
    <w:rsid w:val="00E57E80"/>
    <w:rsid w:val="00E60286"/>
    <w:rsid w:val="00E61E87"/>
    <w:rsid w:val="00E6248D"/>
    <w:rsid w:val="00E70A73"/>
    <w:rsid w:val="00E72DCD"/>
    <w:rsid w:val="00E731C8"/>
    <w:rsid w:val="00E73870"/>
    <w:rsid w:val="00E74536"/>
    <w:rsid w:val="00E746B4"/>
    <w:rsid w:val="00E778C9"/>
    <w:rsid w:val="00E77CCF"/>
    <w:rsid w:val="00E84200"/>
    <w:rsid w:val="00E854CC"/>
    <w:rsid w:val="00E860EB"/>
    <w:rsid w:val="00E86229"/>
    <w:rsid w:val="00E86F75"/>
    <w:rsid w:val="00E913A6"/>
    <w:rsid w:val="00E9158B"/>
    <w:rsid w:val="00E91F4C"/>
    <w:rsid w:val="00E92426"/>
    <w:rsid w:val="00E95128"/>
    <w:rsid w:val="00E96F05"/>
    <w:rsid w:val="00EA1AF0"/>
    <w:rsid w:val="00EA391E"/>
    <w:rsid w:val="00EA4183"/>
    <w:rsid w:val="00EA477E"/>
    <w:rsid w:val="00EA5BA2"/>
    <w:rsid w:val="00EA7440"/>
    <w:rsid w:val="00EB35D1"/>
    <w:rsid w:val="00EB37FD"/>
    <w:rsid w:val="00EB3C70"/>
    <w:rsid w:val="00EB3D9E"/>
    <w:rsid w:val="00EB4072"/>
    <w:rsid w:val="00EB623C"/>
    <w:rsid w:val="00EB7A20"/>
    <w:rsid w:val="00EC2CBA"/>
    <w:rsid w:val="00EC2DF8"/>
    <w:rsid w:val="00EC4967"/>
    <w:rsid w:val="00EC5760"/>
    <w:rsid w:val="00EC59EC"/>
    <w:rsid w:val="00EC637D"/>
    <w:rsid w:val="00EC6A67"/>
    <w:rsid w:val="00ED0EC5"/>
    <w:rsid w:val="00ED21EB"/>
    <w:rsid w:val="00ED245A"/>
    <w:rsid w:val="00ED2564"/>
    <w:rsid w:val="00ED2F42"/>
    <w:rsid w:val="00ED3856"/>
    <w:rsid w:val="00ED4843"/>
    <w:rsid w:val="00ED5AB9"/>
    <w:rsid w:val="00ED5E73"/>
    <w:rsid w:val="00EE0715"/>
    <w:rsid w:val="00EE2249"/>
    <w:rsid w:val="00EE54CB"/>
    <w:rsid w:val="00EE6AF7"/>
    <w:rsid w:val="00EE7055"/>
    <w:rsid w:val="00EF1970"/>
    <w:rsid w:val="00EF2BA1"/>
    <w:rsid w:val="00EF32D4"/>
    <w:rsid w:val="00EF4901"/>
    <w:rsid w:val="00EF627F"/>
    <w:rsid w:val="00EF74D2"/>
    <w:rsid w:val="00F004C9"/>
    <w:rsid w:val="00F01057"/>
    <w:rsid w:val="00F010FD"/>
    <w:rsid w:val="00F0187F"/>
    <w:rsid w:val="00F021CB"/>
    <w:rsid w:val="00F02C0B"/>
    <w:rsid w:val="00F03388"/>
    <w:rsid w:val="00F03459"/>
    <w:rsid w:val="00F052C2"/>
    <w:rsid w:val="00F05721"/>
    <w:rsid w:val="00F06FCE"/>
    <w:rsid w:val="00F1729C"/>
    <w:rsid w:val="00F174A0"/>
    <w:rsid w:val="00F17594"/>
    <w:rsid w:val="00F177C8"/>
    <w:rsid w:val="00F20528"/>
    <w:rsid w:val="00F20FED"/>
    <w:rsid w:val="00F23653"/>
    <w:rsid w:val="00F24C45"/>
    <w:rsid w:val="00F25F0B"/>
    <w:rsid w:val="00F27F9C"/>
    <w:rsid w:val="00F27FCD"/>
    <w:rsid w:val="00F309D9"/>
    <w:rsid w:val="00F336AE"/>
    <w:rsid w:val="00F3532E"/>
    <w:rsid w:val="00F35A75"/>
    <w:rsid w:val="00F4010D"/>
    <w:rsid w:val="00F42DEF"/>
    <w:rsid w:val="00F46017"/>
    <w:rsid w:val="00F47B54"/>
    <w:rsid w:val="00F50099"/>
    <w:rsid w:val="00F52DF3"/>
    <w:rsid w:val="00F53842"/>
    <w:rsid w:val="00F54189"/>
    <w:rsid w:val="00F563F5"/>
    <w:rsid w:val="00F57282"/>
    <w:rsid w:val="00F57B96"/>
    <w:rsid w:val="00F607D8"/>
    <w:rsid w:val="00F635A6"/>
    <w:rsid w:val="00F652C8"/>
    <w:rsid w:val="00F65A21"/>
    <w:rsid w:val="00F66661"/>
    <w:rsid w:val="00F67C4E"/>
    <w:rsid w:val="00F70C90"/>
    <w:rsid w:val="00F73D88"/>
    <w:rsid w:val="00F7787A"/>
    <w:rsid w:val="00F8172F"/>
    <w:rsid w:val="00F825B5"/>
    <w:rsid w:val="00F83201"/>
    <w:rsid w:val="00F8437D"/>
    <w:rsid w:val="00F87D7F"/>
    <w:rsid w:val="00F91314"/>
    <w:rsid w:val="00F92207"/>
    <w:rsid w:val="00F924D7"/>
    <w:rsid w:val="00F92D70"/>
    <w:rsid w:val="00F946C3"/>
    <w:rsid w:val="00F96BC3"/>
    <w:rsid w:val="00F97C3A"/>
    <w:rsid w:val="00FA1607"/>
    <w:rsid w:val="00FA164E"/>
    <w:rsid w:val="00FA228B"/>
    <w:rsid w:val="00FA498D"/>
    <w:rsid w:val="00FA6785"/>
    <w:rsid w:val="00FB01E5"/>
    <w:rsid w:val="00FB20CC"/>
    <w:rsid w:val="00FB2599"/>
    <w:rsid w:val="00FB313A"/>
    <w:rsid w:val="00FB3F99"/>
    <w:rsid w:val="00FB452A"/>
    <w:rsid w:val="00FC02F1"/>
    <w:rsid w:val="00FC0B5C"/>
    <w:rsid w:val="00FC126D"/>
    <w:rsid w:val="00FC2BEC"/>
    <w:rsid w:val="00FC322A"/>
    <w:rsid w:val="00FC3307"/>
    <w:rsid w:val="00FC4CCF"/>
    <w:rsid w:val="00FC58B7"/>
    <w:rsid w:val="00FC5BE7"/>
    <w:rsid w:val="00FC5F0C"/>
    <w:rsid w:val="00FC6A79"/>
    <w:rsid w:val="00FC6BDE"/>
    <w:rsid w:val="00FC6D8A"/>
    <w:rsid w:val="00FD24D4"/>
    <w:rsid w:val="00FD4221"/>
    <w:rsid w:val="00FD494B"/>
    <w:rsid w:val="00FD49C5"/>
    <w:rsid w:val="00FD5981"/>
    <w:rsid w:val="00FD5A3E"/>
    <w:rsid w:val="00FE1052"/>
    <w:rsid w:val="00FE24A4"/>
    <w:rsid w:val="00FE4640"/>
    <w:rsid w:val="00FE4E8A"/>
    <w:rsid w:val="00FE4F90"/>
    <w:rsid w:val="00FE59EF"/>
    <w:rsid w:val="00FE6116"/>
    <w:rsid w:val="00FE61EB"/>
    <w:rsid w:val="00FF11DB"/>
    <w:rsid w:val="00FF1252"/>
    <w:rsid w:val="00FF176F"/>
    <w:rsid w:val="00FF2807"/>
    <w:rsid w:val="00FF443E"/>
    <w:rsid w:val="00FF4931"/>
    <w:rsid w:val="00FF5606"/>
    <w:rsid w:val="00FF5640"/>
    <w:rsid w:val="00FF56C0"/>
    <w:rsid w:val="00FF6B8B"/>
    <w:rsid w:val="00FF6BE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60BCF"/>
  <w15:docId w15:val="{4FABBA46-CB21-4D17-8B43-9B70DC7E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18D8"/>
    <w:pPr>
      <w:widowControl w:val="0"/>
      <w:spacing w:line="480" w:lineRule="exact"/>
    </w:pPr>
    <w:rPr>
      <w:rFonts w:ascii="Times New Roman" w:eastAsia="標楷體" w:hAnsi="Times New Roman" w:cs="Times New Roman"/>
      <w:sz w:val="3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凸排3 字元"/>
    <w:link w:val="30"/>
    <w:rsid w:val="00DB18D8"/>
    <w:rPr>
      <w:rFonts w:eastAsia="標楷體"/>
      <w:sz w:val="32"/>
      <w:szCs w:val="32"/>
    </w:rPr>
  </w:style>
  <w:style w:type="character" w:customStyle="1" w:styleId="a4">
    <w:name w:val="本文 字元"/>
    <w:aliases w:val="本文 字元 字元 字元,本文 字元2 字元"/>
    <w:link w:val="a5"/>
    <w:rsid w:val="00DB18D8"/>
    <w:rPr>
      <w:rFonts w:eastAsia="標楷體"/>
      <w:sz w:val="32"/>
    </w:rPr>
  </w:style>
  <w:style w:type="paragraph" w:styleId="a5">
    <w:name w:val="Body Text"/>
    <w:aliases w:val="本文 字元 字元,本文 字元2"/>
    <w:basedOn w:val="a0"/>
    <w:link w:val="a4"/>
    <w:rsid w:val="00DB18D8"/>
    <w:pPr>
      <w:kinsoku w:val="0"/>
      <w:jc w:val="both"/>
      <w:textAlignment w:val="baseline"/>
    </w:pPr>
    <w:rPr>
      <w:rFonts w:asciiTheme="minorHAnsi" w:hAnsiTheme="minorHAnsi" w:cstheme="minorBidi"/>
      <w:sz w:val="32"/>
      <w:szCs w:val="22"/>
    </w:rPr>
  </w:style>
  <w:style w:type="character" w:customStyle="1" w:styleId="1">
    <w:name w:val="本文 字元1"/>
    <w:basedOn w:val="a1"/>
    <w:uiPriority w:val="99"/>
    <w:semiHidden/>
    <w:rsid w:val="00DB18D8"/>
    <w:rPr>
      <w:rFonts w:ascii="Times New Roman" w:eastAsia="標楷體" w:hAnsi="Times New Roman" w:cs="Times New Roman"/>
      <w:sz w:val="34"/>
      <w:szCs w:val="20"/>
    </w:rPr>
  </w:style>
  <w:style w:type="paragraph" w:styleId="a6">
    <w:name w:val="Title"/>
    <w:basedOn w:val="a0"/>
    <w:link w:val="a7"/>
    <w:qFormat/>
    <w:rsid w:val="00DB18D8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7">
    <w:name w:val="標題 字元"/>
    <w:basedOn w:val="a1"/>
    <w:link w:val="a6"/>
    <w:rsid w:val="00DB18D8"/>
    <w:rPr>
      <w:rFonts w:ascii="Arial" w:eastAsia="新細明體" w:hAnsi="Arial" w:cs="Arial"/>
      <w:b/>
      <w:bCs/>
      <w:sz w:val="32"/>
      <w:szCs w:val="32"/>
    </w:rPr>
  </w:style>
  <w:style w:type="paragraph" w:customStyle="1" w:styleId="2">
    <w:name w:val="凸排2"/>
    <w:basedOn w:val="a0"/>
    <w:rsid w:val="00DB18D8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0">
    <w:name w:val="凸排3"/>
    <w:basedOn w:val="a0"/>
    <w:link w:val="3"/>
    <w:rsid w:val="00DB18D8"/>
    <w:pPr>
      <w:kinsoku w:val="0"/>
      <w:adjustRightInd w:val="0"/>
      <w:ind w:left="300" w:hangingChars="300" w:hanging="300"/>
      <w:jc w:val="both"/>
      <w:textAlignment w:val="baseline"/>
    </w:pPr>
    <w:rPr>
      <w:rFonts w:asciiTheme="minorHAnsi" w:hAnsiTheme="minorHAnsi" w:cstheme="minorBidi"/>
      <w:sz w:val="32"/>
      <w:szCs w:val="32"/>
    </w:rPr>
  </w:style>
  <w:style w:type="paragraph" w:styleId="a8">
    <w:name w:val="footer"/>
    <w:basedOn w:val="a0"/>
    <w:link w:val="a9"/>
    <w:uiPriority w:val="99"/>
    <w:rsid w:val="00DB18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DB18D8"/>
    <w:rPr>
      <w:rFonts w:ascii="Times New Roman" w:eastAsia="標楷體" w:hAnsi="Times New Roman" w:cs="Times New Roman"/>
      <w:sz w:val="20"/>
      <w:szCs w:val="20"/>
    </w:rPr>
  </w:style>
  <w:style w:type="character" w:styleId="aa">
    <w:name w:val="page number"/>
    <w:basedOn w:val="a1"/>
    <w:semiHidden/>
    <w:rsid w:val="00DB18D8"/>
  </w:style>
  <w:style w:type="paragraph" w:styleId="ab">
    <w:name w:val="header"/>
    <w:basedOn w:val="a0"/>
    <w:link w:val="ac"/>
    <w:uiPriority w:val="99"/>
    <w:unhideWhenUsed/>
    <w:rsid w:val="00EE6A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1"/>
    <w:link w:val="ab"/>
    <w:uiPriority w:val="99"/>
    <w:rsid w:val="00EE6AF7"/>
    <w:rPr>
      <w:rFonts w:ascii="Times New Roman" w:eastAsia="標楷體" w:hAnsi="Times New Roman" w:cs="Times New Roman"/>
      <w:sz w:val="20"/>
      <w:szCs w:val="20"/>
    </w:rPr>
  </w:style>
  <w:style w:type="character" w:styleId="ad">
    <w:name w:val="Strong"/>
    <w:basedOn w:val="a1"/>
    <w:uiPriority w:val="22"/>
    <w:qFormat/>
    <w:rsid w:val="00D60CBF"/>
    <w:rPr>
      <w:b/>
      <w:bCs/>
    </w:rPr>
  </w:style>
  <w:style w:type="paragraph" w:styleId="ae">
    <w:name w:val="Document Map"/>
    <w:basedOn w:val="a0"/>
    <w:link w:val="af"/>
    <w:semiHidden/>
    <w:rsid w:val="00364770"/>
    <w:pPr>
      <w:shd w:val="clear" w:color="auto" w:fill="000080"/>
    </w:pPr>
    <w:rPr>
      <w:rFonts w:ascii="Arial" w:eastAsia="新細明體" w:hAnsi="Arial"/>
    </w:rPr>
  </w:style>
  <w:style w:type="character" w:customStyle="1" w:styleId="af">
    <w:name w:val="文件引導模式 字元"/>
    <w:basedOn w:val="a1"/>
    <w:link w:val="ae"/>
    <w:semiHidden/>
    <w:rsid w:val="00364770"/>
    <w:rPr>
      <w:rFonts w:ascii="Arial" w:eastAsia="新細明體" w:hAnsi="Arial" w:cs="Times New Roman"/>
      <w:sz w:val="34"/>
      <w:szCs w:val="20"/>
      <w:shd w:val="clear" w:color="auto" w:fill="000080"/>
    </w:rPr>
  </w:style>
  <w:style w:type="paragraph" w:customStyle="1" w:styleId="Default">
    <w:name w:val="Default"/>
    <w:rsid w:val="00497D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0">
    <w:name w:val="List Paragraph"/>
    <w:basedOn w:val="a0"/>
    <w:uiPriority w:val="34"/>
    <w:qFormat/>
    <w:rsid w:val="00776B53"/>
    <w:pPr>
      <w:ind w:leftChars="200" w:left="480"/>
    </w:pPr>
  </w:style>
  <w:style w:type="paragraph" w:styleId="af1">
    <w:name w:val="Revision"/>
    <w:hidden/>
    <w:uiPriority w:val="99"/>
    <w:semiHidden/>
    <w:rsid w:val="008D2253"/>
    <w:rPr>
      <w:rFonts w:ascii="Times New Roman" w:eastAsia="標楷體" w:hAnsi="Times New Roman" w:cs="Times New Roman"/>
      <w:sz w:val="34"/>
      <w:szCs w:val="20"/>
    </w:rPr>
  </w:style>
  <w:style w:type="paragraph" w:styleId="a">
    <w:name w:val="List Bullet"/>
    <w:basedOn w:val="a0"/>
    <w:uiPriority w:val="99"/>
    <w:unhideWhenUsed/>
    <w:rsid w:val="00EB407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186FE-4B7D-466D-8CBB-3D4F00E2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卞亞珍</dc:creator>
  <cp:lastModifiedBy>翁淑慧</cp:lastModifiedBy>
  <cp:revision>4</cp:revision>
  <cp:lastPrinted>2022-09-11T23:41:00Z</cp:lastPrinted>
  <dcterms:created xsi:type="dcterms:W3CDTF">2022-09-12T07:11:00Z</dcterms:created>
  <dcterms:modified xsi:type="dcterms:W3CDTF">2022-09-15T06:25:00Z</dcterms:modified>
</cp:coreProperties>
</file>