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8CF5D" w14:textId="4F740D27" w:rsidR="00DB18D8" w:rsidRPr="0024110B" w:rsidRDefault="00DB18D8" w:rsidP="0024110B">
      <w:pPr>
        <w:pStyle w:val="a5"/>
        <w:overflowPunct w:val="0"/>
        <w:rPr>
          <w:rFonts w:ascii="標楷體" w:eastAsia="標楷體" w:hAnsi="標楷體"/>
          <w:b w:val="0"/>
          <w:sz w:val="36"/>
          <w:szCs w:val="36"/>
        </w:rPr>
      </w:pPr>
      <w:r w:rsidRPr="0024110B">
        <w:rPr>
          <w:rFonts w:ascii="標楷體" w:eastAsia="標楷體" w:hAnsi="標楷體"/>
          <w:b w:val="0"/>
          <w:sz w:val="36"/>
          <w:szCs w:val="36"/>
        </w:rPr>
        <w:t>考試院第1</w:t>
      </w:r>
      <w:r w:rsidRPr="0024110B">
        <w:rPr>
          <w:rFonts w:ascii="標楷體" w:eastAsia="標楷體" w:hAnsi="標楷體" w:hint="eastAsia"/>
          <w:b w:val="0"/>
          <w:sz w:val="36"/>
          <w:szCs w:val="36"/>
        </w:rPr>
        <w:t>3</w:t>
      </w:r>
      <w:r w:rsidRPr="0024110B">
        <w:rPr>
          <w:rFonts w:ascii="標楷體" w:eastAsia="標楷體" w:hAnsi="標楷體"/>
          <w:b w:val="0"/>
          <w:sz w:val="36"/>
          <w:szCs w:val="36"/>
        </w:rPr>
        <w:t>屆第</w:t>
      </w:r>
      <w:r w:rsidR="00993E64" w:rsidRPr="0024110B">
        <w:rPr>
          <w:rFonts w:ascii="標楷體" w:eastAsia="標楷體" w:hAnsi="標楷體" w:hint="eastAsia"/>
          <w:b w:val="0"/>
          <w:sz w:val="36"/>
          <w:szCs w:val="36"/>
        </w:rPr>
        <w:t>9</w:t>
      </w:r>
      <w:r w:rsidR="00BB6C99" w:rsidRPr="0024110B">
        <w:rPr>
          <w:rFonts w:ascii="標楷體" w:eastAsia="標楷體" w:hAnsi="標楷體" w:hint="eastAsia"/>
          <w:b w:val="0"/>
          <w:sz w:val="36"/>
          <w:szCs w:val="36"/>
        </w:rPr>
        <w:t>7</w:t>
      </w:r>
      <w:r w:rsidRPr="0024110B">
        <w:rPr>
          <w:rFonts w:ascii="標楷體" w:eastAsia="標楷體" w:hAnsi="標楷體"/>
          <w:b w:val="0"/>
          <w:sz w:val="36"/>
          <w:szCs w:val="36"/>
        </w:rPr>
        <w:t>次會議紀錄</w:t>
      </w:r>
    </w:p>
    <w:p w14:paraId="625813A0" w14:textId="6EBF0A18" w:rsidR="00DB18D8" w:rsidRPr="004877F7" w:rsidRDefault="00DB18D8" w:rsidP="0024110B">
      <w:pPr>
        <w:pStyle w:val="a4"/>
        <w:overflowPunct w:val="0"/>
        <w:spacing w:line="500" w:lineRule="exact"/>
        <w:rPr>
          <w:rFonts w:ascii="標楷體" w:hAnsi="標楷體"/>
          <w:color w:val="000000"/>
          <w:spacing w:val="-4"/>
          <w:szCs w:val="32"/>
        </w:rPr>
      </w:pPr>
      <w:r w:rsidRPr="0024639B">
        <w:rPr>
          <w:rFonts w:ascii="標楷體" w:hAnsi="標楷體"/>
          <w:color w:val="000000"/>
          <w:szCs w:val="32"/>
        </w:rPr>
        <w:t xml:space="preserve">時 </w:t>
      </w:r>
      <w:r w:rsidR="003D52D9" w:rsidRPr="0024639B">
        <w:rPr>
          <w:rFonts w:ascii="標楷體" w:hAnsi="標楷體" w:hint="eastAsia"/>
          <w:color w:val="000000"/>
          <w:szCs w:val="32"/>
        </w:rPr>
        <w:t xml:space="preserve"> </w:t>
      </w:r>
      <w:r w:rsidRPr="0024639B">
        <w:rPr>
          <w:rFonts w:ascii="標楷體" w:hAnsi="標楷體"/>
          <w:color w:val="000000"/>
          <w:szCs w:val="32"/>
        </w:rPr>
        <w:t>間</w:t>
      </w:r>
      <w:r w:rsidRPr="004877F7">
        <w:rPr>
          <w:rFonts w:ascii="標楷體" w:hAnsi="標楷體"/>
          <w:color w:val="000000"/>
          <w:spacing w:val="-4"/>
          <w:szCs w:val="32"/>
        </w:rPr>
        <w:t>：中華民國1</w:t>
      </w:r>
      <w:r w:rsidRPr="004877F7">
        <w:rPr>
          <w:rFonts w:ascii="標楷體" w:hAnsi="標楷體" w:hint="eastAsia"/>
          <w:color w:val="000000"/>
          <w:spacing w:val="-4"/>
          <w:szCs w:val="32"/>
        </w:rPr>
        <w:t>11</w:t>
      </w:r>
      <w:r w:rsidRPr="004877F7">
        <w:rPr>
          <w:rFonts w:ascii="標楷體" w:hAnsi="標楷體"/>
          <w:color w:val="000000"/>
          <w:spacing w:val="-4"/>
          <w:szCs w:val="32"/>
        </w:rPr>
        <w:t>年</w:t>
      </w:r>
      <w:r w:rsidR="0068604C">
        <w:rPr>
          <w:rFonts w:ascii="標楷體" w:hAnsi="標楷體" w:hint="eastAsia"/>
          <w:color w:val="000000"/>
          <w:spacing w:val="-4"/>
          <w:szCs w:val="32"/>
        </w:rPr>
        <w:t>7</w:t>
      </w:r>
      <w:r w:rsidRPr="004877F7">
        <w:rPr>
          <w:rFonts w:ascii="標楷體" w:hAnsi="標楷體"/>
          <w:color w:val="000000"/>
          <w:spacing w:val="-4"/>
          <w:szCs w:val="32"/>
        </w:rPr>
        <w:t>月</w:t>
      </w:r>
      <w:r w:rsidR="00CC1340">
        <w:rPr>
          <w:rFonts w:ascii="標楷體" w:hAnsi="標楷體" w:hint="eastAsia"/>
          <w:color w:val="000000"/>
          <w:spacing w:val="-4"/>
          <w:szCs w:val="32"/>
        </w:rPr>
        <w:t>2</w:t>
      </w:r>
      <w:r w:rsidR="00BB6C99">
        <w:rPr>
          <w:rFonts w:ascii="標楷體" w:hAnsi="標楷體" w:hint="eastAsia"/>
          <w:color w:val="000000"/>
          <w:spacing w:val="-4"/>
          <w:szCs w:val="32"/>
        </w:rPr>
        <w:t>8</w:t>
      </w:r>
      <w:r w:rsidRPr="004877F7">
        <w:rPr>
          <w:rFonts w:ascii="標楷體" w:hAnsi="標楷體"/>
          <w:color w:val="000000"/>
          <w:spacing w:val="-4"/>
          <w:szCs w:val="32"/>
        </w:rPr>
        <w:t>日上午9時</w:t>
      </w:r>
      <w:r w:rsidRPr="004877F7">
        <w:rPr>
          <w:rFonts w:ascii="標楷體" w:hAnsi="標楷體" w:hint="eastAsia"/>
          <w:szCs w:val="32"/>
        </w:rPr>
        <w:t>30分</w:t>
      </w:r>
    </w:p>
    <w:p w14:paraId="67F5D017" w14:textId="77777777" w:rsidR="00DB18D8" w:rsidRPr="004877F7" w:rsidRDefault="00DB18D8" w:rsidP="0024110B">
      <w:pPr>
        <w:kinsoku w:val="0"/>
        <w:overflowPunct w:val="0"/>
        <w:spacing w:line="450" w:lineRule="exact"/>
        <w:jc w:val="both"/>
        <w:textAlignment w:val="baseline"/>
        <w:rPr>
          <w:rFonts w:ascii="標楷體" w:hAnsi="標楷體"/>
          <w:color w:val="000000"/>
          <w:spacing w:val="-4"/>
          <w:sz w:val="32"/>
          <w:szCs w:val="32"/>
        </w:rPr>
      </w:pPr>
      <w:r w:rsidRPr="0024639B">
        <w:rPr>
          <w:rFonts w:ascii="標楷體" w:hAnsi="標楷體"/>
          <w:color w:val="000000"/>
          <w:sz w:val="32"/>
          <w:szCs w:val="32"/>
        </w:rPr>
        <w:t>地  點</w:t>
      </w:r>
      <w:r w:rsidRPr="004877F7">
        <w:rPr>
          <w:rFonts w:ascii="標楷體" w:hAnsi="標楷體"/>
          <w:color w:val="000000"/>
          <w:spacing w:val="-4"/>
          <w:sz w:val="32"/>
          <w:szCs w:val="32"/>
        </w:rPr>
        <w:t>：本院傳賢樓10樓會議室</w:t>
      </w:r>
    </w:p>
    <w:p w14:paraId="1C643FB5" w14:textId="3784AFBB" w:rsidR="00CC1340" w:rsidRPr="00F563F5" w:rsidRDefault="00DB18D8" w:rsidP="0024110B">
      <w:pPr>
        <w:tabs>
          <w:tab w:val="left" w:pos="5400"/>
        </w:tabs>
        <w:kinsoku w:val="0"/>
        <w:overflowPunct w:val="0"/>
        <w:spacing w:line="440" w:lineRule="exact"/>
        <w:ind w:left="1280" w:hangingChars="400" w:hanging="1280"/>
        <w:jc w:val="both"/>
        <w:rPr>
          <w:rFonts w:ascii="標楷體" w:hAnsi="標楷體"/>
          <w:sz w:val="32"/>
          <w:szCs w:val="32"/>
        </w:rPr>
      </w:pPr>
      <w:r w:rsidRPr="004877F7">
        <w:rPr>
          <w:rFonts w:ascii="標楷體" w:hAnsi="標楷體"/>
          <w:color w:val="000000"/>
          <w:sz w:val="32"/>
          <w:szCs w:val="32"/>
        </w:rPr>
        <w:t>出席者：</w:t>
      </w:r>
      <w:bookmarkStart w:id="0" w:name="_Hlk108508372"/>
      <w:r w:rsidR="00FE59EF" w:rsidRPr="00F563F5">
        <w:rPr>
          <w:rFonts w:ascii="標楷體" w:hAnsi="標楷體" w:hint="eastAsia"/>
          <w:spacing w:val="-4"/>
          <w:sz w:val="32"/>
          <w:szCs w:val="32"/>
        </w:rPr>
        <w:t>黃榮村</w:t>
      </w:r>
      <w:r w:rsidR="00CC1340" w:rsidRPr="00F563F5">
        <w:rPr>
          <w:rFonts w:ascii="標楷體" w:hAnsi="標楷體" w:hint="eastAsia"/>
          <w:color w:val="000000"/>
          <w:spacing w:val="-4"/>
          <w:sz w:val="32"/>
          <w:szCs w:val="32"/>
        </w:rPr>
        <w:t xml:space="preserve">  </w:t>
      </w:r>
      <w:r w:rsidRPr="00F563F5">
        <w:rPr>
          <w:rFonts w:ascii="標楷體" w:hAnsi="標楷體" w:hint="eastAsia"/>
          <w:spacing w:val="-4"/>
          <w:sz w:val="32"/>
          <w:szCs w:val="32"/>
        </w:rPr>
        <w:t>周弘憲</w:t>
      </w:r>
      <w:bookmarkEnd w:id="0"/>
      <w:r w:rsidR="00DE50EF" w:rsidRPr="00F563F5">
        <w:rPr>
          <w:rFonts w:ascii="標楷體" w:hAnsi="標楷體" w:hint="eastAsia"/>
          <w:spacing w:val="-4"/>
          <w:sz w:val="32"/>
          <w:szCs w:val="32"/>
        </w:rPr>
        <w:t xml:space="preserve">  姚立德  楊雅惠  何怡澄  </w:t>
      </w:r>
      <w:r w:rsidR="00556B0E" w:rsidRPr="00F563F5">
        <w:rPr>
          <w:rFonts w:hAnsi="標楷體" w:hint="eastAsia"/>
          <w:spacing w:val="-4"/>
          <w:sz w:val="32"/>
          <w:szCs w:val="32"/>
        </w:rPr>
        <w:t>伊萬</w:t>
      </w:r>
      <w:proofErr w:type="gramStart"/>
      <w:r w:rsidR="00556B0E" w:rsidRPr="00F563F5">
        <w:rPr>
          <w:rFonts w:hAnsi="標楷體" w:hint="eastAsia"/>
          <w:spacing w:val="-4"/>
          <w:sz w:val="32"/>
          <w:szCs w:val="32"/>
        </w:rPr>
        <w:t>•</w:t>
      </w:r>
      <w:proofErr w:type="gramEnd"/>
      <w:r w:rsidR="00556B0E" w:rsidRPr="00F563F5">
        <w:rPr>
          <w:rFonts w:hAnsi="標楷體" w:hint="eastAsia"/>
          <w:spacing w:val="-4"/>
          <w:sz w:val="32"/>
          <w:szCs w:val="32"/>
        </w:rPr>
        <w:t>納威</w:t>
      </w:r>
      <w:r w:rsidR="00DE50EF" w:rsidRPr="00F563F5">
        <w:rPr>
          <w:rFonts w:hAnsi="標楷體" w:hint="eastAsia"/>
          <w:sz w:val="32"/>
          <w:szCs w:val="32"/>
        </w:rPr>
        <w:t xml:space="preserve">  </w:t>
      </w:r>
      <w:r w:rsidR="00556B0E" w:rsidRPr="00F563F5">
        <w:rPr>
          <w:rFonts w:hAnsi="標楷體" w:hint="eastAsia"/>
          <w:sz w:val="32"/>
          <w:szCs w:val="32"/>
        </w:rPr>
        <w:t>王秀紅</w:t>
      </w:r>
      <w:r w:rsidR="00DE50EF" w:rsidRPr="00F563F5">
        <w:rPr>
          <w:rFonts w:hAnsi="標楷體" w:hint="eastAsia"/>
          <w:sz w:val="32"/>
          <w:szCs w:val="32"/>
        </w:rPr>
        <w:t xml:space="preserve">  </w:t>
      </w:r>
      <w:r w:rsidR="00556B0E" w:rsidRPr="00F563F5">
        <w:rPr>
          <w:rFonts w:ascii="標楷體" w:hAnsi="標楷體" w:cs="Arial" w:hint="eastAsia"/>
          <w:sz w:val="32"/>
          <w:szCs w:val="32"/>
        </w:rPr>
        <w:t>陳錦生</w:t>
      </w:r>
      <w:r w:rsidR="00DE50EF" w:rsidRPr="00F563F5">
        <w:rPr>
          <w:rFonts w:ascii="標楷體" w:hAnsi="標楷體" w:cs="Arial" w:hint="eastAsia"/>
          <w:sz w:val="32"/>
          <w:szCs w:val="32"/>
        </w:rPr>
        <w:t xml:space="preserve">  </w:t>
      </w:r>
      <w:r w:rsidR="00DE50EF" w:rsidRPr="00F563F5">
        <w:rPr>
          <w:rFonts w:ascii="標楷體" w:hAnsi="標楷體" w:hint="eastAsia"/>
          <w:sz w:val="32"/>
          <w:szCs w:val="32"/>
        </w:rPr>
        <w:t xml:space="preserve">吳新興  </w:t>
      </w:r>
      <w:r w:rsidR="00CC1340" w:rsidRPr="00F563F5">
        <w:rPr>
          <w:rFonts w:ascii="標楷體" w:hAnsi="標楷體" w:hint="eastAsia"/>
          <w:sz w:val="32"/>
          <w:szCs w:val="32"/>
        </w:rPr>
        <w:t>陳慈陽</w:t>
      </w:r>
      <w:r w:rsidR="00556B0E" w:rsidRPr="00F563F5">
        <w:rPr>
          <w:rFonts w:ascii="標楷體" w:hAnsi="標楷體" w:hint="eastAsia"/>
          <w:sz w:val="32"/>
          <w:szCs w:val="32"/>
        </w:rPr>
        <w:t xml:space="preserve">  </w:t>
      </w:r>
      <w:r w:rsidR="00556B0E" w:rsidRPr="00F563F5">
        <w:rPr>
          <w:rFonts w:hAnsi="標楷體" w:hint="eastAsia"/>
          <w:sz w:val="32"/>
          <w:szCs w:val="32"/>
        </w:rPr>
        <w:t>周蓮香</w:t>
      </w:r>
      <w:r w:rsidR="00CC1340" w:rsidRPr="00F563F5">
        <w:rPr>
          <w:rFonts w:ascii="標楷體" w:hAnsi="標楷體" w:hint="eastAsia"/>
          <w:color w:val="FF0000"/>
          <w:sz w:val="32"/>
          <w:szCs w:val="32"/>
        </w:rPr>
        <w:t xml:space="preserve">       </w:t>
      </w:r>
      <w:r w:rsidR="00E778C9" w:rsidRPr="00F563F5">
        <w:rPr>
          <w:rFonts w:ascii="標楷體" w:hAnsi="標楷體" w:hint="eastAsia"/>
          <w:color w:val="FF0000"/>
          <w:sz w:val="32"/>
          <w:szCs w:val="32"/>
        </w:rPr>
        <w:t xml:space="preserve"> </w:t>
      </w:r>
      <w:r w:rsidR="00CC1340" w:rsidRPr="00F563F5">
        <w:rPr>
          <w:rFonts w:hAnsi="標楷體" w:hint="eastAsia"/>
          <w:color w:val="FF0000"/>
          <w:sz w:val="32"/>
          <w:szCs w:val="32"/>
        </w:rPr>
        <w:t xml:space="preserve">  </w:t>
      </w:r>
      <w:r w:rsidR="00FC322A" w:rsidRPr="00F563F5">
        <w:rPr>
          <w:rFonts w:ascii="標楷體" w:hAnsi="標楷體" w:hint="eastAsia"/>
          <w:color w:val="FF0000"/>
          <w:sz w:val="32"/>
          <w:szCs w:val="32"/>
        </w:rPr>
        <w:t xml:space="preserve">  </w:t>
      </w:r>
      <w:r w:rsidR="00FC322A" w:rsidRPr="00F563F5">
        <w:rPr>
          <w:rFonts w:ascii="標楷體" w:hAnsi="標楷體" w:cs="Arial" w:hint="eastAsia"/>
          <w:color w:val="FF0000"/>
          <w:sz w:val="32"/>
          <w:szCs w:val="32"/>
        </w:rPr>
        <w:t xml:space="preserve"> </w:t>
      </w:r>
      <w:r w:rsidR="00C85EAE" w:rsidRPr="00F563F5">
        <w:rPr>
          <w:rFonts w:ascii="標楷體" w:hAnsi="標楷體" w:cs="Arial" w:hint="eastAsia"/>
          <w:color w:val="FF0000"/>
          <w:sz w:val="32"/>
          <w:szCs w:val="32"/>
        </w:rPr>
        <w:t xml:space="preserve"> </w:t>
      </w:r>
      <w:r w:rsidR="0084336F" w:rsidRPr="00F563F5">
        <w:rPr>
          <w:rFonts w:ascii="標楷體" w:hAnsi="標楷體" w:hint="eastAsia"/>
          <w:color w:val="FF0000"/>
          <w:sz w:val="32"/>
          <w:szCs w:val="32"/>
        </w:rPr>
        <w:t xml:space="preserve"> </w:t>
      </w:r>
      <w:r w:rsidR="00C85EAE" w:rsidRPr="00F563F5">
        <w:rPr>
          <w:rFonts w:hAnsi="標楷體" w:hint="eastAsia"/>
          <w:color w:val="FF0000"/>
          <w:sz w:val="32"/>
          <w:szCs w:val="32"/>
        </w:rPr>
        <w:t xml:space="preserve"> </w:t>
      </w:r>
      <w:bookmarkStart w:id="1" w:name="_Hlk105510514"/>
      <w:r w:rsidR="00A505C9" w:rsidRPr="00F563F5">
        <w:rPr>
          <w:rFonts w:ascii="標楷體" w:hAnsi="標楷體" w:hint="eastAsia"/>
          <w:sz w:val="32"/>
          <w:szCs w:val="32"/>
        </w:rPr>
        <w:t xml:space="preserve">  </w:t>
      </w:r>
    </w:p>
    <w:p w14:paraId="27B0339B" w14:textId="30710748" w:rsidR="00DB18D8" w:rsidRPr="00F563F5" w:rsidRDefault="00CC1340" w:rsidP="0024110B">
      <w:pPr>
        <w:tabs>
          <w:tab w:val="left" w:pos="5400"/>
        </w:tabs>
        <w:kinsoku w:val="0"/>
        <w:overflowPunct w:val="0"/>
        <w:spacing w:line="440" w:lineRule="exact"/>
        <w:ind w:left="1280" w:hangingChars="400" w:hanging="1280"/>
        <w:jc w:val="both"/>
        <w:rPr>
          <w:rFonts w:hAnsi="標楷體"/>
          <w:sz w:val="32"/>
          <w:szCs w:val="32"/>
        </w:rPr>
      </w:pPr>
      <w:r w:rsidRPr="00F563F5">
        <w:rPr>
          <w:rFonts w:ascii="標楷體" w:hAnsi="標楷體" w:hint="eastAsia"/>
          <w:sz w:val="32"/>
          <w:szCs w:val="32"/>
        </w:rPr>
        <w:t xml:space="preserve">        </w:t>
      </w:r>
      <w:proofErr w:type="gramStart"/>
      <w:r w:rsidR="00DB18D8" w:rsidRPr="00F563F5">
        <w:rPr>
          <w:rFonts w:hAnsi="標楷體" w:hint="eastAsia"/>
          <w:sz w:val="32"/>
          <w:szCs w:val="32"/>
        </w:rPr>
        <w:t>許舒翔</w:t>
      </w:r>
      <w:bookmarkStart w:id="2" w:name="_Hlk104897983"/>
      <w:bookmarkEnd w:id="1"/>
      <w:proofErr w:type="gramEnd"/>
      <w:r w:rsidR="00A505C9" w:rsidRPr="00F563F5">
        <w:rPr>
          <w:rFonts w:hAnsi="標楷體" w:hint="eastAsia"/>
          <w:sz w:val="32"/>
          <w:szCs w:val="32"/>
        </w:rPr>
        <w:t xml:space="preserve">  </w:t>
      </w:r>
      <w:r w:rsidR="00A505C9" w:rsidRPr="00F563F5">
        <w:rPr>
          <w:rFonts w:hAnsi="標楷體" w:hint="eastAsia"/>
          <w:sz w:val="32"/>
          <w:szCs w:val="32"/>
        </w:rPr>
        <w:t>周志宏</w:t>
      </w:r>
      <w:bookmarkEnd w:id="2"/>
      <w:r w:rsidRPr="00F563F5">
        <w:rPr>
          <w:rFonts w:hAnsi="標楷體" w:hint="eastAsia"/>
          <w:sz w:val="32"/>
          <w:szCs w:val="32"/>
        </w:rPr>
        <w:t xml:space="preserve">  </w:t>
      </w:r>
      <w:r w:rsidR="00DB18D8" w:rsidRPr="00F563F5">
        <w:rPr>
          <w:rFonts w:hAnsi="標楷體"/>
          <w:sz w:val="32"/>
          <w:szCs w:val="32"/>
        </w:rPr>
        <w:t>郝培芝</w:t>
      </w:r>
    </w:p>
    <w:p w14:paraId="36FAD5C3" w14:textId="7E396146" w:rsidR="00A505C9" w:rsidRDefault="00DB18D8" w:rsidP="0024110B">
      <w:pPr>
        <w:tabs>
          <w:tab w:val="left" w:pos="5400"/>
        </w:tabs>
        <w:kinsoku w:val="0"/>
        <w:overflowPunct w:val="0"/>
        <w:spacing w:line="450" w:lineRule="exact"/>
        <w:ind w:left="1280" w:hangingChars="400" w:hanging="1280"/>
        <w:jc w:val="both"/>
        <w:rPr>
          <w:rFonts w:ascii="標楷體" w:hAnsi="標楷體"/>
          <w:color w:val="000000"/>
          <w:kern w:val="0"/>
          <w:sz w:val="32"/>
          <w:szCs w:val="32"/>
        </w:rPr>
      </w:pPr>
      <w:r w:rsidRPr="004877F7">
        <w:rPr>
          <w:rFonts w:ascii="標楷體" w:hAnsi="標楷體" w:hint="eastAsia"/>
          <w:color w:val="000000"/>
          <w:kern w:val="0"/>
          <w:sz w:val="32"/>
          <w:szCs w:val="32"/>
        </w:rPr>
        <w:t>列席</w:t>
      </w:r>
      <w:r w:rsidRPr="004877F7">
        <w:rPr>
          <w:rFonts w:ascii="標楷體" w:hAnsi="標楷體"/>
          <w:color w:val="000000"/>
          <w:kern w:val="0"/>
          <w:sz w:val="32"/>
          <w:szCs w:val="32"/>
        </w:rPr>
        <w:t>者：</w:t>
      </w:r>
      <w:r w:rsidRPr="004877F7">
        <w:rPr>
          <w:rFonts w:ascii="標楷體" w:hAnsi="標楷體" w:hint="eastAsia"/>
          <w:color w:val="000000"/>
          <w:kern w:val="0"/>
          <w:sz w:val="32"/>
          <w:szCs w:val="32"/>
        </w:rPr>
        <w:t>劉建忻</w:t>
      </w:r>
      <w:r w:rsidR="00A505C9">
        <w:rPr>
          <w:rFonts w:ascii="標楷體" w:hAnsi="標楷體" w:hint="eastAsia"/>
          <w:color w:val="000000"/>
          <w:kern w:val="0"/>
          <w:sz w:val="32"/>
          <w:szCs w:val="32"/>
        </w:rPr>
        <w:t xml:space="preserve">  袁自玉  </w:t>
      </w:r>
      <w:r w:rsidRPr="004877F7">
        <w:rPr>
          <w:rFonts w:ascii="標楷體" w:hAnsi="標楷體" w:hint="eastAsia"/>
          <w:color w:val="000000"/>
          <w:kern w:val="0"/>
          <w:sz w:val="32"/>
          <w:szCs w:val="32"/>
        </w:rPr>
        <w:t>李隆盛</w:t>
      </w:r>
      <w:r w:rsidR="00635CFF">
        <w:rPr>
          <w:rFonts w:ascii="標楷體" w:hAnsi="標楷體" w:hint="eastAsia"/>
          <w:color w:val="000000"/>
          <w:kern w:val="0"/>
          <w:sz w:val="32"/>
          <w:szCs w:val="32"/>
        </w:rPr>
        <w:t xml:space="preserve"> </w:t>
      </w:r>
      <w:r w:rsidR="00635CFF">
        <w:rPr>
          <w:rFonts w:ascii="標楷體" w:hAnsi="標楷體"/>
          <w:color w:val="000000"/>
          <w:kern w:val="0"/>
          <w:sz w:val="32"/>
          <w:szCs w:val="32"/>
        </w:rPr>
        <w:t xml:space="preserve"> </w:t>
      </w:r>
      <w:r w:rsidR="00546CAA" w:rsidRPr="004877F7">
        <w:rPr>
          <w:rFonts w:ascii="標楷體" w:hAnsi="標楷體" w:hint="eastAsia"/>
          <w:kern w:val="0"/>
          <w:sz w:val="32"/>
          <w:szCs w:val="32"/>
        </w:rPr>
        <w:t>劉約蘭</w:t>
      </w:r>
      <w:r w:rsidR="00635CFF">
        <w:rPr>
          <w:rFonts w:ascii="標楷體" w:hAnsi="標楷體" w:hint="eastAsia"/>
          <w:kern w:val="0"/>
          <w:sz w:val="32"/>
          <w:szCs w:val="32"/>
        </w:rPr>
        <w:t xml:space="preserve"> </w:t>
      </w:r>
      <w:r w:rsidR="00635CFF">
        <w:rPr>
          <w:rFonts w:ascii="標楷體" w:hAnsi="標楷體"/>
          <w:kern w:val="0"/>
          <w:sz w:val="32"/>
          <w:szCs w:val="32"/>
        </w:rPr>
        <w:t xml:space="preserve"> </w:t>
      </w:r>
      <w:proofErr w:type="gramStart"/>
      <w:r w:rsidR="00BF15B8" w:rsidRPr="004877F7">
        <w:rPr>
          <w:rFonts w:ascii="標楷體" w:hAnsi="標楷體" w:hint="eastAsia"/>
          <w:color w:val="000000"/>
          <w:kern w:val="0"/>
          <w:sz w:val="32"/>
          <w:szCs w:val="32"/>
        </w:rPr>
        <w:t>朱楠賢</w:t>
      </w:r>
      <w:proofErr w:type="gramEnd"/>
      <w:r w:rsidR="00635CFF">
        <w:rPr>
          <w:rFonts w:ascii="標楷體" w:hAnsi="標楷體" w:hint="eastAsia"/>
          <w:color w:val="000000"/>
          <w:kern w:val="0"/>
          <w:sz w:val="32"/>
          <w:szCs w:val="32"/>
        </w:rPr>
        <w:t xml:space="preserve"> </w:t>
      </w:r>
      <w:r w:rsidR="00635CFF">
        <w:rPr>
          <w:rFonts w:ascii="標楷體" w:hAnsi="標楷體"/>
          <w:color w:val="000000"/>
          <w:kern w:val="0"/>
          <w:sz w:val="32"/>
          <w:szCs w:val="32"/>
        </w:rPr>
        <w:t xml:space="preserve"> </w:t>
      </w:r>
      <w:r w:rsidRPr="004877F7">
        <w:rPr>
          <w:rFonts w:ascii="標楷體" w:hAnsi="標楷體" w:hint="eastAsia"/>
          <w:color w:val="000000"/>
          <w:kern w:val="0"/>
          <w:sz w:val="32"/>
          <w:szCs w:val="32"/>
        </w:rPr>
        <w:t>林文燦</w:t>
      </w:r>
    </w:p>
    <w:p w14:paraId="1CAF234B" w14:textId="57ADA2AE" w:rsidR="00DB18D8" w:rsidRDefault="00A505C9" w:rsidP="003E43AA">
      <w:pPr>
        <w:tabs>
          <w:tab w:val="left" w:pos="5400"/>
        </w:tabs>
        <w:kinsoku w:val="0"/>
        <w:overflowPunct w:val="0"/>
        <w:spacing w:line="450" w:lineRule="exact"/>
        <w:ind w:left="1120" w:hangingChars="350" w:hanging="1120"/>
        <w:jc w:val="both"/>
        <w:rPr>
          <w:rFonts w:ascii="標楷體" w:hAnsi="標楷體"/>
          <w:color w:val="000000"/>
          <w:kern w:val="0"/>
          <w:sz w:val="32"/>
          <w:szCs w:val="32"/>
        </w:rPr>
      </w:pPr>
      <w:r>
        <w:rPr>
          <w:rFonts w:ascii="標楷體" w:hAnsi="標楷體" w:hint="eastAsia"/>
          <w:color w:val="000000"/>
          <w:kern w:val="0"/>
          <w:sz w:val="32"/>
          <w:szCs w:val="32"/>
        </w:rPr>
        <w:t xml:space="preserve">        </w:t>
      </w:r>
      <w:r w:rsidR="00DB18D8" w:rsidRPr="004877F7">
        <w:rPr>
          <w:rFonts w:ascii="標楷體" w:hAnsi="標楷體" w:hint="eastAsia"/>
          <w:color w:val="000000"/>
          <w:kern w:val="0"/>
          <w:sz w:val="32"/>
          <w:szCs w:val="32"/>
        </w:rPr>
        <w:t>呂建德</w:t>
      </w:r>
      <w:r>
        <w:rPr>
          <w:rFonts w:ascii="標楷體" w:hAnsi="標楷體" w:hint="eastAsia"/>
          <w:color w:val="000000"/>
          <w:kern w:val="0"/>
          <w:sz w:val="32"/>
          <w:szCs w:val="32"/>
        </w:rPr>
        <w:t xml:space="preserve">  </w:t>
      </w:r>
      <w:r w:rsidR="00BF15B8" w:rsidRPr="004877F7">
        <w:rPr>
          <w:rFonts w:ascii="標楷體" w:hAnsi="標楷體" w:hint="eastAsia"/>
          <w:color w:val="000000"/>
          <w:kern w:val="0"/>
          <w:sz w:val="32"/>
          <w:szCs w:val="32"/>
        </w:rPr>
        <w:t>張秋元</w:t>
      </w:r>
    </w:p>
    <w:p w14:paraId="05E9A5ED" w14:textId="483378D2" w:rsidR="00DB18D8" w:rsidRPr="004877F7" w:rsidRDefault="00DB18D8" w:rsidP="0024110B">
      <w:pPr>
        <w:kinsoku w:val="0"/>
        <w:overflowPunct w:val="0"/>
        <w:spacing w:line="460" w:lineRule="exact"/>
        <w:jc w:val="both"/>
        <w:textAlignment w:val="baseline"/>
        <w:rPr>
          <w:rFonts w:ascii="標楷體" w:hAnsi="標楷體"/>
          <w:sz w:val="32"/>
          <w:szCs w:val="32"/>
        </w:rPr>
      </w:pPr>
      <w:r w:rsidRPr="004877F7">
        <w:rPr>
          <w:rFonts w:ascii="標楷體" w:hAnsi="標楷體"/>
          <w:spacing w:val="-4"/>
          <w:sz w:val="32"/>
          <w:szCs w:val="32"/>
        </w:rPr>
        <w:t>主　席：</w:t>
      </w:r>
      <w:r w:rsidR="00CC1340" w:rsidRPr="00CC1340">
        <w:rPr>
          <w:rFonts w:ascii="標楷體" w:hAnsi="標楷體" w:hint="eastAsia"/>
          <w:spacing w:val="-4"/>
          <w:sz w:val="32"/>
          <w:szCs w:val="32"/>
        </w:rPr>
        <w:t>黃榮村</w:t>
      </w:r>
    </w:p>
    <w:p w14:paraId="6F8F38FB" w14:textId="47468E1F" w:rsidR="00DB18D8" w:rsidRPr="004877F7" w:rsidRDefault="00DB18D8" w:rsidP="0024110B">
      <w:pPr>
        <w:kinsoku w:val="0"/>
        <w:overflowPunct w:val="0"/>
        <w:spacing w:line="450" w:lineRule="exact"/>
        <w:jc w:val="both"/>
        <w:textAlignment w:val="baseline"/>
        <w:rPr>
          <w:rFonts w:ascii="標楷體" w:hAnsi="標楷體"/>
          <w:spacing w:val="-4"/>
          <w:sz w:val="32"/>
          <w:szCs w:val="32"/>
        </w:rPr>
      </w:pPr>
      <w:r w:rsidRPr="004877F7">
        <w:rPr>
          <w:rFonts w:ascii="標楷體" w:hAnsi="標楷體"/>
          <w:spacing w:val="-4"/>
          <w:sz w:val="32"/>
          <w:szCs w:val="32"/>
        </w:rPr>
        <w:t>秘書長：</w:t>
      </w:r>
      <w:r w:rsidRPr="004877F7">
        <w:rPr>
          <w:rFonts w:ascii="標楷體" w:hAnsi="標楷體" w:hint="eastAsia"/>
          <w:color w:val="000000"/>
          <w:kern w:val="0"/>
          <w:sz w:val="32"/>
          <w:szCs w:val="32"/>
        </w:rPr>
        <w:t>劉建忻</w:t>
      </w:r>
      <w:r w:rsidRPr="004877F7">
        <w:rPr>
          <w:rFonts w:ascii="標楷體" w:hAnsi="標楷體" w:hint="eastAsia"/>
          <w:spacing w:val="-4"/>
          <w:sz w:val="32"/>
          <w:szCs w:val="32"/>
        </w:rPr>
        <w:t xml:space="preserve"> </w:t>
      </w:r>
      <w:r w:rsidRPr="004877F7">
        <w:rPr>
          <w:rFonts w:ascii="標楷體" w:hAnsi="標楷體"/>
          <w:spacing w:val="-4"/>
          <w:sz w:val="32"/>
          <w:szCs w:val="32"/>
        </w:rPr>
        <w:t xml:space="preserve">                 </w:t>
      </w:r>
      <w:r w:rsidRPr="004877F7">
        <w:rPr>
          <w:rFonts w:ascii="標楷體" w:hAnsi="標楷體" w:hint="eastAsia"/>
          <w:spacing w:val="-4"/>
          <w:sz w:val="32"/>
          <w:szCs w:val="32"/>
        </w:rPr>
        <w:t xml:space="preserve">      </w:t>
      </w:r>
      <w:r w:rsidR="00DE0F7E" w:rsidRPr="004877F7">
        <w:rPr>
          <w:rFonts w:ascii="標楷體" w:hAnsi="標楷體" w:hint="eastAsia"/>
          <w:spacing w:val="-4"/>
          <w:sz w:val="32"/>
          <w:szCs w:val="32"/>
        </w:rPr>
        <w:t xml:space="preserve">    </w:t>
      </w:r>
      <w:r w:rsidRPr="004877F7">
        <w:rPr>
          <w:rFonts w:ascii="標楷體" w:hAnsi="標楷體" w:hint="eastAsia"/>
          <w:spacing w:val="-4"/>
          <w:sz w:val="32"/>
          <w:szCs w:val="32"/>
        </w:rPr>
        <w:t>紀</w:t>
      </w:r>
      <w:r w:rsidRPr="004877F7">
        <w:rPr>
          <w:rFonts w:ascii="標楷體" w:hAnsi="標楷體"/>
          <w:spacing w:val="-4"/>
          <w:sz w:val="32"/>
          <w:szCs w:val="32"/>
        </w:rPr>
        <w:t xml:space="preserve">　錄</w:t>
      </w:r>
      <w:r w:rsidRPr="004877F7">
        <w:rPr>
          <w:rFonts w:ascii="標楷體" w:hAnsi="標楷體" w:hint="eastAsia"/>
          <w:spacing w:val="-4"/>
          <w:sz w:val="32"/>
          <w:szCs w:val="32"/>
        </w:rPr>
        <w:t>：</w:t>
      </w:r>
      <w:r w:rsidR="00993E64" w:rsidRPr="004877F7">
        <w:rPr>
          <w:rFonts w:ascii="標楷體" w:hAnsi="標楷體" w:hint="eastAsia"/>
          <w:spacing w:val="-4"/>
          <w:sz w:val="32"/>
          <w:szCs w:val="32"/>
        </w:rPr>
        <w:t>藍慶煌</w:t>
      </w:r>
    </w:p>
    <w:p w14:paraId="6489E4C0" w14:textId="773A8DD8" w:rsidR="00DB18D8" w:rsidRPr="004877F7" w:rsidRDefault="00DB18D8" w:rsidP="0024110B">
      <w:pPr>
        <w:kinsoku w:val="0"/>
        <w:overflowPunct w:val="0"/>
        <w:snapToGrid w:val="0"/>
        <w:spacing w:beforeLines="50" w:before="240" w:line="500" w:lineRule="atLeast"/>
        <w:jc w:val="both"/>
        <w:textAlignment w:val="baseline"/>
        <w:rPr>
          <w:rFonts w:ascii="標楷體" w:hAnsi="標楷體"/>
          <w:sz w:val="32"/>
          <w:szCs w:val="32"/>
        </w:rPr>
      </w:pPr>
      <w:r w:rsidRPr="004877F7">
        <w:rPr>
          <w:rFonts w:ascii="標楷體" w:hAnsi="標楷體" w:hint="eastAsia"/>
          <w:sz w:val="32"/>
          <w:szCs w:val="32"/>
        </w:rPr>
        <w:t>壹、</w:t>
      </w:r>
      <w:r w:rsidRPr="004877F7">
        <w:rPr>
          <w:rFonts w:ascii="標楷體" w:hAnsi="標楷體"/>
          <w:sz w:val="32"/>
          <w:szCs w:val="32"/>
        </w:rPr>
        <w:t>報告事項</w:t>
      </w:r>
    </w:p>
    <w:p w14:paraId="1919856D" w14:textId="5B4ABFEE" w:rsidR="00DB18D8" w:rsidRPr="004877F7" w:rsidRDefault="00DB18D8" w:rsidP="0024110B">
      <w:pPr>
        <w:pStyle w:val="2"/>
        <w:overflowPunct w:val="0"/>
        <w:snapToGrid w:val="0"/>
        <w:spacing w:line="500" w:lineRule="atLeast"/>
        <w:ind w:leftChars="100" w:left="980" w:hanging="640"/>
        <w:rPr>
          <w:rFonts w:ascii="標楷體" w:hAnsi="標楷體"/>
        </w:rPr>
      </w:pPr>
      <w:r w:rsidRPr="004877F7">
        <w:rPr>
          <w:rFonts w:ascii="標楷體" w:hAnsi="標楷體"/>
        </w:rPr>
        <w:t>一、宣讀本屆第</w:t>
      </w:r>
      <w:r w:rsidR="00F73D88" w:rsidRPr="004877F7">
        <w:rPr>
          <w:rFonts w:ascii="標楷體" w:hAnsi="標楷體" w:hint="eastAsia"/>
        </w:rPr>
        <w:t>9</w:t>
      </w:r>
      <w:r w:rsidR="00BB6C99">
        <w:rPr>
          <w:rFonts w:ascii="標楷體" w:hAnsi="標楷體" w:hint="eastAsia"/>
        </w:rPr>
        <w:t>6</w:t>
      </w:r>
      <w:r w:rsidRPr="004877F7">
        <w:rPr>
          <w:rFonts w:ascii="標楷體" w:hAnsi="標楷體"/>
        </w:rPr>
        <w:t>次會議紀錄。</w:t>
      </w:r>
    </w:p>
    <w:p w14:paraId="0E1B11C8" w14:textId="7579BA67" w:rsidR="00571B61" w:rsidRPr="00571B61" w:rsidRDefault="00DB18D8" w:rsidP="0024110B">
      <w:pPr>
        <w:tabs>
          <w:tab w:val="left" w:pos="0"/>
          <w:tab w:val="left" w:pos="720"/>
          <w:tab w:val="left" w:pos="1440"/>
          <w:tab w:val="left" w:pos="2160"/>
          <w:tab w:val="left" w:pos="2880"/>
          <w:tab w:val="left" w:pos="3600"/>
          <w:tab w:val="left" w:pos="4320"/>
        </w:tabs>
        <w:overflowPunct w:val="0"/>
        <w:autoSpaceDE w:val="0"/>
        <w:autoSpaceDN w:val="0"/>
        <w:adjustRightInd w:val="0"/>
        <w:snapToGrid w:val="0"/>
        <w:spacing w:line="500" w:lineRule="atLeast"/>
        <w:ind w:firstLineChars="8" w:firstLine="26"/>
        <w:jc w:val="both"/>
        <w:rPr>
          <w:rFonts w:ascii="標楷體" w:hAnsi="標楷體"/>
          <w:color w:val="0070C0"/>
        </w:rPr>
      </w:pPr>
      <w:r w:rsidRPr="004877F7">
        <w:rPr>
          <w:rFonts w:ascii="標楷體" w:hAnsi="標楷體" w:hint="eastAsia"/>
          <w:b/>
          <w:sz w:val="32"/>
          <w:szCs w:val="32"/>
        </w:rPr>
        <w:t xml:space="preserve">  </w:t>
      </w:r>
      <w:r w:rsidR="00AB014A" w:rsidRPr="004877F7">
        <w:rPr>
          <w:rFonts w:ascii="標楷體" w:hAnsi="標楷體" w:hint="eastAsia"/>
          <w:b/>
          <w:sz w:val="32"/>
          <w:szCs w:val="32"/>
        </w:rPr>
        <w:t xml:space="preserve">  </w:t>
      </w:r>
      <w:r w:rsidRPr="004877F7">
        <w:rPr>
          <w:rFonts w:ascii="標楷體" w:hAnsi="標楷體" w:hint="eastAsia"/>
          <w:b/>
          <w:sz w:val="32"/>
          <w:szCs w:val="32"/>
        </w:rPr>
        <w:t>決定：</w:t>
      </w:r>
      <w:r w:rsidRPr="004877F7">
        <w:rPr>
          <w:rFonts w:ascii="標楷體" w:hAnsi="標楷體" w:hint="eastAsia"/>
          <w:sz w:val="32"/>
          <w:szCs w:val="32"/>
        </w:rPr>
        <w:t>確定。</w:t>
      </w:r>
    </w:p>
    <w:p w14:paraId="0B463B6A" w14:textId="49FBF0DA" w:rsidR="00DB18D8" w:rsidRPr="004877F7" w:rsidRDefault="00DB18D8" w:rsidP="0024110B">
      <w:pPr>
        <w:pStyle w:val="30"/>
        <w:overflowPunct w:val="0"/>
        <w:snapToGrid w:val="0"/>
        <w:spacing w:line="500" w:lineRule="atLeast"/>
        <w:ind w:leftChars="100" w:left="340" w:firstLineChars="0" w:firstLine="0"/>
        <w:rPr>
          <w:rFonts w:ascii="標楷體" w:hAnsi="標楷體"/>
        </w:rPr>
      </w:pPr>
      <w:r w:rsidRPr="004877F7">
        <w:rPr>
          <w:rFonts w:ascii="標楷體" w:hAnsi="標楷體"/>
        </w:rPr>
        <w:t>二、會議決議事項執行之情形</w:t>
      </w:r>
      <w:r w:rsidR="00FC322A">
        <w:rPr>
          <w:rFonts w:ascii="標楷體" w:hAnsi="標楷體" w:hint="eastAsia"/>
        </w:rPr>
        <w:t>（無）</w:t>
      </w:r>
    </w:p>
    <w:p w14:paraId="40D56AF7" w14:textId="76E8BCDE" w:rsidR="00BB79AA" w:rsidRPr="004877F7" w:rsidRDefault="00DA6B34" w:rsidP="0024110B">
      <w:pPr>
        <w:pStyle w:val="30"/>
        <w:overflowPunct w:val="0"/>
        <w:snapToGrid w:val="0"/>
        <w:spacing w:line="500" w:lineRule="atLeast"/>
        <w:ind w:leftChars="54" w:left="1301" w:hangingChars="349" w:hanging="1117"/>
        <w:rPr>
          <w:rFonts w:ascii="標楷體" w:hAnsi="標楷體"/>
          <w:color w:val="000000" w:themeColor="text1"/>
        </w:rPr>
      </w:pPr>
      <w:r w:rsidRPr="004877F7">
        <w:rPr>
          <w:rFonts w:ascii="標楷體" w:hAnsi="標楷體" w:hint="eastAsia"/>
        </w:rPr>
        <w:t xml:space="preserve"> </w:t>
      </w:r>
      <w:r w:rsidR="00DB18D8" w:rsidRPr="004877F7">
        <w:rPr>
          <w:rFonts w:ascii="標楷體" w:hAnsi="標楷體"/>
        </w:rPr>
        <w:t>三、</w:t>
      </w:r>
      <w:r w:rsidR="00DB18D8" w:rsidRPr="004877F7">
        <w:rPr>
          <w:rFonts w:ascii="標楷體" w:hAnsi="標楷體"/>
          <w:color w:val="000000" w:themeColor="text1"/>
        </w:rPr>
        <w:t>書面報告</w:t>
      </w:r>
    </w:p>
    <w:p w14:paraId="4885C0CF" w14:textId="58F11CF5" w:rsidR="00DA6B34" w:rsidRPr="004877F7" w:rsidRDefault="00DA6B34" w:rsidP="00C652C9">
      <w:pPr>
        <w:kinsoku w:val="0"/>
        <w:overflowPunct w:val="0"/>
        <w:snapToGrid w:val="0"/>
        <w:spacing w:line="500" w:lineRule="atLeast"/>
        <w:ind w:leftChars="99" w:left="1300" w:hangingChars="301" w:hanging="963"/>
        <w:jc w:val="both"/>
        <w:textAlignment w:val="baseline"/>
        <w:rPr>
          <w:rFonts w:ascii="標楷體" w:hAnsi="標楷體"/>
          <w:sz w:val="32"/>
          <w:szCs w:val="32"/>
        </w:rPr>
      </w:pPr>
      <w:r w:rsidRPr="004877F7">
        <w:rPr>
          <w:rFonts w:ascii="標楷體" w:hAnsi="標楷體" w:hint="eastAsia"/>
          <w:sz w:val="32"/>
          <w:szCs w:val="32"/>
        </w:rPr>
        <w:t>（一）</w:t>
      </w:r>
      <w:r w:rsidR="00BB6C99" w:rsidRPr="00BB6C99">
        <w:rPr>
          <w:rFonts w:ascii="標楷體" w:hAnsi="標楷體" w:hint="eastAsia"/>
          <w:spacing w:val="-4"/>
          <w:sz w:val="32"/>
          <w:szCs w:val="32"/>
        </w:rPr>
        <w:t>考選</w:t>
      </w:r>
      <w:proofErr w:type="gramStart"/>
      <w:r w:rsidR="00BB6C99" w:rsidRPr="00BB6C99">
        <w:rPr>
          <w:rFonts w:ascii="標楷體" w:hAnsi="標楷體" w:hint="eastAsia"/>
          <w:spacing w:val="-4"/>
          <w:sz w:val="32"/>
          <w:szCs w:val="32"/>
        </w:rPr>
        <w:t>部函以</w:t>
      </w:r>
      <w:proofErr w:type="gramEnd"/>
      <w:r w:rsidR="00BB6C99" w:rsidRPr="00BB6C99">
        <w:rPr>
          <w:rFonts w:ascii="標楷體" w:hAnsi="標楷體" w:hint="eastAsia"/>
          <w:spacing w:val="-4"/>
          <w:sz w:val="32"/>
          <w:szCs w:val="32"/>
        </w:rPr>
        <w:t>111年公務人員特種考試警察人員、一般警察</w:t>
      </w:r>
      <w:r w:rsidR="00BB6C99" w:rsidRPr="00437465">
        <w:rPr>
          <w:rFonts w:ascii="標楷體" w:hAnsi="標楷體" w:hint="eastAsia"/>
          <w:spacing w:val="-4"/>
          <w:sz w:val="32"/>
          <w:szCs w:val="32"/>
        </w:rPr>
        <w:t>人員考試及111年特種考試交通事業鐵路人員考試擬增額</w:t>
      </w:r>
      <w:r w:rsidR="00BB6C99" w:rsidRPr="00BB6C99">
        <w:rPr>
          <w:rFonts w:ascii="標楷體" w:hAnsi="標楷體" w:hint="eastAsia"/>
          <w:sz w:val="32"/>
          <w:szCs w:val="32"/>
        </w:rPr>
        <w:t>錄取合計363名一案，報請查照。</w:t>
      </w:r>
    </w:p>
    <w:p w14:paraId="29877A76" w14:textId="0E2239F1" w:rsidR="00DA6B34" w:rsidRPr="004877F7" w:rsidRDefault="00DA6B34" w:rsidP="0024110B">
      <w:pPr>
        <w:kinsoku w:val="0"/>
        <w:overflowPunct w:val="0"/>
        <w:snapToGrid w:val="0"/>
        <w:spacing w:line="500" w:lineRule="atLeast"/>
        <w:ind w:leftChars="189" w:left="1255" w:hangingChars="191" w:hanging="612"/>
        <w:jc w:val="both"/>
        <w:textAlignment w:val="baseline"/>
        <w:rPr>
          <w:rFonts w:ascii="標楷體" w:hAnsi="標楷體"/>
          <w:sz w:val="32"/>
          <w:szCs w:val="32"/>
        </w:rPr>
      </w:pPr>
      <w:r w:rsidRPr="004877F7">
        <w:rPr>
          <w:rFonts w:ascii="標楷體" w:hAnsi="標楷體" w:hint="eastAsia"/>
          <w:b/>
          <w:bCs/>
          <w:sz w:val="32"/>
          <w:szCs w:val="32"/>
        </w:rPr>
        <w:t>決定：</w:t>
      </w:r>
      <w:r w:rsidR="00CC1340" w:rsidRPr="00CC1340">
        <w:rPr>
          <w:rFonts w:ascii="標楷體" w:hAnsi="標楷體" w:hint="eastAsia"/>
          <w:sz w:val="32"/>
          <w:szCs w:val="32"/>
        </w:rPr>
        <w:t>准予</w:t>
      </w:r>
      <w:r w:rsidR="001C7BD7" w:rsidRPr="001C7BD7">
        <w:rPr>
          <w:rFonts w:ascii="標楷體" w:hAnsi="標楷體" w:hint="eastAsia"/>
          <w:sz w:val="32"/>
          <w:szCs w:val="32"/>
        </w:rPr>
        <w:t>增額錄取363名</w:t>
      </w:r>
      <w:r w:rsidR="00CC1340" w:rsidRPr="00CC1340">
        <w:rPr>
          <w:rFonts w:ascii="標楷體" w:hAnsi="標楷體" w:hint="eastAsia"/>
          <w:sz w:val="32"/>
          <w:szCs w:val="32"/>
        </w:rPr>
        <w:t>。</w:t>
      </w:r>
    </w:p>
    <w:p w14:paraId="4E429991" w14:textId="48203C97" w:rsidR="00FC322A" w:rsidRPr="00E555C7" w:rsidRDefault="00DA6B34" w:rsidP="0024110B">
      <w:pPr>
        <w:kinsoku w:val="0"/>
        <w:overflowPunct w:val="0"/>
        <w:snapToGrid w:val="0"/>
        <w:spacing w:line="500" w:lineRule="atLeast"/>
        <w:ind w:leftChars="46" w:left="1282" w:hangingChars="352" w:hanging="1126"/>
        <w:jc w:val="both"/>
        <w:textAlignment w:val="baseline"/>
        <w:rPr>
          <w:rFonts w:ascii="標楷體" w:hAnsi="標楷體"/>
          <w:color w:val="FF0000"/>
          <w:sz w:val="32"/>
          <w:szCs w:val="32"/>
        </w:rPr>
      </w:pPr>
      <w:r w:rsidRPr="004877F7">
        <w:rPr>
          <w:rFonts w:ascii="標楷體" w:hAnsi="標楷體" w:hint="eastAsia"/>
          <w:sz w:val="32"/>
          <w:szCs w:val="32"/>
        </w:rPr>
        <w:t xml:space="preserve"> </w:t>
      </w:r>
      <w:r w:rsidRPr="00DA6B34">
        <w:rPr>
          <w:rFonts w:ascii="標楷體" w:hAnsi="標楷體" w:hint="eastAsia"/>
          <w:sz w:val="32"/>
          <w:szCs w:val="32"/>
        </w:rPr>
        <w:t>（二）</w:t>
      </w:r>
      <w:r w:rsidR="009F7BAD" w:rsidRPr="009F7BAD">
        <w:rPr>
          <w:rFonts w:ascii="標楷體" w:hAnsi="標楷體" w:hint="eastAsia"/>
          <w:spacing w:val="-4"/>
          <w:sz w:val="32"/>
          <w:szCs w:val="32"/>
        </w:rPr>
        <w:t>考選</w:t>
      </w:r>
      <w:proofErr w:type="gramStart"/>
      <w:r w:rsidR="009F7BAD" w:rsidRPr="009F7BAD">
        <w:rPr>
          <w:rFonts w:ascii="標楷體" w:hAnsi="標楷體" w:hint="eastAsia"/>
          <w:spacing w:val="-4"/>
          <w:sz w:val="32"/>
          <w:szCs w:val="32"/>
        </w:rPr>
        <w:t>部函陳</w:t>
      </w:r>
      <w:proofErr w:type="gramEnd"/>
      <w:r w:rsidR="009F7BAD" w:rsidRPr="009F7BAD">
        <w:rPr>
          <w:rFonts w:ascii="標楷體" w:hAnsi="標楷體" w:hint="eastAsia"/>
          <w:spacing w:val="-4"/>
          <w:sz w:val="32"/>
          <w:szCs w:val="32"/>
        </w:rPr>
        <w:t>辦理專門職業及技術人員高等考試建築師考試</w:t>
      </w:r>
      <w:r w:rsidR="009F7BAD" w:rsidRPr="009F7BAD">
        <w:rPr>
          <w:rFonts w:ascii="標楷體" w:hAnsi="標楷體" w:hint="eastAsia"/>
          <w:sz w:val="32"/>
          <w:szCs w:val="32"/>
        </w:rPr>
        <w:t>第75批全部科目免試、部分科目免試審議經過及建築師考試審議委員會第94次會議審議結果一案，報請查照。</w:t>
      </w:r>
    </w:p>
    <w:p w14:paraId="6B81D884" w14:textId="77777777" w:rsidR="007B2E32" w:rsidRDefault="00FC322A" w:rsidP="0024110B">
      <w:pPr>
        <w:kinsoku w:val="0"/>
        <w:overflowPunct w:val="0"/>
        <w:snapToGrid w:val="0"/>
        <w:spacing w:line="500" w:lineRule="atLeast"/>
        <w:ind w:leftChars="189" w:left="1316" w:hangingChars="210" w:hanging="673"/>
        <w:jc w:val="both"/>
        <w:textAlignment w:val="baseline"/>
        <w:rPr>
          <w:rFonts w:ascii="標楷體" w:hAnsi="標楷體"/>
          <w:sz w:val="32"/>
          <w:szCs w:val="32"/>
        </w:rPr>
      </w:pPr>
      <w:r w:rsidRPr="004877F7">
        <w:rPr>
          <w:rFonts w:ascii="標楷體" w:hAnsi="標楷體" w:hint="eastAsia"/>
          <w:b/>
          <w:bCs/>
          <w:sz w:val="32"/>
          <w:szCs w:val="32"/>
        </w:rPr>
        <w:t>決定：</w:t>
      </w:r>
      <w:r w:rsidR="00CC1340" w:rsidRPr="00CC1340">
        <w:rPr>
          <w:rFonts w:ascii="標楷體" w:hAnsi="標楷體" w:hint="eastAsia"/>
          <w:sz w:val="32"/>
          <w:szCs w:val="32"/>
        </w:rPr>
        <w:t>准予備</w:t>
      </w:r>
      <w:r w:rsidR="00CC1340">
        <w:rPr>
          <w:rFonts w:ascii="標楷體" w:hAnsi="標楷體" w:hint="eastAsia"/>
          <w:sz w:val="32"/>
          <w:szCs w:val="32"/>
        </w:rPr>
        <w:t>查</w:t>
      </w:r>
      <w:r w:rsidR="00CC1340" w:rsidRPr="00CC1340">
        <w:rPr>
          <w:rFonts w:ascii="標楷體" w:hAnsi="標楷體" w:hint="eastAsia"/>
          <w:sz w:val="32"/>
          <w:szCs w:val="32"/>
        </w:rPr>
        <w:t>。</w:t>
      </w:r>
    </w:p>
    <w:p w14:paraId="08ABB722" w14:textId="1058DC61" w:rsidR="007B2E32" w:rsidRDefault="007B2E32" w:rsidP="0024110B">
      <w:pPr>
        <w:kinsoku w:val="0"/>
        <w:overflowPunct w:val="0"/>
        <w:snapToGrid w:val="0"/>
        <w:spacing w:line="500" w:lineRule="atLeast"/>
        <w:ind w:leftChars="107" w:left="1273" w:hangingChars="284" w:hanging="909"/>
        <w:jc w:val="both"/>
        <w:textAlignment w:val="baseline"/>
        <w:rPr>
          <w:rFonts w:ascii="標楷體" w:hAnsi="標楷體"/>
          <w:sz w:val="32"/>
          <w:szCs w:val="32"/>
        </w:rPr>
      </w:pPr>
      <w:r w:rsidRPr="007B2E32">
        <w:rPr>
          <w:rFonts w:ascii="標楷體" w:hAnsi="標楷體" w:hint="eastAsia"/>
          <w:sz w:val="32"/>
          <w:szCs w:val="32"/>
        </w:rPr>
        <w:t>（三）</w:t>
      </w:r>
      <w:proofErr w:type="gramStart"/>
      <w:r w:rsidRPr="007B2E32">
        <w:rPr>
          <w:rFonts w:ascii="標楷體" w:hAnsi="標楷體" w:hint="eastAsia"/>
          <w:spacing w:val="-8"/>
          <w:sz w:val="32"/>
          <w:szCs w:val="32"/>
        </w:rPr>
        <w:t>考選部函請</w:t>
      </w:r>
      <w:proofErr w:type="gramEnd"/>
      <w:r w:rsidRPr="007B2E32">
        <w:rPr>
          <w:rFonts w:ascii="標楷體" w:hAnsi="標楷體" w:hint="eastAsia"/>
          <w:spacing w:val="-8"/>
          <w:sz w:val="32"/>
          <w:szCs w:val="32"/>
        </w:rPr>
        <w:t>增列111年公務人員特種考試司法人員、法務部</w:t>
      </w:r>
      <w:r w:rsidRPr="007B2E32">
        <w:rPr>
          <w:rFonts w:ascii="標楷體" w:hAnsi="標楷體" w:hint="eastAsia"/>
          <w:spacing w:val="-10"/>
          <w:sz w:val="32"/>
          <w:szCs w:val="32"/>
        </w:rPr>
        <w:t>調查局調查人員及移民行政人員考試需用名額308名一案，</w:t>
      </w:r>
      <w:r w:rsidRPr="007B2E32">
        <w:rPr>
          <w:rFonts w:ascii="標楷體" w:hAnsi="標楷體" w:hint="eastAsia"/>
          <w:sz w:val="32"/>
          <w:szCs w:val="32"/>
        </w:rPr>
        <w:t>報請查照。</w:t>
      </w:r>
    </w:p>
    <w:p w14:paraId="14C69367" w14:textId="7799098F" w:rsidR="007B2E32" w:rsidRDefault="007B2E32" w:rsidP="0024110B">
      <w:pPr>
        <w:kinsoku w:val="0"/>
        <w:overflowPunct w:val="0"/>
        <w:snapToGrid w:val="0"/>
        <w:spacing w:line="500" w:lineRule="atLeast"/>
        <w:ind w:leftChars="189" w:left="1316" w:hangingChars="210" w:hanging="673"/>
        <w:jc w:val="both"/>
        <w:textAlignment w:val="baseline"/>
        <w:rPr>
          <w:rFonts w:ascii="標楷體" w:hAnsi="標楷體"/>
          <w:sz w:val="32"/>
          <w:szCs w:val="32"/>
        </w:rPr>
      </w:pPr>
      <w:r w:rsidRPr="004877F7">
        <w:rPr>
          <w:rFonts w:ascii="標楷體" w:hAnsi="標楷體" w:hint="eastAsia"/>
          <w:b/>
          <w:bCs/>
          <w:sz w:val="32"/>
          <w:szCs w:val="32"/>
        </w:rPr>
        <w:t>決定：</w:t>
      </w:r>
      <w:r w:rsidRPr="00CC1340">
        <w:rPr>
          <w:rFonts w:ascii="標楷體" w:hAnsi="標楷體" w:hint="eastAsia"/>
          <w:sz w:val="32"/>
          <w:szCs w:val="32"/>
        </w:rPr>
        <w:t>准予</w:t>
      </w:r>
      <w:r>
        <w:rPr>
          <w:rFonts w:ascii="標楷體" w:hAnsi="標楷體" w:hint="eastAsia"/>
          <w:sz w:val="32"/>
          <w:szCs w:val="32"/>
        </w:rPr>
        <w:t>增列</w:t>
      </w:r>
      <w:r w:rsidRPr="00CC1340">
        <w:rPr>
          <w:rFonts w:ascii="標楷體" w:hAnsi="標楷體" w:hint="eastAsia"/>
          <w:sz w:val="32"/>
          <w:szCs w:val="32"/>
        </w:rPr>
        <w:t>。</w:t>
      </w:r>
    </w:p>
    <w:p w14:paraId="71EA529A" w14:textId="7D320177" w:rsidR="00F53842" w:rsidRPr="00437465" w:rsidRDefault="00FC322A" w:rsidP="00FF6BEE">
      <w:pPr>
        <w:kinsoku w:val="0"/>
        <w:overflowPunct w:val="0"/>
        <w:snapToGrid w:val="0"/>
        <w:spacing w:line="500" w:lineRule="atLeast"/>
        <w:ind w:left="939" w:hangingChars="293" w:hanging="939"/>
        <w:jc w:val="both"/>
        <w:textAlignment w:val="baseline"/>
        <w:rPr>
          <w:rFonts w:ascii="標楷體" w:hAnsi="標楷體" w:cs="Courier New"/>
          <w:sz w:val="32"/>
          <w:szCs w:val="32"/>
        </w:rPr>
      </w:pPr>
      <w:r>
        <w:rPr>
          <w:rFonts w:ascii="標楷體" w:hAnsi="標楷體" w:hint="eastAsia"/>
          <w:b/>
          <w:bCs/>
          <w:sz w:val="32"/>
          <w:szCs w:val="32"/>
        </w:rPr>
        <w:lastRenderedPageBreak/>
        <w:t xml:space="preserve"> </w:t>
      </w:r>
      <w:r w:rsidRPr="00437465">
        <w:rPr>
          <w:rFonts w:ascii="標楷體" w:hAnsi="標楷體" w:hint="eastAsia"/>
          <w:b/>
          <w:bCs/>
          <w:sz w:val="32"/>
          <w:szCs w:val="32"/>
        </w:rPr>
        <w:t xml:space="preserve"> </w:t>
      </w:r>
      <w:r w:rsidR="00DB18D8" w:rsidRPr="00437465">
        <w:rPr>
          <w:rFonts w:ascii="標楷體" w:hAnsi="標楷體" w:hint="eastAsia"/>
          <w:kern w:val="0"/>
          <w:sz w:val="32"/>
          <w:szCs w:val="32"/>
        </w:rPr>
        <w:t>四、</w:t>
      </w:r>
      <w:r w:rsidR="001A4092" w:rsidRPr="00437465">
        <w:rPr>
          <w:rFonts w:ascii="標楷體" w:hAnsi="標楷體" w:hint="eastAsia"/>
          <w:kern w:val="0"/>
          <w:sz w:val="32"/>
          <w:szCs w:val="32"/>
        </w:rPr>
        <w:t>銓敘</w:t>
      </w:r>
      <w:r w:rsidR="00CC1340" w:rsidRPr="00437465">
        <w:rPr>
          <w:rFonts w:ascii="標楷體" w:hAnsi="標楷體" w:hint="eastAsia"/>
          <w:kern w:val="0"/>
          <w:sz w:val="32"/>
          <w:szCs w:val="32"/>
        </w:rPr>
        <w:t>部</w:t>
      </w:r>
      <w:r w:rsidR="00FC0B5C" w:rsidRPr="00437465">
        <w:rPr>
          <w:rFonts w:ascii="標楷體" w:hAnsi="標楷體" w:hint="eastAsia"/>
          <w:spacing w:val="-8"/>
          <w:kern w:val="0"/>
          <w:sz w:val="32"/>
          <w:szCs w:val="32"/>
        </w:rPr>
        <w:t>業務</w:t>
      </w:r>
      <w:r w:rsidR="00535F7D" w:rsidRPr="00437465">
        <w:rPr>
          <w:rFonts w:ascii="標楷體" w:hAnsi="標楷體" w:hint="eastAsia"/>
          <w:color w:val="000000" w:themeColor="text1"/>
          <w:spacing w:val="-8"/>
          <w:sz w:val="32"/>
          <w:szCs w:val="32"/>
        </w:rPr>
        <w:t>報告</w:t>
      </w:r>
      <w:r w:rsidR="00535F7D" w:rsidRPr="00437465">
        <w:rPr>
          <w:rFonts w:ascii="標楷體" w:hAnsi="標楷體" w:hint="eastAsia"/>
          <w:spacing w:val="-8"/>
          <w:sz w:val="32"/>
          <w:szCs w:val="32"/>
        </w:rPr>
        <w:t>(</w:t>
      </w:r>
      <w:bookmarkStart w:id="3" w:name="_Hlk109035141"/>
      <w:r w:rsidR="001A4092" w:rsidRPr="00437465">
        <w:rPr>
          <w:rFonts w:ascii="標楷體" w:hAnsi="標楷體" w:hint="eastAsia"/>
          <w:spacing w:val="-8"/>
          <w:sz w:val="32"/>
          <w:szCs w:val="32"/>
        </w:rPr>
        <w:t>周</w:t>
      </w:r>
      <w:r w:rsidR="00CC1340" w:rsidRPr="00437465">
        <w:rPr>
          <w:rFonts w:ascii="標楷體" w:hAnsi="標楷體" w:hint="eastAsia"/>
          <w:spacing w:val="-8"/>
          <w:sz w:val="32"/>
          <w:szCs w:val="32"/>
        </w:rPr>
        <w:t>部長</w:t>
      </w:r>
      <w:bookmarkEnd w:id="3"/>
      <w:r w:rsidR="001A4092" w:rsidRPr="00437465">
        <w:rPr>
          <w:rFonts w:ascii="標楷體" w:hAnsi="標楷體" w:hint="eastAsia"/>
          <w:spacing w:val="-8"/>
          <w:sz w:val="32"/>
          <w:szCs w:val="32"/>
        </w:rPr>
        <w:t>志宏</w:t>
      </w:r>
      <w:r w:rsidR="00535F7D" w:rsidRPr="00437465">
        <w:rPr>
          <w:rFonts w:ascii="標楷體" w:hAnsi="標楷體" w:hint="eastAsia"/>
          <w:spacing w:val="-8"/>
          <w:sz w:val="32"/>
          <w:szCs w:val="32"/>
        </w:rPr>
        <w:t>報告)：</w:t>
      </w:r>
      <w:r w:rsidR="001A4092" w:rsidRPr="00437465">
        <w:rPr>
          <w:rFonts w:ascii="標楷體" w:hAnsi="標楷體" w:hint="eastAsia"/>
          <w:sz w:val="32"/>
          <w:szCs w:val="32"/>
        </w:rPr>
        <w:t>公教人員保險失能給付標準附表修正情形</w:t>
      </w:r>
    </w:p>
    <w:p w14:paraId="487DCD7B" w14:textId="687727BD" w:rsidR="00BA2C36" w:rsidRPr="00B26157" w:rsidRDefault="008C3FA8" w:rsidP="00174570">
      <w:pPr>
        <w:pStyle w:val="30"/>
        <w:overflowPunct w:val="0"/>
        <w:snapToGrid w:val="0"/>
        <w:spacing w:line="500" w:lineRule="atLeast"/>
        <w:ind w:leftChars="177" w:left="935" w:hangingChars="104" w:hanging="333"/>
        <w:rPr>
          <w:rFonts w:ascii="標楷體" w:hAnsi="標楷體"/>
          <w:color w:val="FF0000"/>
        </w:rPr>
      </w:pPr>
      <w:r w:rsidRPr="003F5226">
        <w:rPr>
          <w:rFonts w:ascii="標楷體" w:hAnsi="標楷體" w:hint="eastAsia"/>
          <w:b/>
        </w:rPr>
        <w:t>陳委員錦生</w:t>
      </w:r>
      <w:r w:rsidRPr="003F5226">
        <w:rPr>
          <w:rFonts w:ascii="標楷體" w:hAnsi="標楷體" w:hint="eastAsia"/>
        </w:rPr>
        <w:t>：</w:t>
      </w:r>
      <w:r w:rsidR="003F5226" w:rsidRPr="003F5226">
        <w:rPr>
          <w:rFonts w:ascii="標楷體" w:hAnsi="標楷體" w:hint="eastAsia"/>
        </w:rPr>
        <w:t>1.近年來，人工生殖科技不斷地進步，印度曾有74歲婦人生下雙胞胎，我國有62歲婦人產子之</w:t>
      </w:r>
      <w:proofErr w:type="gramStart"/>
      <w:r w:rsidR="003F5226" w:rsidRPr="003F5226">
        <w:rPr>
          <w:rFonts w:ascii="標楷體" w:hAnsi="標楷體" w:hint="eastAsia"/>
        </w:rPr>
        <w:t>最</w:t>
      </w:r>
      <w:proofErr w:type="gramEnd"/>
      <w:r w:rsidR="003F5226" w:rsidRPr="003F5226">
        <w:rPr>
          <w:rFonts w:ascii="標楷體" w:hAnsi="標楷體" w:hint="eastAsia"/>
        </w:rPr>
        <w:t>高齡紀錄。</w:t>
      </w:r>
      <w:proofErr w:type="gramStart"/>
      <w:r w:rsidR="003F5226" w:rsidRPr="003F5226">
        <w:rPr>
          <w:rFonts w:ascii="標楷體" w:hAnsi="標楷體" w:hint="eastAsia"/>
        </w:rPr>
        <w:t>部為使</w:t>
      </w:r>
      <w:proofErr w:type="gramEnd"/>
      <w:r w:rsidR="003F5226" w:rsidRPr="003F5226">
        <w:rPr>
          <w:rFonts w:ascii="標楷體" w:hAnsi="標楷體" w:hint="eastAsia"/>
        </w:rPr>
        <w:t>公教人員保險失能給付標準附表所定之生殖失能給付更為合理妥適，並符合消除對婦女一切形式歧視公約（以下簡稱CEDAW公約）施行法規定，同時兼顧性別平權，刪除女性被保險人</w:t>
      </w:r>
      <w:proofErr w:type="gramStart"/>
      <w:r w:rsidR="003F5226" w:rsidRPr="003F5226">
        <w:rPr>
          <w:rFonts w:ascii="標楷體" w:hAnsi="標楷體" w:hint="eastAsia"/>
        </w:rPr>
        <w:t>請領本標準</w:t>
      </w:r>
      <w:proofErr w:type="gramEnd"/>
      <w:r w:rsidR="003F5226" w:rsidRPr="003F5226">
        <w:rPr>
          <w:rFonts w:ascii="標楷體" w:hAnsi="標楷體" w:hint="eastAsia"/>
        </w:rPr>
        <w:t>生殖失能給付之「年齡未滿45歲」法定要件，是項修正規定應屬合宜。2.本次修正後，已使公保被保險人於發生符合本標準生殖能力喪失意旨之保險事故時，與勞保被保險人各依其所適用</w:t>
      </w:r>
      <w:proofErr w:type="gramStart"/>
      <w:r w:rsidR="003F5226" w:rsidRPr="003F5226">
        <w:rPr>
          <w:rFonts w:ascii="標楷體" w:hAnsi="標楷體" w:hint="eastAsia"/>
        </w:rPr>
        <w:t>之職域社會保險</w:t>
      </w:r>
      <w:proofErr w:type="gramEnd"/>
      <w:r w:rsidR="003F5226" w:rsidRPr="003F5226">
        <w:rPr>
          <w:rFonts w:ascii="標楷體" w:hAnsi="標楷體" w:hint="eastAsia"/>
        </w:rPr>
        <w:t>，皆能獲得相當程度的經濟保障，期許本標準能與時俱進，並與其</w:t>
      </w:r>
      <w:proofErr w:type="gramStart"/>
      <w:r w:rsidR="003F5226" w:rsidRPr="003F5226">
        <w:rPr>
          <w:rFonts w:ascii="標楷體" w:hAnsi="標楷體" w:hint="eastAsia"/>
        </w:rPr>
        <w:t>他職域保險</w:t>
      </w:r>
      <w:proofErr w:type="gramEnd"/>
      <w:r w:rsidR="003F5226" w:rsidRPr="003F5226">
        <w:rPr>
          <w:rFonts w:ascii="標楷體" w:hAnsi="標楷體" w:hint="eastAsia"/>
        </w:rPr>
        <w:t>規定有衡平之設計。</w:t>
      </w:r>
    </w:p>
    <w:p w14:paraId="11F09944" w14:textId="4732AA41" w:rsidR="00BA286F" w:rsidRDefault="00BA286F" w:rsidP="00544AD1">
      <w:pPr>
        <w:pStyle w:val="30"/>
        <w:overflowPunct w:val="0"/>
        <w:snapToGrid w:val="0"/>
        <w:spacing w:line="500" w:lineRule="atLeast"/>
        <w:ind w:leftChars="174" w:left="909" w:hangingChars="99" w:hanging="317"/>
        <w:rPr>
          <w:rFonts w:ascii="標楷體" w:hAnsi="標楷體"/>
          <w:b/>
          <w:color w:val="FF0000"/>
        </w:rPr>
      </w:pPr>
      <w:r w:rsidRPr="003F5226">
        <w:rPr>
          <w:rFonts w:ascii="標楷體" w:hAnsi="標楷體" w:hint="eastAsia"/>
          <w:b/>
        </w:rPr>
        <w:t>周委員蓮香：</w:t>
      </w:r>
      <w:r w:rsidR="003F5226" w:rsidRPr="003F5226">
        <w:rPr>
          <w:rFonts w:ascii="標楷體" w:hAnsi="標楷體" w:hint="eastAsia"/>
          <w:bCs/>
        </w:rPr>
        <w:t>呼應陳委員之意見，部修正公教人員保險失能給付標準附表所定之生殖失能給付，除與勞保等</w:t>
      </w:r>
      <w:proofErr w:type="gramStart"/>
      <w:r w:rsidR="003F5226" w:rsidRPr="003F5226">
        <w:rPr>
          <w:rFonts w:ascii="標楷體" w:hAnsi="標楷體" w:hint="eastAsia"/>
          <w:bCs/>
        </w:rPr>
        <w:t>職域衡平外</w:t>
      </w:r>
      <w:proofErr w:type="gramEnd"/>
      <w:r w:rsidR="003F5226" w:rsidRPr="003F5226">
        <w:rPr>
          <w:rFonts w:ascii="標楷體" w:hAnsi="標楷體" w:hint="eastAsia"/>
          <w:bCs/>
        </w:rPr>
        <w:t>，並兼顧性別平權，符合世界潮流及時代趨勢。</w:t>
      </w:r>
    </w:p>
    <w:p w14:paraId="5EC4C3E7" w14:textId="3391300F" w:rsidR="00BA286F" w:rsidRPr="00EE54CB" w:rsidRDefault="00BA286F" w:rsidP="00544AD1">
      <w:pPr>
        <w:pStyle w:val="30"/>
        <w:overflowPunct w:val="0"/>
        <w:snapToGrid w:val="0"/>
        <w:spacing w:line="500" w:lineRule="atLeast"/>
        <w:ind w:leftChars="174" w:left="909" w:hangingChars="99" w:hanging="317"/>
        <w:rPr>
          <w:rFonts w:ascii="標楷體" w:hAnsi="標楷體"/>
          <w:bCs/>
          <w:color w:val="FF0000"/>
        </w:rPr>
      </w:pPr>
      <w:proofErr w:type="gramStart"/>
      <w:r w:rsidRPr="00EE54CB">
        <w:rPr>
          <w:rFonts w:ascii="標楷體" w:hAnsi="標楷體" w:hint="eastAsia"/>
          <w:b/>
        </w:rPr>
        <w:t>王委員秀紅</w:t>
      </w:r>
      <w:proofErr w:type="gramEnd"/>
      <w:r w:rsidRPr="00EE54CB">
        <w:rPr>
          <w:rFonts w:ascii="標楷體" w:hAnsi="標楷體" w:hint="eastAsia"/>
          <w:b/>
        </w:rPr>
        <w:t>：</w:t>
      </w:r>
      <w:r w:rsidR="00EE54CB" w:rsidRPr="00EE54CB">
        <w:rPr>
          <w:rFonts w:ascii="標楷體" w:hAnsi="標楷體" w:hint="eastAsia"/>
          <w:bCs/>
        </w:rPr>
        <w:t>1.本次公教人員保險失能給付標準附表主要是刪除第4-20號生殖失能標準之限制規定，並於111年7月1日生效。個人肯定本次修正與勞保</w:t>
      </w:r>
      <w:proofErr w:type="gramStart"/>
      <w:r w:rsidR="00EE54CB" w:rsidRPr="00EE54CB">
        <w:rPr>
          <w:rFonts w:ascii="標楷體" w:hAnsi="標楷體" w:hint="eastAsia"/>
          <w:bCs/>
        </w:rPr>
        <w:t>職域衡</w:t>
      </w:r>
      <w:proofErr w:type="gramEnd"/>
      <w:r w:rsidR="00EE54CB" w:rsidRPr="00EE54CB">
        <w:rPr>
          <w:rFonts w:ascii="標楷體" w:hAnsi="標楷體" w:hint="eastAsia"/>
          <w:bCs/>
        </w:rPr>
        <w:t>平，刪除第4-20號生殖失能未滿45歲之年齡限制規定，符合CEDAW公約施行法規定，同時兼顧性別平權之國際趨勢。</w:t>
      </w:r>
      <w:proofErr w:type="gramStart"/>
      <w:r w:rsidR="00EE54CB" w:rsidRPr="00EE54CB">
        <w:rPr>
          <w:rFonts w:ascii="標楷體" w:hAnsi="標楷體" w:hint="eastAsia"/>
          <w:bCs/>
        </w:rPr>
        <w:t>此外，</w:t>
      </w:r>
      <w:proofErr w:type="gramEnd"/>
      <w:r w:rsidR="00EE54CB" w:rsidRPr="00EE54CB">
        <w:rPr>
          <w:rFonts w:ascii="標楷體" w:hAnsi="標楷體" w:hint="eastAsia"/>
          <w:bCs/>
        </w:rPr>
        <w:t>本次修正涉及醫療專業判斷及給付實務作業，經承保機關諮詢相關醫療專業意見，</w:t>
      </w:r>
      <w:proofErr w:type="gramStart"/>
      <w:r w:rsidR="00EE54CB" w:rsidRPr="00EE54CB">
        <w:rPr>
          <w:rFonts w:ascii="標楷體" w:hAnsi="標楷體" w:hint="eastAsia"/>
          <w:bCs/>
        </w:rPr>
        <w:t>過程均有嚴謹</w:t>
      </w:r>
      <w:proofErr w:type="gramEnd"/>
      <w:r w:rsidR="00EE54CB" w:rsidRPr="00EE54CB">
        <w:rPr>
          <w:rFonts w:ascii="標楷體" w:hAnsi="標楷體" w:hint="eastAsia"/>
          <w:bCs/>
        </w:rPr>
        <w:t>評估與檢視，應不致發生為請領給付而進行不當割除手術等給付寬濫情事。2.近年來，生殖失能第4-20號</w:t>
      </w:r>
      <w:proofErr w:type="gramStart"/>
      <w:r w:rsidR="00EE54CB" w:rsidRPr="00EE54CB">
        <w:rPr>
          <w:rFonts w:ascii="標楷體" w:hAnsi="標楷體" w:hint="eastAsia"/>
          <w:bCs/>
        </w:rPr>
        <w:t>核給件數</w:t>
      </w:r>
      <w:proofErr w:type="gramEnd"/>
      <w:r w:rsidR="00EE54CB" w:rsidRPr="00EE54CB">
        <w:rPr>
          <w:rFonts w:ascii="標楷體" w:hAnsi="標楷體" w:hint="eastAsia"/>
          <w:bCs/>
        </w:rPr>
        <w:t>呈現逐年下降趨勢，未來</w:t>
      </w:r>
      <w:proofErr w:type="gramStart"/>
      <w:r w:rsidR="00EE54CB" w:rsidRPr="00EE54CB">
        <w:rPr>
          <w:rFonts w:ascii="標楷體" w:hAnsi="標楷體" w:hint="eastAsia"/>
          <w:bCs/>
        </w:rPr>
        <w:t>核給件數</w:t>
      </w:r>
      <w:proofErr w:type="gramEnd"/>
      <w:r w:rsidR="00EE54CB" w:rsidRPr="00EE54CB">
        <w:rPr>
          <w:rFonts w:ascii="標楷體" w:hAnsi="標楷體" w:hint="eastAsia"/>
          <w:bCs/>
        </w:rPr>
        <w:t>是否增加？是否衝擊公保準備金財務狀況？</w:t>
      </w:r>
      <w:proofErr w:type="gramStart"/>
      <w:r w:rsidR="00EE54CB" w:rsidRPr="00EE54CB">
        <w:rPr>
          <w:rFonts w:ascii="標楷體" w:hAnsi="標楷體" w:hint="eastAsia"/>
          <w:bCs/>
        </w:rPr>
        <w:t>均尚待</w:t>
      </w:r>
      <w:proofErr w:type="gramEnd"/>
      <w:r w:rsidR="00EE54CB" w:rsidRPr="00EE54CB">
        <w:rPr>
          <w:rFonts w:ascii="標楷體" w:hAnsi="標楷體" w:hint="eastAsia"/>
          <w:bCs/>
        </w:rPr>
        <w:t>觀察。部報告雖</w:t>
      </w:r>
      <w:proofErr w:type="gramStart"/>
      <w:r w:rsidR="00EE54CB" w:rsidRPr="00EE54CB">
        <w:rPr>
          <w:rFonts w:ascii="標楷體" w:hAnsi="標楷體" w:hint="eastAsia"/>
          <w:bCs/>
        </w:rPr>
        <w:t>提及縱因刪除</w:t>
      </w:r>
      <w:proofErr w:type="gramEnd"/>
      <w:r w:rsidR="00EE54CB" w:rsidRPr="00EE54CB">
        <w:rPr>
          <w:rFonts w:ascii="標楷體" w:hAnsi="標楷體" w:hint="eastAsia"/>
          <w:bCs/>
        </w:rPr>
        <w:t>年齡限制致所核付之失能給付對公保準備金產生影響，亦可透過</w:t>
      </w:r>
      <w:proofErr w:type="gramStart"/>
      <w:r w:rsidR="00EE54CB" w:rsidRPr="00EE54CB">
        <w:rPr>
          <w:rFonts w:ascii="標楷體" w:hAnsi="標楷體" w:hint="eastAsia"/>
          <w:bCs/>
        </w:rPr>
        <w:t>公保精算</w:t>
      </w:r>
      <w:proofErr w:type="gramEnd"/>
      <w:r w:rsidR="00EE54CB" w:rsidRPr="00EE54CB">
        <w:rPr>
          <w:rFonts w:ascii="標楷體" w:hAnsi="標楷體" w:hint="eastAsia"/>
          <w:bCs/>
        </w:rPr>
        <w:t>機制依法適時調整保險費</w:t>
      </w:r>
      <w:r w:rsidR="00EE54CB" w:rsidRPr="00EE54CB">
        <w:rPr>
          <w:rFonts w:ascii="標楷體" w:hAnsi="標楷體" w:hint="eastAsia"/>
          <w:bCs/>
        </w:rPr>
        <w:lastRenderedPageBreak/>
        <w:t>率，建議部謹慎審酌辦理，並密切關注本次修正後之給付情形。</w:t>
      </w:r>
    </w:p>
    <w:p w14:paraId="4AFFAB0A" w14:textId="03CA979B" w:rsidR="00A50264" w:rsidRPr="00544AD1" w:rsidRDefault="00E86F75" w:rsidP="00544AD1">
      <w:pPr>
        <w:pStyle w:val="30"/>
        <w:overflowPunct w:val="0"/>
        <w:snapToGrid w:val="0"/>
        <w:spacing w:line="500" w:lineRule="atLeast"/>
        <w:ind w:leftChars="174" w:left="909" w:hangingChars="99" w:hanging="317"/>
        <w:rPr>
          <w:rFonts w:ascii="標楷體" w:hAnsi="標楷體"/>
          <w:b/>
        </w:rPr>
      </w:pPr>
      <w:r w:rsidRPr="00544AD1">
        <w:rPr>
          <w:rFonts w:ascii="標楷體" w:hAnsi="標楷體" w:hint="eastAsia"/>
          <w:b/>
        </w:rPr>
        <w:t>楊委員雅惠：</w:t>
      </w:r>
      <w:r w:rsidR="00544AD1" w:rsidRPr="00544AD1">
        <w:rPr>
          <w:rFonts w:ascii="標楷體" w:hAnsi="標楷體" w:hint="eastAsia"/>
          <w:bCs/>
        </w:rPr>
        <w:t>部今日報告公教人員保險失能給付標準附表修正情形，本次主要修正生殖失能給付規定，涉及性別平等、</w:t>
      </w:r>
      <w:proofErr w:type="gramStart"/>
      <w:r w:rsidR="00544AD1" w:rsidRPr="00544AD1">
        <w:rPr>
          <w:rFonts w:ascii="標楷體" w:hAnsi="標楷體" w:hint="eastAsia"/>
          <w:bCs/>
        </w:rPr>
        <w:t>職域衡</w:t>
      </w:r>
      <w:proofErr w:type="gramEnd"/>
      <w:r w:rsidR="00544AD1" w:rsidRPr="00544AD1">
        <w:rPr>
          <w:rFonts w:ascii="標楷體" w:hAnsi="標楷體" w:hint="eastAsia"/>
          <w:bCs/>
        </w:rPr>
        <w:t>平及醫療專業認定等面向，個人表示贊同。惟由整體</w:t>
      </w:r>
      <w:proofErr w:type="gramStart"/>
      <w:r w:rsidR="00544AD1" w:rsidRPr="00544AD1">
        <w:rPr>
          <w:rFonts w:ascii="標楷體" w:hAnsi="標楷體" w:hint="eastAsia"/>
          <w:bCs/>
        </w:rPr>
        <w:t>公保失能</w:t>
      </w:r>
      <w:proofErr w:type="gramEnd"/>
      <w:r w:rsidR="00544AD1" w:rsidRPr="00544AD1">
        <w:rPr>
          <w:rFonts w:ascii="標楷體" w:hAnsi="標楷體" w:hint="eastAsia"/>
          <w:bCs/>
        </w:rPr>
        <w:t>給付標準來看，其與勞保是否存有差異？是否因過去決策背景或醫學角度而形成不同？各類失能給付人數與金額在公保與勞保之間有何差別?甚</w:t>
      </w:r>
      <w:proofErr w:type="gramStart"/>
      <w:r w:rsidR="00544AD1" w:rsidRPr="00544AD1">
        <w:rPr>
          <w:rFonts w:ascii="標楷體" w:hAnsi="標楷體" w:hint="eastAsia"/>
          <w:bCs/>
        </w:rPr>
        <w:t>且</w:t>
      </w:r>
      <w:proofErr w:type="gramEnd"/>
      <w:r w:rsidR="00544AD1" w:rsidRPr="00544AD1">
        <w:rPr>
          <w:rFonts w:ascii="標楷體" w:hAnsi="標楷體" w:hint="eastAsia"/>
          <w:bCs/>
        </w:rPr>
        <w:t>，在公務機關中，是否因工作型態或性質不同（例如警消人員），而在失能標準認定人數及核給金額有不同結果？期許未來能有上開議題之相關數據，</w:t>
      </w:r>
      <w:proofErr w:type="gramStart"/>
      <w:r w:rsidR="00544AD1" w:rsidRPr="00544AD1">
        <w:rPr>
          <w:rFonts w:ascii="標楷體" w:hAnsi="標楷體" w:hint="eastAsia"/>
          <w:bCs/>
        </w:rPr>
        <w:t>俾</w:t>
      </w:r>
      <w:proofErr w:type="gramEnd"/>
      <w:r w:rsidR="00544AD1" w:rsidRPr="00544AD1">
        <w:rPr>
          <w:rFonts w:ascii="標楷體" w:hAnsi="標楷體" w:hint="eastAsia"/>
          <w:bCs/>
        </w:rPr>
        <w:t>有更完整之討論。</w:t>
      </w:r>
    </w:p>
    <w:p w14:paraId="3A21E65F" w14:textId="588201F6" w:rsidR="0043767C" w:rsidRDefault="001E0EF5" w:rsidP="00544AD1">
      <w:pPr>
        <w:pStyle w:val="30"/>
        <w:overflowPunct w:val="0"/>
        <w:snapToGrid w:val="0"/>
        <w:spacing w:line="500" w:lineRule="atLeast"/>
        <w:ind w:leftChars="174" w:left="909" w:hangingChars="99" w:hanging="317"/>
        <w:rPr>
          <w:rFonts w:ascii="標楷體" w:hAnsi="標楷體"/>
          <w:b/>
          <w:color w:val="FF0000"/>
        </w:rPr>
      </w:pPr>
      <w:r w:rsidRPr="00544AD1">
        <w:rPr>
          <w:rFonts w:ascii="標楷體" w:hAnsi="標楷體" w:hint="eastAsia"/>
          <w:b/>
        </w:rPr>
        <w:t>伊萬</w:t>
      </w:r>
      <w:proofErr w:type="gramStart"/>
      <w:r w:rsidRPr="00544AD1">
        <w:rPr>
          <w:rFonts w:ascii="標楷體" w:hAnsi="標楷體" w:hint="eastAsia"/>
          <w:b/>
        </w:rPr>
        <w:t>•</w:t>
      </w:r>
      <w:proofErr w:type="gramEnd"/>
      <w:r w:rsidRPr="00544AD1">
        <w:rPr>
          <w:rFonts w:ascii="標楷體" w:hAnsi="標楷體" w:hint="eastAsia"/>
          <w:b/>
        </w:rPr>
        <w:t>納威委員：</w:t>
      </w:r>
      <w:r w:rsidR="00544AD1" w:rsidRPr="00544AD1">
        <w:rPr>
          <w:rFonts w:ascii="標楷體" w:hAnsi="標楷體" w:hint="eastAsia"/>
          <w:bCs/>
        </w:rPr>
        <w:t>1.感謝部報告公教人員保險失能給付標準之生殖失能修正情形。由近5年生殖失能第4-20號核辦之統計數據來看，每年平均核付198件，</w:t>
      </w:r>
      <w:proofErr w:type="gramStart"/>
      <w:r w:rsidR="00544AD1" w:rsidRPr="00544AD1">
        <w:rPr>
          <w:rFonts w:ascii="標楷體" w:hAnsi="標楷體" w:hint="eastAsia"/>
          <w:bCs/>
        </w:rPr>
        <w:t>核付件數</w:t>
      </w:r>
      <w:proofErr w:type="gramEnd"/>
      <w:r w:rsidR="00544AD1" w:rsidRPr="00544AD1">
        <w:rPr>
          <w:rFonts w:ascii="標楷體" w:hAnsi="標楷體" w:hint="eastAsia"/>
          <w:bCs/>
        </w:rPr>
        <w:t>占所有失能26.67%，請部補充說明其他類型</w:t>
      </w:r>
      <w:proofErr w:type="gramStart"/>
      <w:r w:rsidR="00544AD1" w:rsidRPr="00544AD1">
        <w:rPr>
          <w:rFonts w:ascii="標楷體" w:hAnsi="標楷體" w:hint="eastAsia"/>
          <w:bCs/>
        </w:rPr>
        <w:t>失能件數</w:t>
      </w:r>
      <w:proofErr w:type="gramEnd"/>
      <w:r w:rsidR="00544AD1" w:rsidRPr="00544AD1">
        <w:rPr>
          <w:rFonts w:ascii="標楷體" w:hAnsi="標楷體" w:hint="eastAsia"/>
          <w:bCs/>
        </w:rPr>
        <w:t>，</w:t>
      </w:r>
      <w:proofErr w:type="gramStart"/>
      <w:r w:rsidR="00544AD1" w:rsidRPr="00544AD1">
        <w:rPr>
          <w:rFonts w:ascii="標楷體" w:hAnsi="標楷體" w:hint="eastAsia"/>
          <w:bCs/>
        </w:rPr>
        <w:t>俾</w:t>
      </w:r>
      <w:proofErr w:type="gramEnd"/>
      <w:r w:rsidR="00544AD1" w:rsidRPr="00544AD1">
        <w:rPr>
          <w:rFonts w:ascii="標楷體" w:hAnsi="標楷體" w:hint="eastAsia"/>
          <w:bCs/>
        </w:rPr>
        <w:t>瞭解整體公教人員失能情形。2.近年來，生殖失能</w:t>
      </w:r>
      <w:proofErr w:type="gramStart"/>
      <w:r w:rsidR="00544AD1" w:rsidRPr="00544AD1">
        <w:rPr>
          <w:rFonts w:ascii="標楷體" w:hAnsi="標楷體" w:hint="eastAsia"/>
          <w:bCs/>
        </w:rPr>
        <w:t>核給件數</w:t>
      </w:r>
      <w:proofErr w:type="gramEnd"/>
      <w:r w:rsidR="00544AD1" w:rsidRPr="00544AD1">
        <w:rPr>
          <w:rFonts w:ascii="標楷體" w:hAnsi="標楷體" w:hint="eastAsia"/>
          <w:bCs/>
        </w:rPr>
        <w:t>呈現逐年下降趨勢，其原因究係申請案件變少？抑或成功核付案件變少？請部說明。3.本次修正前公保生殖失能給付限於45歲以下之女性被保險人，部報告提及是項修正後給付請領案數量必將增加，並增加公保財務支出，請教部是否有更詳盡之評估與預測？4.生殖失能第4-20號係女性終身喪失生殖能力失能標準，其給付標準分為「因執行公務或服兵役」及「因意外傷害或疾病」兩類，其中因意外傷害致喪失生殖能力較易由外部判別原因，而因執行公務以致</w:t>
      </w:r>
      <w:proofErr w:type="gramStart"/>
      <w:r w:rsidR="00544AD1" w:rsidRPr="00544AD1">
        <w:rPr>
          <w:rFonts w:ascii="標楷體" w:hAnsi="標楷體" w:hint="eastAsia"/>
          <w:bCs/>
        </w:rPr>
        <w:t>失能似較為</w:t>
      </w:r>
      <w:proofErr w:type="gramEnd"/>
      <w:r w:rsidR="00544AD1" w:rsidRPr="00544AD1">
        <w:rPr>
          <w:rFonts w:ascii="標楷體" w:hAnsi="標楷體" w:hint="eastAsia"/>
          <w:bCs/>
        </w:rPr>
        <w:t>複雜，部是否掌握承保機關之判定過程？請說明。</w:t>
      </w:r>
    </w:p>
    <w:p w14:paraId="1E84E8FF" w14:textId="44F318E0" w:rsidR="0043767C" w:rsidRPr="003F5226" w:rsidRDefault="0043767C" w:rsidP="00544AD1">
      <w:pPr>
        <w:pStyle w:val="30"/>
        <w:overflowPunct w:val="0"/>
        <w:snapToGrid w:val="0"/>
        <w:spacing w:line="500" w:lineRule="atLeast"/>
        <w:ind w:leftChars="168" w:left="904" w:hangingChars="104" w:hanging="333"/>
        <w:rPr>
          <w:rFonts w:ascii="標楷體" w:hAnsi="標楷體"/>
          <w:b/>
        </w:rPr>
      </w:pPr>
      <w:r w:rsidRPr="003F5226">
        <w:rPr>
          <w:rFonts w:ascii="標楷體" w:hAnsi="標楷體" w:hint="eastAsia"/>
          <w:b/>
        </w:rPr>
        <w:t>姚委員立德：</w:t>
      </w:r>
      <w:r w:rsidR="003F5226" w:rsidRPr="003F5226">
        <w:rPr>
          <w:rFonts w:ascii="標楷體" w:hAnsi="標楷體" w:hint="eastAsia"/>
          <w:bCs/>
        </w:rPr>
        <w:t>1.由近5年生殖失能第4-20號核辦之統計數據來看，其核給件數與占比均呈現逐年下降趨勢，此或與整體公務人員生育意願下降相關，亦與我國社會少子女化趨勢相</w:t>
      </w:r>
      <w:r w:rsidR="003F5226" w:rsidRPr="003F5226">
        <w:rPr>
          <w:rFonts w:ascii="標楷體" w:hAnsi="標楷體" w:hint="eastAsia"/>
          <w:bCs/>
        </w:rPr>
        <w:lastRenderedPageBreak/>
        <w:t>同。本次公教人員保險失能給付標準附表之修正，使公保被保險人於申請生殖失能給付案時，不論性別，皆不因年齡限縮被保險人給付權益，符合性別平權意旨，惟由相關資料亦可間接察覺少子女化現象，本次給付標準之修正，亦符合鼓勵國民生育之國家政策。2.本標準附表之修正，除刪除請領生殖失能之年齡限制，</w:t>
      </w:r>
      <w:proofErr w:type="gramStart"/>
      <w:r w:rsidR="003F5226" w:rsidRPr="003F5226">
        <w:rPr>
          <w:rFonts w:ascii="標楷體" w:hAnsi="標楷體" w:hint="eastAsia"/>
          <w:bCs/>
        </w:rPr>
        <w:t>建議部宜有</w:t>
      </w:r>
      <w:proofErr w:type="gramEnd"/>
      <w:r w:rsidR="003F5226" w:rsidRPr="003F5226">
        <w:rPr>
          <w:rFonts w:ascii="標楷體" w:hAnsi="標楷體" w:hint="eastAsia"/>
          <w:bCs/>
        </w:rPr>
        <w:t>前瞻性政策思維，由提倡生育之角度延伸，對於適齡公務人員有冷凍卵子等人工生殖技術之需求者，提供部分經費補助，以呼應政府提升生育率之相關政策。</w:t>
      </w:r>
    </w:p>
    <w:p w14:paraId="14C582BC" w14:textId="3D61C828" w:rsidR="004669AC" w:rsidRPr="004669AC" w:rsidRDefault="00344806" w:rsidP="00D92C2A">
      <w:pPr>
        <w:pStyle w:val="30"/>
        <w:overflowPunct w:val="0"/>
        <w:snapToGrid w:val="0"/>
        <w:spacing w:line="500" w:lineRule="atLeast"/>
        <w:ind w:leftChars="172" w:left="905" w:hangingChars="100" w:hanging="320"/>
        <w:rPr>
          <w:rFonts w:ascii="標楷體" w:hAnsi="標楷體"/>
          <w:bCs/>
        </w:rPr>
      </w:pPr>
      <w:r w:rsidRPr="00A666E4">
        <w:rPr>
          <w:rFonts w:ascii="標楷體" w:hAnsi="標楷體" w:hint="eastAsia"/>
          <w:b/>
          <w:color w:val="000000" w:themeColor="text1"/>
        </w:rPr>
        <w:t>院長意見：</w:t>
      </w:r>
      <w:r w:rsidR="002B1684" w:rsidRPr="002B1684">
        <w:rPr>
          <w:rFonts w:ascii="標楷體" w:hAnsi="標楷體" w:hint="eastAsia"/>
          <w:bCs/>
        </w:rPr>
        <w:t>1.</w:t>
      </w:r>
      <w:r w:rsidR="002E5BA2" w:rsidRPr="002E5BA2">
        <w:rPr>
          <w:rFonts w:ascii="標楷體" w:hAnsi="標楷體" w:hint="eastAsia"/>
          <w:bCs/>
          <w:spacing w:val="-6"/>
        </w:rPr>
        <w:t>本次</w:t>
      </w:r>
      <w:r w:rsidR="002B1684" w:rsidRPr="002E5BA2">
        <w:rPr>
          <w:rFonts w:ascii="標楷體" w:hAnsi="標楷體" w:hint="eastAsia"/>
          <w:bCs/>
          <w:spacing w:val="-6"/>
        </w:rPr>
        <w:t>部修正公教人員保險失能給付標準附表，主要係參酌醫療專業意見及兼顧性別平權，</w:t>
      </w:r>
      <w:r w:rsidR="00154D7C" w:rsidRPr="002E5BA2">
        <w:rPr>
          <w:rFonts w:ascii="標楷體" w:hAnsi="標楷體" w:hint="eastAsia"/>
          <w:bCs/>
          <w:spacing w:val="-6"/>
        </w:rPr>
        <w:t>且</w:t>
      </w:r>
      <w:r w:rsidR="002B1684" w:rsidRPr="002E5BA2">
        <w:rPr>
          <w:rFonts w:ascii="標楷體" w:hAnsi="標楷體" w:hint="eastAsia"/>
          <w:bCs/>
          <w:spacing w:val="-6"/>
        </w:rPr>
        <w:t>與</w:t>
      </w:r>
      <w:r w:rsidR="007A3690" w:rsidRPr="002E5BA2">
        <w:rPr>
          <w:rFonts w:ascii="標楷體" w:hAnsi="標楷體" w:hint="eastAsia"/>
          <w:bCs/>
          <w:spacing w:val="-6"/>
        </w:rPr>
        <w:t>其</w:t>
      </w:r>
      <w:proofErr w:type="gramStart"/>
      <w:r w:rsidR="007A3690" w:rsidRPr="002E5BA2">
        <w:rPr>
          <w:rFonts w:ascii="標楷體" w:hAnsi="標楷體" w:hint="eastAsia"/>
          <w:bCs/>
          <w:spacing w:val="-6"/>
        </w:rPr>
        <w:t>他</w:t>
      </w:r>
      <w:r w:rsidR="002B1684" w:rsidRPr="002E5BA2">
        <w:rPr>
          <w:rFonts w:ascii="標楷體" w:hAnsi="標楷體" w:hint="eastAsia"/>
          <w:bCs/>
          <w:spacing w:val="-6"/>
        </w:rPr>
        <w:t>職域社會保險</w:t>
      </w:r>
      <w:proofErr w:type="gramEnd"/>
      <w:r w:rsidR="002B1684">
        <w:rPr>
          <w:rFonts w:ascii="標楷體" w:hAnsi="標楷體" w:hint="eastAsia"/>
          <w:bCs/>
        </w:rPr>
        <w:t>衡平，使公保被保險人不因性別或年齡而限縮給付權益</w:t>
      </w:r>
      <w:r w:rsidR="00154D7C">
        <w:rPr>
          <w:rFonts w:ascii="標楷體" w:hAnsi="標楷體" w:hint="eastAsia"/>
          <w:bCs/>
        </w:rPr>
        <w:t>，</w:t>
      </w:r>
      <w:r w:rsidR="00483EEE">
        <w:rPr>
          <w:rFonts w:ascii="標楷體" w:hAnsi="標楷體" w:hint="eastAsia"/>
          <w:bCs/>
        </w:rPr>
        <w:t>以</w:t>
      </w:r>
      <w:r w:rsidR="00154D7C">
        <w:rPr>
          <w:rFonts w:ascii="標楷體" w:hAnsi="標楷體" w:hint="eastAsia"/>
          <w:bCs/>
        </w:rPr>
        <w:t>獲得相當程度之保障</w:t>
      </w:r>
      <w:r w:rsidR="007E7EFB">
        <w:rPr>
          <w:rFonts w:ascii="標楷體" w:hAnsi="標楷體" w:hint="eastAsia"/>
          <w:bCs/>
        </w:rPr>
        <w:t>。</w:t>
      </w:r>
      <w:r w:rsidR="00681FD3">
        <w:rPr>
          <w:rFonts w:ascii="標楷體" w:hAnsi="標楷體" w:hint="eastAsia"/>
          <w:bCs/>
        </w:rPr>
        <w:t>另</w:t>
      </w:r>
      <w:r w:rsidR="007E7EFB">
        <w:rPr>
          <w:rFonts w:ascii="標楷體" w:hAnsi="標楷體" w:hint="eastAsia"/>
          <w:bCs/>
        </w:rPr>
        <w:t>為</w:t>
      </w:r>
      <w:r w:rsidR="002E5BA2" w:rsidRPr="002B1684">
        <w:rPr>
          <w:rFonts w:ascii="標楷體" w:hAnsi="標楷體" w:hint="eastAsia"/>
          <w:bCs/>
        </w:rPr>
        <w:t>保障</w:t>
      </w:r>
      <w:r w:rsidR="002E5BA2">
        <w:rPr>
          <w:rFonts w:ascii="標楷體" w:hAnsi="標楷體" w:hint="eastAsia"/>
          <w:bCs/>
        </w:rPr>
        <w:t>失能被保險人</w:t>
      </w:r>
      <w:r w:rsidR="002E5BA2" w:rsidRPr="002B1684">
        <w:rPr>
          <w:rFonts w:ascii="標楷體" w:hAnsi="標楷體" w:hint="eastAsia"/>
          <w:bCs/>
        </w:rPr>
        <w:t>權益</w:t>
      </w:r>
      <w:r w:rsidR="002E5BA2">
        <w:rPr>
          <w:rFonts w:ascii="標楷體" w:hAnsi="標楷體" w:hint="eastAsia"/>
          <w:bCs/>
        </w:rPr>
        <w:t>及</w:t>
      </w:r>
      <w:r w:rsidR="00483EEE" w:rsidRPr="007E7EFB">
        <w:rPr>
          <w:rFonts w:ascii="標楷體" w:hAnsi="標楷體" w:hint="eastAsia"/>
          <w:bCs/>
        </w:rPr>
        <w:t>確保失能給付之公平合理，</w:t>
      </w:r>
      <w:r w:rsidR="007F5AC2" w:rsidRPr="002B1684">
        <w:rPr>
          <w:rFonts w:ascii="標楷體" w:hAnsi="標楷體" w:hint="eastAsia"/>
          <w:bCs/>
        </w:rPr>
        <w:t>請銓敘部</w:t>
      </w:r>
      <w:r w:rsidR="00483EEE">
        <w:rPr>
          <w:rFonts w:ascii="標楷體" w:hAnsi="標楷體" w:hint="eastAsia"/>
          <w:bCs/>
        </w:rPr>
        <w:t>持續</w:t>
      </w:r>
      <w:r w:rsidR="007F5AC2" w:rsidRPr="002B1684">
        <w:rPr>
          <w:rFonts w:ascii="標楷體" w:hAnsi="標楷體" w:hint="eastAsia"/>
          <w:bCs/>
        </w:rPr>
        <w:t>檢討</w:t>
      </w:r>
      <w:r w:rsidR="00483EEE">
        <w:rPr>
          <w:rFonts w:ascii="標楷體" w:hAnsi="標楷體" w:hint="eastAsia"/>
          <w:bCs/>
        </w:rPr>
        <w:t>精進。2.目前</w:t>
      </w:r>
      <w:r w:rsidR="006B65B8" w:rsidRPr="006B65B8">
        <w:rPr>
          <w:rFonts w:ascii="標楷體" w:hAnsi="標楷體" w:hint="eastAsia"/>
          <w:bCs/>
        </w:rPr>
        <w:t>性別</w:t>
      </w:r>
      <w:r w:rsidR="007E7EFB">
        <w:rPr>
          <w:rFonts w:ascii="標楷體" w:hAnsi="標楷體" w:hint="eastAsia"/>
          <w:bCs/>
        </w:rPr>
        <w:t>平權</w:t>
      </w:r>
      <w:r w:rsidR="006B65B8" w:rsidRPr="006B65B8">
        <w:rPr>
          <w:rFonts w:ascii="標楷體" w:hAnsi="標楷體" w:hint="eastAsia"/>
          <w:bCs/>
        </w:rPr>
        <w:t>是世界發展潮流，</w:t>
      </w:r>
      <w:r w:rsidR="00483EEE">
        <w:rPr>
          <w:rFonts w:ascii="標楷體" w:hAnsi="標楷體" w:hint="eastAsia"/>
          <w:bCs/>
        </w:rPr>
        <w:t>本院</w:t>
      </w:r>
      <w:r w:rsidR="00483EEE" w:rsidRPr="006B65B8">
        <w:rPr>
          <w:rFonts w:ascii="標楷體" w:hAnsi="標楷體" w:hint="eastAsia"/>
          <w:bCs/>
        </w:rPr>
        <w:t>不能置身</w:t>
      </w:r>
      <w:r w:rsidR="002E5BA2">
        <w:rPr>
          <w:rFonts w:ascii="標楷體" w:hAnsi="標楷體" w:hint="eastAsia"/>
          <w:bCs/>
        </w:rPr>
        <w:t>事</w:t>
      </w:r>
      <w:r w:rsidR="00483EEE" w:rsidRPr="006B65B8">
        <w:rPr>
          <w:rFonts w:ascii="標楷體" w:hAnsi="標楷體" w:hint="eastAsia"/>
          <w:bCs/>
        </w:rPr>
        <w:t>外</w:t>
      </w:r>
      <w:r w:rsidR="002E5BA2">
        <w:rPr>
          <w:rFonts w:ascii="標楷體" w:hAnsi="標楷體" w:hint="eastAsia"/>
          <w:bCs/>
        </w:rPr>
        <w:t>，</w:t>
      </w:r>
      <w:r w:rsidR="00483EEE">
        <w:rPr>
          <w:rFonts w:ascii="標楷體" w:hAnsi="標楷體" w:hint="eastAsia"/>
          <w:bCs/>
        </w:rPr>
        <w:t>為</w:t>
      </w:r>
      <w:r w:rsidR="00A8774E">
        <w:rPr>
          <w:rFonts w:ascii="標楷體" w:hAnsi="標楷體" w:hint="eastAsia"/>
          <w:bCs/>
        </w:rPr>
        <w:t>深化</w:t>
      </w:r>
      <w:r w:rsidR="00A8774E" w:rsidRPr="007A3690">
        <w:rPr>
          <w:rFonts w:ascii="標楷體" w:hAnsi="標楷體" w:hint="eastAsia"/>
          <w:bCs/>
        </w:rPr>
        <w:t>性別主流化意識及觀點</w:t>
      </w:r>
      <w:r w:rsidR="00A8774E" w:rsidRPr="00840F51">
        <w:rPr>
          <w:rFonts w:ascii="標楷體" w:hAnsi="標楷體" w:hint="eastAsia"/>
          <w:bCs/>
        </w:rPr>
        <w:t>，</w:t>
      </w:r>
      <w:r w:rsidR="00840F51">
        <w:rPr>
          <w:rFonts w:ascii="標楷體" w:hAnsi="標楷體" w:hint="eastAsia"/>
          <w:bCs/>
        </w:rPr>
        <w:t>請秘書長</w:t>
      </w:r>
      <w:r w:rsidR="00840F51" w:rsidRPr="00840F51">
        <w:rPr>
          <w:rFonts w:ascii="標楷體" w:hAnsi="標楷體" w:hint="eastAsia"/>
          <w:bCs/>
        </w:rPr>
        <w:t>協調本院</w:t>
      </w:r>
      <w:r w:rsidR="00840F51">
        <w:rPr>
          <w:rFonts w:ascii="標楷體" w:hAnsi="標楷體" w:hint="eastAsia"/>
          <w:bCs/>
        </w:rPr>
        <w:t>所屬</w:t>
      </w:r>
      <w:r w:rsidR="00840F51" w:rsidRPr="00840F51">
        <w:rPr>
          <w:rFonts w:ascii="標楷體" w:hAnsi="標楷體" w:hint="eastAsia"/>
          <w:bCs/>
        </w:rPr>
        <w:t>部會</w:t>
      </w:r>
      <w:proofErr w:type="gramStart"/>
      <w:r w:rsidR="00840F51" w:rsidRPr="00840F51">
        <w:rPr>
          <w:rFonts w:ascii="標楷體" w:hAnsi="標楷體" w:hint="eastAsia"/>
          <w:bCs/>
        </w:rPr>
        <w:t>研</w:t>
      </w:r>
      <w:proofErr w:type="gramEnd"/>
      <w:r w:rsidR="00840F51" w:rsidRPr="00840F51">
        <w:rPr>
          <w:rFonts w:ascii="標楷體" w:hAnsi="標楷體" w:hint="eastAsia"/>
          <w:bCs/>
        </w:rPr>
        <w:t>議</w:t>
      </w:r>
      <w:r w:rsidR="002E5BA2">
        <w:rPr>
          <w:rFonts w:ascii="標楷體" w:hAnsi="標楷體" w:hint="eastAsia"/>
          <w:bCs/>
        </w:rPr>
        <w:t>同仁於各項公文書之製作時，應有</w:t>
      </w:r>
      <w:r w:rsidR="00A8774E">
        <w:rPr>
          <w:rFonts w:ascii="標楷體" w:hAnsi="標楷體" w:hint="eastAsia"/>
          <w:bCs/>
        </w:rPr>
        <w:t>性別平等之認知與處理能力，</w:t>
      </w:r>
      <w:r w:rsidR="00840F51" w:rsidRPr="00840F51">
        <w:rPr>
          <w:rFonts w:ascii="標楷體" w:hAnsi="標楷體" w:hint="eastAsia"/>
          <w:bCs/>
        </w:rPr>
        <w:t>以</w:t>
      </w:r>
      <w:r w:rsidR="002E5BA2">
        <w:rPr>
          <w:rFonts w:ascii="標楷體" w:hAnsi="標楷體" w:hint="eastAsia"/>
          <w:bCs/>
        </w:rPr>
        <w:t>符合</w:t>
      </w:r>
      <w:r w:rsidR="002E5BA2" w:rsidRPr="002E5BA2">
        <w:rPr>
          <w:rFonts w:ascii="標楷體" w:hAnsi="標楷體" w:hint="eastAsia"/>
          <w:bCs/>
        </w:rPr>
        <w:t>國際潮流</w:t>
      </w:r>
      <w:r w:rsidR="00840F51" w:rsidRPr="00840F51">
        <w:rPr>
          <w:rFonts w:ascii="標楷體" w:hAnsi="標楷體" w:hint="eastAsia"/>
          <w:bCs/>
        </w:rPr>
        <w:t>。</w:t>
      </w:r>
    </w:p>
    <w:p w14:paraId="589836D8" w14:textId="18BA4BB3" w:rsidR="003825CF" w:rsidRDefault="001A4092" w:rsidP="00D92C2A">
      <w:pPr>
        <w:pStyle w:val="30"/>
        <w:overflowPunct w:val="0"/>
        <w:snapToGrid w:val="0"/>
        <w:spacing w:line="500" w:lineRule="atLeast"/>
        <w:ind w:leftChars="168" w:left="891" w:hangingChars="100" w:hanging="320"/>
        <w:rPr>
          <w:rFonts w:ascii="標楷體" w:hAnsi="標楷體"/>
        </w:rPr>
      </w:pPr>
      <w:r>
        <w:rPr>
          <w:rFonts w:ascii="標楷體" w:hAnsi="標楷體" w:hint="eastAsia"/>
          <w:b/>
        </w:rPr>
        <w:t>周</w:t>
      </w:r>
      <w:r w:rsidR="00344806" w:rsidRPr="00344806">
        <w:rPr>
          <w:rFonts w:ascii="標楷體" w:hAnsi="標楷體" w:hint="eastAsia"/>
          <w:b/>
        </w:rPr>
        <w:t>部長</w:t>
      </w:r>
      <w:r>
        <w:rPr>
          <w:rFonts w:ascii="標楷體" w:hAnsi="標楷體" w:hint="eastAsia"/>
          <w:b/>
        </w:rPr>
        <w:t>志宏</w:t>
      </w:r>
      <w:r w:rsidR="00E84200">
        <w:rPr>
          <w:rFonts w:ascii="標楷體" w:hAnsi="標楷體" w:hint="eastAsia"/>
          <w:b/>
        </w:rPr>
        <w:t>及</w:t>
      </w:r>
      <w:r w:rsidRPr="00B33B94">
        <w:rPr>
          <w:rFonts w:ascii="標楷體" w:hAnsi="標楷體" w:hint="eastAsia"/>
          <w:b/>
        </w:rPr>
        <w:t>劉司長</w:t>
      </w:r>
      <w:r w:rsidR="00B26157" w:rsidRPr="00B33B94">
        <w:rPr>
          <w:rFonts w:ascii="標楷體" w:hAnsi="標楷體" w:hint="eastAsia"/>
          <w:b/>
        </w:rPr>
        <w:t>永慧</w:t>
      </w:r>
      <w:r w:rsidR="00AE6E0A" w:rsidRPr="00AA4AB2">
        <w:rPr>
          <w:rFonts w:ascii="標楷體" w:hAnsi="標楷體" w:hint="eastAsia"/>
          <w:b/>
        </w:rPr>
        <w:t>補充報告：</w:t>
      </w:r>
      <w:r w:rsidR="00AE6E0A" w:rsidRPr="00AA4AB2">
        <w:rPr>
          <w:rFonts w:ascii="標楷體" w:hAnsi="標楷體" w:hint="eastAsia"/>
        </w:rPr>
        <w:t>對</w:t>
      </w:r>
      <w:r w:rsidR="00E91F4C">
        <w:rPr>
          <w:rFonts w:ascii="標楷體" w:hAnsi="標楷體" w:hint="eastAsia"/>
        </w:rPr>
        <w:t>院長及</w:t>
      </w:r>
      <w:r w:rsidR="00AE6E0A" w:rsidRPr="00AA4AB2">
        <w:rPr>
          <w:rFonts w:ascii="標楷體" w:hAnsi="標楷體" w:hint="eastAsia"/>
        </w:rPr>
        <w:t>各委員意見加以說明（略）。</w:t>
      </w:r>
    </w:p>
    <w:p w14:paraId="0F5CFF86" w14:textId="25CC6EFE" w:rsidR="008D3148" w:rsidRPr="008D3148" w:rsidRDefault="00CB632A" w:rsidP="00D92C2A">
      <w:pPr>
        <w:pStyle w:val="2"/>
        <w:tabs>
          <w:tab w:val="left" w:pos="3000"/>
          <w:tab w:val="left" w:pos="3360"/>
          <w:tab w:val="left" w:pos="5760"/>
        </w:tabs>
        <w:overflowPunct w:val="0"/>
        <w:snapToGrid w:val="0"/>
        <w:spacing w:line="500" w:lineRule="atLeast"/>
        <w:ind w:leftChars="164" w:left="891" w:hangingChars="104" w:hanging="333"/>
        <w:rPr>
          <w:rFonts w:ascii="標楷體" w:hAnsi="標楷體" w:cs="Arial"/>
          <w:color w:val="FF0000"/>
        </w:rPr>
      </w:pPr>
      <w:r w:rsidRPr="004877F7">
        <w:rPr>
          <w:rFonts w:ascii="標楷體" w:hAnsi="標楷體" w:hint="eastAsia"/>
          <w:b/>
        </w:rPr>
        <w:t>決定：</w:t>
      </w:r>
      <w:r w:rsidR="002E5BA2" w:rsidRPr="002E5BA2">
        <w:rPr>
          <w:rFonts w:ascii="標楷體" w:hAnsi="標楷體" w:hint="eastAsia"/>
          <w:bCs/>
        </w:rPr>
        <w:t>為深化性別主流化意識及觀點，請秘書長協調本院所屬</w:t>
      </w:r>
      <w:r w:rsidR="002E5BA2" w:rsidRPr="002E5BA2">
        <w:rPr>
          <w:rFonts w:ascii="標楷體" w:hAnsi="標楷體" w:hint="eastAsia"/>
          <w:bCs/>
          <w:spacing w:val="-6"/>
        </w:rPr>
        <w:t>部會</w:t>
      </w:r>
      <w:proofErr w:type="gramStart"/>
      <w:r w:rsidR="002E5BA2" w:rsidRPr="002E5BA2">
        <w:rPr>
          <w:rFonts w:ascii="標楷體" w:hAnsi="標楷體" w:hint="eastAsia"/>
          <w:bCs/>
          <w:spacing w:val="-6"/>
        </w:rPr>
        <w:t>研</w:t>
      </w:r>
      <w:proofErr w:type="gramEnd"/>
      <w:r w:rsidR="002E5BA2" w:rsidRPr="002E5BA2">
        <w:rPr>
          <w:rFonts w:ascii="標楷體" w:hAnsi="標楷體" w:hint="eastAsia"/>
          <w:bCs/>
          <w:spacing w:val="-6"/>
        </w:rPr>
        <w:t>議同仁於各項公文書之製作時，應有性別平等之認知</w:t>
      </w:r>
      <w:r w:rsidR="002E5BA2" w:rsidRPr="002E5BA2">
        <w:rPr>
          <w:rFonts w:ascii="標楷體" w:hAnsi="標楷體" w:hint="eastAsia"/>
          <w:bCs/>
        </w:rPr>
        <w:t>與處理能力，以符合國際潮流。</w:t>
      </w:r>
    </w:p>
    <w:p w14:paraId="612B73ED" w14:textId="0F5EDA9B" w:rsidR="007472CD" w:rsidRPr="004877F7" w:rsidRDefault="00DB18D8" w:rsidP="00D92C2A">
      <w:pPr>
        <w:pStyle w:val="2"/>
        <w:overflowPunct w:val="0"/>
        <w:snapToGrid w:val="0"/>
        <w:spacing w:line="500" w:lineRule="atLeast"/>
        <w:ind w:leftChars="70" w:left="961" w:hangingChars="226" w:hanging="723"/>
        <w:rPr>
          <w:rFonts w:ascii="標楷體" w:hAnsi="標楷體"/>
          <w:color w:val="000000" w:themeColor="text1"/>
        </w:rPr>
      </w:pPr>
      <w:r w:rsidRPr="004877F7">
        <w:rPr>
          <w:rFonts w:ascii="標楷體" w:hAnsi="標楷體" w:hint="eastAsia"/>
          <w:color w:val="000000" w:themeColor="text1"/>
        </w:rPr>
        <w:t>五、</w:t>
      </w:r>
      <w:r w:rsidRPr="004877F7">
        <w:rPr>
          <w:rFonts w:ascii="標楷體" w:hAnsi="標楷體"/>
          <w:color w:val="000000" w:themeColor="text1"/>
        </w:rPr>
        <w:t>臨時</w:t>
      </w:r>
      <w:r w:rsidRPr="004877F7">
        <w:rPr>
          <w:rFonts w:ascii="標楷體" w:hAnsi="標楷體"/>
        </w:rPr>
        <w:t>報告</w:t>
      </w:r>
      <w:r w:rsidR="00A063F0">
        <w:rPr>
          <w:rFonts w:ascii="標楷體" w:hAnsi="標楷體" w:hint="eastAsia"/>
        </w:rPr>
        <w:t>（無）</w:t>
      </w:r>
    </w:p>
    <w:p w14:paraId="7E675961" w14:textId="39E1F6C8" w:rsidR="006C08E3" w:rsidRPr="006C08E3" w:rsidRDefault="00C57E7A" w:rsidP="0024110B">
      <w:pPr>
        <w:pStyle w:val="30"/>
        <w:overflowPunct w:val="0"/>
        <w:snapToGrid w:val="0"/>
        <w:spacing w:line="480" w:lineRule="atLeast"/>
        <w:ind w:leftChars="-12" w:left="922" w:hangingChars="301" w:hanging="963"/>
        <w:rPr>
          <w:rFonts w:ascii="標楷體" w:hAnsi="標楷體"/>
        </w:rPr>
      </w:pPr>
      <w:r>
        <w:rPr>
          <w:rFonts w:ascii="標楷體" w:hAnsi="標楷體" w:hint="eastAsia"/>
        </w:rPr>
        <w:t xml:space="preserve">      </w:t>
      </w:r>
    </w:p>
    <w:p w14:paraId="0965A43F" w14:textId="702E3499" w:rsidR="0018036F" w:rsidRPr="004877F7" w:rsidRDefault="00A063F0" w:rsidP="0024110B">
      <w:pPr>
        <w:pStyle w:val="30"/>
        <w:overflowPunct w:val="0"/>
        <w:snapToGrid w:val="0"/>
        <w:spacing w:line="500" w:lineRule="atLeast"/>
        <w:ind w:leftChars="-4" w:left="296" w:hangingChars="97" w:hanging="310"/>
        <w:rPr>
          <w:rFonts w:ascii="標楷體" w:hAnsi="標楷體"/>
        </w:rPr>
      </w:pPr>
      <w:r>
        <w:rPr>
          <w:rFonts w:ascii="標楷體" w:hAnsi="標楷體" w:hint="eastAsia"/>
        </w:rPr>
        <w:t>貳</w:t>
      </w:r>
      <w:r w:rsidR="00DB18D8" w:rsidRPr="004877F7">
        <w:rPr>
          <w:rFonts w:ascii="標楷體" w:hAnsi="標楷體"/>
        </w:rPr>
        <w:t>、討論事項</w:t>
      </w:r>
    </w:p>
    <w:p w14:paraId="327A51C1" w14:textId="4CC3D205" w:rsidR="00E96F05" w:rsidRPr="00E96F05" w:rsidRDefault="004877F7" w:rsidP="0024110B">
      <w:pPr>
        <w:pStyle w:val="30"/>
        <w:overflowPunct w:val="0"/>
        <w:snapToGrid w:val="0"/>
        <w:spacing w:line="500" w:lineRule="atLeast"/>
        <w:ind w:left="964" w:hangingChars="301" w:hanging="964"/>
        <w:rPr>
          <w:rFonts w:ascii="標楷體" w:hAnsi="標楷體"/>
          <w:bCs/>
        </w:rPr>
      </w:pPr>
      <w:r w:rsidRPr="004877F7">
        <w:rPr>
          <w:rFonts w:ascii="標楷體" w:hAnsi="標楷體" w:hint="eastAsia"/>
          <w:b/>
        </w:rPr>
        <w:t xml:space="preserve">  </w:t>
      </w:r>
      <w:r w:rsidR="00E96F05" w:rsidRPr="00C7375B">
        <w:rPr>
          <w:rFonts w:ascii="標楷體" w:hAnsi="標楷體" w:hint="eastAsia"/>
          <w:bCs/>
        </w:rPr>
        <w:t>一、</w:t>
      </w:r>
      <w:r w:rsidR="00B11AB4" w:rsidRPr="00B11AB4">
        <w:rPr>
          <w:rFonts w:ascii="標楷體" w:hAnsi="標楷體" w:hint="eastAsia"/>
          <w:spacing w:val="-8"/>
        </w:rPr>
        <w:t>考選</w:t>
      </w:r>
      <w:proofErr w:type="gramStart"/>
      <w:r w:rsidR="00B11AB4" w:rsidRPr="00B11AB4">
        <w:rPr>
          <w:rFonts w:ascii="標楷體" w:hAnsi="標楷體" w:hint="eastAsia"/>
          <w:spacing w:val="-8"/>
        </w:rPr>
        <w:t>部函陳</w:t>
      </w:r>
      <w:proofErr w:type="gramEnd"/>
      <w:r w:rsidR="00B11AB4" w:rsidRPr="00B11AB4">
        <w:rPr>
          <w:rFonts w:ascii="標楷體" w:hAnsi="標楷體" w:hint="eastAsia"/>
          <w:spacing w:val="-8"/>
        </w:rPr>
        <w:t>公務人員特種考試一般警察人員考試規則第6條、</w:t>
      </w:r>
      <w:r w:rsidR="00B11AB4" w:rsidRPr="004B6AD7">
        <w:rPr>
          <w:rFonts w:ascii="標楷體" w:hAnsi="標楷體" w:hint="eastAsia"/>
          <w:spacing w:val="-6"/>
        </w:rPr>
        <w:t>第11條修正草案一案，請討論</w:t>
      </w:r>
      <w:r w:rsidR="00B11AB4">
        <w:rPr>
          <w:rFonts w:ascii="標楷體" w:hAnsi="標楷體" w:hint="eastAsia"/>
          <w:spacing w:val="-6"/>
        </w:rPr>
        <w:t>。</w:t>
      </w:r>
    </w:p>
    <w:p w14:paraId="199F30B5" w14:textId="06D5CE14" w:rsidR="00E96F05" w:rsidRPr="00E96F05" w:rsidRDefault="00E96F05" w:rsidP="0024110B">
      <w:pPr>
        <w:pStyle w:val="30"/>
        <w:overflowPunct w:val="0"/>
        <w:snapToGrid w:val="0"/>
        <w:spacing w:line="500" w:lineRule="atLeast"/>
        <w:ind w:left="963" w:hangingChars="301" w:hanging="963"/>
        <w:rPr>
          <w:rFonts w:ascii="標楷體" w:hAnsi="標楷體"/>
          <w:bCs/>
        </w:rPr>
      </w:pPr>
      <w:r w:rsidRPr="00E96F05">
        <w:rPr>
          <w:rFonts w:ascii="標楷體" w:hAnsi="標楷體" w:hint="eastAsia"/>
          <w:bCs/>
        </w:rPr>
        <w:lastRenderedPageBreak/>
        <w:t xml:space="preserve">    </w:t>
      </w:r>
      <w:r w:rsidRPr="00E96F05">
        <w:rPr>
          <w:rFonts w:ascii="標楷體" w:hAnsi="標楷體" w:hint="eastAsia"/>
          <w:b/>
        </w:rPr>
        <w:t>決議：</w:t>
      </w:r>
      <w:r w:rsidR="00B11AB4" w:rsidRPr="00B11AB4">
        <w:rPr>
          <w:rFonts w:ascii="標楷體" w:hAnsi="標楷體" w:hint="eastAsia"/>
          <w:bCs/>
        </w:rPr>
        <w:t>交審查會審查，由周副院長弘憲擔任召集人。</w:t>
      </w:r>
    </w:p>
    <w:p w14:paraId="0B1C5032" w14:textId="0A858372" w:rsidR="00E96F05" w:rsidRPr="00E96F05" w:rsidRDefault="00E96F05" w:rsidP="0024110B">
      <w:pPr>
        <w:pStyle w:val="30"/>
        <w:overflowPunct w:val="0"/>
        <w:snapToGrid w:val="0"/>
        <w:spacing w:line="500" w:lineRule="atLeast"/>
        <w:ind w:left="963" w:hangingChars="301" w:hanging="963"/>
        <w:rPr>
          <w:rFonts w:ascii="標楷體" w:hAnsi="標楷體"/>
          <w:bCs/>
        </w:rPr>
      </w:pPr>
      <w:r w:rsidRPr="00E96F05">
        <w:rPr>
          <w:rFonts w:ascii="標楷體" w:hAnsi="標楷體" w:hint="eastAsia"/>
          <w:bCs/>
        </w:rPr>
        <w:t xml:space="preserve">  二、</w:t>
      </w:r>
      <w:r w:rsidR="00B11AB4" w:rsidRPr="00B11AB4">
        <w:rPr>
          <w:rFonts w:ascii="標楷體" w:hAnsi="標楷體" w:hint="eastAsia"/>
          <w:bCs/>
          <w:spacing w:val="-4"/>
        </w:rPr>
        <w:t>考選</w:t>
      </w:r>
      <w:proofErr w:type="gramStart"/>
      <w:r w:rsidR="00B11AB4" w:rsidRPr="00B11AB4">
        <w:rPr>
          <w:rFonts w:ascii="標楷體" w:hAnsi="標楷體" w:hint="eastAsia"/>
          <w:bCs/>
          <w:spacing w:val="-4"/>
        </w:rPr>
        <w:t>部函陳</w:t>
      </w:r>
      <w:proofErr w:type="gramEnd"/>
      <w:r w:rsidR="00B11AB4" w:rsidRPr="00B11AB4">
        <w:rPr>
          <w:rFonts w:ascii="標楷體" w:hAnsi="標楷體" w:hint="eastAsia"/>
          <w:bCs/>
          <w:spacing w:val="-4"/>
        </w:rPr>
        <w:t>專門職業及技術人員高等考試醫師牙醫師中醫師</w:t>
      </w:r>
      <w:r w:rsidR="00B11AB4" w:rsidRPr="00B11AB4">
        <w:rPr>
          <w:rFonts w:ascii="標楷體" w:hAnsi="標楷體" w:hint="eastAsia"/>
          <w:bCs/>
          <w:spacing w:val="-6"/>
        </w:rPr>
        <w:t>藥師考試分階段考試規則第12條、第15條及第8條附表二</w:t>
      </w:r>
      <w:r w:rsidR="00B11AB4" w:rsidRPr="00B11AB4">
        <w:rPr>
          <w:rFonts w:ascii="標楷體" w:hAnsi="標楷體" w:hint="eastAsia"/>
          <w:bCs/>
        </w:rPr>
        <w:t>修正草案一案，請討論。</w:t>
      </w:r>
    </w:p>
    <w:p w14:paraId="583D49BB" w14:textId="257F2D30" w:rsidR="00E96F05" w:rsidRPr="00E96F05" w:rsidRDefault="00E96F05" w:rsidP="0024110B">
      <w:pPr>
        <w:pStyle w:val="30"/>
        <w:overflowPunct w:val="0"/>
        <w:snapToGrid w:val="0"/>
        <w:spacing w:line="500" w:lineRule="atLeast"/>
        <w:ind w:left="963" w:hangingChars="301" w:hanging="963"/>
        <w:rPr>
          <w:rFonts w:ascii="標楷體" w:hAnsi="標楷體"/>
          <w:bCs/>
        </w:rPr>
      </w:pPr>
      <w:r w:rsidRPr="00E96F05">
        <w:rPr>
          <w:rFonts w:ascii="標楷體" w:hAnsi="標楷體" w:hint="eastAsia"/>
          <w:bCs/>
        </w:rPr>
        <w:t xml:space="preserve">    </w:t>
      </w:r>
      <w:r w:rsidRPr="00E96F05">
        <w:rPr>
          <w:rFonts w:ascii="標楷體" w:hAnsi="標楷體" w:hint="eastAsia"/>
          <w:b/>
        </w:rPr>
        <w:t>決議：</w:t>
      </w:r>
      <w:proofErr w:type="gramStart"/>
      <w:r w:rsidR="00B11AB4" w:rsidRPr="00B11AB4">
        <w:rPr>
          <w:rFonts w:ascii="標楷體" w:hAnsi="標楷體" w:hint="eastAsia"/>
          <w:bCs/>
        </w:rPr>
        <w:t>照部擬及</w:t>
      </w:r>
      <w:proofErr w:type="gramEnd"/>
      <w:r w:rsidR="00B11AB4" w:rsidRPr="00B11AB4">
        <w:rPr>
          <w:rFonts w:ascii="標楷體" w:hAnsi="標楷體" w:hint="eastAsia"/>
          <w:bCs/>
        </w:rPr>
        <w:t>院一組意見通過。</w:t>
      </w:r>
    </w:p>
    <w:p w14:paraId="6EE1A55E" w14:textId="77777777" w:rsidR="0070465A" w:rsidRDefault="0070465A" w:rsidP="0024110B">
      <w:pPr>
        <w:pStyle w:val="30"/>
        <w:overflowPunct w:val="0"/>
        <w:snapToGrid w:val="0"/>
        <w:spacing w:line="500" w:lineRule="atLeast"/>
        <w:ind w:leftChars="-7" w:left="939" w:hangingChars="301" w:hanging="963"/>
        <w:rPr>
          <w:rFonts w:ascii="標楷體" w:hAnsi="標楷體"/>
          <w:bCs/>
        </w:rPr>
      </w:pPr>
    </w:p>
    <w:p w14:paraId="5A251458" w14:textId="0C42B828" w:rsidR="00DB18D8" w:rsidRPr="004877F7" w:rsidRDefault="00A063F0" w:rsidP="0024110B">
      <w:pPr>
        <w:pStyle w:val="2"/>
        <w:overflowPunct w:val="0"/>
        <w:snapToGrid w:val="0"/>
        <w:spacing w:line="500" w:lineRule="atLeast"/>
        <w:ind w:left="1600" w:hangingChars="500" w:hanging="1600"/>
        <w:rPr>
          <w:rFonts w:ascii="標楷體" w:hAnsi="標楷體"/>
        </w:rPr>
      </w:pPr>
      <w:r>
        <w:rPr>
          <w:rFonts w:ascii="標楷體" w:hAnsi="標楷體" w:hint="eastAsia"/>
        </w:rPr>
        <w:t>參</w:t>
      </w:r>
      <w:r w:rsidR="00DB18D8" w:rsidRPr="004877F7">
        <w:rPr>
          <w:rFonts w:ascii="標楷體" w:hAnsi="標楷體"/>
        </w:rPr>
        <w:t>、臨時動議</w:t>
      </w:r>
    </w:p>
    <w:p w14:paraId="573FDD16" w14:textId="1A4B4D01" w:rsidR="00313B83" w:rsidRPr="00313B83" w:rsidRDefault="00210E7D" w:rsidP="0024110B">
      <w:pPr>
        <w:kinsoku w:val="0"/>
        <w:overflowPunct w:val="0"/>
        <w:snapToGrid w:val="0"/>
        <w:spacing w:line="500" w:lineRule="atLeast"/>
        <w:ind w:left="950" w:hangingChars="297" w:hanging="950"/>
        <w:jc w:val="both"/>
        <w:textAlignment w:val="baseline"/>
        <w:rPr>
          <w:rFonts w:ascii="標楷體" w:hAnsi="標楷體"/>
          <w:sz w:val="32"/>
          <w:szCs w:val="32"/>
        </w:rPr>
      </w:pPr>
      <w:r w:rsidRPr="004877F7">
        <w:rPr>
          <w:rFonts w:ascii="標楷體" w:hAnsi="標楷體" w:hint="eastAsia"/>
          <w:sz w:val="32"/>
          <w:szCs w:val="32"/>
        </w:rPr>
        <w:t xml:space="preserve"> </w:t>
      </w:r>
      <w:r w:rsidRPr="00D73822">
        <w:rPr>
          <w:rFonts w:ascii="標楷體" w:hAnsi="標楷體" w:hint="eastAsia"/>
          <w:color w:val="FF0000"/>
          <w:sz w:val="32"/>
          <w:szCs w:val="32"/>
        </w:rPr>
        <w:t xml:space="preserve"> </w:t>
      </w:r>
      <w:r w:rsidR="00B11AB4" w:rsidRPr="00B11AB4">
        <w:rPr>
          <w:rFonts w:ascii="標楷體" w:hAnsi="標楷體" w:hint="eastAsia"/>
          <w:sz w:val="32"/>
          <w:szCs w:val="32"/>
        </w:rPr>
        <w:t>一、</w:t>
      </w:r>
      <w:r w:rsidR="00B11AB4" w:rsidRPr="0070465A">
        <w:rPr>
          <w:rFonts w:ascii="標楷體" w:hAnsi="標楷體" w:hint="eastAsia"/>
          <w:spacing w:val="4"/>
          <w:sz w:val="32"/>
          <w:szCs w:val="32"/>
        </w:rPr>
        <w:t>考選</w:t>
      </w:r>
      <w:proofErr w:type="gramStart"/>
      <w:r w:rsidR="00B11AB4" w:rsidRPr="0070465A">
        <w:rPr>
          <w:rFonts w:ascii="標楷體" w:hAnsi="標楷體" w:hint="eastAsia"/>
          <w:spacing w:val="4"/>
          <w:sz w:val="32"/>
          <w:szCs w:val="32"/>
        </w:rPr>
        <w:t>部商同典</w:t>
      </w:r>
      <w:proofErr w:type="gramEnd"/>
      <w:r w:rsidR="00B11AB4" w:rsidRPr="0070465A">
        <w:rPr>
          <w:rFonts w:ascii="標楷體" w:hAnsi="標楷體" w:hint="eastAsia"/>
          <w:spacing w:val="4"/>
          <w:sz w:val="32"/>
          <w:szCs w:val="32"/>
        </w:rPr>
        <w:t>試委員長提：111年公務人員特種考試司法</w:t>
      </w:r>
      <w:r w:rsidR="00B11AB4" w:rsidRPr="0070465A">
        <w:rPr>
          <w:rFonts w:ascii="標楷體" w:hAnsi="標楷體" w:hint="eastAsia"/>
          <w:spacing w:val="-4"/>
          <w:sz w:val="32"/>
          <w:szCs w:val="32"/>
        </w:rPr>
        <w:t>人員、法務部調查局調查人員、海岸巡防人員、移民行政人員</w:t>
      </w:r>
      <w:r w:rsidR="00B11AB4" w:rsidRPr="00B11AB4">
        <w:rPr>
          <w:rFonts w:ascii="標楷體" w:hAnsi="標楷體" w:hint="eastAsia"/>
          <w:sz w:val="32"/>
          <w:szCs w:val="32"/>
        </w:rPr>
        <w:t>考試及111年</w:t>
      </w:r>
      <w:proofErr w:type="gramStart"/>
      <w:r w:rsidR="00B11AB4" w:rsidRPr="00B11AB4">
        <w:rPr>
          <w:rFonts w:ascii="標楷體" w:hAnsi="標楷體" w:hint="eastAsia"/>
          <w:sz w:val="32"/>
          <w:szCs w:val="32"/>
        </w:rPr>
        <w:t>未具擬任</w:t>
      </w:r>
      <w:proofErr w:type="gramEnd"/>
      <w:r w:rsidR="00B11AB4" w:rsidRPr="00B11AB4">
        <w:rPr>
          <w:rFonts w:ascii="標楷體" w:hAnsi="標楷體" w:hint="eastAsia"/>
          <w:sz w:val="32"/>
          <w:szCs w:val="32"/>
        </w:rPr>
        <w:t>職務任用資格者取得法官遴選資格考試第3次增聘閱卷委員48名名單一案，請討論。</w:t>
      </w:r>
    </w:p>
    <w:p w14:paraId="29AD69FE" w14:textId="257502DD" w:rsidR="00E84200" w:rsidRDefault="00313B83" w:rsidP="0024110B">
      <w:pPr>
        <w:kinsoku w:val="0"/>
        <w:overflowPunct w:val="0"/>
        <w:snapToGrid w:val="0"/>
        <w:spacing w:line="500" w:lineRule="atLeast"/>
        <w:ind w:leftChars="1" w:left="950" w:hangingChars="296" w:hanging="947"/>
        <w:jc w:val="both"/>
        <w:textAlignment w:val="baseline"/>
        <w:rPr>
          <w:rFonts w:ascii="標楷體" w:hAnsi="標楷體"/>
          <w:sz w:val="32"/>
          <w:szCs w:val="32"/>
        </w:rPr>
      </w:pPr>
      <w:r w:rsidRPr="00313B83">
        <w:rPr>
          <w:rFonts w:ascii="標楷體" w:hAnsi="標楷體" w:hint="eastAsia"/>
          <w:sz w:val="32"/>
          <w:szCs w:val="32"/>
        </w:rPr>
        <w:t xml:space="preserve">  </w:t>
      </w:r>
      <w:r w:rsidR="00B11AB4">
        <w:rPr>
          <w:rFonts w:ascii="標楷體" w:hAnsi="標楷體" w:hint="eastAsia"/>
          <w:sz w:val="32"/>
          <w:szCs w:val="32"/>
        </w:rPr>
        <w:t xml:space="preserve">  </w:t>
      </w:r>
      <w:r w:rsidR="00F06FCE" w:rsidRPr="00313B83">
        <w:rPr>
          <w:rFonts w:ascii="標楷體" w:hAnsi="標楷體" w:hint="eastAsia"/>
          <w:b/>
          <w:bCs/>
          <w:sz w:val="32"/>
          <w:szCs w:val="32"/>
        </w:rPr>
        <w:t>決議：</w:t>
      </w:r>
      <w:r w:rsidR="00F06FCE" w:rsidRPr="00313B83">
        <w:rPr>
          <w:rFonts w:ascii="標楷體" w:hAnsi="標楷體" w:hint="eastAsia"/>
          <w:sz w:val="32"/>
          <w:szCs w:val="32"/>
        </w:rPr>
        <w:t>照名單通過。</w:t>
      </w:r>
    </w:p>
    <w:p w14:paraId="07794E9C" w14:textId="464BFFD9" w:rsidR="00B11AB4" w:rsidRPr="00B11AB4" w:rsidRDefault="00B11AB4" w:rsidP="0024110B">
      <w:pPr>
        <w:kinsoku w:val="0"/>
        <w:overflowPunct w:val="0"/>
        <w:snapToGrid w:val="0"/>
        <w:spacing w:line="500" w:lineRule="atLeast"/>
        <w:ind w:leftChars="1" w:left="951" w:hangingChars="296" w:hanging="948"/>
        <w:jc w:val="both"/>
        <w:textAlignment w:val="baseline"/>
        <w:rPr>
          <w:rFonts w:ascii="標楷體" w:hAnsi="標楷體"/>
          <w:sz w:val="32"/>
          <w:szCs w:val="32"/>
        </w:rPr>
      </w:pPr>
      <w:r>
        <w:rPr>
          <w:rFonts w:ascii="標楷體" w:hAnsi="標楷體" w:hint="eastAsia"/>
          <w:b/>
          <w:bCs/>
          <w:sz w:val="32"/>
          <w:szCs w:val="32"/>
        </w:rPr>
        <w:t xml:space="preserve"> </w:t>
      </w:r>
      <w:r w:rsidRPr="00B11AB4">
        <w:rPr>
          <w:rFonts w:ascii="標楷體" w:hAnsi="標楷體" w:hint="eastAsia"/>
          <w:sz w:val="32"/>
          <w:szCs w:val="32"/>
        </w:rPr>
        <w:t xml:space="preserve"> 二、</w:t>
      </w:r>
      <w:r w:rsidRPr="00157D16">
        <w:rPr>
          <w:rFonts w:ascii="標楷體" w:hAnsi="標楷體" w:hint="eastAsia"/>
          <w:spacing w:val="4"/>
          <w:sz w:val="32"/>
          <w:szCs w:val="32"/>
        </w:rPr>
        <w:t>考選</w:t>
      </w:r>
      <w:proofErr w:type="gramStart"/>
      <w:r w:rsidRPr="00157D16">
        <w:rPr>
          <w:rFonts w:ascii="標楷體" w:hAnsi="標楷體" w:hint="eastAsia"/>
          <w:spacing w:val="4"/>
          <w:sz w:val="32"/>
          <w:szCs w:val="32"/>
        </w:rPr>
        <w:t>部商同典</w:t>
      </w:r>
      <w:proofErr w:type="gramEnd"/>
      <w:r w:rsidRPr="00157D16">
        <w:rPr>
          <w:rFonts w:ascii="標楷體" w:hAnsi="標楷體" w:hint="eastAsia"/>
          <w:spacing w:val="4"/>
          <w:sz w:val="32"/>
          <w:szCs w:val="32"/>
        </w:rPr>
        <w:t>試委員長提：111年公務人員特種考試外交</w:t>
      </w:r>
      <w:r w:rsidRPr="00B11AB4">
        <w:rPr>
          <w:rFonts w:ascii="標楷體" w:hAnsi="標楷體" w:hint="eastAsia"/>
          <w:sz w:val="32"/>
          <w:szCs w:val="32"/>
        </w:rPr>
        <w:t>領事人員及外交行政人員、國際經濟商務人員、民航人員</w:t>
      </w:r>
      <w:r w:rsidRPr="00B11AB4">
        <w:rPr>
          <w:rFonts w:ascii="標楷體" w:hAnsi="標楷體" w:hint="eastAsia"/>
          <w:spacing w:val="-4"/>
          <w:sz w:val="32"/>
          <w:szCs w:val="32"/>
        </w:rPr>
        <w:t>及原住民族考試第2次</w:t>
      </w:r>
      <w:proofErr w:type="gramStart"/>
      <w:r w:rsidRPr="00B11AB4">
        <w:rPr>
          <w:rFonts w:ascii="標楷體" w:hAnsi="標楷體" w:hint="eastAsia"/>
          <w:spacing w:val="-4"/>
          <w:sz w:val="32"/>
          <w:szCs w:val="32"/>
        </w:rPr>
        <w:t>增聘典試</w:t>
      </w:r>
      <w:proofErr w:type="gramEnd"/>
      <w:r w:rsidRPr="00B11AB4">
        <w:rPr>
          <w:rFonts w:ascii="標楷體" w:hAnsi="標楷體" w:hint="eastAsia"/>
          <w:spacing w:val="-4"/>
          <w:sz w:val="32"/>
          <w:szCs w:val="32"/>
        </w:rPr>
        <w:t>委員名單、第2次增聘命題</w:t>
      </w:r>
      <w:r w:rsidRPr="00B11AB4">
        <w:rPr>
          <w:rFonts w:ascii="標楷體" w:hAnsi="標楷體" w:hint="eastAsia"/>
          <w:spacing w:val="-6"/>
          <w:sz w:val="32"/>
          <w:szCs w:val="32"/>
        </w:rPr>
        <w:t>兼閱卷委員、命題委員、審查委員80名名單一案，請討論。</w:t>
      </w:r>
    </w:p>
    <w:p w14:paraId="24E128DA" w14:textId="2E7B412E" w:rsidR="00E84200" w:rsidRDefault="00B11AB4" w:rsidP="0024110B">
      <w:pPr>
        <w:kinsoku w:val="0"/>
        <w:overflowPunct w:val="0"/>
        <w:snapToGrid w:val="0"/>
        <w:spacing w:line="500" w:lineRule="atLeast"/>
        <w:ind w:leftChars="-16" w:hangingChars="16" w:hanging="54"/>
        <w:jc w:val="both"/>
        <w:textAlignment w:val="baseline"/>
        <w:rPr>
          <w:rFonts w:ascii="標楷體" w:hAnsi="標楷體"/>
          <w:sz w:val="32"/>
          <w:szCs w:val="32"/>
        </w:rPr>
      </w:pPr>
      <w:r>
        <w:rPr>
          <w:rFonts w:ascii="標楷體" w:hAnsi="標楷體" w:hint="eastAsia"/>
        </w:rPr>
        <w:t xml:space="preserve">    </w:t>
      </w:r>
      <w:r w:rsidRPr="00313B83">
        <w:rPr>
          <w:rFonts w:ascii="標楷體" w:hAnsi="標楷體" w:hint="eastAsia"/>
          <w:b/>
          <w:bCs/>
          <w:sz w:val="32"/>
          <w:szCs w:val="32"/>
        </w:rPr>
        <w:t>決議：</w:t>
      </w:r>
      <w:r w:rsidRPr="00313B83">
        <w:rPr>
          <w:rFonts w:ascii="標楷體" w:hAnsi="標楷體" w:hint="eastAsia"/>
          <w:sz w:val="32"/>
          <w:szCs w:val="32"/>
        </w:rPr>
        <w:t>照名單通過。</w:t>
      </w:r>
    </w:p>
    <w:p w14:paraId="49805ABA" w14:textId="77777777" w:rsidR="00B11AB4" w:rsidRPr="00917F37" w:rsidRDefault="00B11AB4" w:rsidP="0024110B">
      <w:pPr>
        <w:kinsoku w:val="0"/>
        <w:overflowPunct w:val="0"/>
        <w:snapToGrid w:val="0"/>
        <w:spacing w:line="500" w:lineRule="atLeast"/>
        <w:ind w:leftChars="-16" w:hangingChars="16" w:hanging="54"/>
        <w:jc w:val="both"/>
        <w:textAlignment w:val="baseline"/>
        <w:rPr>
          <w:rFonts w:ascii="標楷體" w:hAnsi="標楷體"/>
        </w:rPr>
      </w:pPr>
    </w:p>
    <w:p w14:paraId="381698CF" w14:textId="268178C2" w:rsidR="00DB18D8" w:rsidRPr="00A712A4" w:rsidRDefault="00DB18D8" w:rsidP="0024110B">
      <w:pPr>
        <w:pStyle w:val="2"/>
        <w:kinsoku/>
        <w:overflowPunct w:val="0"/>
        <w:snapToGrid w:val="0"/>
        <w:spacing w:line="500" w:lineRule="atLeast"/>
        <w:ind w:leftChars="1" w:left="643" w:hanging="640"/>
        <w:rPr>
          <w:rFonts w:ascii="標楷體" w:hAnsi="標楷體"/>
        </w:rPr>
      </w:pPr>
      <w:r w:rsidRPr="00917F37">
        <w:rPr>
          <w:rFonts w:ascii="標楷體" w:hAnsi="標楷體"/>
        </w:rPr>
        <w:t>散會：</w:t>
      </w:r>
      <w:r w:rsidR="00A712A4" w:rsidRPr="00A712A4">
        <w:rPr>
          <w:rFonts w:ascii="標楷體" w:hAnsi="標楷體" w:hint="eastAsia"/>
        </w:rPr>
        <w:t>10</w:t>
      </w:r>
      <w:r w:rsidRPr="00A712A4">
        <w:rPr>
          <w:rFonts w:ascii="標楷體" w:hAnsi="標楷體" w:hint="eastAsia"/>
        </w:rPr>
        <w:t>時</w:t>
      </w:r>
      <w:r w:rsidR="00A712A4" w:rsidRPr="00A712A4">
        <w:rPr>
          <w:rFonts w:ascii="標楷體" w:hAnsi="標楷體" w:hint="eastAsia"/>
        </w:rPr>
        <w:t>36</w:t>
      </w:r>
      <w:r w:rsidRPr="00A712A4">
        <w:rPr>
          <w:rFonts w:ascii="標楷體" w:hAnsi="標楷體" w:hint="eastAsia"/>
        </w:rPr>
        <w:t>分</w:t>
      </w:r>
    </w:p>
    <w:p w14:paraId="55F11C48" w14:textId="349E9DEE" w:rsidR="00DB18D8" w:rsidRPr="004877F7" w:rsidRDefault="000952F7" w:rsidP="0024110B">
      <w:pPr>
        <w:pStyle w:val="2"/>
        <w:kinsoku/>
        <w:overflowPunct w:val="0"/>
        <w:snapToGrid w:val="0"/>
        <w:spacing w:line="500" w:lineRule="atLeast"/>
        <w:ind w:leftChars="1" w:left="643" w:hanging="640"/>
        <w:rPr>
          <w:rFonts w:ascii="標楷體" w:hAnsi="標楷體"/>
          <w:color w:val="000000"/>
        </w:rPr>
      </w:pPr>
      <w:r w:rsidRPr="004877F7">
        <w:rPr>
          <w:rFonts w:ascii="標楷體" w:hAnsi="標楷體" w:hint="eastAsia"/>
        </w:rPr>
        <w:t xml:space="preserve"> </w:t>
      </w:r>
      <w:r w:rsidR="00DB18D8" w:rsidRPr="004877F7">
        <w:rPr>
          <w:rFonts w:ascii="標楷體" w:hAnsi="標楷體" w:hint="eastAsia"/>
        </w:rPr>
        <w:t xml:space="preserve">     </w:t>
      </w:r>
      <w:r w:rsidR="00DB18D8" w:rsidRPr="004877F7">
        <w:rPr>
          <w:rFonts w:ascii="標楷體" w:hAnsi="標楷體"/>
        </w:rPr>
        <w:t>主  席</w:t>
      </w:r>
      <w:r w:rsidR="00DB18D8" w:rsidRPr="004877F7">
        <w:rPr>
          <w:rFonts w:ascii="標楷體" w:hAnsi="標楷體" w:hint="eastAsia"/>
          <w:color w:val="000000"/>
        </w:rPr>
        <w:t xml:space="preserve">   </w:t>
      </w:r>
      <w:r w:rsidR="00AE3103" w:rsidRPr="00AE3103">
        <w:rPr>
          <w:rFonts w:ascii="標楷體" w:hAnsi="標楷體" w:hint="eastAsia"/>
          <w:color w:val="000000"/>
        </w:rPr>
        <w:t>黃</w:t>
      </w:r>
      <w:r w:rsidR="00AE3103">
        <w:rPr>
          <w:rFonts w:ascii="標楷體" w:hAnsi="標楷體" w:hint="eastAsia"/>
          <w:color w:val="000000"/>
        </w:rPr>
        <w:t xml:space="preserve">  </w:t>
      </w:r>
      <w:r w:rsidR="00AE3103" w:rsidRPr="00AE3103">
        <w:rPr>
          <w:rFonts w:ascii="標楷體" w:hAnsi="標楷體" w:hint="eastAsia"/>
          <w:color w:val="000000"/>
        </w:rPr>
        <w:t>榮</w:t>
      </w:r>
      <w:r w:rsidR="00AE3103">
        <w:rPr>
          <w:rFonts w:ascii="標楷體" w:hAnsi="標楷體" w:hint="eastAsia"/>
          <w:color w:val="000000"/>
        </w:rPr>
        <w:t xml:space="preserve">  </w:t>
      </w:r>
      <w:r w:rsidR="00AE3103" w:rsidRPr="00AE3103">
        <w:rPr>
          <w:rFonts w:ascii="標楷體" w:hAnsi="標楷體" w:hint="eastAsia"/>
          <w:color w:val="000000"/>
        </w:rPr>
        <w:t>村</w:t>
      </w:r>
    </w:p>
    <w:sectPr w:rsidR="00DB18D8" w:rsidRPr="004877F7" w:rsidSect="00070558">
      <w:footerReference w:type="even" r:id="rId8"/>
      <w:footerReference w:type="default" r:id="rId9"/>
      <w:pgSz w:w="11907" w:h="16840" w:code="9"/>
      <w:pgMar w:top="1247" w:right="1361" w:bottom="1247" w:left="1418" w:header="851" w:footer="567" w:gutter="0"/>
      <w:pgNumType w:fmt="numberInDash" w:start="1"/>
      <w:cols w:space="425"/>
      <w:docGrid w:type="lines" w:linePitch="480" w:charSpace="-69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BCB6A" w14:textId="77777777" w:rsidR="009C5014" w:rsidRDefault="009C5014">
      <w:pPr>
        <w:spacing w:line="240" w:lineRule="auto"/>
      </w:pPr>
      <w:r>
        <w:separator/>
      </w:r>
    </w:p>
  </w:endnote>
  <w:endnote w:type="continuationSeparator" w:id="0">
    <w:p w14:paraId="1540BCF9" w14:textId="77777777" w:rsidR="009C5014" w:rsidRDefault="009C50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FAD29" w14:textId="77777777" w:rsidR="005B220E" w:rsidRDefault="00DB18D8" w:rsidP="00B77475">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14:paraId="16B2A60F" w14:textId="77777777" w:rsidR="005B220E" w:rsidRDefault="009C5014" w:rsidP="0029487F">
    <w:pPr>
      <w:pStyle w:val="a7"/>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D7DF9" w14:textId="77777777" w:rsidR="005B220E" w:rsidRDefault="00DB18D8">
    <w:pPr>
      <w:pStyle w:val="a7"/>
      <w:jc w:val="center"/>
    </w:pPr>
    <w:r>
      <w:fldChar w:fldCharType="begin"/>
    </w:r>
    <w:r>
      <w:instrText>PAGE   \* MERGEFORMAT</w:instrText>
    </w:r>
    <w:r>
      <w:fldChar w:fldCharType="separate"/>
    </w:r>
    <w:r w:rsidR="00023E4C" w:rsidRPr="00023E4C">
      <w:rPr>
        <w:noProof/>
        <w:lang w:val="zh-TW"/>
      </w:rPr>
      <w:t>-</w:t>
    </w:r>
    <w:r w:rsidR="00023E4C">
      <w:rPr>
        <w:noProof/>
      </w:rPr>
      <w:t xml:space="preserve"> 5 -</w:t>
    </w:r>
    <w:r>
      <w:fldChar w:fldCharType="end"/>
    </w:r>
  </w:p>
  <w:p w14:paraId="15869BD7" w14:textId="77777777" w:rsidR="005B220E" w:rsidRDefault="009C501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40812" w14:textId="77777777" w:rsidR="009C5014" w:rsidRDefault="009C5014">
      <w:pPr>
        <w:spacing w:line="240" w:lineRule="auto"/>
      </w:pPr>
      <w:r>
        <w:separator/>
      </w:r>
    </w:p>
  </w:footnote>
  <w:footnote w:type="continuationSeparator" w:id="0">
    <w:p w14:paraId="74208C5B" w14:textId="77777777" w:rsidR="009C5014" w:rsidRDefault="009C501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C2511E"/>
    <w:multiLevelType w:val="hybridMultilevel"/>
    <w:tmpl w:val="2966A8D6"/>
    <w:lvl w:ilvl="0" w:tplc="3FBEBD78">
      <w:start w:val="1"/>
      <w:numFmt w:val="decimal"/>
      <w:lvlText w:val="%1."/>
      <w:lvlJc w:val="left"/>
      <w:pPr>
        <w:ind w:left="1016" w:hanging="360"/>
      </w:pPr>
      <w:rPr>
        <w:rFonts w:hint="default"/>
      </w:rPr>
    </w:lvl>
    <w:lvl w:ilvl="1" w:tplc="04090019" w:tentative="1">
      <w:start w:val="1"/>
      <w:numFmt w:val="ideographTraditional"/>
      <w:lvlText w:val="%2、"/>
      <w:lvlJc w:val="left"/>
      <w:pPr>
        <w:ind w:left="1616" w:hanging="480"/>
      </w:pPr>
    </w:lvl>
    <w:lvl w:ilvl="2" w:tplc="0409001B" w:tentative="1">
      <w:start w:val="1"/>
      <w:numFmt w:val="lowerRoman"/>
      <w:lvlText w:val="%3."/>
      <w:lvlJc w:val="right"/>
      <w:pPr>
        <w:ind w:left="2096" w:hanging="480"/>
      </w:pPr>
    </w:lvl>
    <w:lvl w:ilvl="3" w:tplc="0409000F" w:tentative="1">
      <w:start w:val="1"/>
      <w:numFmt w:val="decimal"/>
      <w:lvlText w:val="%4."/>
      <w:lvlJc w:val="left"/>
      <w:pPr>
        <w:ind w:left="2576" w:hanging="480"/>
      </w:pPr>
    </w:lvl>
    <w:lvl w:ilvl="4" w:tplc="04090019" w:tentative="1">
      <w:start w:val="1"/>
      <w:numFmt w:val="ideographTraditional"/>
      <w:lvlText w:val="%5、"/>
      <w:lvlJc w:val="left"/>
      <w:pPr>
        <w:ind w:left="3056" w:hanging="480"/>
      </w:pPr>
    </w:lvl>
    <w:lvl w:ilvl="5" w:tplc="0409001B" w:tentative="1">
      <w:start w:val="1"/>
      <w:numFmt w:val="lowerRoman"/>
      <w:lvlText w:val="%6."/>
      <w:lvlJc w:val="right"/>
      <w:pPr>
        <w:ind w:left="3536" w:hanging="480"/>
      </w:pPr>
    </w:lvl>
    <w:lvl w:ilvl="6" w:tplc="0409000F" w:tentative="1">
      <w:start w:val="1"/>
      <w:numFmt w:val="decimal"/>
      <w:lvlText w:val="%7."/>
      <w:lvlJc w:val="left"/>
      <w:pPr>
        <w:ind w:left="4016" w:hanging="480"/>
      </w:pPr>
    </w:lvl>
    <w:lvl w:ilvl="7" w:tplc="04090019" w:tentative="1">
      <w:start w:val="1"/>
      <w:numFmt w:val="ideographTraditional"/>
      <w:lvlText w:val="%8、"/>
      <w:lvlJc w:val="left"/>
      <w:pPr>
        <w:ind w:left="4496" w:hanging="480"/>
      </w:pPr>
    </w:lvl>
    <w:lvl w:ilvl="8" w:tplc="0409001B" w:tentative="1">
      <w:start w:val="1"/>
      <w:numFmt w:val="lowerRoman"/>
      <w:lvlText w:val="%9."/>
      <w:lvlJc w:val="right"/>
      <w:pPr>
        <w:ind w:left="4976"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8D8"/>
    <w:rsid w:val="00000D55"/>
    <w:rsid w:val="00003CD0"/>
    <w:rsid w:val="00004BC0"/>
    <w:rsid w:val="00004C9B"/>
    <w:rsid w:val="0000694E"/>
    <w:rsid w:val="000109B9"/>
    <w:rsid w:val="00012C47"/>
    <w:rsid w:val="00014027"/>
    <w:rsid w:val="00014045"/>
    <w:rsid w:val="00015586"/>
    <w:rsid w:val="000158EE"/>
    <w:rsid w:val="00015CF3"/>
    <w:rsid w:val="00016DFC"/>
    <w:rsid w:val="00023E4C"/>
    <w:rsid w:val="0002674E"/>
    <w:rsid w:val="00026C9B"/>
    <w:rsid w:val="00026D8E"/>
    <w:rsid w:val="0002796F"/>
    <w:rsid w:val="000328FD"/>
    <w:rsid w:val="00036707"/>
    <w:rsid w:val="000407F9"/>
    <w:rsid w:val="00043A4D"/>
    <w:rsid w:val="00045AEC"/>
    <w:rsid w:val="00047E0C"/>
    <w:rsid w:val="00050A90"/>
    <w:rsid w:val="00053E33"/>
    <w:rsid w:val="00054567"/>
    <w:rsid w:val="00054D2A"/>
    <w:rsid w:val="00055B42"/>
    <w:rsid w:val="00060FD9"/>
    <w:rsid w:val="000621CE"/>
    <w:rsid w:val="0006587C"/>
    <w:rsid w:val="000676BA"/>
    <w:rsid w:val="00070558"/>
    <w:rsid w:val="00073753"/>
    <w:rsid w:val="00074386"/>
    <w:rsid w:val="00074F4E"/>
    <w:rsid w:val="00077DD3"/>
    <w:rsid w:val="00080891"/>
    <w:rsid w:val="00083555"/>
    <w:rsid w:val="0008387E"/>
    <w:rsid w:val="00084662"/>
    <w:rsid w:val="0008574C"/>
    <w:rsid w:val="000901CC"/>
    <w:rsid w:val="0009128E"/>
    <w:rsid w:val="00094D85"/>
    <w:rsid w:val="000952F7"/>
    <w:rsid w:val="0009594E"/>
    <w:rsid w:val="000A09F6"/>
    <w:rsid w:val="000A0F19"/>
    <w:rsid w:val="000A6670"/>
    <w:rsid w:val="000A723C"/>
    <w:rsid w:val="000A7BA5"/>
    <w:rsid w:val="000B2615"/>
    <w:rsid w:val="000B472C"/>
    <w:rsid w:val="000B72DC"/>
    <w:rsid w:val="000C2084"/>
    <w:rsid w:val="000C2FA8"/>
    <w:rsid w:val="000C6092"/>
    <w:rsid w:val="000D2ECC"/>
    <w:rsid w:val="000D7BE3"/>
    <w:rsid w:val="000E02B5"/>
    <w:rsid w:val="000E108F"/>
    <w:rsid w:val="000E25AD"/>
    <w:rsid w:val="000E433A"/>
    <w:rsid w:val="000E44FA"/>
    <w:rsid w:val="000E4FD9"/>
    <w:rsid w:val="000E5331"/>
    <w:rsid w:val="000E77A0"/>
    <w:rsid w:val="000E7C72"/>
    <w:rsid w:val="000E7CA2"/>
    <w:rsid w:val="000F37ED"/>
    <w:rsid w:val="000F7F06"/>
    <w:rsid w:val="0010001F"/>
    <w:rsid w:val="001005E6"/>
    <w:rsid w:val="00107A12"/>
    <w:rsid w:val="00110204"/>
    <w:rsid w:val="00111055"/>
    <w:rsid w:val="00112DA2"/>
    <w:rsid w:val="0011401D"/>
    <w:rsid w:val="00114527"/>
    <w:rsid w:val="00114842"/>
    <w:rsid w:val="00120FB7"/>
    <w:rsid w:val="00123B83"/>
    <w:rsid w:val="00125FD0"/>
    <w:rsid w:val="00126053"/>
    <w:rsid w:val="00130777"/>
    <w:rsid w:val="001327F2"/>
    <w:rsid w:val="0013383A"/>
    <w:rsid w:val="00133925"/>
    <w:rsid w:val="00134391"/>
    <w:rsid w:val="0013734D"/>
    <w:rsid w:val="0014039A"/>
    <w:rsid w:val="0014072D"/>
    <w:rsid w:val="001427EA"/>
    <w:rsid w:val="00144C83"/>
    <w:rsid w:val="00145A12"/>
    <w:rsid w:val="00150E4B"/>
    <w:rsid w:val="00150EEB"/>
    <w:rsid w:val="001521A9"/>
    <w:rsid w:val="00152D5A"/>
    <w:rsid w:val="0015331C"/>
    <w:rsid w:val="00154D7C"/>
    <w:rsid w:val="00155C79"/>
    <w:rsid w:val="00157D16"/>
    <w:rsid w:val="00160267"/>
    <w:rsid w:val="0016510B"/>
    <w:rsid w:val="00166BC6"/>
    <w:rsid w:val="001710F4"/>
    <w:rsid w:val="001715B6"/>
    <w:rsid w:val="00174570"/>
    <w:rsid w:val="00175E4A"/>
    <w:rsid w:val="00175EA4"/>
    <w:rsid w:val="0018036F"/>
    <w:rsid w:val="001810E1"/>
    <w:rsid w:val="00181516"/>
    <w:rsid w:val="001821E3"/>
    <w:rsid w:val="00184FEE"/>
    <w:rsid w:val="00190150"/>
    <w:rsid w:val="00190199"/>
    <w:rsid w:val="00190D38"/>
    <w:rsid w:val="00191265"/>
    <w:rsid w:val="00192A0D"/>
    <w:rsid w:val="00195644"/>
    <w:rsid w:val="001A06A9"/>
    <w:rsid w:val="001A0F59"/>
    <w:rsid w:val="001A172D"/>
    <w:rsid w:val="001A1DB5"/>
    <w:rsid w:val="001A280B"/>
    <w:rsid w:val="001A4092"/>
    <w:rsid w:val="001A714F"/>
    <w:rsid w:val="001B18A0"/>
    <w:rsid w:val="001B2322"/>
    <w:rsid w:val="001B294F"/>
    <w:rsid w:val="001B3C3F"/>
    <w:rsid w:val="001B46BC"/>
    <w:rsid w:val="001B5517"/>
    <w:rsid w:val="001B6B40"/>
    <w:rsid w:val="001B7594"/>
    <w:rsid w:val="001C2CE3"/>
    <w:rsid w:val="001C301D"/>
    <w:rsid w:val="001C4617"/>
    <w:rsid w:val="001C6981"/>
    <w:rsid w:val="001C7BD7"/>
    <w:rsid w:val="001D052F"/>
    <w:rsid w:val="001D0782"/>
    <w:rsid w:val="001D2957"/>
    <w:rsid w:val="001D5925"/>
    <w:rsid w:val="001D781A"/>
    <w:rsid w:val="001E0EF5"/>
    <w:rsid w:val="001E1985"/>
    <w:rsid w:val="001E1F48"/>
    <w:rsid w:val="001E4B42"/>
    <w:rsid w:val="001E541E"/>
    <w:rsid w:val="001F2694"/>
    <w:rsid w:val="001F49BA"/>
    <w:rsid w:val="001F65C8"/>
    <w:rsid w:val="00203CE1"/>
    <w:rsid w:val="00207B36"/>
    <w:rsid w:val="00210E7D"/>
    <w:rsid w:val="00213889"/>
    <w:rsid w:val="002176B8"/>
    <w:rsid w:val="00220BF4"/>
    <w:rsid w:val="00222306"/>
    <w:rsid w:val="002224D0"/>
    <w:rsid w:val="00224B3E"/>
    <w:rsid w:val="00233264"/>
    <w:rsid w:val="002347CB"/>
    <w:rsid w:val="00240053"/>
    <w:rsid w:val="0024110B"/>
    <w:rsid w:val="0024148F"/>
    <w:rsid w:val="002455CA"/>
    <w:rsid w:val="0024639B"/>
    <w:rsid w:val="00246F07"/>
    <w:rsid w:val="00247AC2"/>
    <w:rsid w:val="00250D35"/>
    <w:rsid w:val="0025109A"/>
    <w:rsid w:val="002527F4"/>
    <w:rsid w:val="002529D5"/>
    <w:rsid w:val="00253EA9"/>
    <w:rsid w:val="00257594"/>
    <w:rsid w:val="002610CB"/>
    <w:rsid w:val="002616FF"/>
    <w:rsid w:val="002629D0"/>
    <w:rsid w:val="00262E63"/>
    <w:rsid w:val="002641AF"/>
    <w:rsid w:val="00265F93"/>
    <w:rsid w:val="00266496"/>
    <w:rsid w:val="00267632"/>
    <w:rsid w:val="00270940"/>
    <w:rsid w:val="00274218"/>
    <w:rsid w:val="002749E6"/>
    <w:rsid w:val="00280AA7"/>
    <w:rsid w:val="00285F10"/>
    <w:rsid w:val="00290844"/>
    <w:rsid w:val="00293D64"/>
    <w:rsid w:val="00294E54"/>
    <w:rsid w:val="00295C47"/>
    <w:rsid w:val="00296B16"/>
    <w:rsid w:val="00297563"/>
    <w:rsid w:val="002A2E54"/>
    <w:rsid w:val="002A5CE1"/>
    <w:rsid w:val="002B1684"/>
    <w:rsid w:val="002B1C6F"/>
    <w:rsid w:val="002B69B6"/>
    <w:rsid w:val="002B7960"/>
    <w:rsid w:val="002C0454"/>
    <w:rsid w:val="002C34FC"/>
    <w:rsid w:val="002C41CD"/>
    <w:rsid w:val="002C4DD3"/>
    <w:rsid w:val="002C554A"/>
    <w:rsid w:val="002C613A"/>
    <w:rsid w:val="002D023F"/>
    <w:rsid w:val="002D1B1F"/>
    <w:rsid w:val="002D4833"/>
    <w:rsid w:val="002D486A"/>
    <w:rsid w:val="002D70B5"/>
    <w:rsid w:val="002E04AF"/>
    <w:rsid w:val="002E141D"/>
    <w:rsid w:val="002E2B95"/>
    <w:rsid w:val="002E4689"/>
    <w:rsid w:val="002E5572"/>
    <w:rsid w:val="002E5BA2"/>
    <w:rsid w:val="002F3DCB"/>
    <w:rsid w:val="002F488D"/>
    <w:rsid w:val="002F6B16"/>
    <w:rsid w:val="00302169"/>
    <w:rsid w:val="00303148"/>
    <w:rsid w:val="00303A97"/>
    <w:rsid w:val="00304CE2"/>
    <w:rsid w:val="003051E4"/>
    <w:rsid w:val="00307405"/>
    <w:rsid w:val="00310029"/>
    <w:rsid w:val="00313B83"/>
    <w:rsid w:val="0031428D"/>
    <w:rsid w:val="003224D3"/>
    <w:rsid w:val="00322D46"/>
    <w:rsid w:val="00324D7B"/>
    <w:rsid w:val="00325171"/>
    <w:rsid w:val="00327FD0"/>
    <w:rsid w:val="0033755E"/>
    <w:rsid w:val="00337D40"/>
    <w:rsid w:val="003413E3"/>
    <w:rsid w:val="003435B2"/>
    <w:rsid w:val="00343CFC"/>
    <w:rsid w:val="00344806"/>
    <w:rsid w:val="00345096"/>
    <w:rsid w:val="003457A2"/>
    <w:rsid w:val="00345E76"/>
    <w:rsid w:val="0035117D"/>
    <w:rsid w:val="00351277"/>
    <w:rsid w:val="003515C8"/>
    <w:rsid w:val="00352F0A"/>
    <w:rsid w:val="00353410"/>
    <w:rsid w:val="00355C91"/>
    <w:rsid w:val="003564AC"/>
    <w:rsid w:val="003579AF"/>
    <w:rsid w:val="003608F9"/>
    <w:rsid w:val="0036109E"/>
    <w:rsid w:val="00362FE5"/>
    <w:rsid w:val="00363A9C"/>
    <w:rsid w:val="00364323"/>
    <w:rsid w:val="00364770"/>
    <w:rsid w:val="003647BC"/>
    <w:rsid w:val="00370496"/>
    <w:rsid w:val="003729D3"/>
    <w:rsid w:val="00373D31"/>
    <w:rsid w:val="003740DA"/>
    <w:rsid w:val="00376C13"/>
    <w:rsid w:val="00377596"/>
    <w:rsid w:val="00380625"/>
    <w:rsid w:val="00380657"/>
    <w:rsid w:val="003825CF"/>
    <w:rsid w:val="00383467"/>
    <w:rsid w:val="00385CF6"/>
    <w:rsid w:val="00387C29"/>
    <w:rsid w:val="0039107D"/>
    <w:rsid w:val="003910B8"/>
    <w:rsid w:val="00392510"/>
    <w:rsid w:val="00397C64"/>
    <w:rsid w:val="00397C7D"/>
    <w:rsid w:val="003A4445"/>
    <w:rsid w:val="003A4CD2"/>
    <w:rsid w:val="003A6607"/>
    <w:rsid w:val="003B1650"/>
    <w:rsid w:val="003B24B0"/>
    <w:rsid w:val="003B3080"/>
    <w:rsid w:val="003B4955"/>
    <w:rsid w:val="003C15E5"/>
    <w:rsid w:val="003C1E45"/>
    <w:rsid w:val="003C5580"/>
    <w:rsid w:val="003C5B41"/>
    <w:rsid w:val="003D52D9"/>
    <w:rsid w:val="003D5EA5"/>
    <w:rsid w:val="003E0106"/>
    <w:rsid w:val="003E068C"/>
    <w:rsid w:val="003E08E8"/>
    <w:rsid w:val="003E2B30"/>
    <w:rsid w:val="003E4013"/>
    <w:rsid w:val="003E43AA"/>
    <w:rsid w:val="003F26AA"/>
    <w:rsid w:val="003F2A9C"/>
    <w:rsid w:val="003F2D09"/>
    <w:rsid w:val="003F3D69"/>
    <w:rsid w:val="003F426B"/>
    <w:rsid w:val="003F5226"/>
    <w:rsid w:val="003F533A"/>
    <w:rsid w:val="003F7AAB"/>
    <w:rsid w:val="00400A9C"/>
    <w:rsid w:val="00406623"/>
    <w:rsid w:val="004070AD"/>
    <w:rsid w:val="00413F7B"/>
    <w:rsid w:val="00414472"/>
    <w:rsid w:val="004155E0"/>
    <w:rsid w:val="00415FE3"/>
    <w:rsid w:val="00420804"/>
    <w:rsid w:val="004229CC"/>
    <w:rsid w:val="00426FC0"/>
    <w:rsid w:val="0043251B"/>
    <w:rsid w:val="00433546"/>
    <w:rsid w:val="004348E3"/>
    <w:rsid w:val="004362E4"/>
    <w:rsid w:val="00437465"/>
    <w:rsid w:val="0043767C"/>
    <w:rsid w:val="00441331"/>
    <w:rsid w:val="004420F0"/>
    <w:rsid w:val="00442914"/>
    <w:rsid w:val="00443082"/>
    <w:rsid w:val="004434CA"/>
    <w:rsid w:val="00444146"/>
    <w:rsid w:val="00447042"/>
    <w:rsid w:val="00451CE9"/>
    <w:rsid w:val="00453D72"/>
    <w:rsid w:val="00456099"/>
    <w:rsid w:val="004567AA"/>
    <w:rsid w:val="00461860"/>
    <w:rsid w:val="00465391"/>
    <w:rsid w:val="004669AC"/>
    <w:rsid w:val="00471007"/>
    <w:rsid w:val="0047197E"/>
    <w:rsid w:val="00471D5A"/>
    <w:rsid w:val="00471FB1"/>
    <w:rsid w:val="00475665"/>
    <w:rsid w:val="00481FD7"/>
    <w:rsid w:val="00483EEE"/>
    <w:rsid w:val="00484DE3"/>
    <w:rsid w:val="004877F7"/>
    <w:rsid w:val="00487969"/>
    <w:rsid w:val="00490D20"/>
    <w:rsid w:val="00491AEB"/>
    <w:rsid w:val="00495870"/>
    <w:rsid w:val="0049667C"/>
    <w:rsid w:val="00497DA8"/>
    <w:rsid w:val="004A2933"/>
    <w:rsid w:val="004A2F69"/>
    <w:rsid w:val="004A3924"/>
    <w:rsid w:val="004A4998"/>
    <w:rsid w:val="004A5E71"/>
    <w:rsid w:val="004B1161"/>
    <w:rsid w:val="004B5EB2"/>
    <w:rsid w:val="004B6BF5"/>
    <w:rsid w:val="004B6F52"/>
    <w:rsid w:val="004B7A66"/>
    <w:rsid w:val="004C7185"/>
    <w:rsid w:val="004D2620"/>
    <w:rsid w:val="004D4254"/>
    <w:rsid w:val="004D5D9A"/>
    <w:rsid w:val="004D6C3E"/>
    <w:rsid w:val="004D7E52"/>
    <w:rsid w:val="004E158D"/>
    <w:rsid w:val="004E2E51"/>
    <w:rsid w:val="004E3901"/>
    <w:rsid w:val="004E3DC4"/>
    <w:rsid w:val="004E66B1"/>
    <w:rsid w:val="00500AD9"/>
    <w:rsid w:val="00502C8D"/>
    <w:rsid w:val="00503D91"/>
    <w:rsid w:val="005044AC"/>
    <w:rsid w:val="00504AFF"/>
    <w:rsid w:val="00511B2B"/>
    <w:rsid w:val="00513948"/>
    <w:rsid w:val="005174B4"/>
    <w:rsid w:val="005205DF"/>
    <w:rsid w:val="00520702"/>
    <w:rsid w:val="00521728"/>
    <w:rsid w:val="00521A3E"/>
    <w:rsid w:val="0052403E"/>
    <w:rsid w:val="00526EBF"/>
    <w:rsid w:val="00530A23"/>
    <w:rsid w:val="00532BA5"/>
    <w:rsid w:val="00533626"/>
    <w:rsid w:val="005349F3"/>
    <w:rsid w:val="00535F7D"/>
    <w:rsid w:val="0054286B"/>
    <w:rsid w:val="00543D8D"/>
    <w:rsid w:val="00544AD1"/>
    <w:rsid w:val="005463E8"/>
    <w:rsid w:val="00546CAA"/>
    <w:rsid w:val="00550C3F"/>
    <w:rsid w:val="00556B0E"/>
    <w:rsid w:val="00557312"/>
    <w:rsid w:val="00561104"/>
    <w:rsid w:val="00561136"/>
    <w:rsid w:val="00563030"/>
    <w:rsid w:val="005638BC"/>
    <w:rsid w:val="0056448E"/>
    <w:rsid w:val="00565A83"/>
    <w:rsid w:val="00565A9F"/>
    <w:rsid w:val="00565E67"/>
    <w:rsid w:val="005700C6"/>
    <w:rsid w:val="00571B61"/>
    <w:rsid w:val="00574A7A"/>
    <w:rsid w:val="00580312"/>
    <w:rsid w:val="0058455D"/>
    <w:rsid w:val="00584733"/>
    <w:rsid w:val="005848E8"/>
    <w:rsid w:val="00587676"/>
    <w:rsid w:val="0058788E"/>
    <w:rsid w:val="00590E40"/>
    <w:rsid w:val="00597ED4"/>
    <w:rsid w:val="005A00BA"/>
    <w:rsid w:val="005A15AE"/>
    <w:rsid w:val="005A3009"/>
    <w:rsid w:val="005A5652"/>
    <w:rsid w:val="005A6090"/>
    <w:rsid w:val="005A756E"/>
    <w:rsid w:val="005B0945"/>
    <w:rsid w:val="005B3789"/>
    <w:rsid w:val="005B69E9"/>
    <w:rsid w:val="005C0F6A"/>
    <w:rsid w:val="005C35EC"/>
    <w:rsid w:val="005C4DBF"/>
    <w:rsid w:val="005C648A"/>
    <w:rsid w:val="005D2900"/>
    <w:rsid w:val="005D5F2D"/>
    <w:rsid w:val="005E0DD4"/>
    <w:rsid w:val="005E4348"/>
    <w:rsid w:val="005E4A4A"/>
    <w:rsid w:val="005E4DB5"/>
    <w:rsid w:val="005E567A"/>
    <w:rsid w:val="005E5B26"/>
    <w:rsid w:val="005E7D2E"/>
    <w:rsid w:val="005F0419"/>
    <w:rsid w:val="005F0E36"/>
    <w:rsid w:val="005F1434"/>
    <w:rsid w:val="005F760D"/>
    <w:rsid w:val="006006FB"/>
    <w:rsid w:val="006030E3"/>
    <w:rsid w:val="00603A70"/>
    <w:rsid w:val="00604105"/>
    <w:rsid w:val="006052B6"/>
    <w:rsid w:val="006053FF"/>
    <w:rsid w:val="00610172"/>
    <w:rsid w:val="006122AE"/>
    <w:rsid w:val="00616CF8"/>
    <w:rsid w:val="00620A4F"/>
    <w:rsid w:val="00622966"/>
    <w:rsid w:val="00622FFA"/>
    <w:rsid w:val="0063002C"/>
    <w:rsid w:val="00632EFA"/>
    <w:rsid w:val="00635725"/>
    <w:rsid w:val="00635CFF"/>
    <w:rsid w:val="00636C07"/>
    <w:rsid w:val="0064170F"/>
    <w:rsid w:val="00642137"/>
    <w:rsid w:val="00643385"/>
    <w:rsid w:val="00645E60"/>
    <w:rsid w:val="0064642C"/>
    <w:rsid w:val="00650712"/>
    <w:rsid w:val="006507B2"/>
    <w:rsid w:val="006512C0"/>
    <w:rsid w:val="00651DFC"/>
    <w:rsid w:val="00652172"/>
    <w:rsid w:val="006527C3"/>
    <w:rsid w:val="00655D29"/>
    <w:rsid w:val="006565DB"/>
    <w:rsid w:val="00664315"/>
    <w:rsid w:val="00665805"/>
    <w:rsid w:val="00666183"/>
    <w:rsid w:val="0066651B"/>
    <w:rsid w:val="0066796C"/>
    <w:rsid w:val="006679A8"/>
    <w:rsid w:val="0067208A"/>
    <w:rsid w:val="0067327A"/>
    <w:rsid w:val="00673AAB"/>
    <w:rsid w:val="00673C1A"/>
    <w:rsid w:val="00676978"/>
    <w:rsid w:val="0068045D"/>
    <w:rsid w:val="00681FD3"/>
    <w:rsid w:val="00682040"/>
    <w:rsid w:val="00685F82"/>
    <w:rsid w:val="0068604C"/>
    <w:rsid w:val="00686320"/>
    <w:rsid w:val="00690377"/>
    <w:rsid w:val="00690F2C"/>
    <w:rsid w:val="00694E56"/>
    <w:rsid w:val="0069695D"/>
    <w:rsid w:val="00696B00"/>
    <w:rsid w:val="006A369C"/>
    <w:rsid w:val="006A534E"/>
    <w:rsid w:val="006A6B8B"/>
    <w:rsid w:val="006A72D1"/>
    <w:rsid w:val="006A7835"/>
    <w:rsid w:val="006B0600"/>
    <w:rsid w:val="006B289B"/>
    <w:rsid w:val="006B65B8"/>
    <w:rsid w:val="006B718A"/>
    <w:rsid w:val="006B7AB3"/>
    <w:rsid w:val="006C08E3"/>
    <w:rsid w:val="006C1F37"/>
    <w:rsid w:val="006C2D34"/>
    <w:rsid w:val="006C3270"/>
    <w:rsid w:val="006C428C"/>
    <w:rsid w:val="006C686E"/>
    <w:rsid w:val="006C68E9"/>
    <w:rsid w:val="006D0EFF"/>
    <w:rsid w:val="006D2642"/>
    <w:rsid w:val="006D28E4"/>
    <w:rsid w:val="006D40E4"/>
    <w:rsid w:val="006D5370"/>
    <w:rsid w:val="006D63EF"/>
    <w:rsid w:val="006E14A7"/>
    <w:rsid w:val="006E161F"/>
    <w:rsid w:val="006E6DBA"/>
    <w:rsid w:val="006F16F2"/>
    <w:rsid w:val="006F1EE7"/>
    <w:rsid w:val="006F294A"/>
    <w:rsid w:val="006F41D7"/>
    <w:rsid w:val="0070445D"/>
    <w:rsid w:val="0070465A"/>
    <w:rsid w:val="0070506E"/>
    <w:rsid w:val="00705814"/>
    <w:rsid w:val="0071397A"/>
    <w:rsid w:val="00713A9D"/>
    <w:rsid w:val="00713C63"/>
    <w:rsid w:val="00714EB9"/>
    <w:rsid w:val="007170D2"/>
    <w:rsid w:val="007178AB"/>
    <w:rsid w:val="00722D3D"/>
    <w:rsid w:val="007239CF"/>
    <w:rsid w:val="00723F4B"/>
    <w:rsid w:val="007243B1"/>
    <w:rsid w:val="007246E4"/>
    <w:rsid w:val="00724BF1"/>
    <w:rsid w:val="00730E49"/>
    <w:rsid w:val="007317CC"/>
    <w:rsid w:val="00731B24"/>
    <w:rsid w:val="007321C2"/>
    <w:rsid w:val="0073305E"/>
    <w:rsid w:val="00734761"/>
    <w:rsid w:val="007356F5"/>
    <w:rsid w:val="00737AA8"/>
    <w:rsid w:val="00740AB2"/>
    <w:rsid w:val="0074151D"/>
    <w:rsid w:val="00741543"/>
    <w:rsid w:val="00743CD6"/>
    <w:rsid w:val="0074539C"/>
    <w:rsid w:val="00745D23"/>
    <w:rsid w:val="007472CD"/>
    <w:rsid w:val="00750DC7"/>
    <w:rsid w:val="00750F94"/>
    <w:rsid w:val="00751B7C"/>
    <w:rsid w:val="0075218D"/>
    <w:rsid w:val="00752A0F"/>
    <w:rsid w:val="007539DF"/>
    <w:rsid w:val="00753AD9"/>
    <w:rsid w:val="007541DE"/>
    <w:rsid w:val="00756886"/>
    <w:rsid w:val="00757FDF"/>
    <w:rsid w:val="0076038C"/>
    <w:rsid w:val="007608E8"/>
    <w:rsid w:val="007615E7"/>
    <w:rsid w:val="0076204F"/>
    <w:rsid w:val="00763F33"/>
    <w:rsid w:val="00765EB5"/>
    <w:rsid w:val="007708AB"/>
    <w:rsid w:val="00774663"/>
    <w:rsid w:val="00776B53"/>
    <w:rsid w:val="007822A9"/>
    <w:rsid w:val="0078511C"/>
    <w:rsid w:val="00785324"/>
    <w:rsid w:val="00785821"/>
    <w:rsid w:val="00786B08"/>
    <w:rsid w:val="00787D6E"/>
    <w:rsid w:val="00792932"/>
    <w:rsid w:val="0079622C"/>
    <w:rsid w:val="00797D4D"/>
    <w:rsid w:val="007A09C0"/>
    <w:rsid w:val="007A3690"/>
    <w:rsid w:val="007B0E97"/>
    <w:rsid w:val="007B2E32"/>
    <w:rsid w:val="007B48F8"/>
    <w:rsid w:val="007B5E7F"/>
    <w:rsid w:val="007B696C"/>
    <w:rsid w:val="007C0B29"/>
    <w:rsid w:val="007C188C"/>
    <w:rsid w:val="007C1AD6"/>
    <w:rsid w:val="007C3364"/>
    <w:rsid w:val="007C4D14"/>
    <w:rsid w:val="007C506B"/>
    <w:rsid w:val="007D2D4E"/>
    <w:rsid w:val="007D3DA1"/>
    <w:rsid w:val="007D3E15"/>
    <w:rsid w:val="007D60D6"/>
    <w:rsid w:val="007E00D5"/>
    <w:rsid w:val="007E156C"/>
    <w:rsid w:val="007E536A"/>
    <w:rsid w:val="007E66F8"/>
    <w:rsid w:val="007E7A76"/>
    <w:rsid w:val="007E7AD0"/>
    <w:rsid w:val="007E7EFB"/>
    <w:rsid w:val="007F274A"/>
    <w:rsid w:val="007F3F69"/>
    <w:rsid w:val="007F47F7"/>
    <w:rsid w:val="007F5AC2"/>
    <w:rsid w:val="00800122"/>
    <w:rsid w:val="00800925"/>
    <w:rsid w:val="00800B1C"/>
    <w:rsid w:val="00806C9C"/>
    <w:rsid w:val="0081001C"/>
    <w:rsid w:val="00810E46"/>
    <w:rsid w:val="0081505A"/>
    <w:rsid w:val="0081564D"/>
    <w:rsid w:val="00816266"/>
    <w:rsid w:val="00822C60"/>
    <w:rsid w:val="00823059"/>
    <w:rsid w:val="00823214"/>
    <w:rsid w:val="00823DD4"/>
    <w:rsid w:val="00823EDF"/>
    <w:rsid w:val="00824910"/>
    <w:rsid w:val="0082595E"/>
    <w:rsid w:val="00825FD5"/>
    <w:rsid w:val="00831B02"/>
    <w:rsid w:val="0083297E"/>
    <w:rsid w:val="0083522A"/>
    <w:rsid w:val="00836A63"/>
    <w:rsid w:val="00836BA7"/>
    <w:rsid w:val="00840F51"/>
    <w:rsid w:val="00841A8C"/>
    <w:rsid w:val="00841CD6"/>
    <w:rsid w:val="00842078"/>
    <w:rsid w:val="008421AE"/>
    <w:rsid w:val="0084336F"/>
    <w:rsid w:val="00843D12"/>
    <w:rsid w:val="00851037"/>
    <w:rsid w:val="00851BB7"/>
    <w:rsid w:val="0085512A"/>
    <w:rsid w:val="00856B77"/>
    <w:rsid w:val="00857538"/>
    <w:rsid w:val="00860182"/>
    <w:rsid w:val="008632A7"/>
    <w:rsid w:val="00867240"/>
    <w:rsid w:val="008754BD"/>
    <w:rsid w:val="00880D72"/>
    <w:rsid w:val="00881184"/>
    <w:rsid w:val="00883C28"/>
    <w:rsid w:val="00886853"/>
    <w:rsid w:val="00886B3C"/>
    <w:rsid w:val="00890274"/>
    <w:rsid w:val="008909C0"/>
    <w:rsid w:val="008916D1"/>
    <w:rsid w:val="008924D9"/>
    <w:rsid w:val="008929DD"/>
    <w:rsid w:val="008937AC"/>
    <w:rsid w:val="008A0E62"/>
    <w:rsid w:val="008A2ECC"/>
    <w:rsid w:val="008A338E"/>
    <w:rsid w:val="008A46F1"/>
    <w:rsid w:val="008A5333"/>
    <w:rsid w:val="008A5634"/>
    <w:rsid w:val="008A5DE7"/>
    <w:rsid w:val="008A6B1E"/>
    <w:rsid w:val="008A6D1A"/>
    <w:rsid w:val="008A6D9D"/>
    <w:rsid w:val="008B14A6"/>
    <w:rsid w:val="008B3045"/>
    <w:rsid w:val="008B3E73"/>
    <w:rsid w:val="008B49BE"/>
    <w:rsid w:val="008B5F6D"/>
    <w:rsid w:val="008C03D2"/>
    <w:rsid w:val="008C3D59"/>
    <w:rsid w:val="008C3FA8"/>
    <w:rsid w:val="008C61CF"/>
    <w:rsid w:val="008C66DE"/>
    <w:rsid w:val="008C7F95"/>
    <w:rsid w:val="008D0949"/>
    <w:rsid w:val="008D2253"/>
    <w:rsid w:val="008D3148"/>
    <w:rsid w:val="008D3F7D"/>
    <w:rsid w:val="008D4A31"/>
    <w:rsid w:val="008D4EB4"/>
    <w:rsid w:val="008D79CD"/>
    <w:rsid w:val="008D7F29"/>
    <w:rsid w:val="008E2D8A"/>
    <w:rsid w:val="008E3F21"/>
    <w:rsid w:val="008F021B"/>
    <w:rsid w:val="008F1C20"/>
    <w:rsid w:val="008F2942"/>
    <w:rsid w:val="008F417C"/>
    <w:rsid w:val="008F592F"/>
    <w:rsid w:val="008F641E"/>
    <w:rsid w:val="00900D64"/>
    <w:rsid w:val="009030C3"/>
    <w:rsid w:val="0090336C"/>
    <w:rsid w:val="009035DD"/>
    <w:rsid w:val="00905912"/>
    <w:rsid w:val="00906656"/>
    <w:rsid w:val="0090676E"/>
    <w:rsid w:val="00906AE5"/>
    <w:rsid w:val="009074EC"/>
    <w:rsid w:val="00907569"/>
    <w:rsid w:val="009076D8"/>
    <w:rsid w:val="00907C1E"/>
    <w:rsid w:val="009129FA"/>
    <w:rsid w:val="00913ABC"/>
    <w:rsid w:val="00913B01"/>
    <w:rsid w:val="00914738"/>
    <w:rsid w:val="00915044"/>
    <w:rsid w:val="00917F37"/>
    <w:rsid w:val="0092353A"/>
    <w:rsid w:val="009259B2"/>
    <w:rsid w:val="00931DFF"/>
    <w:rsid w:val="00932DF0"/>
    <w:rsid w:val="00936EAA"/>
    <w:rsid w:val="00940AD9"/>
    <w:rsid w:val="00940B52"/>
    <w:rsid w:val="00941E5A"/>
    <w:rsid w:val="0094226A"/>
    <w:rsid w:val="00942281"/>
    <w:rsid w:val="0094242B"/>
    <w:rsid w:val="009429FA"/>
    <w:rsid w:val="00943B1E"/>
    <w:rsid w:val="00945F05"/>
    <w:rsid w:val="0095235D"/>
    <w:rsid w:val="00956EE7"/>
    <w:rsid w:val="009570AA"/>
    <w:rsid w:val="00957153"/>
    <w:rsid w:val="00957340"/>
    <w:rsid w:val="00964A92"/>
    <w:rsid w:val="00965BAE"/>
    <w:rsid w:val="0096747D"/>
    <w:rsid w:val="00967B2D"/>
    <w:rsid w:val="00971837"/>
    <w:rsid w:val="00973C39"/>
    <w:rsid w:val="00973DC3"/>
    <w:rsid w:val="009764D4"/>
    <w:rsid w:val="0098220F"/>
    <w:rsid w:val="009854C2"/>
    <w:rsid w:val="00990276"/>
    <w:rsid w:val="00990CFC"/>
    <w:rsid w:val="0099170A"/>
    <w:rsid w:val="009917B4"/>
    <w:rsid w:val="00992013"/>
    <w:rsid w:val="00993E64"/>
    <w:rsid w:val="009A18CB"/>
    <w:rsid w:val="009A45F8"/>
    <w:rsid w:val="009B329D"/>
    <w:rsid w:val="009B3D08"/>
    <w:rsid w:val="009B6D38"/>
    <w:rsid w:val="009B6F23"/>
    <w:rsid w:val="009C10B3"/>
    <w:rsid w:val="009C4580"/>
    <w:rsid w:val="009C474B"/>
    <w:rsid w:val="009C5014"/>
    <w:rsid w:val="009C5DF7"/>
    <w:rsid w:val="009C61AA"/>
    <w:rsid w:val="009D0128"/>
    <w:rsid w:val="009D2807"/>
    <w:rsid w:val="009D2BA7"/>
    <w:rsid w:val="009D368B"/>
    <w:rsid w:val="009D5DCC"/>
    <w:rsid w:val="009D7E2B"/>
    <w:rsid w:val="009E1CB5"/>
    <w:rsid w:val="009E2FCC"/>
    <w:rsid w:val="009E4F98"/>
    <w:rsid w:val="009E552F"/>
    <w:rsid w:val="009E55D8"/>
    <w:rsid w:val="009F0E92"/>
    <w:rsid w:val="009F3A02"/>
    <w:rsid w:val="009F55A7"/>
    <w:rsid w:val="009F57B8"/>
    <w:rsid w:val="009F77E4"/>
    <w:rsid w:val="009F7BAD"/>
    <w:rsid w:val="00A01312"/>
    <w:rsid w:val="00A02086"/>
    <w:rsid w:val="00A02514"/>
    <w:rsid w:val="00A04CC0"/>
    <w:rsid w:val="00A063F0"/>
    <w:rsid w:val="00A11751"/>
    <w:rsid w:val="00A12019"/>
    <w:rsid w:val="00A15B61"/>
    <w:rsid w:val="00A21322"/>
    <w:rsid w:val="00A23ADB"/>
    <w:rsid w:val="00A26FAF"/>
    <w:rsid w:val="00A272D4"/>
    <w:rsid w:val="00A30F59"/>
    <w:rsid w:val="00A37EB3"/>
    <w:rsid w:val="00A434B9"/>
    <w:rsid w:val="00A4415F"/>
    <w:rsid w:val="00A47BC8"/>
    <w:rsid w:val="00A50264"/>
    <w:rsid w:val="00A505C9"/>
    <w:rsid w:val="00A53004"/>
    <w:rsid w:val="00A550E7"/>
    <w:rsid w:val="00A60146"/>
    <w:rsid w:val="00A603FE"/>
    <w:rsid w:val="00A63AF1"/>
    <w:rsid w:val="00A666E4"/>
    <w:rsid w:val="00A67B61"/>
    <w:rsid w:val="00A67F86"/>
    <w:rsid w:val="00A712A4"/>
    <w:rsid w:val="00A73B57"/>
    <w:rsid w:val="00A7418F"/>
    <w:rsid w:val="00A76667"/>
    <w:rsid w:val="00A86982"/>
    <w:rsid w:val="00A8774E"/>
    <w:rsid w:val="00A906D8"/>
    <w:rsid w:val="00A90D0F"/>
    <w:rsid w:val="00A92990"/>
    <w:rsid w:val="00A95AF0"/>
    <w:rsid w:val="00A96661"/>
    <w:rsid w:val="00A96EF7"/>
    <w:rsid w:val="00AA022D"/>
    <w:rsid w:val="00AA3B8D"/>
    <w:rsid w:val="00AA4AB2"/>
    <w:rsid w:val="00AA713C"/>
    <w:rsid w:val="00AB014A"/>
    <w:rsid w:val="00AB05CC"/>
    <w:rsid w:val="00AB1EC3"/>
    <w:rsid w:val="00AB5219"/>
    <w:rsid w:val="00AB7460"/>
    <w:rsid w:val="00AB7C4B"/>
    <w:rsid w:val="00AC30F0"/>
    <w:rsid w:val="00AC31D9"/>
    <w:rsid w:val="00AC3F79"/>
    <w:rsid w:val="00AC5F13"/>
    <w:rsid w:val="00AC6B1E"/>
    <w:rsid w:val="00AD0703"/>
    <w:rsid w:val="00AD3833"/>
    <w:rsid w:val="00AD41D8"/>
    <w:rsid w:val="00AD6CFC"/>
    <w:rsid w:val="00AD7257"/>
    <w:rsid w:val="00AE09A3"/>
    <w:rsid w:val="00AE1E72"/>
    <w:rsid w:val="00AE3103"/>
    <w:rsid w:val="00AE3D90"/>
    <w:rsid w:val="00AE6245"/>
    <w:rsid w:val="00AE6861"/>
    <w:rsid w:val="00AE6E0A"/>
    <w:rsid w:val="00AE6F13"/>
    <w:rsid w:val="00AF0B68"/>
    <w:rsid w:val="00AF1E05"/>
    <w:rsid w:val="00AF2F52"/>
    <w:rsid w:val="00AF7A30"/>
    <w:rsid w:val="00B005E2"/>
    <w:rsid w:val="00B028C5"/>
    <w:rsid w:val="00B0472B"/>
    <w:rsid w:val="00B04C66"/>
    <w:rsid w:val="00B10249"/>
    <w:rsid w:val="00B11AB4"/>
    <w:rsid w:val="00B14EDE"/>
    <w:rsid w:val="00B17DC9"/>
    <w:rsid w:val="00B215AC"/>
    <w:rsid w:val="00B217B3"/>
    <w:rsid w:val="00B2525A"/>
    <w:rsid w:val="00B26157"/>
    <w:rsid w:val="00B278E9"/>
    <w:rsid w:val="00B30317"/>
    <w:rsid w:val="00B304DA"/>
    <w:rsid w:val="00B3292B"/>
    <w:rsid w:val="00B3389C"/>
    <w:rsid w:val="00B33B94"/>
    <w:rsid w:val="00B37F91"/>
    <w:rsid w:val="00B41E8A"/>
    <w:rsid w:val="00B43D60"/>
    <w:rsid w:val="00B443FD"/>
    <w:rsid w:val="00B54411"/>
    <w:rsid w:val="00B554C7"/>
    <w:rsid w:val="00B612D2"/>
    <w:rsid w:val="00B63B3D"/>
    <w:rsid w:val="00B66A5B"/>
    <w:rsid w:val="00B6792D"/>
    <w:rsid w:val="00B67E00"/>
    <w:rsid w:val="00B71236"/>
    <w:rsid w:val="00B71A49"/>
    <w:rsid w:val="00B72C75"/>
    <w:rsid w:val="00B81926"/>
    <w:rsid w:val="00B844F1"/>
    <w:rsid w:val="00B86541"/>
    <w:rsid w:val="00B911CF"/>
    <w:rsid w:val="00B93683"/>
    <w:rsid w:val="00B93B96"/>
    <w:rsid w:val="00B93D98"/>
    <w:rsid w:val="00B94F01"/>
    <w:rsid w:val="00BA083C"/>
    <w:rsid w:val="00BA0CC4"/>
    <w:rsid w:val="00BA18D3"/>
    <w:rsid w:val="00BA286F"/>
    <w:rsid w:val="00BA2C36"/>
    <w:rsid w:val="00BA50A8"/>
    <w:rsid w:val="00BB0927"/>
    <w:rsid w:val="00BB1C04"/>
    <w:rsid w:val="00BB27F9"/>
    <w:rsid w:val="00BB6C99"/>
    <w:rsid w:val="00BB79AA"/>
    <w:rsid w:val="00BB7E47"/>
    <w:rsid w:val="00BC0316"/>
    <w:rsid w:val="00BC06F1"/>
    <w:rsid w:val="00BC1582"/>
    <w:rsid w:val="00BC7EEF"/>
    <w:rsid w:val="00BD425C"/>
    <w:rsid w:val="00BD7C8A"/>
    <w:rsid w:val="00BE0466"/>
    <w:rsid w:val="00BE04EE"/>
    <w:rsid w:val="00BE0B98"/>
    <w:rsid w:val="00BE3F18"/>
    <w:rsid w:val="00BE45EA"/>
    <w:rsid w:val="00BE4B5D"/>
    <w:rsid w:val="00BE4EB2"/>
    <w:rsid w:val="00BE5041"/>
    <w:rsid w:val="00BE6CF6"/>
    <w:rsid w:val="00BE7031"/>
    <w:rsid w:val="00BE7E94"/>
    <w:rsid w:val="00BF0197"/>
    <w:rsid w:val="00BF13FB"/>
    <w:rsid w:val="00BF15B8"/>
    <w:rsid w:val="00BF1CA5"/>
    <w:rsid w:val="00BF2F05"/>
    <w:rsid w:val="00C0099B"/>
    <w:rsid w:val="00C03505"/>
    <w:rsid w:val="00C05036"/>
    <w:rsid w:val="00C06162"/>
    <w:rsid w:val="00C06DDD"/>
    <w:rsid w:val="00C1266B"/>
    <w:rsid w:val="00C1323D"/>
    <w:rsid w:val="00C13891"/>
    <w:rsid w:val="00C1530E"/>
    <w:rsid w:val="00C171F2"/>
    <w:rsid w:val="00C17522"/>
    <w:rsid w:val="00C176BE"/>
    <w:rsid w:val="00C20E3B"/>
    <w:rsid w:val="00C210FB"/>
    <w:rsid w:val="00C2530A"/>
    <w:rsid w:val="00C26521"/>
    <w:rsid w:val="00C37300"/>
    <w:rsid w:val="00C42E7F"/>
    <w:rsid w:val="00C43B5B"/>
    <w:rsid w:val="00C45E81"/>
    <w:rsid w:val="00C466EB"/>
    <w:rsid w:val="00C508C1"/>
    <w:rsid w:val="00C50D4F"/>
    <w:rsid w:val="00C5101F"/>
    <w:rsid w:val="00C51EB3"/>
    <w:rsid w:val="00C54FEF"/>
    <w:rsid w:val="00C55D1B"/>
    <w:rsid w:val="00C57E7A"/>
    <w:rsid w:val="00C62B3D"/>
    <w:rsid w:val="00C64014"/>
    <w:rsid w:val="00C652C9"/>
    <w:rsid w:val="00C674A6"/>
    <w:rsid w:val="00C701B9"/>
    <w:rsid w:val="00C71735"/>
    <w:rsid w:val="00C71963"/>
    <w:rsid w:val="00C71D4C"/>
    <w:rsid w:val="00C72EA7"/>
    <w:rsid w:val="00C7375B"/>
    <w:rsid w:val="00C7379E"/>
    <w:rsid w:val="00C73D27"/>
    <w:rsid w:val="00C83202"/>
    <w:rsid w:val="00C84067"/>
    <w:rsid w:val="00C84541"/>
    <w:rsid w:val="00C84DAE"/>
    <w:rsid w:val="00C85EAE"/>
    <w:rsid w:val="00C91452"/>
    <w:rsid w:val="00C917AA"/>
    <w:rsid w:val="00C94C67"/>
    <w:rsid w:val="00C95917"/>
    <w:rsid w:val="00C966CD"/>
    <w:rsid w:val="00C969DC"/>
    <w:rsid w:val="00C97568"/>
    <w:rsid w:val="00CA48F1"/>
    <w:rsid w:val="00CA5071"/>
    <w:rsid w:val="00CA741F"/>
    <w:rsid w:val="00CB4FB0"/>
    <w:rsid w:val="00CB6116"/>
    <w:rsid w:val="00CB632A"/>
    <w:rsid w:val="00CC1340"/>
    <w:rsid w:val="00CD2146"/>
    <w:rsid w:val="00CD22C6"/>
    <w:rsid w:val="00CD25EE"/>
    <w:rsid w:val="00CD4315"/>
    <w:rsid w:val="00CD44A2"/>
    <w:rsid w:val="00CD5D7D"/>
    <w:rsid w:val="00CD65DD"/>
    <w:rsid w:val="00CE4090"/>
    <w:rsid w:val="00CE5E33"/>
    <w:rsid w:val="00CE6A5C"/>
    <w:rsid w:val="00CF33E3"/>
    <w:rsid w:val="00CF573C"/>
    <w:rsid w:val="00CF74F8"/>
    <w:rsid w:val="00CF7E87"/>
    <w:rsid w:val="00D01264"/>
    <w:rsid w:val="00D01614"/>
    <w:rsid w:val="00D03981"/>
    <w:rsid w:val="00D06420"/>
    <w:rsid w:val="00D074B1"/>
    <w:rsid w:val="00D13613"/>
    <w:rsid w:val="00D14549"/>
    <w:rsid w:val="00D16BEB"/>
    <w:rsid w:val="00D17D6F"/>
    <w:rsid w:val="00D223FF"/>
    <w:rsid w:val="00D248D7"/>
    <w:rsid w:val="00D27F5C"/>
    <w:rsid w:val="00D31A08"/>
    <w:rsid w:val="00D32E2B"/>
    <w:rsid w:val="00D36BB3"/>
    <w:rsid w:val="00D37C76"/>
    <w:rsid w:val="00D37D12"/>
    <w:rsid w:val="00D40FEA"/>
    <w:rsid w:val="00D42673"/>
    <w:rsid w:val="00D42C4E"/>
    <w:rsid w:val="00D44EFA"/>
    <w:rsid w:val="00D4563E"/>
    <w:rsid w:val="00D45E7B"/>
    <w:rsid w:val="00D4631E"/>
    <w:rsid w:val="00D46C7C"/>
    <w:rsid w:val="00D5441A"/>
    <w:rsid w:val="00D565CD"/>
    <w:rsid w:val="00D56F74"/>
    <w:rsid w:val="00D57DF7"/>
    <w:rsid w:val="00D57F95"/>
    <w:rsid w:val="00D60CBF"/>
    <w:rsid w:val="00D61D73"/>
    <w:rsid w:val="00D61DF3"/>
    <w:rsid w:val="00D63A94"/>
    <w:rsid w:val="00D64715"/>
    <w:rsid w:val="00D648A0"/>
    <w:rsid w:val="00D723A9"/>
    <w:rsid w:val="00D73822"/>
    <w:rsid w:val="00D75B8D"/>
    <w:rsid w:val="00D76B27"/>
    <w:rsid w:val="00D8039B"/>
    <w:rsid w:val="00D822A0"/>
    <w:rsid w:val="00D830D0"/>
    <w:rsid w:val="00D852A1"/>
    <w:rsid w:val="00D86D90"/>
    <w:rsid w:val="00D87463"/>
    <w:rsid w:val="00D90670"/>
    <w:rsid w:val="00D90917"/>
    <w:rsid w:val="00D92C2A"/>
    <w:rsid w:val="00D96457"/>
    <w:rsid w:val="00DA26D9"/>
    <w:rsid w:val="00DA374F"/>
    <w:rsid w:val="00DA3EFA"/>
    <w:rsid w:val="00DA5181"/>
    <w:rsid w:val="00DA6B34"/>
    <w:rsid w:val="00DB0B6F"/>
    <w:rsid w:val="00DB18D8"/>
    <w:rsid w:val="00DB61AA"/>
    <w:rsid w:val="00DB662C"/>
    <w:rsid w:val="00DC0DF4"/>
    <w:rsid w:val="00DC0DF6"/>
    <w:rsid w:val="00DC36BF"/>
    <w:rsid w:val="00DC61E4"/>
    <w:rsid w:val="00DC7878"/>
    <w:rsid w:val="00DC7B3F"/>
    <w:rsid w:val="00DD2701"/>
    <w:rsid w:val="00DD2760"/>
    <w:rsid w:val="00DD67B7"/>
    <w:rsid w:val="00DD6C3F"/>
    <w:rsid w:val="00DE0A52"/>
    <w:rsid w:val="00DE0F7E"/>
    <w:rsid w:val="00DE2DC6"/>
    <w:rsid w:val="00DE4701"/>
    <w:rsid w:val="00DE501E"/>
    <w:rsid w:val="00DE50EF"/>
    <w:rsid w:val="00DE5FBD"/>
    <w:rsid w:val="00DE61A5"/>
    <w:rsid w:val="00DE6219"/>
    <w:rsid w:val="00DF1950"/>
    <w:rsid w:val="00DF44FA"/>
    <w:rsid w:val="00DF6640"/>
    <w:rsid w:val="00DF7688"/>
    <w:rsid w:val="00E00015"/>
    <w:rsid w:val="00E03780"/>
    <w:rsid w:val="00E06B2D"/>
    <w:rsid w:val="00E12727"/>
    <w:rsid w:val="00E1446E"/>
    <w:rsid w:val="00E15DBB"/>
    <w:rsid w:val="00E204DB"/>
    <w:rsid w:val="00E226A1"/>
    <w:rsid w:val="00E22CE7"/>
    <w:rsid w:val="00E2349D"/>
    <w:rsid w:val="00E2628A"/>
    <w:rsid w:val="00E30BB1"/>
    <w:rsid w:val="00E312B8"/>
    <w:rsid w:val="00E34C70"/>
    <w:rsid w:val="00E34DE8"/>
    <w:rsid w:val="00E352D6"/>
    <w:rsid w:val="00E35527"/>
    <w:rsid w:val="00E36D1A"/>
    <w:rsid w:val="00E37C60"/>
    <w:rsid w:val="00E42E4F"/>
    <w:rsid w:val="00E4485F"/>
    <w:rsid w:val="00E44B85"/>
    <w:rsid w:val="00E458BD"/>
    <w:rsid w:val="00E5033E"/>
    <w:rsid w:val="00E53A3B"/>
    <w:rsid w:val="00E547E5"/>
    <w:rsid w:val="00E54B4A"/>
    <w:rsid w:val="00E555C7"/>
    <w:rsid w:val="00E568FB"/>
    <w:rsid w:val="00E57DEC"/>
    <w:rsid w:val="00E57E80"/>
    <w:rsid w:val="00E60286"/>
    <w:rsid w:val="00E6248D"/>
    <w:rsid w:val="00E70A73"/>
    <w:rsid w:val="00E731C8"/>
    <w:rsid w:val="00E746B4"/>
    <w:rsid w:val="00E778C9"/>
    <w:rsid w:val="00E77CCF"/>
    <w:rsid w:val="00E84200"/>
    <w:rsid w:val="00E854CC"/>
    <w:rsid w:val="00E860EB"/>
    <w:rsid w:val="00E86229"/>
    <w:rsid w:val="00E86F75"/>
    <w:rsid w:val="00E913A6"/>
    <w:rsid w:val="00E91F4C"/>
    <w:rsid w:val="00E92426"/>
    <w:rsid w:val="00E95128"/>
    <w:rsid w:val="00E96F05"/>
    <w:rsid w:val="00EA1AF0"/>
    <w:rsid w:val="00EA391E"/>
    <w:rsid w:val="00EA4183"/>
    <w:rsid w:val="00EA477E"/>
    <w:rsid w:val="00EA5BA2"/>
    <w:rsid w:val="00EA7440"/>
    <w:rsid w:val="00EB35D1"/>
    <w:rsid w:val="00EB37FD"/>
    <w:rsid w:val="00EB3C70"/>
    <w:rsid w:val="00EB3D9E"/>
    <w:rsid w:val="00EB623C"/>
    <w:rsid w:val="00EC4967"/>
    <w:rsid w:val="00EC59EC"/>
    <w:rsid w:val="00EC637D"/>
    <w:rsid w:val="00EC6A67"/>
    <w:rsid w:val="00ED0EC5"/>
    <w:rsid w:val="00ED2564"/>
    <w:rsid w:val="00ED2F42"/>
    <w:rsid w:val="00ED3856"/>
    <w:rsid w:val="00ED4843"/>
    <w:rsid w:val="00ED5AB9"/>
    <w:rsid w:val="00ED5E73"/>
    <w:rsid w:val="00EE0715"/>
    <w:rsid w:val="00EE2249"/>
    <w:rsid w:val="00EE54CB"/>
    <w:rsid w:val="00EE6AF7"/>
    <w:rsid w:val="00EE7055"/>
    <w:rsid w:val="00EF1970"/>
    <w:rsid w:val="00EF2BA1"/>
    <w:rsid w:val="00EF32D4"/>
    <w:rsid w:val="00EF627F"/>
    <w:rsid w:val="00EF74D2"/>
    <w:rsid w:val="00F004C9"/>
    <w:rsid w:val="00F01057"/>
    <w:rsid w:val="00F0187F"/>
    <w:rsid w:val="00F03388"/>
    <w:rsid w:val="00F03459"/>
    <w:rsid w:val="00F05721"/>
    <w:rsid w:val="00F06FCE"/>
    <w:rsid w:val="00F1729C"/>
    <w:rsid w:val="00F174A0"/>
    <w:rsid w:val="00F17594"/>
    <w:rsid w:val="00F177C8"/>
    <w:rsid w:val="00F20528"/>
    <w:rsid w:val="00F20FED"/>
    <w:rsid w:val="00F23653"/>
    <w:rsid w:val="00F25F0B"/>
    <w:rsid w:val="00F336AE"/>
    <w:rsid w:val="00F3532E"/>
    <w:rsid w:val="00F35A75"/>
    <w:rsid w:val="00F42DEF"/>
    <w:rsid w:val="00F46017"/>
    <w:rsid w:val="00F50099"/>
    <w:rsid w:val="00F53842"/>
    <w:rsid w:val="00F563F5"/>
    <w:rsid w:val="00F57282"/>
    <w:rsid w:val="00F57B96"/>
    <w:rsid w:val="00F607D8"/>
    <w:rsid w:val="00F65A21"/>
    <w:rsid w:val="00F70C90"/>
    <w:rsid w:val="00F73D88"/>
    <w:rsid w:val="00F7787A"/>
    <w:rsid w:val="00F8172F"/>
    <w:rsid w:val="00F83201"/>
    <w:rsid w:val="00F87D7F"/>
    <w:rsid w:val="00F91314"/>
    <w:rsid w:val="00F92D70"/>
    <w:rsid w:val="00F946C3"/>
    <w:rsid w:val="00F96BC3"/>
    <w:rsid w:val="00FA164E"/>
    <w:rsid w:val="00FA6785"/>
    <w:rsid w:val="00FB01E5"/>
    <w:rsid w:val="00FB20CC"/>
    <w:rsid w:val="00FB452A"/>
    <w:rsid w:val="00FC0B5C"/>
    <w:rsid w:val="00FC2BEC"/>
    <w:rsid w:val="00FC322A"/>
    <w:rsid w:val="00FC3307"/>
    <w:rsid w:val="00FC4CCF"/>
    <w:rsid w:val="00FC58B7"/>
    <w:rsid w:val="00FC5F0C"/>
    <w:rsid w:val="00FC6A79"/>
    <w:rsid w:val="00FC6BDE"/>
    <w:rsid w:val="00FC6D8A"/>
    <w:rsid w:val="00FD24D4"/>
    <w:rsid w:val="00FD494B"/>
    <w:rsid w:val="00FD49C5"/>
    <w:rsid w:val="00FE24A4"/>
    <w:rsid w:val="00FE4E8A"/>
    <w:rsid w:val="00FE59EF"/>
    <w:rsid w:val="00FE61EB"/>
    <w:rsid w:val="00FF11DB"/>
    <w:rsid w:val="00FF1252"/>
    <w:rsid w:val="00FF4931"/>
    <w:rsid w:val="00FF5606"/>
    <w:rsid w:val="00FF5640"/>
    <w:rsid w:val="00FF56C0"/>
    <w:rsid w:val="00FF6B8B"/>
    <w:rsid w:val="00FF6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960BCF"/>
  <w15:docId w15:val="{DF0F0218-17AC-4586-B60C-8D50076C1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18D8"/>
    <w:pPr>
      <w:widowControl w:val="0"/>
      <w:spacing w:line="480" w:lineRule="exact"/>
    </w:pPr>
    <w:rPr>
      <w:rFonts w:ascii="Times New Roman" w:eastAsia="標楷體" w:hAnsi="Times New Roman" w:cs="Times New Roman"/>
      <w:sz w:val="3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凸排3 字元"/>
    <w:link w:val="30"/>
    <w:rsid w:val="00DB18D8"/>
    <w:rPr>
      <w:rFonts w:eastAsia="標楷體"/>
      <w:sz w:val="32"/>
      <w:szCs w:val="32"/>
    </w:rPr>
  </w:style>
  <w:style w:type="character" w:customStyle="1" w:styleId="a3">
    <w:name w:val="本文 字元"/>
    <w:aliases w:val="本文 字元 字元 字元,本文 字元2 字元"/>
    <w:link w:val="a4"/>
    <w:rsid w:val="00DB18D8"/>
    <w:rPr>
      <w:rFonts w:eastAsia="標楷體"/>
      <w:sz w:val="32"/>
    </w:rPr>
  </w:style>
  <w:style w:type="paragraph" w:styleId="a4">
    <w:name w:val="Body Text"/>
    <w:aliases w:val="本文 字元 字元,本文 字元2"/>
    <w:basedOn w:val="a"/>
    <w:link w:val="a3"/>
    <w:rsid w:val="00DB18D8"/>
    <w:pPr>
      <w:kinsoku w:val="0"/>
      <w:jc w:val="both"/>
      <w:textAlignment w:val="baseline"/>
    </w:pPr>
    <w:rPr>
      <w:rFonts w:asciiTheme="minorHAnsi" w:hAnsiTheme="minorHAnsi" w:cstheme="minorBidi"/>
      <w:sz w:val="32"/>
      <w:szCs w:val="22"/>
    </w:rPr>
  </w:style>
  <w:style w:type="character" w:customStyle="1" w:styleId="1">
    <w:name w:val="本文 字元1"/>
    <w:basedOn w:val="a0"/>
    <w:uiPriority w:val="99"/>
    <w:semiHidden/>
    <w:rsid w:val="00DB18D8"/>
    <w:rPr>
      <w:rFonts w:ascii="Times New Roman" w:eastAsia="標楷體" w:hAnsi="Times New Roman" w:cs="Times New Roman"/>
      <w:sz w:val="34"/>
      <w:szCs w:val="20"/>
    </w:rPr>
  </w:style>
  <w:style w:type="paragraph" w:styleId="a5">
    <w:name w:val="Title"/>
    <w:basedOn w:val="a"/>
    <w:link w:val="a6"/>
    <w:qFormat/>
    <w:rsid w:val="00DB18D8"/>
    <w:pPr>
      <w:spacing w:before="240" w:after="60"/>
      <w:jc w:val="center"/>
      <w:outlineLvl w:val="0"/>
    </w:pPr>
    <w:rPr>
      <w:rFonts w:ascii="Arial" w:eastAsia="新細明體" w:hAnsi="Arial" w:cs="Arial"/>
      <w:b/>
      <w:bCs/>
      <w:sz w:val="32"/>
      <w:szCs w:val="32"/>
    </w:rPr>
  </w:style>
  <w:style w:type="character" w:customStyle="1" w:styleId="a6">
    <w:name w:val="標題 字元"/>
    <w:basedOn w:val="a0"/>
    <w:link w:val="a5"/>
    <w:rsid w:val="00DB18D8"/>
    <w:rPr>
      <w:rFonts w:ascii="Arial" w:eastAsia="新細明體" w:hAnsi="Arial" w:cs="Arial"/>
      <w:b/>
      <w:bCs/>
      <w:sz w:val="32"/>
      <w:szCs w:val="32"/>
    </w:rPr>
  </w:style>
  <w:style w:type="paragraph" w:customStyle="1" w:styleId="2">
    <w:name w:val="凸排2"/>
    <w:basedOn w:val="a"/>
    <w:rsid w:val="00DB18D8"/>
    <w:pPr>
      <w:kinsoku w:val="0"/>
      <w:adjustRightInd w:val="0"/>
      <w:ind w:left="200" w:hangingChars="200" w:hanging="200"/>
      <w:jc w:val="both"/>
      <w:textAlignment w:val="baseline"/>
    </w:pPr>
    <w:rPr>
      <w:sz w:val="32"/>
      <w:szCs w:val="32"/>
    </w:rPr>
  </w:style>
  <w:style w:type="paragraph" w:customStyle="1" w:styleId="30">
    <w:name w:val="凸排3"/>
    <w:basedOn w:val="a"/>
    <w:link w:val="3"/>
    <w:rsid w:val="00DB18D8"/>
    <w:pPr>
      <w:kinsoku w:val="0"/>
      <w:adjustRightInd w:val="0"/>
      <w:ind w:left="300" w:hangingChars="300" w:hanging="300"/>
      <w:jc w:val="both"/>
      <w:textAlignment w:val="baseline"/>
    </w:pPr>
    <w:rPr>
      <w:rFonts w:asciiTheme="minorHAnsi" w:hAnsiTheme="minorHAnsi" w:cstheme="minorBidi"/>
      <w:sz w:val="32"/>
      <w:szCs w:val="32"/>
    </w:rPr>
  </w:style>
  <w:style w:type="paragraph" w:styleId="a7">
    <w:name w:val="footer"/>
    <w:basedOn w:val="a"/>
    <w:link w:val="a8"/>
    <w:uiPriority w:val="99"/>
    <w:rsid w:val="00DB18D8"/>
    <w:pPr>
      <w:tabs>
        <w:tab w:val="center" w:pos="4153"/>
        <w:tab w:val="right" w:pos="8306"/>
      </w:tabs>
      <w:snapToGrid w:val="0"/>
    </w:pPr>
    <w:rPr>
      <w:sz w:val="20"/>
    </w:rPr>
  </w:style>
  <w:style w:type="character" w:customStyle="1" w:styleId="a8">
    <w:name w:val="頁尾 字元"/>
    <w:basedOn w:val="a0"/>
    <w:link w:val="a7"/>
    <w:uiPriority w:val="99"/>
    <w:rsid w:val="00DB18D8"/>
    <w:rPr>
      <w:rFonts w:ascii="Times New Roman" w:eastAsia="標楷體" w:hAnsi="Times New Roman" w:cs="Times New Roman"/>
      <w:sz w:val="20"/>
      <w:szCs w:val="20"/>
    </w:rPr>
  </w:style>
  <w:style w:type="character" w:styleId="a9">
    <w:name w:val="page number"/>
    <w:basedOn w:val="a0"/>
    <w:semiHidden/>
    <w:rsid w:val="00DB18D8"/>
  </w:style>
  <w:style w:type="paragraph" w:styleId="aa">
    <w:name w:val="header"/>
    <w:basedOn w:val="a"/>
    <w:link w:val="ab"/>
    <w:uiPriority w:val="99"/>
    <w:unhideWhenUsed/>
    <w:rsid w:val="00EE6AF7"/>
    <w:pPr>
      <w:tabs>
        <w:tab w:val="center" w:pos="4153"/>
        <w:tab w:val="right" w:pos="8306"/>
      </w:tabs>
      <w:snapToGrid w:val="0"/>
    </w:pPr>
    <w:rPr>
      <w:sz w:val="20"/>
    </w:rPr>
  </w:style>
  <w:style w:type="character" w:customStyle="1" w:styleId="ab">
    <w:name w:val="頁首 字元"/>
    <w:basedOn w:val="a0"/>
    <w:link w:val="aa"/>
    <w:uiPriority w:val="99"/>
    <w:rsid w:val="00EE6AF7"/>
    <w:rPr>
      <w:rFonts w:ascii="Times New Roman" w:eastAsia="標楷體" w:hAnsi="Times New Roman" w:cs="Times New Roman"/>
      <w:sz w:val="20"/>
      <w:szCs w:val="20"/>
    </w:rPr>
  </w:style>
  <w:style w:type="character" w:styleId="ac">
    <w:name w:val="Strong"/>
    <w:basedOn w:val="a0"/>
    <w:uiPriority w:val="22"/>
    <w:qFormat/>
    <w:rsid w:val="00D60CBF"/>
    <w:rPr>
      <w:b/>
      <w:bCs/>
    </w:rPr>
  </w:style>
  <w:style w:type="paragraph" w:styleId="ad">
    <w:name w:val="Document Map"/>
    <w:basedOn w:val="a"/>
    <w:link w:val="ae"/>
    <w:semiHidden/>
    <w:rsid w:val="00364770"/>
    <w:pPr>
      <w:shd w:val="clear" w:color="auto" w:fill="000080"/>
    </w:pPr>
    <w:rPr>
      <w:rFonts w:ascii="Arial" w:eastAsia="新細明體" w:hAnsi="Arial"/>
    </w:rPr>
  </w:style>
  <w:style w:type="character" w:customStyle="1" w:styleId="ae">
    <w:name w:val="文件引導模式 字元"/>
    <w:basedOn w:val="a0"/>
    <w:link w:val="ad"/>
    <w:semiHidden/>
    <w:rsid w:val="00364770"/>
    <w:rPr>
      <w:rFonts w:ascii="Arial" w:eastAsia="新細明體" w:hAnsi="Arial" w:cs="Times New Roman"/>
      <w:sz w:val="34"/>
      <w:szCs w:val="20"/>
      <w:shd w:val="clear" w:color="auto" w:fill="000080"/>
    </w:rPr>
  </w:style>
  <w:style w:type="paragraph" w:customStyle="1" w:styleId="Default">
    <w:name w:val="Default"/>
    <w:rsid w:val="00497DA8"/>
    <w:pPr>
      <w:widowControl w:val="0"/>
      <w:autoSpaceDE w:val="0"/>
      <w:autoSpaceDN w:val="0"/>
      <w:adjustRightInd w:val="0"/>
    </w:pPr>
    <w:rPr>
      <w:rFonts w:ascii="標楷體" w:eastAsia="標楷體" w:cs="標楷體"/>
      <w:color w:val="000000"/>
      <w:kern w:val="0"/>
      <w:szCs w:val="24"/>
    </w:rPr>
  </w:style>
  <w:style w:type="paragraph" w:styleId="af">
    <w:name w:val="List Paragraph"/>
    <w:basedOn w:val="a"/>
    <w:uiPriority w:val="34"/>
    <w:qFormat/>
    <w:rsid w:val="00776B53"/>
    <w:pPr>
      <w:ind w:leftChars="200" w:left="480"/>
    </w:pPr>
  </w:style>
  <w:style w:type="paragraph" w:styleId="af0">
    <w:name w:val="Revision"/>
    <w:hidden/>
    <w:uiPriority w:val="99"/>
    <w:semiHidden/>
    <w:rsid w:val="008D2253"/>
    <w:rPr>
      <w:rFonts w:ascii="Times New Roman" w:eastAsia="標楷體" w:hAnsi="Times New Roman" w:cs="Times New Roman"/>
      <w:sz w:val="3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7AD4B-FFBA-4238-8331-F0064320E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446</Words>
  <Characters>2543</Characters>
  <Application>Microsoft Office Word</Application>
  <DocSecurity>0</DocSecurity>
  <Lines>21</Lines>
  <Paragraphs>5</Paragraphs>
  <ScaleCrop>false</ScaleCrop>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卞亞珍</dc:creator>
  <cp:lastModifiedBy>藍慶煌</cp:lastModifiedBy>
  <cp:revision>3</cp:revision>
  <cp:lastPrinted>2022-07-28T08:22:00Z</cp:lastPrinted>
  <dcterms:created xsi:type="dcterms:W3CDTF">2022-08-01T00:51:00Z</dcterms:created>
  <dcterms:modified xsi:type="dcterms:W3CDTF">2022-08-01T00:52:00Z</dcterms:modified>
</cp:coreProperties>
</file>